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F587A" w:rsidRDefault="001F587A" w:rsidP="008A4F6C">
      <w:pPr>
        <w:ind w:firstLine="567"/>
        <w:jc w:val="center"/>
        <w:rPr>
          <w:rFonts w:ascii="Times New Roman" w:hAnsi="Times New Roman"/>
          <w:sz w:val="28"/>
          <w:szCs w:val="28"/>
        </w:rPr>
      </w:pPr>
    </w:p>
    <w:p w:rsidR="00E1124F" w:rsidRPr="00CE50DC" w:rsidRDefault="00E1124F" w:rsidP="008A4F6C">
      <w:pPr>
        <w:ind w:firstLine="567"/>
        <w:jc w:val="center"/>
        <w:rPr>
          <w:rFonts w:ascii="Times New Roman" w:hAnsi="Times New Roman"/>
          <w:sz w:val="28"/>
          <w:szCs w:val="28"/>
        </w:rPr>
      </w:pPr>
      <w:r w:rsidRPr="00CE50DC">
        <w:rPr>
          <w:rFonts w:ascii="Times New Roman" w:hAnsi="Times New Roman"/>
          <w:sz w:val="28"/>
          <w:szCs w:val="28"/>
        </w:rPr>
        <w:t>Министерство образования и науки РФ</w:t>
      </w:r>
    </w:p>
    <w:p w:rsidR="00E1124F" w:rsidRPr="00CE50DC" w:rsidRDefault="00E1124F" w:rsidP="008A4F6C">
      <w:pPr>
        <w:ind w:firstLine="567"/>
        <w:jc w:val="center"/>
        <w:rPr>
          <w:rFonts w:ascii="Times New Roman" w:hAnsi="Times New Roman"/>
          <w:sz w:val="28"/>
          <w:szCs w:val="28"/>
        </w:rPr>
      </w:pPr>
      <w:r w:rsidRPr="00CE50DC">
        <w:rPr>
          <w:rFonts w:ascii="Times New Roman" w:hAnsi="Times New Roman"/>
          <w:sz w:val="28"/>
          <w:szCs w:val="28"/>
        </w:rPr>
        <w:t>Новосибирский Государственный Технический Университет</w:t>
      </w:r>
    </w:p>
    <w:p w:rsidR="00E1124F" w:rsidRPr="00CE50DC" w:rsidRDefault="00E1124F" w:rsidP="008A4F6C">
      <w:pPr>
        <w:ind w:firstLine="567"/>
        <w:jc w:val="center"/>
        <w:rPr>
          <w:rFonts w:ascii="Times New Roman" w:hAnsi="Times New Roman"/>
          <w:sz w:val="28"/>
          <w:szCs w:val="28"/>
        </w:rPr>
      </w:pPr>
      <w:r w:rsidRPr="00CE50DC">
        <w:rPr>
          <w:rFonts w:ascii="Times New Roman" w:hAnsi="Times New Roman"/>
          <w:sz w:val="28"/>
          <w:szCs w:val="28"/>
        </w:rPr>
        <w:t xml:space="preserve">Кафедра ТОПП </w:t>
      </w:r>
    </w:p>
    <w:p w:rsidR="00E1124F" w:rsidRPr="00CE50DC" w:rsidRDefault="00E1124F" w:rsidP="008A4F6C">
      <w:pPr>
        <w:pStyle w:val="a5"/>
        <w:ind w:left="426" w:right="-341"/>
        <w:rPr>
          <w:color w:val="000000"/>
          <w:sz w:val="28"/>
          <w:szCs w:val="28"/>
        </w:rPr>
      </w:pPr>
    </w:p>
    <w:p w:rsidR="00E1124F" w:rsidRPr="00CE50DC" w:rsidRDefault="00E1124F" w:rsidP="008A4F6C">
      <w:pPr>
        <w:pStyle w:val="a5"/>
        <w:ind w:left="426" w:right="-341"/>
        <w:rPr>
          <w:color w:val="000000"/>
          <w:sz w:val="28"/>
          <w:szCs w:val="28"/>
        </w:rPr>
      </w:pPr>
    </w:p>
    <w:p w:rsidR="00E1124F" w:rsidRPr="00CE50DC" w:rsidRDefault="00E1124F" w:rsidP="008A4F6C">
      <w:pPr>
        <w:pStyle w:val="a5"/>
        <w:ind w:left="426" w:right="-341"/>
        <w:rPr>
          <w:color w:val="000000"/>
          <w:sz w:val="28"/>
          <w:szCs w:val="28"/>
        </w:rPr>
      </w:pPr>
    </w:p>
    <w:p w:rsidR="00E1124F" w:rsidRPr="00CE50DC" w:rsidRDefault="00616D0D" w:rsidP="008A4F6C">
      <w:pPr>
        <w:pStyle w:val="a5"/>
        <w:ind w:left="426" w:right="-341"/>
        <w:jc w:val="center"/>
        <w:rPr>
          <w:color w:val="000000"/>
          <w:sz w:val="28"/>
          <w:szCs w:val="28"/>
        </w:rPr>
      </w:pPr>
      <w:r>
        <w:rPr>
          <w:noProof/>
          <w:color w:val="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165pt;height:121.5pt;visibility:visible">
            <v:imagedata r:id="rId7" o:title=""/>
          </v:shape>
        </w:pict>
      </w:r>
    </w:p>
    <w:p w:rsidR="00E1124F" w:rsidRPr="00CE50DC" w:rsidRDefault="00E1124F" w:rsidP="008A4F6C">
      <w:pPr>
        <w:pStyle w:val="a5"/>
        <w:ind w:left="426" w:right="-185"/>
        <w:rPr>
          <w:color w:val="000000"/>
          <w:sz w:val="28"/>
          <w:szCs w:val="28"/>
        </w:rPr>
      </w:pPr>
    </w:p>
    <w:p w:rsidR="00E1124F" w:rsidRPr="0048794A" w:rsidRDefault="00E1124F" w:rsidP="008A4F6C">
      <w:pPr>
        <w:ind w:left="-284" w:right="-625"/>
        <w:jc w:val="center"/>
        <w:rPr>
          <w:rFonts w:ascii="Times New Roman" w:hAnsi="Times New Roman"/>
          <w:b/>
          <w:sz w:val="28"/>
          <w:szCs w:val="32"/>
        </w:rPr>
      </w:pPr>
      <w:r w:rsidRPr="0048794A">
        <w:rPr>
          <w:rFonts w:ascii="Times New Roman" w:hAnsi="Times New Roman"/>
          <w:b/>
          <w:sz w:val="28"/>
          <w:szCs w:val="32"/>
        </w:rPr>
        <w:t>Курсовая работа</w:t>
      </w:r>
    </w:p>
    <w:p w:rsidR="00E1124F" w:rsidRPr="0048794A" w:rsidRDefault="00E1124F" w:rsidP="00C91FBA">
      <w:pPr>
        <w:ind w:left="-284" w:right="-625"/>
        <w:jc w:val="center"/>
        <w:rPr>
          <w:rFonts w:ascii="Times New Roman" w:hAnsi="Times New Roman"/>
          <w:sz w:val="28"/>
          <w:szCs w:val="32"/>
        </w:rPr>
      </w:pPr>
      <w:r w:rsidRPr="0048794A">
        <w:rPr>
          <w:rFonts w:ascii="Times New Roman" w:hAnsi="Times New Roman"/>
          <w:sz w:val="28"/>
          <w:szCs w:val="32"/>
        </w:rPr>
        <w:t xml:space="preserve">по дисциплине товароведение и экспертиза качества бытовой </w:t>
      </w:r>
    </w:p>
    <w:p w:rsidR="00E1124F" w:rsidRPr="0048794A" w:rsidRDefault="00E1124F" w:rsidP="00C91FBA">
      <w:pPr>
        <w:ind w:left="-284" w:right="-625"/>
        <w:jc w:val="center"/>
        <w:rPr>
          <w:rFonts w:ascii="Times New Roman" w:hAnsi="Times New Roman"/>
          <w:sz w:val="28"/>
          <w:szCs w:val="32"/>
        </w:rPr>
      </w:pPr>
      <w:r w:rsidRPr="0048794A">
        <w:rPr>
          <w:rFonts w:ascii="Times New Roman" w:hAnsi="Times New Roman"/>
          <w:sz w:val="28"/>
          <w:szCs w:val="32"/>
        </w:rPr>
        <w:t xml:space="preserve">радиоэлектронной аппаратуры на тему: </w:t>
      </w:r>
    </w:p>
    <w:p w:rsidR="00E1124F" w:rsidRPr="0048794A" w:rsidRDefault="00E1124F" w:rsidP="00C91FBA">
      <w:pPr>
        <w:ind w:left="-284" w:right="-625"/>
        <w:jc w:val="center"/>
        <w:rPr>
          <w:rFonts w:ascii="Times New Roman" w:hAnsi="Times New Roman"/>
          <w:sz w:val="28"/>
          <w:szCs w:val="32"/>
        </w:rPr>
      </w:pPr>
      <w:r w:rsidRPr="0048794A">
        <w:rPr>
          <w:rFonts w:ascii="Times New Roman" w:hAnsi="Times New Roman"/>
          <w:sz w:val="28"/>
          <w:szCs w:val="32"/>
        </w:rPr>
        <w:t xml:space="preserve">Исследование потребительских </w:t>
      </w:r>
    </w:p>
    <w:p w:rsidR="00E1124F" w:rsidRPr="0048794A" w:rsidRDefault="00E1124F" w:rsidP="00C91FBA">
      <w:pPr>
        <w:ind w:left="-284" w:right="-625"/>
        <w:jc w:val="center"/>
        <w:rPr>
          <w:rFonts w:ascii="Times New Roman" w:hAnsi="Times New Roman"/>
          <w:sz w:val="28"/>
          <w:szCs w:val="32"/>
        </w:rPr>
      </w:pPr>
      <w:r w:rsidRPr="0048794A">
        <w:rPr>
          <w:rFonts w:ascii="Times New Roman" w:hAnsi="Times New Roman"/>
          <w:sz w:val="28"/>
          <w:szCs w:val="32"/>
        </w:rPr>
        <w:t>свой</w:t>
      </w:r>
      <w:r>
        <w:rPr>
          <w:rFonts w:ascii="Times New Roman" w:hAnsi="Times New Roman"/>
          <w:sz w:val="28"/>
          <w:szCs w:val="32"/>
        </w:rPr>
        <w:t xml:space="preserve">ств цветных ЖКИ телевизоров </w:t>
      </w:r>
      <w:r w:rsidRPr="0048794A">
        <w:rPr>
          <w:rFonts w:ascii="Times New Roman" w:hAnsi="Times New Roman"/>
          <w:sz w:val="28"/>
          <w:szCs w:val="32"/>
        </w:rPr>
        <w:t xml:space="preserve">на примере </w:t>
      </w:r>
      <w:r w:rsidRPr="0048794A">
        <w:rPr>
          <w:rFonts w:ascii="Times New Roman" w:hAnsi="Times New Roman"/>
          <w:sz w:val="28"/>
          <w:szCs w:val="32"/>
          <w:lang w:val="en-US"/>
        </w:rPr>
        <w:t>LG</w:t>
      </w:r>
      <w:r w:rsidRPr="0048794A">
        <w:rPr>
          <w:rFonts w:ascii="Times New Roman" w:hAnsi="Times New Roman"/>
          <w:sz w:val="28"/>
          <w:szCs w:val="32"/>
        </w:rPr>
        <w:t xml:space="preserve"> </w:t>
      </w:r>
    </w:p>
    <w:p w:rsidR="00E1124F" w:rsidRPr="0048794A" w:rsidRDefault="00E1124F" w:rsidP="00C91FBA">
      <w:pPr>
        <w:ind w:left="-284" w:right="-625"/>
        <w:jc w:val="center"/>
        <w:rPr>
          <w:rFonts w:ascii="Times New Roman" w:hAnsi="Times New Roman"/>
          <w:sz w:val="28"/>
          <w:szCs w:val="32"/>
        </w:rPr>
      </w:pPr>
      <w:r w:rsidRPr="0048794A">
        <w:rPr>
          <w:rFonts w:ascii="Times New Roman" w:hAnsi="Times New Roman"/>
          <w:sz w:val="28"/>
          <w:szCs w:val="32"/>
        </w:rPr>
        <w:t>телевизор 32</w:t>
      </w:r>
      <w:r w:rsidRPr="0048794A">
        <w:rPr>
          <w:rFonts w:ascii="Times New Roman" w:hAnsi="Times New Roman"/>
          <w:sz w:val="28"/>
          <w:szCs w:val="32"/>
          <w:lang w:val="en-US"/>
        </w:rPr>
        <w:t>LC</w:t>
      </w:r>
      <w:r w:rsidRPr="0048794A">
        <w:rPr>
          <w:rFonts w:ascii="Times New Roman" w:hAnsi="Times New Roman"/>
          <w:sz w:val="28"/>
          <w:szCs w:val="32"/>
        </w:rPr>
        <w:t>2</w:t>
      </w:r>
      <w:r w:rsidRPr="0048794A">
        <w:rPr>
          <w:rFonts w:ascii="Times New Roman" w:hAnsi="Times New Roman"/>
          <w:sz w:val="28"/>
          <w:szCs w:val="32"/>
          <w:lang w:val="en-US"/>
        </w:rPr>
        <w:t>R</w:t>
      </w:r>
    </w:p>
    <w:p w:rsidR="00E1124F" w:rsidRPr="00CE50DC" w:rsidRDefault="00E1124F" w:rsidP="008A4F6C">
      <w:pPr>
        <w:ind w:right="-341"/>
        <w:rPr>
          <w:rFonts w:ascii="Times New Roman" w:hAnsi="Times New Roman"/>
          <w:color w:val="000000"/>
          <w:sz w:val="28"/>
          <w:szCs w:val="28"/>
        </w:rPr>
      </w:pPr>
    </w:p>
    <w:p w:rsidR="00E1124F" w:rsidRPr="00CE50DC" w:rsidRDefault="00E1124F" w:rsidP="008A4F6C">
      <w:pPr>
        <w:ind w:right="-341"/>
        <w:rPr>
          <w:rFonts w:ascii="Times New Roman" w:hAnsi="Times New Roman"/>
          <w:color w:val="000000"/>
          <w:sz w:val="28"/>
          <w:szCs w:val="28"/>
        </w:rPr>
      </w:pPr>
    </w:p>
    <w:p w:rsidR="00E1124F" w:rsidRPr="00CE50DC" w:rsidRDefault="00E1124F" w:rsidP="00B222CC">
      <w:pPr>
        <w:pStyle w:val="2"/>
        <w:rPr>
          <w:sz w:val="28"/>
          <w:szCs w:val="28"/>
        </w:rPr>
      </w:pPr>
      <w:r w:rsidRPr="00CE50DC">
        <w:rPr>
          <w:sz w:val="28"/>
          <w:szCs w:val="28"/>
        </w:rPr>
        <w:t xml:space="preserve">                                                                                   Студентка ФМА группы ЭМ-713</w:t>
      </w:r>
    </w:p>
    <w:p w:rsidR="00E1124F" w:rsidRPr="00CE50DC" w:rsidRDefault="00E1124F" w:rsidP="008A4F6C">
      <w:pPr>
        <w:pStyle w:val="2"/>
        <w:jc w:val="center"/>
        <w:rPr>
          <w:sz w:val="28"/>
          <w:szCs w:val="28"/>
        </w:rPr>
      </w:pPr>
      <w:r w:rsidRPr="00CE50DC">
        <w:rPr>
          <w:sz w:val="28"/>
          <w:szCs w:val="28"/>
        </w:rPr>
        <w:t xml:space="preserve">                                                     Ладейщикова К.В.</w:t>
      </w:r>
    </w:p>
    <w:p w:rsidR="00E1124F" w:rsidRPr="00CE50DC" w:rsidRDefault="00E1124F" w:rsidP="008A4F6C">
      <w:pPr>
        <w:pStyle w:val="2"/>
        <w:jc w:val="center"/>
        <w:rPr>
          <w:sz w:val="28"/>
          <w:szCs w:val="28"/>
        </w:rPr>
      </w:pPr>
      <w:r w:rsidRPr="00CE50DC">
        <w:rPr>
          <w:sz w:val="28"/>
          <w:szCs w:val="28"/>
        </w:rPr>
        <w:t xml:space="preserve">                                                               Научный руководитель:</w:t>
      </w:r>
    </w:p>
    <w:p w:rsidR="00E1124F" w:rsidRPr="00CE50DC" w:rsidRDefault="00E1124F" w:rsidP="008A4F6C">
      <w:pPr>
        <w:pStyle w:val="2"/>
        <w:jc w:val="center"/>
        <w:rPr>
          <w:sz w:val="28"/>
          <w:szCs w:val="28"/>
        </w:rPr>
      </w:pPr>
      <w:r w:rsidRPr="00CE50DC">
        <w:rPr>
          <w:sz w:val="28"/>
          <w:szCs w:val="28"/>
        </w:rPr>
        <w:t xml:space="preserve">                                                Мартынюк О.В.</w:t>
      </w:r>
    </w:p>
    <w:p w:rsidR="00E1124F" w:rsidRPr="00CE50DC" w:rsidRDefault="00E1124F" w:rsidP="008A4F6C">
      <w:pPr>
        <w:pStyle w:val="2"/>
        <w:jc w:val="center"/>
        <w:rPr>
          <w:sz w:val="28"/>
          <w:szCs w:val="28"/>
        </w:rPr>
      </w:pPr>
      <w:r w:rsidRPr="00CE50DC">
        <w:rPr>
          <w:sz w:val="28"/>
          <w:szCs w:val="28"/>
        </w:rPr>
        <w:t xml:space="preserve">                                                                           Оценка ___________________</w:t>
      </w:r>
    </w:p>
    <w:p w:rsidR="00E1124F" w:rsidRPr="00CE50DC" w:rsidRDefault="00E1124F" w:rsidP="008A4F6C">
      <w:pPr>
        <w:pStyle w:val="2"/>
        <w:jc w:val="center"/>
        <w:rPr>
          <w:color w:val="000000"/>
          <w:sz w:val="28"/>
          <w:szCs w:val="28"/>
        </w:rPr>
      </w:pPr>
      <w:r w:rsidRPr="00CE50DC">
        <w:rPr>
          <w:sz w:val="28"/>
          <w:szCs w:val="28"/>
        </w:rPr>
        <w:t xml:space="preserve">                                                                           Дата защиты ______________</w:t>
      </w:r>
      <w:r w:rsidRPr="00CE50DC">
        <w:rPr>
          <w:color w:val="000000"/>
          <w:sz w:val="28"/>
          <w:szCs w:val="28"/>
        </w:rPr>
        <w:t xml:space="preserve">                </w:t>
      </w:r>
    </w:p>
    <w:p w:rsidR="00E1124F" w:rsidRPr="00CE50DC" w:rsidRDefault="00E1124F" w:rsidP="008A4F6C">
      <w:pPr>
        <w:ind w:right="-341"/>
        <w:rPr>
          <w:rFonts w:ascii="Times New Roman" w:hAnsi="Times New Roman"/>
          <w:color w:val="000000"/>
          <w:sz w:val="28"/>
          <w:szCs w:val="28"/>
        </w:rPr>
      </w:pPr>
    </w:p>
    <w:p w:rsidR="00E1124F" w:rsidRPr="00CE50DC" w:rsidRDefault="00E1124F" w:rsidP="008A4F6C">
      <w:pPr>
        <w:ind w:right="-341"/>
        <w:rPr>
          <w:rFonts w:ascii="Times New Roman" w:hAnsi="Times New Roman"/>
          <w:color w:val="000000"/>
          <w:sz w:val="28"/>
          <w:szCs w:val="28"/>
        </w:rPr>
      </w:pPr>
    </w:p>
    <w:p w:rsidR="00E1124F" w:rsidRPr="00CE50DC" w:rsidRDefault="00E1124F" w:rsidP="008A4F6C">
      <w:pPr>
        <w:ind w:right="-341"/>
        <w:rPr>
          <w:rFonts w:ascii="Times New Roman" w:hAnsi="Times New Roman"/>
          <w:color w:val="000000"/>
          <w:sz w:val="28"/>
          <w:szCs w:val="28"/>
        </w:rPr>
      </w:pPr>
    </w:p>
    <w:p w:rsidR="00E1124F" w:rsidRPr="00CE50DC" w:rsidRDefault="00E1124F" w:rsidP="008A4F6C">
      <w:pPr>
        <w:pStyle w:val="4"/>
        <w:rPr>
          <w:sz w:val="28"/>
          <w:szCs w:val="28"/>
        </w:rPr>
      </w:pPr>
      <w:r w:rsidRPr="00CE50DC">
        <w:rPr>
          <w:sz w:val="28"/>
          <w:szCs w:val="28"/>
        </w:rPr>
        <w:t>Новосибирск</w:t>
      </w:r>
    </w:p>
    <w:p w:rsidR="00E1124F" w:rsidRPr="0048794A" w:rsidRDefault="00E1124F" w:rsidP="0048794A">
      <w:pPr>
        <w:ind w:left="426" w:right="-341"/>
        <w:jc w:val="center"/>
        <w:rPr>
          <w:rFonts w:ascii="Times New Roman" w:hAnsi="Times New Roman"/>
          <w:sz w:val="28"/>
          <w:szCs w:val="28"/>
        </w:rPr>
      </w:pPr>
      <w:r w:rsidRPr="00CE50DC">
        <w:rPr>
          <w:rFonts w:ascii="Times New Roman" w:hAnsi="Times New Roman"/>
          <w:sz w:val="28"/>
          <w:szCs w:val="28"/>
        </w:rPr>
        <w:t>2010</w:t>
      </w:r>
    </w:p>
    <w:p w:rsidR="00E1124F" w:rsidRPr="00CE50DC" w:rsidRDefault="00E1124F" w:rsidP="00FD0785">
      <w:pPr>
        <w:pStyle w:val="2"/>
        <w:jc w:val="center"/>
        <w:rPr>
          <w:sz w:val="28"/>
          <w:szCs w:val="28"/>
        </w:rPr>
      </w:pPr>
      <w:r w:rsidRPr="00CE50DC">
        <w:rPr>
          <w:sz w:val="28"/>
          <w:szCs w:val="28"/>
        </w:rPr>
        <w:t>Содержание</w:t>
      </w:r>
    </w:p>
    <w:p w:rsidR="00E1124F" w:rsidRPr="00CE50DC" w:rsidRDefault="00E1124F" w:rsidP="00FD0785">
      <w:pPr>
        <w:pStyle w:val="2"/>
        <w:jc w:val="both"/>
        <w:rPr>
          <w:sz w:val="28"/>
          <w:szCs w:val="28"/>
        </w:rPr>
      </w:pPr>
      <w:r w:rsidRPr="00CE50DC">
        <w:rPr>
          <w:color w:val="000000"/>
          <w:sz w:val="28"/>
          <w:szCs w:val="28"/>
        </w:rPr>
        <w:t>Введение</w:t>
      </w:r>
      <w:r w:rsidRPr="00CE50DC">
        <w:rPr>
          <w:color w:val="000000"/>
          <w:sz w:val="28"/>
          <w:szCs w:val="28"/>
        </w:rPr>
        <w:tab/>
        <w:t>………………………………………………………………</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..3</w:t>
      </w:r>
    </w:p>
    <w:p w:rsidR="00E1124F" w:rsidRPr="0099298C" w:rsidRDefault="00E1124F" w:rsidP="00FD511D">
      <w:pPr>
        <w:pStyle w:val="2"/>
        <w:numPr>
          <w:ilvl w:val="0"/>
          <w:numId w:val="43"/>
        </w:numPr>
        <w:jc w:val="both"/>
        <w:rPr>
          <w:color w:val="000000"/>
          <w:sz w:val="28"/>
          <w:szCs w:val="28"/>
        </w:rPr>
      </w:pPr>
      <w:r w:rsidRPr="00CE50DC">
        <w:rPr>
          <w:color w:val="000000"/>
          <w:sz w:val="28"/>
          <w:szCs w:val="28"/>
        </w:rPr>
        <w:t>Аналит</w:t>
      </w:r>
      <w:r>
        <w:rPr>
          <w:color w:val="000000"/>
          <w:sz w:val="28"/>
          <w:szCs w:val="28"/>
        </w:rPr>
        <w:t>ический раздел…………………………………………</w:t>
      </w:r>
      <w:r w:rsidRPr="00CE50DC">
        <w:rPr>
          <w:color w:val="000000"/>
          <w:sz w:val="28"/>
          <w:szCs w:val="28"/>
        </w:rPr>
        <w:t>……</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.5</w:t>
      </w:r>
    </w:p>
    <w:p w:rsidR="00E1124F" w:rsidRPr="00FD511D" w:rsidRDefault="00E1124F" w:rsidP="00FD511D">
      <w:pPr>
        <w:pStyle w:val="2"/>
        <w:numPr>
          <w:ilvl w:val="1"/>
          <w:numId w:val="43"/>
        </w:numPr>
        <w:jc w:val="both"/>
        <w:rPr>
          <w:color w:val="000000"/>
          <w:sz w:val="28"/>
          <w:szCs w:val="28"/>
        </w:rPr>
      </w:pPr>
      <w:r>
        <w:rPr>
          <w:color w:val="000000"/>
          <w:sz w:val="28"/>
          <w:szCs w:val="28"/>
        </w:rPr>
        <w:t>История телевизора……………………………………………………..….….5</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Назначение телевизор</w:t>
      </w:r>
      <w:r>
        <w:rPr>
          <w:color w:val="000000"/>
          <w:sz w:val="28"/>
          <w:szCs w:val="28"/>
        </w:rPr>
        <w:t>а………………………………………………</w:t>
      </w:r>
      <w:r w:rsidRPr="00CE50DC">
        <w:rPr>
          <w:color w:val="000000"/>
          <w:sz w:val="28"/>
          <w:szCs w:val="28"/>
        </w:rPr>
        <w:t>…</w:t>
      </w:r>
      <w:r>
        <w:rPr>
          <w:color w:val="000000"/>
          <w:sz w:val="28"/>
          <w:szCs w:val="28"/>
        </w:rPr>
        <w:t>…..</w:t>
      </w:r>
      <w:r w:rsidRPr="00CE50DC">
        <w:rPr>
          <w:color w:val="000000"/>
          <w:sz w:val="28"/>
          <w:szCs w:val="28"/>
        </w:rPr>
        <w:t>…5</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 xml:space="preserve">Конструкция и принцип действия </w:t>
      </w:r>
      <w:r>
        <w:rPr>
          <w:color w:val="000000"/>
          <w:sz w:val="28"/>
          <w:szCs w:val="28"/>
        </w:rPr>
        <w:t>телевизора цветного изображения…....</w:t>
      </w:r>
      <w:r w:rsidRPr="00CE50DC">
        <w:rPr>
          <w:color w:val="000000"/>
          <w:sz w:val="28"/>
          <w:szCs w:val="28"/>
        </w:rPr>
        <w:t>.</w:t>
      </w:r>
      <w:r>
        <w:rPr>
          <w:color w:val="000000"/>
          <w:sz w:val="28"/>
          <w:szCs w:val="28"/>
        </w:rPr>
        <w:t>6</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Потребительские свойства телевизора………………………………</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w:t>
      </w:r>
      <w:r>
        <w:rPr>
          <w:color w:val="000000"/>
          <w:sz w:val="28"/>
          <w:szCs w:val="28"/>
        </w:rPr>
        <w:t>9</w:t>
      </w:r>
    </w:p>
    <w:p w:rsidR="00E1124F" w:rsidRPr="00CE50DC" w:rsidRDefault="00E1124F" w:rsidP="00FD511D">
      <w:pPr>
        <w:pStyle w:val="2"/>
        <w:numPr>
          <w:ilvl w:val="2"/>
          <w:numId w:val="43"/>
        </w:numPr>
        <w:jc w:val="both"/>
        <w:rPr>
          <w:color w:val="000000"/>
          <w:sz w:val="28"/>
          <w:szCs w:val="28"/>
        </w:rPr>
      </w:pPr>
      <w:r w:rsidRPr="00CE50DC">
        <w:rPr>
          <w:color w:val="000000"/>
          <w:sz w:val="28"/>
          <w:szCs w:val="28"/>
        </w:rPr>
        <w:t>Функциональные свойства……………………………………………</w:t>
      </w:r>
      <w:r>
        <w:rPr>
          <w:color w:val="000000"/>
          <w:sz w:val="28"/>
          <w:szCs w:val="28"/>
        </w:rPr>
        <w:t>....</w:t>
      </w:r>
      <w:r w:rsidRPr="00CE50DC">
        <w:rPr>
          <w:color w:val="000000"/>
          <w:sz w:val="28"/>
          <w:szCs w:val="28"/>
        </w:rPr>
        <w:t>…</w:t>
      </w:r>
      <w:r>
        <w:rPr>
          <w:color w:val="000000"/>
          <w:sz w:val="28"/>
          <w:szCs w:val="28"/>
        </w:rPr>
        <w:t>9</w:t>
      </w:r>
    </w:p>
    <w:p w:rsidR="00E1124F" w:rsidRPr="00CE50DC" w:rsidRDefault="00E1124F" w:rsidP="00FD511D">
      <w:pPr>
        <w:pStyle w:val="2"/>
        <w:numPr>
          <w:ilvl w:val="2"/>
          <w:numId w:val="43"/>
        </w:numPr>
        <w:jc w:val="both"/>
        <w:rPr>
          <w:color w:val="000000"/>
          <w:sz w:val="28"/>
          <w:szCs w:val="28"/>
        </w:rPr>
      </w:pPr>
      <w:r w:rsidRPr="00CE50DC">
        <w:rPr>
          <w:color w:val="000000"/>
          <w:sz w:val="28"/>
          <w:szCs w:val="28"/>
        </w:rPr>
        <w:t>Режимы телевизоров зарубежных фирм ………………………</w:t>
      </w:r>
      <w:r>
        <w:rPr>
          <w:color w:val="000000"/>
          <w:sz w:val="28"/>
          <w:szCs w:val="28"/>
        </w:rPr>
        <w:t>…........</w:t>
      </w:r>
      <w:r w:rsidRPr="00CE50DC">
        <w:rPr>
          <w:color w:val="000000"/>
          <w:sz w:val="28"/>
          <w:szCs w:val="28"/>
        </w:rPr>
        <w:t>…</w:t>
      </w:r>
      <w:r>
        <w:rPr>
          <w:color w:val="000000"/>
          <w:sz w:val="28"/>
          <w:szCs w:val="28"/>
        </w:rPr>
        <w:t>10</w:t>
      </w:r>
    </w:p>
    <w:p w:rsidR="00E1124F" w:rsidRPr="00CE50DC" w:rsidRDefault="00E1124F" w:rsidP="00FD511D">
      <w:pPr>
        <w:pStyle w:val="2"/>
        <w:numPr>
          <w:ilvl w:val="2"/>
          <w:numId w:val="43"/>
        </w:numPr>
        <w:jc w:val="both"/>
        <w:rPr>
          <w:color w:val="000000"/>
          <w:sz w:val="28"/>
          <w:szCs w:val="28"/>
        </w:rPr>
      </w:pPr>
      <w:r w:rsidRPr="00CE50DC">
        <w:rPr>
          <w:color w:val="000000"/>
          <w:sz w:val="28"/>
          <w:szCs w:val="28"/>
        </w:rPr>
        <w:t>Эргономические свойства ………………………………………</w:t>
      </w:r>
      <w:r>
        <w:rPr>
          <w:color w:val="000000"/>
          <w:sz w:val="28"/>
          <w:szCs w:val="28"/>
        </w:rPr>
        <w:t>…......</w:t>
      </w:r>
      <w:r w:rsidRPr="00CE50DC">
        <w:rPr>
          <w:color w:val="000000"/>
          <w:sz w:val="28"/>
          <w:szCs w:val="28"/>
        </w:rPr>
        <w:t>…..18</w:t>
      </w:r>
    </w:p>
    <w:p w:rsidR="00E1124F" w:rsidRPr="00CE50DC" w:rsidRDefault="00E1124F" w:rsidP="00FD511D">
      <w:pPr>
        <w:pStyle w:val="2"/>
        <w:numPr>
          <w:ilvl w:val="2"/>
          <w:numId w:val="43"/>
        </w:numPr>
        <w:jc w:val="both"/>
        <w:rPr>
          <w:color w:val="000000"/>
          <w:sz w:val="28"/>
          <w:szCs w:val="28"/>
        </w:rPr>
      </w:pPr>
      <w:r w:rsidRPr="00CE50DC">
        <w:rPr>
          <w:color w:val="000000"/>
          <w:sz w:val="28"/>
          <w:szCs w:val="28"/>
        </w:rPr>
        <w:t>Эстетические свойства ………………………………………</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2</w:t>
      </w:r>
      <w:r>
        <w:rPr>
          <w:color w:val="000000"/>
          <w:sz w:val="28"/>
          <w:szCs w:val="28"/>
        </w:rPr>
        <w:t>1</w:t>
      </w:r>
    </w:p>
    <w:p w:rsidR="00E1124F" w:rsidRPr="00CE50DC" w:rsidRDefault="00E1124F" w:rsidP="00FD511D">
      <w:pPr>
        <w:pStyle w:val="2"/>
        <w:numPr>
          <w:ilvl w:val="2"/>
          <w:numId w:val="43"/>
        </w:numPr>
        <w:jc w:val="both"/>
        <w:rPr>
          <w:color w:val="000000"/>
          <w:sz w:val="28"/>
          <w:szCs w:val="28"/>
        </w:rPr>
      </w:pPr>
      <w:r w:rsidRPr="00CE50DC">
        <w:rPr>
          <w:color w:val="000000"/>
          <w:sz w:val="28"/>
          <w:szCs w:val="28"/>
        </w:rPr>
        <w:t>Надёжность и безопасность телевизоров………………………</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..2</w:t>
      </w:r>
      <w:r>
        <w:rPr>
          <w:color w:val="000000"/>
          <w:sz w:val="28"/>
          <w:szCs w:val="28"/>
        </w:rPr>
        <w:t>1</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Маркировка, транспортировка и упаковка телевизоров …………</w:t>
      </w:r>
      <w:r>
        <w:rPr>
          <w:color w:val="000000"/>
          <w:sz w:val="28"/>
          <w:szCs w:val="28"/>
        </w:rPr>
        <w:t>…..……</w:t>
      </w:r>
      <w:r w:rsidRPr="00CE50DC">
        <w:rPr>
          <w:color w:val="000000"/>
          <w:sz w:val="28"/>
          <w:szCs w:val="28"/>
        </w:rPr>
        <w:t>.23</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Виды воспроизводящих устройств………………………………</w:t>
      </w:r>
      <w:r>
        <w:rPr>
          <w:color w:val="000000"/>
          <w:sz w:val="28"/>
          <w:szCs w:val="28"/>
        </w:rPr>
        <w:t>….……......</w:t>
      </w:r>
      <w:r w:rsidRPr="00CE50DC">
        <w:rPr>
          <w:color w:val="000000"/>
          <w:sz w:val="28"/>
          <w:szCs w:val="28"/>
        </w:rPr>
        <w:t>2</w:t>
      </w:r>
      <w:r>
        <w:rPr>
          <w:color w:val="000000"/>
          <w:sz w:val="28"/>
          <w:szCs w:val="28"/>
        </w:rPr>
        <w:t>4</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Система дистанционного управления……………………………</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.27</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Технологии в совершенствовании качества звукового сопровождения</w:t>
      </w:r>
      <w:r>
        <w:rPr>
          <w:color w:val="000000"/>
          <w:sz w:val="28"/>
          <w:szCs w:val="28"/>
        </w:rPr>
        <w:t>..…</w:t>
      </w:r>
      <w:r w:rsidRPr="00CE50DC">
        <w:rPr>
          <w:color w:val="000000"/>
          <w:sz w:val="28"/>
          <w:szCs w:val="28"/>
        </w:rPr>
        <w:t>28</w:t>
      </w:r>
    </w:p>
    <w:p w:rsidR="00E1124F" w:rsidRPr="00CE50DC" w:rsidRDefault="00E1124F" w:rsidP="00FD511D">
      <w:pPr>
        <w:pStyle w:val="2"/>
        <w:numPr>
          <w:ilvl w:val="0"/>
          <w:numId w:val="43"/>
        </w:numPr>
        <w:jc w:val="both"/>
        <w:rPr>
          <w:color w:val="000000"/>
          <w:sz w:val="28"/>
          <w:szCs w:val="28"/>
        </w:rPr>
      </w:pPr>
      <w:r w:rsidRPr="00CE50DC">
        <w:rPr>
          <w:color w:val="000000"/>
          <w:sz w:val="28"/>
          <w:szCs w:val="28"/>
        </w:rPr>
        <w:t>Исследовате</w:t>
      </w:r>
      <w:r>
        <w:rPr>
          <w:color w:val="000000"/>
          <w:sz w:val="28"/>
          <w:szCs w:val="28"/>
        </w:rPr>
        <w:t>льский раздел…………………………………………….……..</w:t>
      </w:r>
      <w:r w:rsidRPr="00CE50DC">
        <w:rPr>
          <w:color w:val="000000"/>
          <w:sz w:val="28"/>
          <w:szCs w:val="28"/>
        </w:rPr>
        <w:t>..</w:t>
      </w:r>
      <w:r>
        <w:rPr>
          <w:color w:val="000000"/>
          <w:sz w:val="28"/>
          <w:szCs w:val="28"/>
        </w:rPr>
        <w:t>30</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Объект исследования…………………………………………………</w:t>
      </w:r>
      <w:r>
        <w:rPr>
          <w:color w:val="000000"/>
          <w:sz w:val="28"/>
          <w:szCs w:val="28"/>
        </w:rPr>
        <w:t>…….…30</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Комплектация и конструкция…………………………………………</w:t>
      </w:r>
      <w:r>
        <w:rPr>
          <w:color w:val="000000"/>
          <w:sz w:val="28"/>
          <w:szCs w:val="28"/>
        </w:rPr>
        <w:t>……...</w:t>
      </w:r>
      <w:r w:rsidRPr="00CE50DC">
        <w:rPr>
          <w:color w:val="000000"/>
          <w:sz w:val="28"/>
          <w:szCs w:val="28"/>
        </w:rPr>
        <w:t>3</w:t>
      </w:r>
      <w:r>
        <w:rPr>
          <w:color w:val="000000"/>
          <w:sz w:val="28"/>
          <w:szCs w:val="28"/>
        </w:rPr>
        <w:t>1</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 xml:space="preserve">Анализ потребительских свойств телевизора </w:t>
      </w:r>
      <w:r w:rsidRPr="00CE50DC">
        <w:rPr>
          <w:color w:val="000000"/>
          <w:sz w:val="28"/>
          <w:szCs w:val="28"/>
          <w:lang w:val="en-US"/>
        </w:rPr>
        <w:t>LG</w:t>
      </w:r>
      <w:r w:rsidRPr="00CE50DC">
        <w:rPr>
          <w:color w:val="000000"/>
          <w:sz w:val="28"/>
          <w:szCs w:val="28"/>
        </w:rPr>
        <w:t xml:space="preserve"> 32</w:t>
      </w:r>
      <w:r w:rsidRPr="00CE50DC">
        <w:rPr>
          <w:color w:val="000000"/>
          <w:sz w:val="28"/>
          <w:szCs w:val="28"/>
          <w:lang w:val="en-US"/>
        </w:rPr>
        <w:t>LC</w:t>
      </w:r>
      <w:r w:rsidRPr="00CE50DC">
        <w:rPr>
          <w:color w:val="000000"/>
          <w:sz w:val="28"/>
          <w:szCs w:val="28"/>
        </w:rPr>
        <w:t>2</w:t>
      </w:r>
      <w:r w:rsidRPr="00CE50DC">
        <w:rPr>
          <w:color w:val="000000"/>
          <w:sz w:val="28"/>
          <w:szCs w:val="28"/>
          <w:lang w:val="en-US"/>
        </w:rPr>
        <w:t>R</w:t>
      </w:r>
      <w:r w:rsidRPr="00CE50DC">
        <w:rPr>
          <w:color w:val="000000"/>
          <w:sz w:val="28"/>
          <w:szCs w:val="28"/>
        </w:rPr>
        <w:t>…………</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.3</w:t>
      </w:r>
      <w:r>
        <w:rPr>
          <w:color w:val="000000"/>
          <w:sz w:val="28"/>
          <w:szCs w:val="28"/>
        </w:rPr>
        <w:t>3</w:t>
      </w:r>
    </w:p>
    <w:p w:rsidR="00E1124F" w:rsidRPr="00CE50DC" w:rsidRDefault="00E1124F" w:rsidP="00FD511D">
      <w:pPr>
        <w:pStyle w:val="2"/>
        <w:numPr>
          <w:ilvl w:val="1"/>
          <w:numId w:val="43"/>
        </w:numPr>
        <w:jc w:val="both"/>
        <w:rPr>
          <w:color w:val="000000"/>
          <w:sz w:val="28"/>
          <w:szCs w:val="28"/>
        </w:rPr>
      </w:pPr>
      <w:r w:rsidRPr="00CE50DC">
        <w:rPr>
          <w:color w:val="000000"/>
          <w:sz w:val="28"/>
          <w:szCs w:val="28"/>
        </w:rPr>
        <w:t>Сравнение характеристик аналогичных моделей других фирм……</w:t>
      </w:r>
      <w:r>
        <w:rPr>
          <w:color w:val="000000"/>
          <w:sz w:val="28"/>
          <w:szCs w:val="28"/>
        </w:rPr>
        <w:t>…..… .40</w:t>
      </w:r>
    </w:p>
    <w:p w:rsidR="00E1124F" w:rsidRPr="00CE50DC" w:rsidRDefault="00E1124F" w:rsidP="00FD0785">
      <w:pPr>
        <w:pStyle w:val="2"/>
        <w:jc w:val="both"/>
        <w:rPr>
          <w:color w:val="000000"/>
          <w:sz w:val="28"/>
          <w:szCs w:val="28"/>
        </w:rPr>
      </w:pPr>
      <w:r w:rsidRPr="00CE50DC">
        <w:rPr>
          <w:color w:val="000000"/>
          <w:sz w:val="28"/>
          <w:szCs w:val="28"/>
        </w:rPr>
        <w:t>Заключение…………………………………………………………………</w:t>
      </w:r>
      <w:r>
        <w:rPr>
          <w:color w:val="000000"/>
          <w:sz w:val="28"/>
          <w:szCs w:val="28"/>
        </w:rPr>
        <w:t>….….....</w:t>
      </w:r>
      <w:r w:rsidRPr="00CE50DC">
        <w:rPr>
          <w:color w:val="000000"/>
          <w:sz w:val="28"/>
          <w:szCs w:val="28"/>
        </w:rPr>
        <w:t>..4</w:t>
      </w:r>
      <w:r>
        <w:rPr>
          <w:color w:val="000000"/>
          <w:sz w:val="28"/>
          <w:szCs w:val="28"/>
        </w:rPr>
        <w:t>5</w:t>
      </w:r>
    </w:p>
    <w:p w:rsidR="00E1124F" w:rsidRPr="00CE50DC" w:rsidRDefault="00E1124F" w:rsidP="00FD0785">
      <w:pPr>
        <w:pStyle w:val="2"/>
        <w:jc w:val="both"/>
        <w:rPr>
          <w:color w:val="000000"/>
          <w:sz w:val="28"/>
          <w:szCs w:val="28"/>
        </w:rPr>
      </w:pPr>
      <w:r w:rsidRPr="00CE50DC">
        <w:rPr>
          <w:color w:val="000000"/>
          <w:sz w:val="28"/>
          <w:szCs w:val="28"/>
        </w:rPr>
        <w:t>Вывод……………………………………………………………………</w:t>
      </w:r>
      <w:r>
        <w:rPr>
          <w:color w:val="000000"/>
          <w:sz w:val="28"/>
          <w:szCs w:val="28"/>
        </w:rPr>
        <w:t>…….……</w:t>
      </w:r>
      <w:r w:rsidRPr="00CE50DC">
        <w:rPr>
          <w:color w:val="000000"/>
          <w:sz w:val="28"/>
          <w:szCs w:val="28"/>
        </w:rPr>
        <w:t>…4</w:t>
      </w:r>
      <w:r>
        <w:rPr>
          <w:color w:val="000000"/>
          <w:sz w:val="28"/>
          <w:szCs w:val="28"/>
        </w:rPr>
        <w:t>6</w:t>
      </w:r>
    </w:p>
    <w:p w:rsidR="00E1124F" w:rsidRPr="00CE50DC" w:rsidRDefault="00E1124F" w:rsidP="00FD0785">
      <w:pPr>
        <w:pStyle w:val="2"/>
        <w:jc w:val="both"/>
        <w:rPr>
          <w:color w:val="000000"/>
          <w:sz w:val="28"/>
          <w:szCs w:val="28"/>
        </w:rPr>
      </w:pPr>
      <w:r w:rsidRPr="00CE50DC">
        <w:rPr>
          <w:color w:val="000000"/>
          <w:sz w:val="28"/>
          <w:szCs w:val="28"/>
        </w:rPr>
        <w:t>Список используемой литературы……………………………………</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w:t>
      </w:r>
      <w:r>
        <w:rPr>
          <w:color w:val="000000"/>
          <w:sz w:val="28"/>
          <w:szCs w:val="28"/>
        </w:rPr>
        <w:t>.….</w:t>
      </w:r>
      <w:r w:rsidRPr="00CE50DC">
        <w:rPr>
          <w:color w:val="000000"/>
          <w:sz w:val="28"/>
          <w:szCs w:val="28"/>
        </w:rPr>
        <w:t>…4</w:t>
      </w:r>
      <w:r>
        <w:rPr>
          <w:color w:val="000000"/>
          <w:sz w:val="28"/>
          <w:szCs w:val="28"/>
        </w:rPr>
        <w:t>7</w:t>
      </w:r>
    </w:p>
    <w:p w:rsidR="00E1124F" w:rsidRDefault="00E1124F" w:rsidP="00FD0785">
      <w:pPr>
        <w:pStyle w:val="2"/>
        <w:jc w:val="both"/>
        <w:rPr>
          <w:color w:val="000000"/>
          <w:sz w:val="28"/>
          <w:szCs w:val="28"/>
        </w:rPr>
      </w:pPr>
      <w:r w:rsidRPr="00CE50DC">
        <w:rPr>
          <w:color w:val="000000"/>
          <w:sz w:val="28"/>
          <w:szCs w:val="28"/>
        </w:rPr>
        <w:t>Приложение А (Классификация)</w:t>
      </w:r>
    </w:p>
    <w:p w:rsidR="00E1124F" w:rsidRPr="00CE50DC" w:rsidRDefault="00E1124F" w:rsidP="00FD0785">
      <w:pPr>
        <w:pStyle w:val="2"/>
        <w:jc w:val="both"/>
        <w:rPr>
          <w:color w:val="000000"/>
          <w:sz w:val="28"/>
          <w:szCs w:val="28"/>
        </w:rPr>
      </w:pPr>
      <w:r w:rsidRPr="00CE50DC">
        <w:rPr>
          <w:color w:val="000000"/>
          <w:sz w:val="28"/>
          <w:szCs w:val="28"/>
        </w:rPr>
        <w:t>Приложение Б (Руководство по эксплуатации, 90 стр.)</w:t>
      </w:r>
    </w:p>
    <w:p w:rsidR="00E1124F" w:rsidRPr="0048794A" w:rsidRDefault="00E1124F" w:rsidP="0048794A">
      <w:pPr>
        <w:pStyle w:val="2"/>
        <w:jc w:val="both"/>
        <w:rPr>
          <w:color w:val="000000"/>
          <w:sz w:val="28"/>
          <w:szCs w:val="28"/>
        </w:rPr>
      </w:pPr>
      <w:r w:rsidRPr="00CE50DC">
        <w:rPr>
          <w:color w:val="000000"/>
          <w:sz w:val="28"/>
          <w:szCs w:val="28"/>
        </w:rPr>
        <w:t>Приложение В (</w:t>
      </w:r>
      <w:r w:rsidRPr="00CE50DC">
        <w:rPr>
          <w:sz w:val="28"/>
          <w:szCs w:val="28"/>
        </w:rPr>
        <w:t>ГОСТ 18198-89 «Телевизоры. Общие технические условия», 14 стр.</w:t>
      </w:r>
      <w:r w:rsidRPr="00CE50DC">
        <w:rPr>
          <w:color w:val="000000"/>
          <w:sz w:val="28"/>
          <w:szCs w:val="28"/>
        </w:rPr>
        <w:t>)</w:t>
      </w: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Default="00E1124F">
      <w:pPr>
        <w:rPr>
          <w:rFonts w:ascii="Times New Roman" w:hAnsi="Times New Roman"/>
        </w:rPr>
      </w:pPr>
    </w:p>
    <w:p w:rsidR="00E1124F" w:rsidRDefault="00E1124F">
      <w:pPr>
        <w:rPr>
          <w:rFonts w:ascii="Times New Roman" w:hAnsi="Times New Roman"/>
        </w:rPr>
      </w:pPr>
    </w:p>
    <w:p w:rsidR="00E1124F" w:rsidRDefault="00E1124F">
      <w:pPr>
        <w:rPr>
          <w:rFonts w:ascii="Times New Roman" w:hAnsi="Times New Roman"/>
        </w:rPr>
      </w:pPr>
    </w:p>
    <w:p w:rsidR="00E1124F" w:rsidRPr="00CE50DC" w:rsidRDefault="00E1124F">
      <w:pPr>
        <w:rPr>
          <w:rFonts w:ascii="Times New Roman" w:hAnsi="Times New Roman"/>
        </w:rPr>
      </w:pPr>
    </w:p>
    <w:p w:rsidR="00E1124F"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rsidP="001A47A8">
      <w:pPr>
        <w:shd w:val="clear" w:color="auto" w:fill="FFFFFF"/>
        <w:autoSpaceDE w:val="0"/>
        <w:autoSpaceDN w:val="0"/>
        <w:adjustRightInd w:val="0"/>
        <w:spacing w:line="360" w:lineRule="auto"/>
        <w:ind w:firstLine="540"/>
        <w:jc w:val="both"/>
        <w:rPr>
          <w:rFonts w:ascii="Times New Roman" w:hAnsi="Times New Roman"/>
          <w:b/>
          <w:i/>
          <w:color w:val="000000"/>
          <w:sz w:val="28"/>
          <w:szCs w:val="28"/>
        </w:rPr>
      </w:pPr>
      <w:r w:rsidRPr="00CE50DC">
        <w:rPr>
          <w:rFonts w:ascii="Times New Roman" w:hAnsi="Times New Roman"/>
          <w:b/>
          <w:i/>
          <w:color w:val="000000"/>
          <w:sz w:val="28"/>
          <w:szCs w:val="28"/>
        </w:rPr>
        <w:t>Введение:</w:t>
      </w:r>
    </w:p>
    <w:p w:rsidR="00E1124F" w:rsidRPr="00CE50DC" w:rsidRDefault="00E1124F" w:rsidP="001A47A8">
      <w:pPr>
        <w:shd w:val="clear" w:color="auto" w:fill="FFFFFF"/>
        <w:autoSpaceDE w:val="0"/>
        <w:autoSpaceDN w:val="0"/>
        <w:adjustRightInd w:val="0"/>
        <w:spacing w:line="360" w:lineRule="auto"/>
        <w:ind w:firstLine="540"/>
        <w:jc w:val="both"/>
        <w:rPr>
          <w:rFonts w:ascii="Times New Roman" w:hAnsi="Times New Roman"/>
          <w:sz w:val="28"/>
          <w:szCs w:val="28"/>
        </w:rPr>
      </w:pPr>
      <w:r w:rsidRPr="00CE50DC">
        <w:rPr>
          <w:rFonts w:ascii="Times New Roman" w:hAnsi="Times New Roman"/>
          <w:color w:val="000000"/>
          <w:sz w:val="28"/>
          <w:szCs w:val="28"/>
        </w:rPr>
        <w:t xml:space="preserve">Актуальность данной работы заключается в том, что за последние годы </w:t>
      </w:r>
      <w:r w:rsidRPr="00CE50DC">
        <w:rPr>
          <w:rFonts w:ascii="Times New Roman" w:hAnsi="Times New Roman"/>
          <w:sz w:val="28"/>
          <w:szCs w:val="28"/>
        </w:rPr>
        <w:t xml:space="preserve">вещательное телевидение развивается огромными темпами и направлено на дальнейшее повышение качества изображения и звукового сопровождения, а также на расширение функциональных и сервисных возможностей телевизора. Одновременно повышается надёжность телевизионного приёмника в процессе его эксплуатации. </w:t>
      </w:r>
    </w:p>
    <w:p w:rsidR="00E1124F" w:rsidRPr="00CE50DC" w:rsidRDefault="00E1124F" w:rsidP="001A47A8">
      <w:pPr>
        <w:shd w:val="clear" w:color="auto" w:fill="FFFFFF"/>
        <w:autoSpaceDE w:val="0"/>
        <w:autoSpaceDN w:val="0"/>
        <w:adjustRightInd w:val="0"/>
        <w:spacing w:line="360" w:lineRule="auto"/>
        <w:ind w:firstLine="540"/>
        <w:jc w:val="both"/>
        <w:rPr>
          <w:rFonts w:ascii="Times New Roman" w:hAnsi="Times New Roman"/>
          <w:color w:val="000000"/>
          <w:sz w:val="28"/>
          <w:szCs w:val="28"/>
        </w:rPr>
      </w:pPr>
      <w:r w:rsidRPr="00CE50DC">
        <w:rPr>
          <w:rFonts w:ascii="Times New Roman" w:hAnsi="Times New Roman"/>
          <w:sz w:val="28"/>
          <w:szCs w:val="28"/>
        </w:rPr>
        <w:t>Промышленность выпускает большое количество воспроизводящих устройств, различающихся по функциональным возможностям, техническим характеристикам, диапазонам цен и т.д.</w:t>
      </w:r>
      <w:r w:rsidRPr="00CE50DC">
        <w:rPr>
          <w:rFonts w:ascii="Times New Roman" w:hAnsi="Times New Roman"/>
          <w:color w:val="000000"/>
          <w:sz w:val="28"/>
          <w:szCs w:val="28"/>
        </w:rPr>
        <w:t xml:space="preserve"> Также на сегодняшний день предложение телевизоров на рынке отличается разнообразием формы, оригинальностью конструкции. Перспективное направление развития БРЭА заключается в разработке новых более совершенных и менее издержкоёмких технологий производства воспроизводящих устройств, в увеличении функциональных возможностей телевизоров и др.</w:t>
      </w:r>
    </w:p>
    <w:p w:rsidR="00E1124F" w:rsidRPr="00CE50DC" w:rsidRDefault="00E1124F" w:rsidP="001A47A8">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 xml:space="preserve">Расширяются практические возможности телевидения, что способствуют постоянному обновлению и улучшению телевизоров, а также всё большему усложнению его устройства. </w:t>
      </w:r>
      <w:r w:rsidRPr="00CE50DC">
        <w:rPr>
          <w:rFonts w:ascii="Times New Roman" w:hAnsi="Times New Roman"/>
          <w:sz w:val="28"/>
          <w:szCs w:val="28"/>
        </w:rPr>
        <w:t>В связи с этим, необходимо проводить контроль качества, предоставлять полную и достоверную информацию о товаре покупателю. Данные действия производителей должны обеспечить облегчение выбора покупателя, уменьшение времени, потраченного на выбор нужной модели, а также более рациональное вложение денежных средств.</w:t>
      </w:r>
    </w:p>
    <w:p w:rsidR="00E1124F" w:rsidRPr="00CE50DC" w:rsidRDefault="00E1124F" w:rsidP="001A47A8">
      <w:pPr>
        <w:spacing w:line="360" w:lineRule="auto"/>
        <w:ind w:firstLine="540"/>
        <w:jc w:val="both"/>
        <w:rPr>
          <w:rFonts w:ascii="Times New Roman" w:hAnsi="Times New Roman"/>
          <w:sz w:val="28"/>
          <w:szCs w:val="28"/>
        </w:rPr>
      </w:pPr>
      <w:r w:rsidRPr="00CE50DC">
        <w:rPr>
          <w:rFonts w:ascii="Times New Roman" w:hAnsi="Times New Roman"/>
          <w:sz w:val="28"/>
          <w:szCs w:val="28"/>
        </w:rPr>
        <w:t>Несмотря на постоянное развитие отечественного производства, значительная часть телевизоров на российском рынке имеет зарубежных производителей — Корея (</w:t>
      </w:r>
      <w:r w:rsidRPr="00CE50DC">
        <w:rPr>
          <w:rFonts w:ascii="Times New Roman" w:hAnsi="Times New Roman"/>
          <w:sz w:val="28"/>
          <w:szCs w:val="28"/>
          <w:lang w:val="en-US"/>
        </w:rPr>
        <w:t>LG</w:t>
      </w:r>
      <w:r w:rsidRPr="00CE50DC">
        <w:rPr>
          <w:rFonts w:ascii="Times New Roman" w:hAnsi="Times New Roman"/>
          <w:sz w:val="28"/>
          <w:szCs w:val="28"/>
        </w:rPr>
        <w:t xml:space="preserve">, </w:t>
      </w:r>
      <w:r w:rsidRPr="00CE50DC">
        <w:rPr>
          <w:rFonts w:ascii="Times New Roman" w:hAnsi="Times New Roman"/>
          <w:sz w:val="28"/>
          <w:szCs w:val="28"/>
          <w:lang w:val="en-US"/>
        </w:rPr>
        <w:t>Samsung</w:t>
      </w:r>
      <w:r w:rsidRPr="00CE50DC">
        <w:rPr>
          <w:rFonts w:ascii="Times New Roman" w:hAnsi="Times New Roman"/>
          <w:sz w:val="28"/>
          <w:szCs w:val="28"/>
        </w:rPr>
        <w:t>), Япония (</w:t>
      </w:r>
      <w:r w:rsidRPr="00CE50DC">
        <w:rPr>
          <w:rFonts w:ascii="Times New Roman" w:hAnsi="Times New Roman"/>
          <w:sz w:val="28"/>
          <w:szCs w:val="28"/>
          <w:lang w:val="en-US"/>
        </w:rPr>
        <w:t>Panosonic</w:t>
      </w:r>
      <w:r w:rsidRPr="00CE50DC">
        <w:rPr>
          <w:rFonts w:ascii="Times New Roman" w:hAnsi="Times New Roman"/>
          <w:sz w:val="28"/>
          <w:szCs w:val="28"/>
        </w:rPr>
        <w:t xml:space="preserve">, </w:t>
      </w:r>
      <w:r w:rsidRPr="00CE50DC">
        <w:rPr>
          <w:rFonts w:ascii="Times New Roman" w:hAnsi="Times New Roman"/>
          <w:sz w:val="28"/>
          <w:szCs w:val="28"/>
          <w:lang w:val="en-US"/>
        </w:rPr>
        <w:t>Sony</w:t>
      </w:r>
      <w:r w:rsidRPr="00CE50DC">
        <w:rPr>
          <w:rFonts w:ascii="Times New Roman" w:hAnsi="Times New Roman"/>
          <w:sz w:val="28"/>
          <w:szCs w:val="28"/>
        </w:rPr>
        <w:t xml:space="preserve">, </w:t>
      </w:r>
      <w:r w:rsidRPr="00CE50DC">
        <w:rPr>
          <w:rFonts w:ascii="Times New Roman" w:hAnsi="Times New Roman"/>
          <w:sz w:val="28"/>
          <w:szCs w:val="28"/>
          <w:lang w:val="en-US"/>
        </w:rPr>
        <w:t>Toshiba</w:t>
      </w:r>
      <w:r w:rsidRPr="00CE50DC">
        <w:rPr>
          <w:rFonts w:ascii="Times New Roman" w:hAnsi="Times New Roman"/>
          <w:sz w:val="28"/>
          <w:szCs w:val="28"/>
        </w:rPr>
        <w:t>), Германия (</w:t>
      </w:r>
      <w:r w:rsidRPr="00CE50DC">
        <w:rPr>
          <w:rFonts w:ascii="Times New Roman" w:hAnsi="Times New Roman"/>
          <w:sz w:val="28"/>
          <w:szCs w:val="28"/>
          <w:lang w:val="en-US"/>
        </w:rPr>
        <w:t>Horo</w:t>
      </w:r>
      <w:r w:rsidRPr="00CE50DC">
        <w:rPr>
          <w:rFonts w:ascii="Times New Roman" w:hAnsi="Times New Roman"/>
          <w:sz w:val="28"/>
          <w:szCs w:val="28"/>
        </w:rPr>
        <w:t xml:space="preserve">, </w:t>
      </w:r>
      <w:r w:rsidRPr="00CE50DC">
        <w:rPr>
          <w:rFonts w:ascii="Times New Roman" w:hAnsi="Times New Roman"/>
          <w:sz w:val="28"/>
          <w:szCs w:val="28"/>
          <w:lang w:val="en-US"/>
        </w:rPr>
        <w:t>Siemens</w:t>
      </w:r>
      <w:r w:rsidRPr="00CE50DC">
        <w:rPr>
          <w:rFonts w:ascii="Times New Roman" w:hAnsi="Times New Roman"/>
          <w:sz w:val="28"/>
          <w:szCs w:val="28"/>
        </w:rPr>
        <w:t xml:space="preserve">) и т.д. </w:t>
      </w:r>
    </w:p>
    <w:p w:rsidR="00E1124F" w:rsidRPr="00CE50DC" w:rsidRDefault="00E1124F" w:rsidP="001A47A8">
      <w:pPr>
        <w:shd w:val="clear" w:color="auto" w:fill="FFFFFF"/>
        <w:autoSpaceDE w:val="0"/>
        <w:autoSpaceDN w:val="0"/>
        <w:adjustRightInd w:val="0"/>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 xml:space="preserve">Цели данной курсовой работы: закрепление полученных теоретических знаний в области товароведения и экспертизы бытовой радиоэлектронной аппаратуры; исследование потребительских свойств цветных ЖКИ телевизоров на примере </w:t>
      </w:r>
      <w:r w:rsidRPr="00CE50DC">
        <w:rPr>
          <w:rFonts w:ascii="Times New Roman" w:hAnsi="Times New Roman"/>
          <w:color w:val="000000"/>
          <w:sz w:val="28"/>
          <w:szCs w:val="28"/>
          <w:lang w:val="en-US"/>
        </w:rPr>
        <w:t>LG</w:t>
      </w:r>
      <w:r w:rsidRPr="00CE50DC">
        <w:rPr>
          <w:rFonts w:ascii="Times New Roman" w:hAnsi="Times New Roman"/>
          <w:color w:val="000000"/>
          <w:sz w:val="28"/>
          <w:szCs w:val="28"/>
        </w:rPr>
        <w:t>; определение оптимального соотношения цены и качества сравниваемых моделей.</w:t>
      </w:r>
    </w:p>
    <w:p w:rsidR="00E1124F" w:rsidRPr="00CE50DC" w:rsidRDefault="00E1124F" w:rsidP="001A47A8">
      <w:pPr>
        <w:shd w:val="clear" w:color="auto" w:fill="FFFFFF"/>
        <w:autoSpaceDE w:val="0"/>
        <w:autoSpaceDN w:val="0"/>
        <w:adjustRightInd w:val="0"/>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Задачи:</w:t>
      </w:r>
    </w:p>
    <w:p w:rsidR="00E1124F" w:rsidRPr="00CE50DC" w:rsidRDefault="00E1124F" w:rsidP="001A47A8">
      <w:pPr>
        <w:numPr>
          <w:ilvl w:val="0"/>
          <w:numId w:val="1"/>
        </w:numPr>
        <w:shd w:val="clear" w:color="auto" w:fill="FFFFFF"/>
        <w:tabs>
          <w:tab w:val="clear" w:pos="1260"/>
          <w:tab w:val="num" w:pos="540"/>
        </w:tabs>
        <w:autoSpaceDE w:val="0"/>
        <w:autoSpaceDN w:val="0"/>
        <w:adjustRightInd w:val="0"/>
        <w:spacing w:after="0" w:line="360" w:lineRule="auto"/>
        <w:ind w:left="540"/>
        <w:jc w:val="both"/>
        <w:rPr>
          <w:rFonts w:ascii="Times New Roman" w:hAnsi="Times New Roman"/>
          <w:sz w:val="28"/>
          <w:szCs w:val="28"/>
        </w:rPr>
      </w:pPr>
      <w:r w:rsidRPr="00CE50DC">
        <w:rPr>
          <w:rFonts w:ascii="Times New Roman" w:hAnsi="Times New Roman"/>
          <w:color w:val="000000"/>
          <w:sz w:val="28"/>
          <w:szCs w:val="28"/>
        </w:rPr>
        <w:t>провести товароведную характеристику телевизоров;</w:t>
      </w:r>
    </w:p>
    <w:p w:rsidR="00E1124F" w:rsidRPr="00CE50DC" w:rsidRDefault="00E1124F" w:rsidP="001A47A8">
      <w:pPr>
        <w:numPr>
          <w:ilvl w:val="0"/>
          <w:numId w:val="1"/>
        </w:numPr>
        <w:shd w:val="clear" w:color="auto" w:fill="FFFFFF"/>
        <w:tabs>
          <w:tab w:val="clear" w:pos="1260"/>
          <w:tab w:val="num" w:pos="540"/>
        </w:tabs>
        <w:autoSpaceDE w:val="0"/>
        <w:autoSpaceDN w:val="0"/>
        <w:adjustRightInd w:val="0"/>
        <w:spacing w:after="0" w:line="360" w:lineRule="auto"/>
        <w:ind w:left="540"/>
        <w:jc w:val="both"/>
        <w:rPr>
          <w:rFonts w:ascii="Times New Roman" w:hAnsi="Times New Roman"/>
          <w:sz w:val="28"/>
          <w:szCs w:val="28"/>
        </w:rPr>
      </w:pPr>
      <w:r w:rsidRPr="00CE50DC">
        <w:rPr>
          <w:rFonts w:ascii="Times New Roman" w:hAnsi="Times New Roman"/>
          <w:color w:val="000000"/>
          <w:sz w:val="28"/>
          <w:szCs w:val="28"/>
        </w:rPr>
        <w:t>исследовать потребительские свойства выбранной модели телевизора (</w:t>
      </w:r>
      <w:r w:rsidRPr="00CE50DC">
        <w:rPr>
          <w:rFonts w:ascii="Times New Roman" w:hAnsi="Times New Roman"/>
          <w:color w:val="000000"/>
          <w:sz w:val="28"/>
          <w:szCs w:val="28"/>
          <w:lang w:val="en-US"/>
        </w:rPr>
        <w:t>LG</w:t>
      </w:r>
      <w:r w:rsidRPr="00CE50DC">
        <w:rPr>
          <w:rFonts w:ascii="Times New Roman" w:hAnsi="Times New Roman"/>
          <w:color w:val="000000"/>
          <w:sz w:val="28"/>
          <w:szCs w:val="28"/>
        </w:rPr>
        <w:t xml:space="preserve"> 32</w:t>
      </w:r>
      <w:r w:rsidRPr="00CE50DC">
        <w:rPr>
          <w:rFonts w:ascii="Times New Roman" w:hAnsi="Times New Roman"/>
          <w:color w:val="000000"/>
          <w:sz w:val="28"/>
          <w:szCs w:val="28"/>
          <w:lang w:val="en-US"/>
        </w:rPr>
        <w:t>LC</w:t>
      </w:r>
      <w:r w:rsidRPr="00CE50DC">
        <w:rPr>
          <w:rFonts w:ascii="Times New Roman" w:hAnsi="Times New Roman"/>
          <w:color w:val="000000"/>
          <w:sz w:val="28"/>
          <w:szCs w:val="28"/>
        </w:rPr>
        <w:t>2</w:t>
      </w:r>
      <w:r w:rsidRPr="00CE50DC">
        <w:rPr>
          <w:rFonts w:ascii="Times New Roman" w:hAnsi="Times New Roman"/>
          <w:color w:val="000000"/>
          <w:sz w:val="28"/>
          <w:szCs w:val="28"/>
          <w:lang w:val="en-US"/>
        </w:rPr>
        <w:t>R</w:t>
      </w:r>
      <w:r w:rsidRPr="00CE50DC">
        <w:rPr>
          <w:rFonts w:ascii="Times New Roman" w:hAnsi="Times New Roman"/>
          <w:color w:val="000000"/>
          <w:sz w:val="28"/>
          <w:szCs w:val="28"/>
        </w:rPr>
        <w:t>);</w:t>
      </w:r>
    </w:p>
    <w:p w:rsidR="00E1124F" w:rsidRPr="00CE50DC" w:rsidRDefault="00E1124F" w:rsidP="001A47A8">
      <w:pPr>
        <w:numPr>
          <w:ilvl w:val="0"/>
          <w:numId w:val="1"/>
        </w:numPr>
        <w:shd w:val="clear" w:color="auto" w:fill="FFFFFF"/>
        <w:tabs>
          <w:tab w:val="clear" w:pos="1260"/>
          <w:tab w:val="num" w:pos="540"/>
        </w:tabs>
        <w:autoSpaceDE w:val="0"/>
        <w:autoSpaceDN w:val="0"/>
        <w:adjustRightInd w:val="0"/>
        <w:spacing w:after="0" w:line="360" w:lineRule="auto"/>
        <w:ind w:left="540"/>
        <w:jc w:val="both"/>
        <w:rPr>
          <w:rFonts w:ascii="Times New Roman" w:hAnsi="Times New Roman"/>
          <w:sz w:val="28"/>
          <w:szCs w:val="28"/>
        </w:rPr>
      </w:pPr>
      <w:r w:rsidRPr="00CE50DC">
        <w:rPr>
          <w:rFonts w:ascii="Times New Roman" w:hAnsi="Times New Roman"/>
          <w:sz w:val="28"/>
          <w:szCs w:val="28"/>
        </w:rPr>
        <w:t>провести сравнительную характеристику аналогичных моделей других фирм;</w:t>
      </w:r>
    </w:p>
    <w:p w:rsidR="00E1124F" w:rsidRPr="00CE50DC" w:rsidRDefault="00E1124F" w:rsidP="001A47A8">
      <w:pPr>
        <w:shd w:val="clear" w:color="auto" w:fill="FFFFFF"/>
        <w:autoSpaceDE w:val="0"/>
        <w:autoSpaceDN w:val="0"/>
        <w:adjustRightInd w:val="0"/>
        <w:spacing w:line="360" w:lineRule="auto"/>
        <w:ind w:left="540"/>
        <w:jc w:val="both"/>
        <w:rPr>
          <w:rFonts w:ascii="Times New Roman" w:hAnsi="Times New Roman"/>
          <w:color w:val="000000"/>
          <w:sz w:val="28"/>
          <w:szCs w:val="28"/>
        </w:rPr>
      </w:pPr>
      <w:r w:rsidRPr="00CE50DC">
        <w:rPr>
          <w:rFonts w:ascii="Times New Roman" w:hAnsi="Times New Roman"/>
          <w:color w:val="000000"/>
          <w:sz w:val="28"/>
          <w:szCs w:val="28"/>
        </w:rPr>
        <w:t>- проследить ценовую политику телевизоров на российском рынке;</w:t>
      </w:r>
    </w:p>
    <w:p w:rsidR="00E1124F" w:rsidRPr="00CE50DC" w:rsidRDefault="00E1124F" w:rsidP="001A47A8">
      <w:pPr>
        <w:shd w:val="clear" w:color="auto" w:fill="FFFFFF"/>
        <w:autoSpaceDE w:val="0"/>
        <w:autoSpaceDN w:val="0"/>
        <w:adjustRightInd w:val="0"/>
        <w:spacing w:line="360" w:lineRule="auto"/>
        <w:ind w:left="540"/>
        <w:jc w:val="both"/>
        <w:rPr>
          <w:rFonts w:ascii="Times New Roman" w:hAnsi="Times New Roman"/>
          <w:sz w:val="28"/>
          <w:szCs w:val="28"/>
        </w:rPr>
      </w:pPr>
      <w:r w:rsidRPr="00CE50DC">
        <w:rPr>
          <w:rFonts w:ascii="Times New Roman" w:hAnsi="Times New Roman"/>
          <w:color w:val="000000"/>
          <w:sz w:val="28"/>
          <w:szCs w:val="28"/>
        </w:rPr>
        <w:t>- определить оптимальное соотношение цены и качества сравниваемых моделей;</w:t>
      </w:r>
    </w:p>
    <w:p w:rsidR="00E1124F" w:rsidRPr="00CE50DC" w:rsidRDefault="00E1124F" w:rsidP="001A47A8">
      <w:pPr>
        <w:numPr>
          <w:ilvl w:val="0"/>
          <w:numId w:val="1"/>
        </w:numPr>
        <w:shd w:val="clear" w:color="auto" w:fill="FFFFFF"/>
        <w:tabs>
          <w:tab w:val="clear" w:pos="1260"/>
          <w:tab w:val="num" w:pos="540"/>
        </w:tabs>
        <w:autoSpaceDE w:val="0"/>
        <w:autoSpaceDN w:val="0"/>
        <w:adjustRightInd w:val="0"/>
        <w:spacing w:after="0" w:line="360" w:lineRule="auto"/>
        <w:ind w:left="540"/>
        <w:jc w:val="both"/>
        <w:rPr>
          <w:rFonts w:ascii="Times New Roman" w:hAnsi="Times New Roman"/>
          <w:sz w:val="28"/>
          <w:szCs w:val="28"/>
        </w:rPr>
      </w:pPr>
      <w:r w:rsidRPr="00CE50DC">
        <w:rPr>
          <w:rFonts w:ascii="Times New Roman" w:hAnsi="Times New Roman"/>
          <w:color w:val="000000"/>
          <w:sz w:val="28"/>
          <w:szCs w:val="28"/>
        </w:rPr>
        <w:t>сделать выводы и соотнести их с ГОСТом и законом «О защите прав потребителей»;</w:t>
      </w:r>
    </w:p>
    <w:p w:rsidR="00E1124F" w:rsidRPr="00CE50DC" w:rsidRDefault="00E1124F" w:rsidP="001A47A8">
      <w:pPr>
        <w:numPr>
          <w:ilvl w:val="0"/>
          <w:numId w:val="1"/>
        </w:numPr>
        <w:shd w:val="clear" w:color="auto" w:fill="FFFFFF"/>
        <w:tabs>
          <w:tab w:val="clear" w:pos="1260"/>
          <w:tab w:val="num" w:pos="540"/>
        </w:tabs>
        <w:autoSpaceDE w:val="0"/>
        <w:autoSpaceDN w:val="0"/>
        <w:adjustRightInd w:val="0"/>
        <w:spacing w:after="0" w:line="360" w:lineRule="auto"/>
        <w:ind w:left="540"/>
        <w:jc w:val="both"/>
        <w:rPr>
          <w:rFonts w:ascii="Times New Roman" w:hAnsi="Times New Roman"/>
          <w:sz w:val="28"/>
          <w:szCs w:val="28"/>
        </w:rPr>
      </w:pPr>
      <w:r w:rsidRPr="00CE50DC">
        <w:rPr>
          <w:rFonts w:ascii="Times New Roman" w:hAnsi="Times New Roman"/>
          <w:color w:val="000000"/>
          <w:sz w:val="28"/>
          <w:szCs w:val="28"/>
        </w:rPr>
        <w:t>сделать выводы и предложения на основании расчетно-графического материала.</w:t>
      </w: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pPr>
        <w:rPr>
          <w:rFonts w:ascii="Times New Roman" w:hAnsi="Times New Roman"/>
        </w:rPr>
      </w:pPr>
    </w:p>
    <w:p w:rsidR="00E1124F" w:rsidRPr="00CE50DC" w:rsidRDefault="00E1124F" w:rsidP="00FD0785">
      <w:pPr>
        <w:pStyle w:val="11"/>
        <w:numPr>
          <w:ilvl w:val="0"/>
          <w:numId w:val="5"/>
        </w:numPr>
        <w:shd w:val="clear" w:color="auto" w:fill="FFFFFF"/>
        <w:autoSpaceDE w:val="0"/>
        <w:autoSpaceDN w:val="0"/>
        <w:adjustRightInd w:val="0"/>
        <w:spacing w:after="0" w:line="360" w:lineRule="auto"/>
        <w:jc w:val="both"/>
        <w:rPr>
          <w:rFonts w:ascii="Times New Roman" w:hAnsi="Times New Roman"/>
          <w:b/>
          <w:color w:val="000000"/>
          <w:sz w:val="28"/>
          <w:szCs w:val="28"/>
        </w:rPr>
      </w:pPr>
      <w:r w:rsidRPr="00CE50DC">
        <w:rPr>
          <w:rFonts w:ascii="Times New Roman" w:hAnsi="Times New Roman"/>
          <w:b/>
          <w:color w:val="000000"/>
          <w:sz w:val="28"/>
          <w:szCs w:val="28"/>
        </w:rPr>
        <w:t>Аналитический раздел</w:t>
      </w:r>
    </w:p>
    <w:p w:rsidR="00E1124F" w:rsidRDefault="00E1124F" w:rsidP="00FD511D">
      <w:pPr>
        <w:pStyle w:val="11"/>
        <w:numPr>
          <w:ilvl w:val="1"/>
          <w:numId w:val="5"/>
        </w:numPr>
        <w:shd w:val="clear" w:color="auto" w:fill="FFFFFF"/>
        <w:autoSpaceDE w:val="0"/>
        <w:autoSpaceDN w:val="0"/>
        <w:adjustRightInd w:val="0"/>
        <w:spacing w:after="0" w:line="360" w:lineRule="auto"/>
        <w:jc w:val="both"/>
        <w:rPr>
          <w:rFonts w:ascii="Times New Roman" w:hAnsi="Times New Roman"/>
          <w:b/>
          <w:color w:val="000000"/>
          <w:sz w:val="28"/>
          <w:szCs w:val="28"/>
        </w:rPr>
      </w:pPr>
      <w:r>
        <w:rPr>
          <w:rFonts w:ascii="Times New Roman" w:hAnsi="Times New Roman"/>
          <w:b/>
          <w:color w:val="000000"/>
          <w:sz w:val="28"/>
          <w:szCs w:val="28"/>
        </w:rPr>
        <w:t>История телевизора</w:t>
      </w:r>
    </w:p>
    <w:p w:rsidR="00E1124F" w:rsidRPr="00FD511D" w:rsidRDefault="00E1124F" w:rsidP="0099298C">
      <w:pPr>
        <w:rPr>
          <w:rFonts w:ascii="Times New Roman" w:hAnsi="Times New Roman"/>
          <w:sz w:val="28"/>
          <w:szCs w:val="28"/>
        </w:rPr>
      </w:pPr>
      <w:r w:rsidRPr="00FD511D">
        <w:rPr>
          <w:rFonts w:ascii="Times New Roman" w:hAnsi="Times New Roman"/>
          <w:sz w:val="28"/>
          <w:szCs w:val="28"/>
        </w:rPr>
        <w:t xml:space="preserve">         Телевидение настолько тесно вошло в жизнь, что это получило отражение даже в анекдотах: «а до изобретения электричества телевизоры так и смотрели в полной темноте!» Уже трудно себе представить, что телевизоры были не всегда или выглядели как-то иначе, чем сегодня. Вспомним, как появились телевизоры и как они выглядели на заре эры телевидения.</w:t>
      </w:r>
      <w:r w:rsidRPr="00FD511D">
        <w:rPr>
          <w:rFonts w:ascii="Times New Roman" w:hAnsi="Times New Roman"/>
          <w:sz w:val="28"/>
          <w:szCs w:val="28"/>
        </w:rPr>
        <w:br/>
      </w:r>
      <w:r w:rsidRPr="00FD511D">
        <w:rPr>
          <w:rFonts w:ascii="Times New Roman" w:hAnsi="Times New Roman"/>
          <w:sz w:val="28"/>
          <w:szCs w:val="28"/>
        </w:rPr>
        <w:br/>
        <w:t xml:space="preserve">         Сам принцип телевидения (передача изображения на расстоянии) был сформулирован в далеком 1880 году независимо двумя учеными сразу: американцем  В.Е. Сойером и французом Морисом Лебланом. Это всем известный сегодня принцип формирования изображения его последовательным сканированием: строка за строкой, кадр за кадром. Сделать это в те годы можно было только механическим способом.</w:t>
      </w:r>
      <w:r w:rsidRPr="00FD511D">
        <w:rPr>
          <w:rFonts w:ascii="Times New Roman" w:hAnsi="Times New Roman"/>
          <w:sz w:val="28"/>
          <w:szCs w:val="28"/>
        </w:rPr>
        <w:br/>
      </w:r>
      <w:r w:rsidRPr="00FD511D">
        <w:rPr>
          <w:rFonts w:ascii="Times New Roman" w:hAnsi="Times New Roman"/>
          <w:sz w:val="28"/>
          <w:szCs w:val="28"/>
        </w:rPr>
        <w:br/>
        <w:t xml:space="preserve">         Строго говоря, это были электромеханические телевизоры. Но то, что телевизоры не всегда были электронными, известно сегодня далеко не каждому. А ведь их надежность и эффективность были доказаны тем, что подобные системы использовались даже при высадке первых автоматических станций на Луну!</w:t>
      </w:r>
    </w:p>
    <w:p w:rsidR="00E1124F" w:rsidRPr="00FD511D" w:rsidRDefault="00E1124F" w:rsidP="00FD511D">
      <w:pPr>
        <w:shd w:val="clear" w:color="auto" w:fill="FFFFFF"/>
        <w:autoSpaceDE w:val="0"/>
        <w:autoSpaceDN w:val="0"/>
        <w:adjustRightInd w:val="0"/>
        <w:spacing w:after="0" w:line="360" w:lineRule="auto"/>
        <w:jc w:val="both"/>
        <w:rPr>
          <w:rFonts w:ascii="Times New Roman" w:hAnsi="Times New Roman"/>
          <w:b/>
          <w:color w:val="000000"/>
          <w:sz w:val="28"/>
          <w:szCs w:val="28"/>
        </w:rPr>
      </w:pPr>
    </w:p>
    <w:p w:rsidR="00E1124F" w:rsidRPr="00CE50DC" w:rsidRDefault="00E1124F" w:rsidP="00FD0785">
      <w:pPr>
        <w:pStyle w:val="11"/>
        <w:numPr>
          <w:ilvl w:val="1"/>
          <w:numId w:val="5"/>
        </w:numPr>
        <w:shd w:val="clear" w:color="auto" w:fill="FFFFFF"/>
        <w:autoSpaceDE w:val="0"/>
        <w:autoSpaceDN w:val="0"/>
        <w:adjustRightInd w:val="0"/>
        <w:spacing w:line="360" w:lineRule="auto"/>
        <w:jc w:val="both"/>
        <w:rPr>
          <w:rFonts w:ascii="Times New Roman" w:hAnsi="Times New Roman"/>
          <w:b/>
          <w:color w:val="000000"/>
          <w:sz w:val="28"/>
          <w:szCs w:val="28"/>
        </w:rPr>
      </w:pPr>
      <w:r w:rsidRPr="00CE50DC">
        <w:rPr>
          <w:rFonts w:ascii="Times New Roman" w:hAnsi="Times New Roman"/>
          <w:b/>
          <w:color w:val="000000"/>
          <w:sz w:val="28"/>
          <w:szCs w:val="28"/>
        </w:rPr>
        <w:t xml:space="preserve">  Назначение </w:t>
      </w:r>
    </w:p>
    <w:p w:rsidR="00E1124F" w:rsidRPr="00CE50DC" w:rsidRDefault="00E1124F" w:rsidP="00FD0785">
      <w:pPr>
        <w:shd w:val="clear" w:color="auto" w:fill="FFFFFF"/>
        <w:autoSpaceDE w:val="0"/>
        <w:autoSpaceDN w:val="0"/>
        <w:adjustRightInd w:val="0"/>
        <w:spacing w:line="360" w:lineRule="auto"/>
        <w:ind w:firstLine="540"/>
        <w:jc w:val="both"/>
        <w:rPr>
          <w:rFonts w:ascii="Times New Roman" w:hAnsi="Times New Roman"/>
          <w:sz w:val="28"/>
          <w:szCs w:val="28"/>
        </w:rPr>
      </w:pPr>
      <w:r w:rsidRPr="00CE50DC">
        <w:rPr>
          <w:rFonts w:ascii="Times New Roman" w:hAnsi="Times New Roman"/>
          <w:color w:val="000000"/>
          <w:sz w:val="28"/>
          <w:szCs w:val="28"/>
        </w:rPr>
        <w:t>Телевизионный приемник предназначен для воспроизведения изображения и звукового сопровождения нескольких вещательных про</w:t>
      </w:r>
      <w:r w:rsidRPr="00CE50DC">
        <w:rPr>
          <w:rFonts w:ascii="Times New Roman" w:hAnsi="Times New Roman"/>
          <w:color w:val="000000"/>
          <w:sz w:val="28"/>
          <w:szCs w:val="28"/>
        </w:rPr>
        <w:softHyphen/>
        <w:t>грамм. Эта задача решается путем приема, усиления и преобразова</w:t>
      </w:r>
      <w:r w:rsidRPr="00CE50DC">
        <w:rPr>
          <w:rFonts w:ascii="Times New Roman" w:hAnsi="Times New Roman"/>
          <w:color w:val="000000"/>
          <w:sz w:val="28"/>
          <w:szCs w:val="28"/>
        </w:rPr>
        <w:softHyphen/>
        <w:t>ния одновременно двух независимых радиосигналов вещательного ТВ, их взаимного разделения, а также селекции сигналов синхрониза</w:t>
      </w:r>
      <w:r w:rsidRPr="00CE50DC">
        <w:rPr>
          <w:rFonts w:ascii="Times New Roman" w:hAnsi="Times New Roman"/>
          <w:color w:val="000000"/>
          <w:sz w:val="28"/>
          <w:szCs w:val="28"/>
        </w:rPr>
        <w:softHyphen/>
        <w:t>ции.</w:t>
      </w:r>
    </w:p>
    <w:p w:rsidR="00E1124F" w:rsidRPr="00CE50DC" w:rsidRDefault="00E1124F" w:rsidP="00FD0785">
      <w:pPr>
        <w:spacing w:line="360" w:lineRule="auto"/>
        <w:ind w:firstLine="540"/>
        <w:jc w:val="both"/>
        <w:rPr>
          <w:rFonts w:ascii="Times New Roman" w:hAnsi="Times New Roman"/>
          <w:sz w:val="28"/>
          <w:szCs w:val="28"/>
        </w:rPr>
      </w:pPr>
      <w:r w:rsidRPr="00CE50DC">
        <w:rPr>
          <w:rFonts w:ascii="Times New Roman" w:hAnsi="Times New Roman"/>
          <w:sz w:val="28"/>
          <w:szCs w:val="28"/>
        </w:rPr>
        <w:t>В вещательном телевидении принят метод поочерёдного преобразования каждого элемента изображения в электрический сигнал с последующей передачей этого сигнала по другому каналу связи.  [3]</w:t>
      </w:r>
    </w:p>
    <w:p w:rsidR="00E1124F" w:rsidRPr="00CE50DC" w:rsidRDefault="00E1124F" w:rsidP="00FD0785">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Специальные воспроизводящие устройства, преобразующие изображение передаваемого объекта в развёрнутый во времени электрический видеосигнал, применяются для реализации такого принципа на передающей стороне. </w:t>
      </w:r>
    </w:p>
    <w:p w:rsidR="00E1124F" w:rsidRPr="00CE50DC" w:rsidRDefault="00E1124F" w:rsidP="00322F8B">
      <w:pPr>
        <w:pStyle w:val="11"/>
        <w:numPr>
          <w:ilvl w:val="1"/>
          <w:numId w:val="5"/>
        </w:numPr>
        <w:spacing w:line="360" w:lineRule="auto"/>
        <w:jc w:val="center"/>
        <w:rPr>
          <w:rFonts w:ascii="Times New Roman" w:hAnsi="Times New Roman"/>
          <w:b/>
          <w:sz w:val="28"/>
          <w:szCs w:val="28"/>
        </w:rPr>
      </w:pPr>
      <w:r w:rsidRPr="00CE50DC">
        <w:rPr>
          <w:rFonts w:ascii="Times New Roman" w:hAnsi="Times New Roman"/>
          <w:b/>
          <w:color w:val="000000"/>
          <w:sz w:val="28"/>
          <w:szCs w:val="28"/>
        </w:rPr>
        <w:t>Конструкция и принцип  действия  телевизора цветного изображения</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Основу конструкции современных цветных телевизоров составляет базовое горизонтально расположенное шасси. На нем, как правило, располагается подавляющее большинство устройств, в том числе тюнер, приемник дистанционного управления, устройство коммутации сигналов и др.</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Помимо базового шасси в состав телевизора входят: корпус из негорючей пластмассы с задней крышкой, кинескоп с отклоняющейся системой и магнитами корректировки сведения лучей и чистоты цвета, плата кинескопа с видеоусилителями, динамические головки (или одна головка) и ПДУ.</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Большинство телевизоров имеют возможность подключения магнитофона, музыкального центра, видеомагнитофона, видеокамеры на вход и выход, а компьютера - на вход. Для реализации этой возможности в телевизорах должно быть согласующее устройство (плата коммутации сигналов, устройство сопряжения).</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При наличии устройств согласования телевизор может работать в трех режимах: TV, AV, RGB (режим работы с внешними устройствами).</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Режим TV позволяет прием на антенну высокочастотного сигнала, который обеспечивает воспроизведение изображения на экране, а также в результате обработки поступает на внешний соединитель для записи на магнитофон или видеомагнитофон.</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В режиме AV телевизор способен воспроизводить внешние аудио- и видеосигналы. Это возможно потому, что в режиме AV блокируется радиоканал, вследствие этого телевизор не принимает сигналы телецентра и воспроизводит сигналы низкой частоты от видеомагнитофонов, видеокамер, компьютеров и др.</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В режиме RGB через внешний соединитель (от компьютера) подаются сигнал синхронизации, напряжения первичных сигналов RGB и сигнал звука. При этом должен быть включен режим AV.</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В телевизорах с экраном более 25" могут быть применены системы класса Hi-Fi с расположением динамиков не только в объеме телевизора, но и в подставке.</w:t>
      </w:r>
    </w:p>
    <w:p w:rsidR="00E1124F" w:rsidRPr="00CE50DC" w:rsidRDefault="00E1124F" w:rsidP="00322F8B">
      <w:pPr>
        <w:spacing w:line="360" w:lineRule="auto"/>
        <w:jc w:val="both"/>
        <w:rPr>
          <w:rFonts w:ascii="Times New Roman" w:hAnsi="Times New Roman"/>
          <w:color w:val="000000"/>
          <w:sz w:val="28"/>
          <w:szCs w:val="28"/>
        </w:rPr>
      </w:pPr>
      <w:r w:rsidRPr="00CE50DC">
        <w:rPr>
          <w:rFonts w:ascii="Times New Roman" w:hAnsi="Times New Roman"/>
          <w:color w:val="000000"/>
          <w:sz w:val="28"/>
          <w:szCs w:val="28"/>
        </w:rPr>
        <w:t>Телевизоры выпускаются с моно- и стереофоническим звучанием. С целью улучшения монофонического звукового сопровождения создают псевдостереофонические каналы. Такое звучание создается благодаря разделению монофонического сигнала с помощью фильтров на высокие и низкие частоты, которые соответственно воспроизводятся двумя громкоговорителями и создают иллюзию стереозвучания.</w:t>
      </w:r>
    </w:p>
    <w:p w:rsidR="00E1124F" w:rsidRPr="00CE50DC" w:rsidRDefault="00E1124F" w:rsidP="00322F8B">
      <w:pPr>
        <w:spacing w:line="360" w:lineRule="auto"/>
        <w:jc w:val="both"/>
        <w:rPr>
          <w:rFonts w:ascii="Times New Roman" w:hAnsi="Times New Roman"/>
          <w:color w:val="000000"/>
          <w:sz w:val="28"/>
          <w:szCs w:val="28"/>
        </w:rPr>
      </w:pPr>
      <w:r w:rsidRPr="00CE50DC">
        <w:rPr>
          <w:rFonts w:ascii="Times New Roman" w:hAnsi="Times New Roman"/>
          <w:color w:val="000000"/>
          <w:sz w:val="28"/>
          <w:szCs w:val="28"/>
        </w:rPr>
        <w:t xml:space="preserve">Наиболее широкое применение в мировом производстве первых цветных  телевизоров получили трехлучевые масочные кинескопы. </w:t>
      </w:r>
    </w:p>
    <w:p w:rsidR="00E1124F" w:rsidRPr="00CE50DC" w:rsidRDefault="00E1124F" w:rsidP="00322F8B">
      <w:pPr>
        <w:spacing w:line="360" w:lineRule="auto"/>
        <w:jc w:val="both"/>
        <w:rPr>
          <w:rFonts w:ascii="Times New Roman" w:hAnsi="Times New Roman"/>
          <w:color w:val="000000"/>
          <w:sz w:val="28"/>
          <w:szCs w:val="28"/>
        </w:rPr>
      </w:pPr>
      <w:r w:rsidRPr="00CE50DC">
        <w:rPr>
          <w:rFonts w:ascii="Times New Roman" w:hAnsi="Times New Roman"/>
          <w:color w:val="000000"/>
          <w:sz w:val="28"/>
          <w:szCs w:val="28"/>
        </w:rPr>
        <w:t>В кинескопе цветного изображения имеется три прожектора.  Экран покрыт мельчайшими люминофорными точками в виде мозаики в строго определенном порядке. На пути электронных  лучей, формируемых прожекторами, помещена маска (</w:t>
      </w:r>
      <w:r w:rsidRPr="00CE50DC">
        <w:rPr>
          <w:rFonts w:ascii="Times New Roman" w:hAnsi="Times New Roman"/>
          <w:i/>
          <w:color w:val="000000"/>
          <w:sz w:val="28"/>
          <w:szCs w:val="28"/>
        </w:rPr>
        <w:t>масочный  кинескоп</w:t>
      </w:r>
      <w:r w:rsidRPr="00CE50DC">
        <w:rPr>
          <w:rFonts w:ascii="Times New Roman" w:hAnsi="Times New Roman"/>
          <w:color w:val="000000"/>
          <w:sz w:val="28"/>
          <w:szCs w:val="28"/>
        </w:rPr>
        <w:t>). В одном из отверстий маски три луча сходятся, а затем расходятся, попадая каждый на свой люминофор. Масочные кинескопы имеют недостатки: сложная система  сведения лучей, малый коэффициент светоотдачи экрана, поэтому их не применяют для комплектации телевизоров уже более 15 лет.</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 xml:space="preserve">Сущность </w:t>
      </w:r>
      <w:r w:rsidRPr="00CE50DC">
        <w:rPr>
          <w:rFonts w:ascii="Times New Roman" w:hAnsi="Times New Roman"/>
          <w:i/>
          <w:sz w:val="28"/>
          <w:szCs w:val="28"/>
        </w:rPr>
        <w:t>цифровой обработки телевизионного сигнала</w:t>
      </w:r>
      <w:r w:rsidRPr="00CE50DC">
        <w:rPr>
          <w:rFonts w:ascii="Times New Roman" w:hAnsi="Times New Roman"/>
          <w:sz w:val="28"/>
          <w:szCs w:val="28"/>
        </w:rPr>
        <w:t xml:space="preserve"> заключается в его дискретизации, т. е. в дроблении непрерывного аналогового сигнала на части. Цифровое телевидение обладает высокой надежностью, обеспечивает высокое качество изображения.</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К системам видеовоспроизведения предъявляются новые требования: предельная совместимость (телевизоры должны работать с любым видеосигналом), многофункциональность (могут быть использованы как для бизнеса, так и для дома).</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sz w:val="28"/>
          <w:szCs w:val="28"/>
        </w:rPr>
        <w:t xml:space="preserve">В настоящее время всё чаще используются телевизоры с жидкокристаллическими и плазменными экранами.  </w:t>
      </w:r>
    </w:p>
    <w:p w:rsidR="00E1124F" w:rsidRPr="00CE50DC" w:rsidRDefault="00E1124F" w:rsidP="00322F8B">
      <w:pPr>
        <w:spacing w:line="360" w:lineRule="auto"/>
        <w:jc w:val="both"/>
        <w:rPr>
          <w:rFonts w:ascii="Times New Roman" w:hAnsi="Times New Roman"/>
          <w:sz w:val="28"/>
          <w:szCs w:val="28"/>
        </w:rPr>
      </w:pPr>
      <w:r w:rsidRPr="00CE50DC">
        <w:rPr>
          <w:rFonts w:ascii="Times New Roman" w:hAnsi="Times New Roman"/>
          <w:b/>
          <w:color w:val="000000"/>
          <w:sz w:val="28"/>
          <w:szCs w:val="28"/>
        </w:rPr>
        <w:t>Работа жидкокристаллических матриц</w:t>
      </w:r>
      <w:r w:rsidRPr="00CE50DC">
        <w:rPr>
          <w:rFonts w:ascii="Times New Roman" w:hAnsi="Times New Roman"/>
          <w:color w:val="000000"/>
          <w:sz w:val="28"/>
          <w:szCs w:val="28"/>
        </w:rPr>
        <w:t xml:space="preserve"> основана на явлении поляризации светового потока. Известно, что кристаллы-поляроиды способны пропускать только ту составляющую света, вектор электромагнитной индукции которой лежит в одной плоскости. Для оставшейся части светового потока поляроид будет непрозрачным. </w:t>
      </w:r>
      <w:r w:rsidRPr="00CE50DC">
        <w:rPr>
          <w:rFonts w:ascii="Times New Roman" w:hAnsi="Times New Roman"/>
          <w:sz w:val="28"/>
          <w:szCs w:val="28"/>
        </w:rPr>
        <w:t xml:space="preserve">Таким образом </w:t>
      </w:r>
      <w:r w:rsidRPr="00CE50DC">
        <w:rPr>
          <w:rFonts w:ascii="Times New Roman" w:hAnsi="Times New Roman"/>
          <w:i/>
          <w:sz w:val="28"/>
          <w:szCs w:val="28"/>
        </w:rPr>
        <w:t>принцип работы жидкокристаллического (ЖК)</w:t>
      </w:r>
      <w:r w:rsidRPr="00CE50DC">
        <w:rPr>
          <w:rFonts w:ascii="Times New Roman" w:hAnsi="Times New Roman"/>
          <w:sz w:val="28"/>
          <w:szCs w:val="28"/>
        </w:rPr>
        <w:t xml:space="preserve"> телевизора основан на способности жидких кристаллов под действием электромагнитного поля изменять яркость проходящего сквозь них света. Используя несколько ячеек различных цветов для создания одной светящейся точки на экране можно получать цветное изображение. В результате дальнейших исследований была обнаружена связь между повышением электрического напряжения и изменением ориентации кристаллов для создания цветного и монохромного изображения. Первое свое применение жидкие кристаллы нашли в электронных часах и в дисплеях для калькуляторов, а затем их стали использовать в мониторах для портативных ПК.</w:t>
      </w:r>
    </w:p>
    <w:p w:rsidR="00E1124F" w:rsidRPr="00CE50DC" w:rsidRDefault="00E1124F" w:rsidP="00C91FBA">
      <w:pPr>
        <w:spacing w:line="360" w:lineRule="auto"/>
        <w:jc w:val="both"/>
        <w:rPr>
          <w:rFonts w:ascii="Times New Roman" w:hAnsi="Times New Roman"/>
          <w:sz w:val="28"/>
          <w:szCs w:val="28"/>
        </w:rPr>
      </w:pPr>
      <w:r w:rsidRPr="00CE50DC">
        <w:rPr>
          <w:rFonts w:ascii="Times New Roman" w:hAnsi="Times New Roman"/>
          <w:b/>
          <w:sz w:val="28"/>
          <w:szCs w:val="28"/>
        </w:rPr>
        <w:t>Принцип работы плазменной панели</w:t>
      </w:r>
      <w:r w:rsidRPr="00CE50DC">
        <w:rPr>
          <w:rFonts w:ascii="Times New Roman" w:hAnsi="Times New Roman"/>
          <w:sz w:val="28"/>
          <w:szCs w:val="28"/>
        </w:rPr>
        <w:t xml:space="preserve"> основан на том, что каждая ячейка экрана (точка) является самостоятельным светящимся элементом и представляет собой микроскопический кинескоп (полость, наполненную инертным газом). Одна из двух стеклянных поверхностей, образующих плазменную панель, разделяется на множество точек (элементов изображения), в которых содержится по три маленьких электрода. Под действием высокочастотного напряжения на электродах возникает электрический разряд, газ переходит в состояние плазмы и начинает излучать один из трех цветов — красный, синий или зеленый. Чем дольше светится каждая ячейка, тем ярче будет элемент соответствующего изображения. Самые яркие элементы горят постоянно, в наиболее темных местах они вообще не светятся. Мерцание ячеек настолько быстрое, что глаз человека и даже видеокамера его не замечают.</w:t>
      </w:r>
    </w:p>
    <w:p w:rsidR="00E1124F" w:rsidRPr="00CE50DC" w:rsidRDefault="00E1124F" w:rsidP="00C91FBA">
      <w:pPr>
        <w:spacing w:line="360" w:lineRule="auto"/>
        <w:jc w:val="both"/>
        <w:rPr>
          <w:rFonts w:ascii="Times New Roman" w:hAnsi="Times New Roman"/>
          <w:sz w:val="28"/>
          <w:szCs w:val="28"/>
        </w:rPr>
      </w:pPr>
    </w:p>
    <w:p w:rsidR="00E1124F" w:rsidRPr="00CE50DC" w:rsidRDefault="00E1124F" w:rsidP="00FD0785">
      <w:pPr>
        <w:pStyle w:val="11"/>
        <w:spacing w:line="360" w:lineRule="auto"/>
        <w:ind w:left="1260"/>
        <w:jc w:val="both"/>
        <w:rPr>
          <w:rFonts w:ascii="Times New Roman" w:hAnsi="Times New Roman"/>
          <w:sz w:val="28"/>
          <w:szCs w:val="28"/>
        </w:rPr>
      </w:pPr>
    </w:p>
    <w:p w:rsidR="00E1124F" w:rsidRPr="00CE50DC" w:rsidRDefault="00E1124F" w:rsidP="00E65F11">
      <w:pPr>
        <w:pStyle w:val="11"/>
        <w:numPr>
          <w:ilvl w:val="1"/>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 Потребительские свойства телевизора</w:t>
      </w:r>
    </w:p>
    <w:p w:rsidR="00E1124F" w:rsidRPr="00CE50DC" w:rsidRDefault="00E1124F" w:rsidP="00322F8B">
      <w:pPr>
        <w:spacing w:line="360" w:lineRule="auto"/>
        <w:ind w:firstLine="540"/>
        <w:jc w:val="both"/>
        <w:rPr>
          <w:rFonts w:ascii="Times New Roman" w:hAnsi="Times New Roman"/>
          <w:sz w:val="28"/>
          <w:szCs w:val="28"/>
        </w:rPr>
      </w:pP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Потребительские свойства радио электронной аппаратуры (РЭА) складываются из функциональных, эргономических, эстетических, экономических, эксплуатационных, экологических (утилизация) свойств а также надежности и безопасности.</w:t>
      </w:r>
    </w:p>
    <w:p w:rsidR="00E1124F" w:rsidRPr="00CE50DC" w:rsidRDefault="00E1124F" w:rsidP="00E65F11">
      <w:pPr>
        <w:pStyle w:val="11"/>
        <w:numPr>
          <w:ilvl w:val="2"/>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 Функциональные свойства </w:t>
      </w:r>
    </w:p>
    <w:p w:rsidR="00E1124F" w:rsidRPr="00CE50DC" w:rsidRDefault="00E1124F" w:rsidP="00322F8B">
      <w:pPr>
        <w:spacing w:line="360" w:lineRule="auto"/>
        <w:ind w:firstLine="540"/>
        <w:jc w:val="both"/>
        <w:rPr>
          <w:rFonts w:ascii="Times New Roman" w:hAnsi="Times New Roman"/>
          <w:color w:val="FF0000"/>
          <w:sz w:val="28"/>
          <w:szCs w:val="28"/>
        </w:rPr>
      </w:pPr>
      <w:r w:rsidRPr="00CE50DC">
        <w:rPr>
          <w:rFonts w:ascii="Times New Roman" w:hAnsi="Times New Roman"/>
          <w:sz w:val="28"/>
          <w:szCs w:val="28"/>
        </w:rPr>
        <w:t xml:space="preserve">Функциональные свойства телевизионных приемников определяют степень выполнения характерных для них функций и полезный эффект, получаемый зрителем при пользовании аппаратурой по назначению. К функциональным свойствам относят верность воспроизведения изображения (качество изображения), качество звучания, число принимаемых программ, режимы и др. </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Для телевизоров среди важнейших специфических свойств можно выделить следующее: количество принимаемых сигналов, размер экрана по диагонали, возможность приема удаленных телепередатчиков, возможность воспроизведение цветного изображения.</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sz w:val="28"/>
          <w:szCs w:val="28"/>
        </w:rPr>
        <w:t xml:space="preserve">Оценивают функциональные свойства по конкретным значениям параметров. </w:t>
      </w:r>
      <w:r w:rsidRPr="00CE50DC">
        <w:rPr>
          <w:rFonts w:ascii="Times New Roman" w:hAnsi="Times New Roman"/>
          <w:color w:val="000000"/>
          <w:sz w:val="28"/>
          <w:szCs w:val="28"/>
        </w:rPr>
        <w:t>Параметры формируют потребительские свойства телевизоров и зависят от конструкции, качества комплектующих деталей, технологии и качества сборки телевизоров. Параметры нормируются стандартами раздельно для стационарных и переносных телевизоров.</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Данные, позволяющие судить о технических характеристиках, содержатся в сопроводительной документации (инструкции или руководстве по эксплуатации).</w:t>
      </w:r>
    </w:p>
    <w:p w:rsidR="00E1124F" w:rsidRPr="00CE50DC" w:rsidRDefault="00E1124F" w:rsidP="00322F8B">
      <w:pPr>
        <w:pStyle w:val="ab"/>
        <w:spacing w:before="0" w:beforeAutospacing="0" w:after="0" w:afterAutospacing="0" w:line="360" w:lineRule="auto"/>
        <w:ind w:firstLine="540"/>
        <w:jc w:val="both"/>
        <w:rPr>
          <w:color w:val="000000"/>
          <w:sz w:val="28"/>
          <w:szCs w:val="28"/>
        </w:rPr>
      </w:pPr>
      <w:r w:rsidRPr="00CE50DC">
        <w:rPr>
          <w:color w:val="000000"/>
          <w:sz w:val="28"/>
          <w:szCs w:val="28"/>
        </w:rPr>
        <w:t>Наиболее важным и значимым для потребителя свойством является качество изображения на экране телевизора. Под качеством или верностью воспроизведения изображения понимается степень соответствия репродукции оригиналу, т.е. степень соответствия изображения на экране телевизора изображению, передаваемому с телецентра.</w:t>
      </w:r>
    </w:p>
    <w:p w:rsidR="00E1124F" w:rsidRPr="00CE50DC" w:rsidRDefault="00E1124F" w:rsidP="00322F8B">
      <w:pPr>
        <w:pStyle w:val="ab"/>
        <w:spacing w:before="0" w:beforeAutospacing="0" w:after="0" w:afterAutospacing="0" w:line="360" w:lineRule="auto"/>
        <w:ind w:firstLine="540"/>
        <w:jc w:val="both"/>
        <w:rPr>
          <w:color w:val="000000"/>
          <w:sz w:val="28"/>
          <w:szCs w:val="28"/>
        </w:rPr>
      </w:pPr>
      <w:r w:rsidRPr="00CE50DC">
        <w:rPr>
          <w:color w:val="000000"/>
          <w:sz w:val="28"/>
          <w:szCs w:val="28"/>
        </w:rPr>
        <w:t>Качество изображения является понятием комплексным, зависящим от ряда простых свойств. Условно простые свойства определяются оптическими и растровыми характеристиками.</w:t>
      </w:r>
    </w:p>
    <w:p w:rsidR="00E1124F" w:rsidRPr="00CE50DC" w:rsidRDefault="00E1124F" w:rsidP="00322F8B">
      <w:pPr>
        <w:pStyle w:val="2"/>
        <w:spacing w:line="360" w:lineRule="auto"/>
        <w:ind w:firstLine="540"/>
        <w:rPr>
          <w:i/>
          <w:color w:val="008000"/>
          <w:sz w:val="28"/>
          <w:szCs w:val="28"/>
        </w:rPr>
      </w:pPr>
      <w:r w:rsidRPr="00CE50DC">
        <w:rPr>
          <w:i/>
          <w:sz w:val="28"/>
          <w:szCs w:val="28"/>
        </w:rPr>
        <w:t xml:space="preserve">Оптические характеристики </w:t>
      </w:r>
    </w:p>
    <w:p w:rsidR="00E1124F" w:rsidRPr="00CE50DC" w:rsidRDefault="00E1124F" w:rsidP="00322F8B">
      <w:pPr>
        <w:pStyle w:val="ab"/>
        <w:spacing w:before="0" w:beforeAutospacing="0" w:after="0" w:afterAutospacing="0" w:line="360" w:lineRule="auto"/>
        <w:ind w:firstLine="540"/>
        <w:jc w:val="both"/>
        <w:rPr>
          <w:color w:val="000000"/>
          <w:sz w:val="28"/>
          <w:szCs w:val="28"/>
        </w:rPr>
      </w:pPr>
      <w:r w:rsidRPr="00CE50DC">
        <w:rPr>
          <w:color w:val="000000"/>
          <w:sz w:val="28"/>
          <w:szCs w:val="28"/>
        </w:rPr>
        <w:t xml:space="preserve">К </w:t>
      </w:r>
      <w:r w:rsidRPr="00CE50DC">
        <w:rPr>
          <w:rStyle w:val="ac"/>
          <w:color w:val="000000"/>
          <w:sz w:val="28"/>
          <w:szCs w:val="28"/>
        </w:rPr>
        <w:t xml:space="preserve">оптическим характеристикам </w:t>
      </w:r>
      <w:r w:rsidRPr="00CE50DC">
        <w:rPr>
          <w:color w:val="000000"/>
          <w:sz w:val="28"/>
          <w:szCs w:val="28"/>
        </w:rPr>
        <w:t>относятся: яркость свечения экрана, контрастность, количество воспроизводимых градаций яркости, четкость изображения, зашумленность (помехи), цветовой тон, насыщенность, однородность белого (чистота цвета), баланс белого, др.</w:t>
      </w:r>
    </w:p>
    <w:p w:rsidR="00E1124F" w:rsidRPr="00CE50DC" w:rsidRDefault="00E1124F" w:rsidP="00322F8B">
      <w:pPr>
        <w:pStyle w:val="2"/>
        <w:spacing w:line="360" w:lineRule="auto"/>
        <w:ind w:firstLine="540"/>
        <w:jc w:val="both"/>
        <w:rPr>
          <w:i/>
          <w:color w:val="000000"/>
          <w:sz w:val="28"/>
          <w:szCs w:val="28"/>
        </w:rPr>
      </w:pPr>
      <w:bookmarkStart w:id="0" w:name="_Toc100376491"/>
      <w:r w:rsidRPr="00CE50DC">
        <w:rPr>
          <w:i/>
          <w:color w:val="000000"/>
          <w:sz w:val="28"/>
          <w:szCs w:val="28"/>
        </w:rPr>
        <w:t>Растровые характеристики</w:t>
      </w:r>
      <w:bookmarkEnd w:id="0"/>
      <w:r w:rsidRPr="00CE50DC">
        <w:rPr>
          <w:i/>
          <w:color w:val="000000"/>
          <w:sz w:val="28"/>
          <w:szCs w:val="28"/>
        </w:rPr>
        <w:t xml:space="preserve"> </w:t>
      </w:r>
    </w:p>
    <w:p w:rsidR="00E1124F" w:rsidRDefault="00E1124F" w:rsidP="00322F8B">
      <w:pPr>
        <w:pStyle w:val="ab"/>
        <w:spacing w:before="0" w:beforeAutospacing="0" w:after="0" w:afterAutospacing="0" w:line="360" w:lineRule="auto"/>
        <w:ind w:firstLine="540"/>
        <w:jc w:val="both"/>
        <w:rPr>
          <w:color w:val="000000"/>
          <w:sz w:val="28"/>
          <w:szCs w:val="28"/>
        </w:rPr>
      </w:pPr>
      <w:r w:rsidRPr="00CE50DC">
        <w:rPr>
          <w:color w:val="000000"/>
          <w:sz w:val="28"/>
          <w:szCs w:val="28"/>
        </w:rPr>
        <w:t xml:space="preserve">К </w:t>
      </w:r>
      <w:r w:rsidRPr="00CE50DC">
        <w:rPr>
          <w:rStyle w:val="ac"/>
          <w:color w:val="000000"/>
          <w:sz w:val="28"/>
          <w:szCs w:val="28"/>
        </w:rPr>
        <w:t xml:space="preserve">растровым характеристикам </w:t>
      </w:r>
      <w:r w:rsidRPr="00CE50DC">
        <w:rPr>
          <w:color w:val="000000"/>
          <w:sz w:val="28"/>
          <w:szCs w:val="28"/>
        </w:rPr>
        <w:t>относят: размер и формат изображения, нелинейные искажения растра, геометрические искажения растра, сведение лучей.</w:t>
      </w:r>
    </w:p>
    <w:p w:rsidR="00E1124F" w:rsidRDefault="00E1124F" w:rsidP="00322F8B">
      <w:pPr>
        <w:pStyle w:val="ab"/>
        <w:spacing w:before="0" w:beforeAutospacing="0" w:after="0" w:afterAutospacing="0" w:line="360" w:lineRule="auto"/>
        <w:ind w:firstLine="540"/>
        <w:jc w:val="both"/>
        <w:rPr>
          <w:color w:val="000000"/>
          <w:sz w:val="28"/>
          <w:szCs w:val="28"/>
        </w:rPr>
      </w:pPr>
    </w:p>
    <w:p w:rsidR="00E1124F" w:rsidRPr="00CE50DC" w:rsidRDefault="00E1124F" w:rsidP="00322F8B">
      <w:pPr>
        <w:pStyle w:val="ab"/>
        <w:spacing w:before="0" w:beforeAutospacing="0" w:after="0" w:afterAutospacing="0" w:line="360" w:lineRule="auto"/>
        <w:ind w:firstLine="540"/>
        <w:jc w:val="both"/>
        <w:rPr>
          <w:color w:val="000000"/>
          <w:sz w:val="28"/>
          <w:szCs w:val="28"/>
        </w:rPr>
      </w:pPr>
    </w:p>
    <w:p w:rsidR="00E1124F" w:rsidRPr="00CE50DC" w:rsidRDefault="00E1124F" w:rsidP="00E65F11">
      <w:pPr>
        <w:pStyle w:val="11"/>
        <w:numPr>
          <w:ilvl w:val="2"/>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 Режимы телевизоров зарубежных фирм</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Непрерывно растущие потребительские требования к качеству изображения, расширению функциональных возможностей телевизоров, включая комфортность теле</w:t>
      </w:r>
      <w:r w:rsidRPr="00CE50DC">
        <w:rPr>
          <w:rFonts w:ascii="Times New Roman" w:hAnsi="Times New Roman"/>
          <w:sz w:val="28"/>
          <w:szCs w:val="28"/>
        </w:rPr>
        <w:softHyphen/>
        <w:t>визора при его управлении, заставляют зарубежные фирмы искать все новые и новые технические решения.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Постоянно совершенствуется элементная база, появля</w:t>
      </w:r>
      <w:r w:rsidRPr="00CE50DC">
        <w:rPr>
          <w:rFonts w:ascii="Times New Roman" w:hAnsi="Times New Roman"/>
          <w:sz w:val="28"/>
          <w:szCs w:val="28"/>
        </w:rPr>
        <w:softHyphen/>
        <w:t>ются новые сверхбольшие интегральные схемы, автомати</w:t>
      </w:r>
      <w:r w:rsidRPr="00CE50DC">
        <w:rPr>
          <w:rFonts w:ascii="Times New Roman" w:hAnsi="Times New Roman"/>
          <w:sz w:val="28"/>
          <w:szCs w:val="28"/>
        </w:rPr>
        <w:softHyphen/>
        <w:t>зируется управление ТВ на основе микропроцессорной техники, внедряются цифровые методы обработки сигнала.</w:t>
      </w:r>
    </w:p>
    <w:p w:rsidR="00E1124F" w:rsidRPr="00CE50DC" w:rsidRDefault="00E1124F" w:rsidP="00322F8B">
      <w:pPr>
        <w:spacing w:line="360" w:lineRule="auto"/>
        <w:ind w:firstLine="540"/>
        <w:jc w:val="both"/>
        <w:rPr>
          <w:rFonts w:ascii="Times New Roman" w:hAnsi="Times New Roman"/>
          <w:b/>
          <w:sz w:val="28"/>
          <w:szCs w:val="28"/>
        </w:rPr>
      </w:pPr>
      <w:r w:rsidRPr="00CE50DC">
        <w:rPr>
          <w:rFonts w:ascii="Times New Roman" w:hAnsi="Times New Roman"/>
          <w:b/>
          <w:sz w:val="28"/>
          <w:szCs w:val="28"/>
        </w:rPr>
        <w:t>Перечень обозначений:</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Digital</w:t>
      </w:r>
      <w:r w:rsidRPr="00CE50DC">
        <w:rPr>
          <w:rFonts w:ascii="Times New Roman" w:hAnsi="Times New Roman"/>
          <w:b/>
          <w:bCs/>
          <w:sz w:val="28"/>
          <w:szCs w:val="28"/>
        </w:rPr>
        <w:t xml:space="preserve"> </w:t>
      </w:r>
      <w:r w:rsidRPr="00CE50DC">
        <w:rPr>
          <w:rFonts w:ascii="Times New Roman" w:hAnsi="Times New Roman"/>
          <w:b/>
          <w:bCs/>
          <w:sz w:val="28"/>
          <w:szCs w:val="28"/>
          <w:lang w:val="en-US"/>
        </w:rPr>
        <w:t>Plus</w:t>
      </w:r>
      <w:r w:rsidRPr="00CE50DC">
        <w:rPr>
          <w:rFonts w:ascii="Times New Roman" w:hAnsi="Times New Roman"/>
          <w:b/>
          <w:bCs/>
          <w:sz w:val="28"/>
          <w:szCs w:val="28"/>
        </w:rPr>
        <w:t xml:space="preserve"> </w:t>
      </w:r>
      <w:r w:rsidRPr="00CE50DC">
        <w:rPr>
          <w:rFonts w:ascii="Times New Roman" w:hAnsi="Times New Roman"/>
          <w:sz w:val="28"/>
          <w:szCs w:val="28"/>
        </w:rPr>
        <w:t>— метод цифровой обработки сигнала, позволяю</w:t>
      </w:r>
      <w:r w:rsidRPr="00CE50DC">
        <w:rPr>
          <w:rFonts w:ascii="Times New Roman" w:hAnsi="Times New Roman"/>
          <w:sz w:val="28"/>
          <w:szCs w:val="28"/>
        </w:rPr>
        <w:softHyphen/>
        <w:t>щий увеличить частоту полей с 50 до 100 Гц. В резуль</w:t>
      </w:r>
      <w:r w:rsidRPr="00CE50DC">
        <w:rPr>
          <w:rFonts w:ascii="Times New Roman" w:hAnsi="Times New Roman"/>
          <w:sz w:val="28"/>
          <w:szCs w:val="28"/>
        </w:rPr>
        <w:softHyphen/>
        <w:t>тате устраняются мерцания на больших участках изобра</w:t>
      </w:r>
      <w:r w:rsidRPr="00CE50DC">
        <w:rPr>
          <w:rFonts w:ascii="Times New Roman" w:hAnsi="Times New Roman"/>
          <w:sz w:val="28"/>
          <w:szCs w:val="28"/>
        </w:rPr>
        <w:softHyphen/>
        <w:t>жения, межстрочные мерцания, строчная структура становится незаметной, что повышает четкость изображе</w:t>
      </w:r>
      <w:r w:rsidRPr="00CE50DC">
        <w:rPr>
          <w:rFonts w:ascii="Times New Roman" w:hAnsi="Times New Roman"/>
          <w:sz w:val="28"/>
          <w:szCs w:val="28"/>
        </w:rPr>
        <w:softHyphen/>
        <w:t>ния, а также снижается утомляемость глаз.</w:t>
      </w:r>
    </w:p>
    <w:p w:rsidR="00E1124F" w:rsidRPr="00CE50DC" w:rsidRDefault="00E1124F" w:rsidP="00322F8B">
      <w:pPr>
        <w:spacing w:line="360" w:lineRule="auto"/>
        <w:ind w:firstLine="540"/>
        <w:jc w:val="both"/>
        <w:rPr>
          <w:rFonts w:ascii="Times New Roman" w:hAnsi="Times New Roman"/>
          <w:sz w:val="28"/>
          <w:szCs w:val="28"/>
          <w:lang w:val="en-US"/>
        </w:rPr>
      </w:pPr>
      <w:r w:rsidRPr="00CE50DC">
        <w:rPr>
          <w:rFonts w:ascii="Times New Roman" w:hAnsi="Times New Roman"/>
          <w:b/>
          <w:bCs/>
          <w:sz w:val="28"/>
          <w:szCs w:val="28"/>
          <w:lang w:val="en-US"/>
        </w:rPr>
        <w:t xml:space="preserve">IDTV </w:t>
      </w:r>
      <w:r w:rsidRPr="00CE50DC">
        <w:rPr>
          <w:rFonts w:ascii="Times New Roman" w:hAnsi="Times New Roman"/>
          <w:b/>
          <w:sz w:val="28"/>
          <w:szCs w:val="28"/>
          <w:lang w:val="en-US"/>
        </w:rPr>
        <w:t xml:space="preserve">(Improved </w:t>
      </w:r>
      <w:r w:rsidRPr="00CE50DC">
        <w:rPr>
          <w:rFonts w:ascii="Times New Roman" w:hAnsi="Times New Roman"/>
          <w:b/>
          <w:bCs/>
          <w:sz w:val="28"/>
          <w:szCs w:val="28"/>
          <w:lang w:val="en-US"/>
        </w:rPr>
        <w:t xml:space="preserve">Definition </w:t>
      </w:r>
      <w:r w:rsidRPr="00CE50DC">
        <w:rPr>
          <w:rFonts w:ascii="Times New Roman" w:hAnsi="Times New Roman"/>
          <w:b/>
          <w:sz w:val="28"/>
          <w:szCs w:val="28"/>
          <w:lang w:val="en-US"/>
        </w:rPr>
        <w:t xml:space="preserve">Television) </w:t>
      </w:r>
      <w:r w:rsidRPr="00CE50DC">
        <w:rPr>
          <w:rFonts w:ascii="Times New Roman" w:hAnsi="Times New Roman"/>
          <w:sz w:val="28"/>
          <w:szCs w:val="28"/>
          <w:lang w:val="en-US"/>
        </w:rPr>
        <w:t xml:space="preserve">— </w:t>
      </w:r>
      <w:r w:rsidRPr="00CE50DC">
        <w:rPr>
          <w:rFonts w:ascii="Times New Roman" w:hAnsi="Times New Roman"/>
          <w:sz w:val="28"/>
          <w:szCs w:val="28"/>
        </w:rPr>
        <w:t>то</w:t>
      </w:r>
      <w:r w:rsidRPr="00CE50DC">
        <w:rPr>
          <w:rFonts w:ascii="Times New Roman" w:hAnsi="Times New Roman"/>
          <w:sz w:val="28"/>
          <w:szCs w:val="28"/>
          <w:lang w:val="en-US"/>
        </w:rPr>
        <w:t xml:space="preserve"> </w:t>
      </w:r>
      <w:r w:rsidRPr="00CE50DC">
        <w:rPr>
          <w:rFonts w:ascii="Times New Roman" w:hAnsi="Times New Roman"/>
          <w:sz w:val="28"/>
          <w:szCs w:val="28"/>
        </w:rPr>
        <w:t>же</w:t>
      </w:r>
      <w:r w:rsidRPr="00CE50DC">
        <w:rPr>
          <w:rFonts w:ascii="Times New Roman" w:hAnsi="Times New Roman"/>
          <w:sz w:val="28"/>
          <w:szCs w:val="28"/>
          <w:lang w:val="en-US"/>
        </w:rPr>
        <w:t xml:space="preserve">, </w:t>
      </w:r>
      <w:r w:rsidRPr="00CE50DC">
        <w:rPr>
          <w:rFonts w:ascii="Times New Roman" w:hAnsi="Times New Roman"/>
          <w:sz w:val="28"/>
          <w:szCs w:val="28"/>
        </w:rPr>
        <w:t>что</w:t>
      </w:r>
      <w:r w:rsidRPr="00CE50DC">
        <w:rPr>
          <w:rFonts w:ascii="Times New Roman" w:hAnsi="Times New Roman"/>
          <w:sz w:val="28"/>
          <w:szCs w:val="28"/>
          <w:lang w:val="en-US"/>
        </w:rPr>
        <w:t xml:space="preserve"> </w:t>
      </w:r>
      <w:r w:rsidRPr="00CE50DC">
        <w:rPr>
          <w:rFonts w:ascii="Times New Roman" w:hAnsi="Times New Roman"/>
          <w:sz w:val="28"/>
          <w:szCs w:val="28"/>
        </w:rPr>
        <w:t>и</w:t>
      </w:r>
      <w:r w:rsidRPr="00CE50DC">
        <w:rPr>
          <w:rFonts w:ascii="Times New Roman" w:hAnsi="Times New Roman"/>
          <w:sz w:val="28"/>
          <w:szCs w:val="28"/>
          <w:lang w:val="en-US"/>
        </w:rPr>
        <w:t xml:space="preserve"> Digital Plus.</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DSC</w:t>
      </w:r>
      <w:r w:rsidRPr="00CE50DC">
        <w:rPr>
          <w:rFonts w:ascii="Times New Roman" w:hAnsi="Times New Roman"/>
          <w:b/>
          <w:bCs/>
          <w:sz w:val="28"/>
          <w:szCs w:val="28"/>
        </w:rPr>
        <w:t xml:space="preserve"> </w:t>
      </w:r>
      <w:r w:rsidRPr="00CE50DC">
        <w:rPr>
          <w:rFonts w:ascii="Times New Roman" w:hAnsi="Times New Roman"/>
          <w:b/>
          <w:sz w:val="28"/>
          <w:szCs w:val="28"/>
        </w:rPr>
        <w:t>(</w:t>
      </w:r>
      <w:r w:rsidRPr="00CE50DC">
        <w:rPr>
          <w:rFonts w:ascii="Times New Roman" w:hAnsi="Times New Roman"/>
          <w:b/>
          <w:sz w:val="28"/>
          <w:szCs w:val="28"/>
          <w:lang w:val="en-US"/>
        </w:rPr>
        <w:t>Dynamic</w:t>
      </w:r>
      <w:r w:rsidRPr="00CE50DC">
        <w:rPr>
          <w:rFonts w:ascii="Times New Roman" w:hAnsi="Times New Roman"/>
          <w:b/>
          <w:sz w:val="28"/>
          <w:szCs w:val="28"/>
        </w:rPr>
        <w:t xml:space="preserve"> </w:t>
      </w:r>
      <w:r w:rsidRPr="00CE50DC">
        <w:rPr>
          <w:rFonts w:ascii="Times New Roman" w:hAnsi="Times New Roman"/>
          <w:b/>
          <w:sz w:val="28"/>
          <w:szCs w:val="28"/>
          <w:lang w:val="en-US"/>
        </w:rPr>
        <w:t>Scene</w:t>
      </w:r>
      <w:r w:rsidRPr="00CE50DC">
        <w:rPr>
          <w:rFonts w:ascii="Times New Roman" w:hAnsi="Times New Roman"/>
          <w:b/>
          <w:sz w:val="28"/>
          <w:szCs w:val="28"/>
        </w:rPr>
        <w:t xml:space="preserve"> </w:t>
      </w:r>
      <w:r w:rsidRPr="00CE50DC">
        <w:rPr>
          <w:rFonts w:ascii="Times New Roman" w:hAnsi="Times New Roman"/>
          <w:b/>
          <w:sz w:val="28"/>
          <w:szCs w:val="28"/>
          <w:lang w:val="en-US"/>
        </w:rPr>
        <w:t>Control</w:t>
      </w:r>
      <w:r w:rsidRPr="00CE50DC">
        <w:rPr>
          <w:rFonts w:ascii="Times New Roman" w:hAnsi="Times New Roman"/>
          <w:b/>
          <w:sz w:val="28"/>
          <w:szCs w:val="28"/>
        </w:rPr>
        <w:t>)</w:t>
      </w:r>
      <w:r w:rsidRPr="00CE50DC">
        <w:rPr>
          <w:rFonts w:ascii="Times New Roman" w:hAnsi="Times New Roman"/>
          <w:sz w:val="28"/>
          <w:szCs w:val="28"/>
        </w:rPr>
        <w:t xml:space="preserve"> — динамическая регулировка уровня черного. Улучшает контрастность изображения и создает у зрителя восприятие более глубокого черного цвета за счет расширения диапазона динамической регулировки уровня черного.</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16:9 </w:t>
      </w:r>
      <w:r w:rsidRPr="00CE50DC">
        <w:rPr>
          <w:rFonts w:ascii="Times New Roman" w:hAnsi="Times New Roman"/>
          <w:b/>
          <w:bCs/>
          <w:sz w:val="28"/>
          <w:szCs w:val="28"/>
          <w:lang w:val="en-US"/>
        </w:rPr>
        <w:t>Wide</w:t>
      </w:r>
      <w:r w:rsidRPr="00CE50DC">
        <w:rPr>
          <w:rFonts w:ascii="Times New Roman" w:hAnsi="Times New Roman"/>
          <w:b/>
          <w:bCs/>
          <w:sz w:val="28"/>
          <w:szCs w:val="28"/>
        </w:rPr>
        <w:t xml:space="preserve"> </w:t>
      </w:r>
      <w:r w:rsidRPr="00CE50DC">
        <w:rPr>
          <w:rFonts w:ascii="Times New Roman" w:hAnsi="Times New Roman"/>
          <w:b/>
          <w:bCs/>
          <w:sz w:val="28"/>
          <w:szCs w:val="28"/>
          <w:lang w:val="en-US"/>
        </w:rPr>
        <w:t>Screen</w:t>
      </w:r>
      <w:r w:rsidRPr="00CE50DC">
        <w:rPr>
          <w:rFonts w:ascii="Times New Roman" w:hAnsi="Times New Roman"/>
          <w:b/>
          <w:bCs/>
          <w:sz w:val="28"/>
          <w:szCs w:val="28"/>
        </w:rPr>
        <w:t xml:space="preserve"> </w:t>
      </w:r>
      <w:r w:rsidRPr="00CE50DC">
        <w:rPr>
          <w:rFonts w:ascii="Times New Roman" w:hAnsi="Times New Roman"/>
          <w:sz w:val="28"/>
          <w:szCs w:val="28"/>
        </w:rPr>
        <w:t>— формат экрана кинескопа, соответствующий широкоэкранному.    Имеется   возможность   переключение формата экрана на 4:3.</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MultiSystem</w:t>
      </w:r>
      <w:r w:rsidRPr="00CE50DC">
        <w:rPr>
          <w:rFonts w:ascii="Times New Roman" w:hAnsi="Times New Roman"/>
          <w:b/>
          <w:bCs/>
          <w:sz w:val="28"/>
          <w:szCs w:val="28"/>
        </w:rPr>
        <w:t xml:space="preserve"> </w:t>
      </w:r>
      <w:r w:rsidRPr="00CE50DC">
        <w:rPr>
          <w:rFonts w:ascii="Times New Roman" w:hAnsi="Times New Roman"/>
          <w:sz w:val="28"/>
          <w:szCs w:val="28"/>
        </w:rPr>
        <w:t>— многосистемность. Возможность приема цветного телевидения по всем принятым в мире стандартам.</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World</w:t>
      </w:r>
      <w:r w:rsidRPr="00CE50DC">
        <w:rPr>
          <w:rFonts w:ascii="Times New Roman" w:hAnsi="Times New Roman"/>
          <w:b/>
          <w:bCs/>
          <w:sz w:val="28"/>
          <w:szCs w:val="28"/>
        </w:rPr>
        <w:t xml:space="preserve"> 17 </w:t>
      </w:r>
      <w:r w:rsidRPr="00CE50DC">
        <w:rPr>
          <w:rFonts w:ascii="Times New Roman" w:hAnsi="Times New Roman"/>
          <w:b/>
          <w:bCs/>
          <w:sz w:val="28"/>
          <w:szCs w:val="28"/>
          <w:lang w:val="en-US"/>
        </w:rPr>
        <w:t>System</w:t>
      </w:r>
      <w:r w:rsidRPr="00CE50DC">
        <w:rPr>
          <w:rFonts w:ascii="Times New Roman" w:hAnsi="Times New Roman"/>
          <w:b/>
          <w:bCs/>
          <w:sz w:val="28"/>
          <w:szCs w:val="28"/>
        </w:rPr>
        <w:t xml:space="preserve"> </w:t>
      </w:r>
      <w:r w:rsidRPr="00CE50DC">
        <w:rPr>
          <w:rFonts w:ascii="Times New Roman" w:hAnsi="Times New Roman"/>
          <w:sz w:val="28"/>
          <w:szCs w:val="28"/>
        </w:rPr>
        <w:t xml:space="preserve">— прием 17 </w:t>
      </w:r>
      <w:r w:rsidRPr="00CE50DC">
        <w:rPr>
          <w:rFonts w:ascii="Times New Roman" w:hAnsi="Times New Roman"/>
          <w:bCs/>
          <w:sz w:val="28"/>
          <w:szCs w:val="28"/>
        </w:rPr>
        <w:t>систем</w:t>
      </w:r>
      <w:r w:rsidRPr="00CE50DC">
        <w:rPr>
          <w:rFonts w:ascii="Times New Roman" w:hAnsi="Times New Roman"/>
          <w:b/>
          <w:bCs/>
          <w:sz w:val="28"/>
          <w:szCs w:val="28"/>
        </w:rPr>
        <w:t xml:space="preserve"> </w:t>
      </w:r>
      <w:r w:rsidRPr="00CE50DC">
        <w:rPr>
          <w:rFonts w:ascii="Times New Roman" w:hAnsi="Times New Roman"/>
          <w:sz w:val="28"/>
          <w:szCs w:val="28"/>
        </w:rPr>
        <w:t>вещательного телевидения.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 xml:space="preserve">PIP (Picture-in-Picture) </w:t>
      </w:r>
      <w:r w:rsidRPr="00CE50DC">
        <w:rPr>
          <w:rFonts w:ascii="Times New Roman" w:hAnsi="Times New Roman"/>
          <w:sz w:val="28"/>
          <w:szCs w:val="28"/>
          <w:lang w:val="en-US"/>
        </w:rPr>
        <w:t xml:space="preserve">— </w:t>
      </w:r>
      <w:r w:rsidRPr="00CE50DC">
        <w:rPr>
          <w:rFonts w:ascii="Times New Roman" w:hAnsi="Times New Roman"/>
          <w:sz w:val="28"/>
          <w:szCs w:val="28"/>
        </w:rPr>
        <w:t>картинка</w:t>
      </w:r>
      <w:r w:rsidRPr="00CE50DC">
        <w:rPr>
          <w:rFonts w:ascii="Times New Roman" w:hAnsi="Times New Roman"/>
          <w:sz w:val="28"/>
          <w:szCs w:val="28"/>
          <w:lang w:val="en-US"/>
        </w:rPr>
        <w:t>-</w:t>
      </w:r>
      <w:r w:rsidRPr="00CE50DC">
        <w:rPr>
          <w:rFonts w:ascii="Times New Roman" w:hAnsi="Times New Roman"/>
          <w:sz w:val="28"/>
          <w:szCs w:val="28"/>
        </w:rPr>
        <w:t>в</w:t>
      </w:r>
      <w:r w:rsidRPr="00CE50DC">
        <w:rPr>
          <w:rFonts w:ascii="Times New Roman" w:hAnsi="Times New Roman"/>
          <w:sz w:val="28"/>
          <w:szCs w:val="28"/>
          <w:lang w:val="en-US"/>
        </w:rPr>
        <w:t>-</w:t>
      </w:r>
      <w:r w:rsidRPr="00CE50DC">
        <w:rPr>
          <w:rFonts w:ascii="Times New Roman" w:hAnsi="Times New Roman"/>
          <w:sz w:val="28"/>
          <w:szCs w:val="28"/>
        </w:rPr>
        <w:t>картинке</w:t>
      </w:r>
      <w:r w:rsidRPr="00CE50DC">
        <w:rPr>
          <w:rFonts w:ascii="Times New Roman" w:hAnsi="Times New Roman"/>
          <w:sz w:val="28"/>
          <w:szCs w:val="28"/>
          <w:lang w:val="en-US"/>
        </w:rPr>
        <w:t xml:space="preserve">. </w:t>
      </w:r>
      <w:r w:rsidRPr="00CE50DC">
        <w:rPr>
          <w:rFonts w:ascii="Times New Roman" w:hAnsi="Times New Roman"/>
          <w:sz w:val="28"/>
          <w:szCs w:val="28"/>
        </w:rPr>
        <w:t>Телевизоры с такой функцией оборудованы дополнительными тюнерами и процессором,  позволяющим выводить на экран уменьшенные изображения с других каналов, при этом звук второго канала может выводиться на внешние источники.</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Green</w:t>
      </w:r>
      <w:r w:rsidRPr="00CE50DC">
        <w:rPr>
          <w:rFonts w:ascii="Times New Roman" w:hAnsi="Times New Roman"/>
          <w:b/>
          <w:bCs/>
          <w:sz w:val="28"/>
          <w:szCs w:val="28"/>
        </w:rPr>
        <w:t xml:space="preserve"> </w:t>
      </w:r>
      <w:r w:rsidRPr="00CE50DC">
        <w:rPr>
          <w:rFonts w:ascii="Times New Roman" w:hAnsi="Times New Roman"/>
          <w:b/>
          <w:bCs/>
          <w:sz w:val="28"/>
          <w:szCs w:val="28"/>
          <w:lang w:val="en-US"/>
        </w:rPr>
        <w:t>Function</w:t>
      </w:r>
      <w:r w:rsidRPr="00CE50DC">
        <w:rPr>
          <w:rFonts w:ascii="Times New Roman" w:hAnsi="Times New Roman"/>
          <w:b/>
          <w:bCs/>
          <w:sz w:val="28"/>
          <w:szCs w:val="28"/>
        </w:rPr>
        <w:t xml:space="preserve"> </w:t>
      </w:r>
      <w:r w:rsidRPr="00CE50DC">
        <w:rPr>
          <w:rFonts w:ascii="Times New Roman" w:hAnsi="Times New Roman"/>
          <w:sz w:val="28"/>
          <w:szCs w:val="28"/>
        </w:rPr>
        <w:t>— «зеленая функция». Телевизор с «зеленой функ</w:t>
      </w:r>
      <w:r w:rsidRPr="00CE50DC">
        <w:rPr>
          <w:rFonts w:ascii="Times New Roman" w:hAnsi="Times New Roman"/>
          <w:sz w:val="28"/>
          <w:szCs w:val="28"/>
        </w:rPr>
        <w:softHyphen/>
        <w:t>цией» ионизирует воздух. Через несколько часов работы телевизора атмосфера в помещении насыщается отрица</w:t>
      </w:r>
      <w:r w:rsidRPr="00CE50DC">
        <w:rPr>
          <w:rFonts w:ascii="Times New Roman" w:hAnsi="Times New Roman"/>
          <w:sz w:val="28"/>
          <w:szCs w:val="28"/>
        </w:rPr>
        <w:softHyphen/>
        <w:t>тельными ионами, оказывающими благоприятное воздействие на организм, что способствует активизации работы, клеток и снятию усталости.</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Comb</w:t>
      </w:r>
      <w:r w:rsidRPr="00CE50DC">
        <w:rPr>
          <w:rFonts w:ascii="Times New Roman" w:hAnsi="Times New Roman"/>
          <w:b/>
          <w:bCs/>
          <w:sz w:val="28"/>
          <w:szCs w:val="28"/>
        </w:rPr>
        <w:t xml:space="preserve"> </w:t>
      </w:r>
      <w:r w:rsidRPr="00CE50DC">
        <w:rPr>
          <w:rFonts w:ascii="Times New Roman" w:hAnsi="Times New Roman"/>
          <w:b/>
          <w:bCs/>
          <w:sz w:val="28"/>
          <w:szCs w:val="28"/>
          <w:lang w:val="en-US"/>
        </w:rPr>
        <w:t>Filter</w:t>
      </w:r>
      <w:r w:rsidRPr="00CE50DC">
        <w:rPr>
          <w:rFonts w:ascii="Times New Roman" w:hAnsi="Times New Roman"/>
          <w:b/>
          <w:bCs/>
          <w:sz w:val="28"/>
          <w:szCs w:val="28"/>
        </w:rPr>
        <w:t xml:space="preserve"> </w:t>
      </w:r>
      <w:r w:rsidRPr="00CE50DC">
        <w:rPr>
          <w:rFonts w:ascii="Times New Roman" w:hAnsi="Times New Roman"/>
          <w:sz w:val="28"/>
          <w:szCs w:val="28"/>
        </w:rPr>
        <w:t>— гребенчатый фильтр. Наличие подобного фильтра обеспечивает четкое разделение сигналов яркости и цвет</w:t>
      </w:r>
      <w:r w:rsidRPr="00CE50DC">
        <w:rPr>
          <w:rFonts w:ascii="Times New Roman" w:hAnsi="Times New Roman"/>
          <w:sz w:val="28"/>
          <w:szCs w:val="28"/>
        </w:rPr>
        <w:softHyphen/>
        <w:t xml:space="preserve">ности, что позволяет воспроизводить мелкие детали </w:t>
      </w:r>
      <w:r w:rsidRPr="00CE50DC">
        <w:rPr>
          <w:rFonts w:ascii="Times New Roman" w:hAnsi="Times New Roman"/>
          <w:iCs/>
          <w:sz w:val="28"/>
          <w:szCs w:val="28"/>
        </w:rPr>
        <w:t>в</w:t>
      </w:r>
      <w:r w:rsidRPr="00CE50DC">
        <w:rPr>
          <w:rFonts w:ascii="Times New Roman" w:hAnsi="Times New Roman"/>
          <w:i/>
          <w:iCs/>
          <w:sz w:val="28"/>
          <w:szCs w:val="28"/>
        </w:rPr>
        <w:t xml:space="preserve"> </w:t>
      </w:r>
      <w:r w:rsidRPr="00CE50DC">
        <w:rPr>
          <w:rFonts w:ascii="Times New Roman" w:hAnsi="Times New Roman"/>
          <w:sz w:val="28"/>
          <w:szCs w:val="28"/>
        </w:rPr>
        <w:t>изображении без цветовых муаров и помех.</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OSD</w:t>
      </w:r>
      <w:r w:rsidRPr="00CE50DC">
        <w:rPr>
          <w:rFonts w:ascii="Times New Roman" w:hAnsi="Times New Roman"/>
          <w:b/>
          <w:bCs/>
          <w:sz w:val="28"/>
          <w:szCs w:val="28"/>
        </w:rPr>
        <w:t xml:space="preserve"> (</w:t>
      </w:r>
      <w:r w:rsidRPr="00CE50DC">
        <w:rPr>
          <w:rFonts w:ascii="Times New Roman" w:hAnsi="Times New Roman"/>
          <w:b/>
          <w:bCs/>
          <w:sz w:val="28"/>
          <w:szCs w:val="28"/>
          <w:lang w:val="en-US"/>
        </w:rPr>
        <w:t>On</w:t>
      </w:r>
      <w:r w:rsidRPr="00CE50DC">
        <w:rPr>
          <w:rFonts w:ascii="Times New Roman" w:hAnsi="Times New Roman"/>
          <w:b/>
          <w:bCs/>
          <w:sz w:val="28"/>
          <w:szCs w:val="28"/>
        </w:rPr>
        <w:t>-</w:t>
      </w:r>
      <w:r w:rsidRPr="00CE50DC">
        <w:rPr>
          <w:rFonts w:ascii="Times New Roman" w:hAnsi="Times New Roman"/>
          <w:b/>
          <w:bCs/>
          <w:sz w:val="28"/>
          <w:szCs w:val="28"/>
          <w:lang w:val="en-US"/>
        </w:rPr>
        <w:t>Screen</w:t>
      </w:r>
      <w:r w:rsidRPr="00CE50DC">
        <w:rPr>
          <w:rFonts w:ascii="Times New Roman" w:hAnsi="Times New Roman"/>
          <w:b/>
          <w:bCs/>
          <w:sz w:val="28"/>
          <w:szCs w:val="28"/>
        </w:rPr>
        <w:t>-</w:t>
      </w:r>
      <w:r w:rsidRPr="00CE50DC">
        <w:rPr>
          <w:rFonts w:ascii="Times New Roman" w:hAnsi="Times New Roman"/>
          <w:b/>
          <w:bCs/>
          <w:sz w:val="28"/>
          <w:szCs w:val="28"/>
          <w:lang w:val="en-US"/>
        </w:rPr>
        <w:t>Display</w:t>
      </w:r>
      <w:r w:rsidRPr="00CE50DC">
        <w:rPr>
          <w:rFonts w:ascii="Times New Roman" w:hAnsi="Times New Roman"/>
          <w:b/>
          <w:bCs/>
          <w:sz w:val="28"/>
          <w:szCs w:val="28"/>
        </w:rPr>
        <w:t xml:space="preserve">) </w:t>
      </w:r>
      <w:r w:rsidRPr="00CE50DC">
        <w:rPr>
          <w:rFonts w:ascii="Times New Roman" w:hAnsi="Times New Roman"/>
          <w:sz w:val="28"/>
          <w:szCs w:val="28"/>
        </w:rPr>
        <w:t>– дисплей на экране телевизора. Все функции и команды управления телевизором отображают</w:t>
      </w:r>
      <w:r w:rsidRPr="00CE50DC">
        <w:rPr>
          <w:rFonts w:ascii="Times New Roman" w:hAnsi="Times New Roman"/>
          <w:sz w:val="28"/>
          <w:szCs w:val="28"/>
        </w:rPr>
        <w:softHyphen/>
        <w:t xml:space="preserve">ся на экране </w:t>
      </w:r>
      <w:r w:rsidRPr="00CE50DC">
        <w:rPr>
          <w:rFonts w:ascii="Times New Roman" w:hAnsi="Times New Roman"/>
          <w:i/>
          <w:iCs/>
          <w:sz w:val="28"/>
          <w:szCs w:val="28"/>
        </w:rPr>
        <w:t xml:space="preserve">и </w:t>
      </w:r>
      <w:r w:rsidRPr="00CE50DC">
        <w:rPr>
          <w:rFonts w:ascii="Times New Roman" w:hAnsi="Times New Roman"/>
          <w:sz w:val="28"/>
          <w:szCs w:val="28"/>
        </w:rPr>
        <w:t>виде символов и школ, наглядно показы</w:t>
      </w:r>
      <w:r w:rsidRPr="00CE50DC">
        <w:rPr>
          <w:rFonts w:ascii="Times New Roman" w:hAnsi="Times New Roman"/>
          <w:sz w:val="28"/>
          <w:szCs w:val="28"/>
        </w:rPr>
        <w:softHyphen/>
        <w:t>вающих выполнение команд управления,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Child</w:t>
      </w:r>
      <w:r w:rsidRPr="00CE50DC">
        <w:rPr>
          <w:rFonts w:ascii="Times New Roman" w:hAnsi="Times New Roman"/>
          <w:b/>
          <w:bCs/>
          <w:sz w:val="28"/>
          <w:szCs w:val="28"/>
        </w:rPr>
        <w:t>-</w:t>
      </w:r>
      <w:r w:rsidRPr="00CE50DC">
        <w:rPr>
          <w:rFonts w:ascii="Times New Roman" w:hAnsi="Times New Roman"/>
          <w:b/>
          <w:bCs/>
          <w:sz w:val="28"/>
          <w:szCs w:val="28"/>
          <w:lang w:val="en-US"/>
        </w:rPr>
        <w:t>Lock</w:t>
      </w:r>
      <w:r w:rsidRPr="00CE50DC">
        <w:rPr>
          <w:rFonts w:ascii="Times New Roman" w:hAnsi="Times New Roman"/>
          <w:b/>
          <w:bCs/>
          <w:sz w:val="28"/>
          <w:szCs w:val="28"/>
        </w:rPr>
        <w:t xml:space="preserve"> </w:t>
      </w:r>
      <w:r w:rsidRPr="00CE50DC">
        <w:rPr>
          <w:rFonts w:ascii="Times New Roman" w:hAnsi="Times New Roman"/>
          <w:sz w:val="28"/>
          <w:szCs w:val="28"/>
        </w:rPr>
        <w:t>— защита от нежелательного включения. Для включения телевизора необходимо знать специальный цифровой код. Позволяет исключить несанкционированный просмотр телевизионных программ, например, детьми.</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CAI</w:t>
      </w:r>
      <w:r w:rsidRPr="00CE50DC">
        <w:rPr>
          <w:rFonts w:ascii="Times New Roman" w:hAnsi="Times New Roman"/>
          <w:b/>
          <w:bCs/>
          <w:sz w:val="28"/>
          <w:szCs w:val="28"/>
        </w:rPr>
        <w:t xml:space="preserve"> </w:t>
      </w:r>
      <w:r w:rsidRPr="00CE50DC">
        <w:rPr>
          <w:rFonts w:ascii="Times New Roman" w:hAnsi="Times New Roman"/>
          <w:b/>
          <w:sz w:val="28"/>
          <w:szCs w:val="28"/>
        </w:rPr>
        <w:t>(</w:t>
      </w:r>
      <w:r w:rsidRPr="00CE50DC">
        <w:rPr>
          <w:rFonts w:ascii="Times New Roman" w:hAnsi="Times New Roman"/>
          <w:b/>
          <w:sz w:val="28"/>
          <w:szCs w:val="28"/>
          <w:lang w:val="en-US"/>
        </w:rPr>
        <w:t>Color</w:t>
      </w:r>
      <w:r w:rsidRPr="00CE50DC">
        <w:rPr>
          <w:rFonts w:ascii="Times New Roman" w:hAnsi="Times New Roman"/>
          <w:b/>
          <w:sz w:val="28"/>
          <w:szCs w:val="28"/>
        </w:rPr>
        <w:t xml:space="preserve"> </w:t>
      </w:r>
      <w:r w:rsidRPr="00CE50DC">
        <w:rPr>
          <w:rFonts w:ascii="Times New Roman" w:hAnsi="Times New Roman"/>
          <w:b/>
          <w:sz w:val="28"/>
          <w:szCs w:val="28"/>
          <w:lang w:val="en-US"/>
        </w:rPr>
        <w:t>Acquitance</w:t>
      </w:r>
      <w:r w:rsidRPr="00CE50DC">
        <w:rPr>
          <w:rFonts w:ascii="Times New Roman" w:hAnsi="Times New Roman"/>
          <w:b/>
          <w:sz w:val="28"/>
          <w:szCs w:val="28"/>
        </w:rPr>
        <w:t xml:space="preserve"> </w:t>
      </w:r>
      <w:r w:rsidRPr="00CE50DC">
        <w:rPr>
          <w:rFonts w:ascii="Times New Roman" w:hAnsi="Times New Roman"/>
          <w:b/>
          <w:sz w:val="28"/>
          <w:szCs w:val="28"/>
          <w:lang w:val="en-US"/>
        </w:rPr>
        <w:t>Improvement</w:t>
      </w:r>
      <w:r w:rsidRPr="00CE50DC">
        <w:rPr>
          <w:rFonts w:ascii="Times New Roman" w:hAnsi="Times New Roman"/>
          <w:b/>
          <w:sz w:val="28"/>
          <w:szCs w:val="28"/>
        </w:rPr>
        <w:t>)</w:t>
      </w:r>
      <w:r w:rsidRPr="00CE50DC">
        <w:rPr>
          <w:rFonts w:ascii="Times New Roman" w:hAnsi="Times New Roman"/>
          <w:sz w:val="28"/>
          <w:szCs w:val="28"/>
        </w:rPr>
        <w:t xml:space="preserve"> — схема улучшения цветопере</w:t>
      </w:r>
      <w:r w:rsidRPr="00CE50DC">
        <w:rPr>
          <w:rFonts w:ascii="Times New Roman" w:hAnsi="Times New Roman"/>
          <w:sz w:val="28"/>
          <w:szCs w:val="28"/>
        </w:rPr>
        <w:softHyphen/>
        <w:t>дачи. Обеспечивает высокое качество цветового изображе</w:t>
      </w:r>
      <w:r w:rsidRPr="00CE50DC">
        <w:rPr>
          <w:rFonts w:ascii="Times New Roman" w:hAnsi="Times New Roman"/>
          <w:sz w:val="28"/>
          <w:szCs w:val="28"/>
        </w:rPr>
        <w:softHyphen/>
        <w:t>ния, за счет уменьшения длительности переходов в цветоразностных сигналах и их расхождения с переходами в сигнале яркости.</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Hyperband</w:t>
      </w:r>
      <w:r w:rsidRPr="00CE50DC">
        <w:rPr>
          <w:rFonts w:ascii="Times New Roman" w:hAnsi="Times New Roman"/>
          <w:b/>
          <w:bCs/>
          <w:sz w:val="28"/>
          <w:szCs w:val="28"/>
        </w:rPr>
        <w:t xml:space="preserve"> (8/12 МГц) </w:t>
      </w:r>
      <w:r w:rsidRPr="00CE50DC">
        <w:rPr>
          <w:rFonts w:ascii="Times New Roman" w:hAnsi="Times New Roman"/>
          <w:sz w:val="28"/>
          <w:szCs w:val="28"/>
        </w:rPr>
        <w:t>— встроенный тюнер для приема про</w:t>
      </w:r>
      <w:r w:rsidRPr="00CE50DC">
        <w:rPr>
          <w:rFonts w:ascii="Times New Roman" w:hAnsi="Times New Roman"/>
          <w:sz w:val="28"/>
          <w:szCs w:val="28"/>
        </w:rPr>
        <w:softHyphen/>
        <w:t>грамм кабельного ТВ с полосой до 8 — 12 МГц.</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Multy</w:t>
      </w:r>
      <w:r w:rsidRPr="00CE50DC">
        <w:rPr>
          <w:rFonts w:ascii="Times New Roman" w:hAnsi="Times New Roman"/>
          <w:b/>
          <w:bCs/>
          <w:sz w:val="28"/>
          <w:szCs w:val="28"/>
        </w:rPr>
        <w:t xml:space="preserve"> </w:t>
      </w:r>
      <w:r w:rsidRPr="00CE50DC">
        <w:rPr>
          <w:rFonts w:ascii="Times New Roman" w:hAnsi="Times New Roman"/>
          <w:b/>
          <w:bCs/>
          <w:sz w:val="28"/>
          <w:szCs w:val="28"/>
          <w:lang w:val="en-US"/>
        </w:rPr>
        <w:t>Voltage</w:t>
      </w:r>
      <w:r w:rsidRPr="00CE50DC">
        <w:rPr>
          <w:rFonts w:ascii="Times New Roman" w:hAnsi="Times New Roman"/>
          <w:b/>
          <w:bCs/>
          <w:sz w:val="28"/>
          <w:szCs w:val="28"/>
        </w:rPr>
        <w:t xml:space="preserve"> </w:t>
      </w:r>
      <w:r w:rsidRPr="00CE50DC">
        <w:rPr>
          <w:rFonts w:ascii="Times New Roman" w:hAnsi="Times New Roman"/>
          <w:sz w:val="28"/>
          <w:szCs w:val="28"/>
        </w:rPr>
        <w:t xml:space="preserve">— блок питания, обеспечивающий </w:t>
      </w:r>
      <w:r w:rsidRPr="00CE50DC">
        <w:rPr>
          <w:rFonts w:ascii="Times New Roman" w:hAnsi="Times New Roman"/>
          <w:sz w:val="28"/>
          <w:szCs w:val="28"/>
          <w:lang w:val="en-US"/>
        </w:rPr>
        <w:t>pa</w:t>
      </w:r>
      <w:r w:rsidRPr="00CE50DC">
        <w:rPr>
          <w:rFonts w:ascii="Times New Roman" w:hAnsi="Times New Roman"/>
          <w:sz w:val="28"/>
          <w:szCs w:val="28"/>
        </w:rPr>
        <w:t>6</w:t>
      </w:r>
      <w:r w:rsidRPr="00CE50DC">
        <w:rPr>
          <w:rFonts w:ascii="Times New Roman" w:hAnsi="Times New Roman"/>
          <w:sz w:val="28"/>
          <w:szCs w:val="28"/>
          <w:lang w:val="en-US"/>
        </w:rPr>
        <w:t>o</w:t>
      </w:r>
      <w:r w:rsidRPr="00CE50DC">
        <w:rPr>
          <w:rFonts w:ascii="Times New Roman" w:hAnsi="Times New Roman"/>
          <w:sz w:val="28"/>
          <w:szCs w:val="28"/>
        </w:rPr>
        <w:t>ту телевизо</w:t>
      </w:r>
      <w:r w:rsidRPr="00CE50DC">
        <w:rPr>
          <w:rFonts w:ascii="Times New Roman" w:hAnsi="Times New Roman"/>
          <w:sz w:val="28"/>
          <w:szCs w:val="28"/>
        </w:rPr>
        <w:softHyphen/>
        <w:t>ра в широком диапазоне напряжений сети от 90 до 264 В.</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Euro</w:t>
      </w:r>
      <w:r w:rsidRPr="00CE50DC">
        <w:rPr>
          <w:rFonts w:ascii="Times New Roman" w:hAnsi="Times New Roman"/>
          <w:b/>
          <w:bCs/>
          <w:sz w:val="28"/>
          <w:szCs w:val="28"/>
        </w:rPr>
        <w:t>-</w:t>
      </w:r>
      <w:r w:rsidRPr="00CE50DC">
        <w:rPr>
          <w:rFonts w:ascii="Times New Roman" w:hAnsi="Times New Roman"/>
          <w:b/>
          <w:bCs/>
          <w:sz w:val="28"/>
          <w:szCs w:val="28"/>
          <w:lang w:val="en-US"/>
        </w:rPr>
        <w:t>AV</w:t>
      </w:r>
      <w:r w:rsidRPr="00CE50DC">
        <w:rPr>
          <w:rFonts w:ascii="Times New Roman" w:hAnsi="Times New Roman"/>
          <w:b/>
          <w:bCs/>
          <w:sz w:val="28"/>
          <w:szCs w:val="28"/>
        </w:rPr>
        <w:t xml:space="preserve"> </w:t>
      </w:r>
      <w:r w:rsidRPr="00CE50DC">
        <w:rPr>
          <w:rFonts w:ascii="Times New Roman" w:hAnsi="Times New Roman"/>
          <w:sz w:val="28"/>
          <w:szCs w:val="28"/>
        </w:rPr>
        <w:t>(Евро-скарт) — специальный 21-контакгный плоский разъем для подключения к телевизору внешних устройств (видеомагнитофон, компьютер, видеокамеру и т.д.).</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Разъем SCART (RGB видеовыход)</w:t>
      </w:r>
      <w:r w:rsidRPr="00CE50DC">
        <w:rPr>
          <w:rFonts w:ascii="Times New Roman" w:hAnsi="Times New Roman"/>
          <w:sz w:val="28"/>
          <w:szCs w:val="28"/>
        </w:rPr>
        <w:t xml:space="preserve"> – способ соединения телевизионной аппаратуры к </w:t>
      </w:r>
      <w:r w:rsidRPr="00CE50DC">
        <w:rPr>
          <w:rFonts w:ascii="Times New Roman" w:hAnsi="Times New Roman"/>
          <w:sz w:val="28"/>
          <w:szCs w:val="28"/>
          <w:lang w:val="en-US"/>
        </w:rPr>
        <w:t>DVD</w:t>
      </w:r>
      <w:r w:rsidRPr="00CE50DC">
        <w:rPr>
          <w:rFonts w:ascii="Times New Roman" w:hAnsi="Times New Roman"/>
          <w:sz w:val="28"/>
          <w:szCs w:val="28"/>
        </w:rPr>
        <w:t xml:space="preserve"> проигрывателю. Использование этого выхода дает возможность обеспечить наивысшее качество изображения.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Разъем </w:t>
      </w:r>
      <w:r w:rsidRPr="00CE50DC">
        <w:rPr>
          <w:rFonts w:ascii="Times New Roman" w:hAnsi="Times New Roman"/>
          <w:b/>
          <w:bCs/>
          <w:sz w:val="28"/>
          <w:szCs w:val="28"/>
          <w:lang w:val="en-US"/>
        </w:rPr>
        <w:t>SCART</w:t>
      </w:r>
      <w:r w:rsidRPr="00CE50DC">
        <w:rPr>
          <w:rFonts w:ascii="Times New Roman" w:hAnsi="Times New Roman"/>
          <w:b/>
          <w:bCs/>
          <w:sz w:val="28"/>
          <w:szCs w:val="28"/>
        </w:rPr>
        <w:t xml:space="preserve"> (</w:t>
      </w:r>
      <w:r w:rsidRPr="00CE50DC">
        <w:rPr>
          <w:rFonts w:ascii="Times New Roman" w:hAnsi="Times New Roman"/>
          <w:b/>
          <w:bCs/>
          <w:sz w:val="28"/>
          <w:szCs w:val="28"/>
          <w:lang w:val="en-US"/>
        </w:rPr>
        <w:t>AV</w:t>
      </w:r>
      <w:r w:rsidRPr="00CE50DC">
        <w:rPr>
          <w:rFonts w:ascii="Times New Roman" w:hAnsi="Times New Roman"/>
          <w:b/>
          <w:bCs/>
          <w:sz w:val="28"/>
          <w:szCs w:val="28"/>
        </w:rPr>
        <w:t xml:space="preserve"> </w:t>
      </w:r>
      <w:r w:rsidRPr="00CE50DC">
        <w:rPr>
          <w:rFonts w:ascii="Times New Roman" w:hAnsi="Times New Roman"/>
          <w:b/>
          <w:bCs/>
          <w:sz w:val="28"/>
          <w:szCs w:val="28"/>
          <w:lang w:val="en-US"/>
        </w:rPr>
        <w:t>In</w:t>
      </w:r>
      <w:r w:rsidRPr="00CE50DC">
        <w:rPr>
          <w:rFonts w:ascii="Times New Roman" w:hAnsi="Times New Roman"/>
          <w:b/>
          <w:bCs/>
          <w:sz w:val="28"/>
          <w:szCs w:val="28"/>
        </w:rPr>
        <w:t>/</w:t>
      </w:r>
      <w:r w:rsidRPr="00CE50DC">
        <w:rPr>
          <w:rFonts w:ascii="Times New Roman" w:hAnsi="Times New Roman"/>
          <w:b/>
          <w:bCs/>
          <w:sz w:val="28"/>
          <w:szCs w:val="28"/>
          <w:lang w:val="en-US"/>
        </w:rPr>
        <w:t>Out</w:t>
      </w:r>
      <w:r w:rsidRPr="00CE50DC">
        <w:rPr>
          <w:rFonts w:ascii="Times New Roman" w:hAnsi="Times New Roman"/>
          <w:b/>
          <w:bCs/>
          <w:sz w:val="28"/>
          <w:szCs w:val="28"/>
        </w:rPr>
        <w:t xml:space="preserve">) </w:t>
      </w:r>
      <w:r w:rsidRPr="00CE50DC">
        <w:rPr>
          <w:rFonts w:ascii="Times New Roman" w:hAnsi="Times New Roman"/>
          <w:sz w:val="28"/>
          <w:szCs w:val="28"/>
        </w:rPr>
        <w:t xml:space="preserve">- композитный видео вход/выход.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Компонентный видеовыход (RCAх3)</w:t>
      </w:r>
      <w:r w:rsidRPr="00CE50DC">
        <w:rPr>
          <w:rFonts w:ascii="Times New Roman" w:hAnsi="Times New Roman"/>
          <w:sz w:val="28"/>
          <w:szCs w:val="28"/>
        </w:rPr>
        <w:t xml:space="preserve"> – способ соединения телевизионной аппаратуры к </w:t>
      </w:r>
      <w:r w:rsidRPr="00CE50DC">
        <w:rPr>
          <w:rFonts w:ascii="Times New Roman" w:hAnsi="Times New Roman"/>
          <w:sz w:val="28"/>
          <w:szCs w:val="28"/>
          <w:lang w:val="en-US"/>
        </w:rPr>
        <w:t>DVD</w:t>
      </w:r>
      <w:r w:rsidRPr="00CE50DC">
        <w:rPr>
          <w:rFonts w:ascii="Times New Roman" w:hAnsi="Times New Roman"/>
          <w:sz w:val="28"/>
          <w:szCs w:val="28"/>
        </w:rPr>
        <w:t xml:space="preserve"> проигрывателю. Использование этого выхода дает возможность обеспечить высокое качество изображения.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S-Video (</w:t>
      </w:r>
      <w:r w:rsidRPr="00CE50DC">
        <w:rPr>
          <w:rFonts w:ascii="Times New Roman" w:hAnsi="Times New Roman"/>
          <w:b/>
          <w:bCs/>
          <w:sz w:val="28"/>
          <w:szCs w:val="28"/>
          <w:lang w:val="en-US"/>
        </w:rPr>
        <w:t>S</w:t>
      </w:r>
      <w:r w:rsidRPr="00CE50DC">
        <w:rPr>
          <w:rFonts w:ascii="Times New Roman" w:hAnsi="Times New Roman"/>
          <w:b/>
          <w:bCs/>
          <w:sz w:val="28"/>
          <w:szCs w:val="28"/>
        </w:rPr>
        <w:t>-</w:t>
      </w:r>
      <w:r w:rsidRPr="00CE50DC">
        <w:rPr>
          <w:rFonts w:ascii="Times New Roman" w:hAnsi="Times New Roman"/>
          <w:b/>
          <w:bCs/>
          <w:sz w:val="28"/>
          <w:szCs w:val="28"/>
          <w:lang w:val="en-US"/>
        </w:rPr>
        <w:t>AV</w:t>
      </w:r>
      <w:r w:rsidRPr="00CE50DC">
        <w:rPr>
          <w:rFonts w:ascii="Times New Roman" w:hAnsi="Times New Roman"/>
          <w:b/>
          <w:bCs/>
          <w:sz w:val="28"/>
          <w:szCs w:val="28"/>
        </w:rPr>
        <w:t>)</w:t>
      </w:r>
      <w:r w:rsidRPr="00CE50DC">
        <w:rPr>
          <w:rFonts w:ascii="Times New Roman" w:hAnsi="Times New Roman"/>
          <w:sz w:val="28"/>
          <w:szCs w:val="28"/>
        </w:rPr>
        <w:t xml:space="preserve"> – способ соединения телевизионной аппаратуры к </w:t>
      </w:r>
      <w:r w:rsidRPr="00CE50DC">
        <w:rPr>
          <w:rFonts w:ascii="Times New Roman" w:hAnsi="Times New Roman"/>
          <w:sz w:val="28"/>
          <w:szCs w:val="28"/>
          <w:lang w:val="en-US"/>
        </w:rPr>
        <w:t>DVD</w:t>
      </w:r>
      <w:r w:rsidRPr="00CE50DC">
        <w:rPr>
          <w:rFonts w:ascii="Times New Roman" w:hAnsi="Times New Roman"/>
          <w:sz w:val="28"/>
          <w:szCs w:val="28"/>
        </w:rPr>
        <w:t xml:space="preserve"> проигрывателю. Использование этого выхода дает возможность обеспечить хорошее качество изображения и звучания.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Композитный видео выход (</w:t>
      </w:r>
      <w:r w:rsidRPr="00CE50DC">
        <w:rPr>
          <w:rFonts w:ascii="Times New Roman" w:hAnsi="Times New Roman"/>
          <w:b/>
          <w:bCs/>
          <w:sz w:val="28"/>
          <w:szCs w:val="28"/>
          <w:lang w:val="en-US"/>
        </w:rPr>
        <w:t>AV</w:t>
      </w:r>
      <w:r w:rsidRPr="00CE50DC">
        <w:rPr>
          <w:rFonts w:ascii="Times New Roman" w:hAnsi="Times New Roman"/>
          <w:b/>
          <w:bCs/>
          <w:sz w:val="28"/>
          <w:szCs w:val="28"/>
        </w:rPr>
        <w:t>)</w:t>
      </w:r>
      <w:r w:rsidRPr="00CE50DC">
        <w:rPr>
          <w:rFonts w:ascii="Times New Roman" w:hAnsi="Times New Roman"/>
          <w:sz w:val="28"/>
          <w:szCs w:val="28"/>
        </w:rPr>
        <w:t xml:space="preserve"> – способ соединения телевизионной аппаратуры к </w:t>
      </w:r>
      <w:r w:rsidRPr="00CE50DC">
        <w:rPr>
          <w:rFonts w:ascii="Times New Roman" w:hAnsi="Times New Roman"/>
          <w:sz w:val="28"/>
          <w:szCs w:val="28"/>
          <w:lang w:val="en-US"/>
        </w:rPr>
        <w:t>DVD</w:t>
      </w:r>
      <w:r w:rsidRPr="00CE50DC">
        <w:rPr>
          <w:rFonts w:ascii="Times New Roman" w:hAnsi="Times New Roman"/>
          <w:sz w:val="28"/>
          <w:szCs w:val="28"/>
        </w:rPr>
        <w:t xml:space="preserve"> проигрывателю. Использование этого выхода дает возможность обеспечить удовлетворительное качество изображения.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Cable</w:t>
      </w:r>
      <w:r w:rsidRPr="00CE50DC">
        <w:rPr>
          <w:rFonts w:ascii="Times New Roman" w:hAnsi="Times New Roman"/>
          <w:b/>
          <w:bCs/>
          <w:sz w:val="28"/>
          <w:szCs w:val="28"/>
        </w:rPr>
        <w:t xml:space="preserve"> </w:t>
      </w:r>
      <w:r w:rsidRPr="00CE50DC">
        <w:rPr>
          <w:rFonts w:ascii="Times New Roman" w:hAnsi="Times New Roman"/>
          <w:b/>
          <w:bCs/>
          <w:sz w:val="28"/>
          <w:szCs w:val="28"/>
          <w:lang w:val="en-US"/>
        </w:rPr>
        <w:t>tuner</w:t>
      </w:r>
      <w:r w:rsidRPr="00CE50DC">
        <w:rPr>
          <w:rFonts w:ascii="Times New Roman" w:hAnsi="Times New Roman"/>
          <w:b/>
          <w:bCs/>
          <w:sz w:val="28"/>
          <w:szCs w:val="28"/>
        </w:rPr>
        <w:t xml:space="preserve"> </w:t>
      </w:r>
      <w:r w:rsidRPr="00CE50DC">
        <w:rPr>
          <w:rFonts w:ascii="Times New Roman" w:hAnsi="Times New Roman"/>
          <w:sz w:val="28"/>
          <w:szCs w:val="28"/>
        </w:rPr>
        <w:t>— приемник программ кабельного телевидения.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Slup</w:t>
      </w:r>
      <w:r w:rsidRPr="00CE50DC">
        <w:rPr>
          <w:rFonts w:ascii="Times New Roman" w:hAnsi="Times New Roman"/>
          <w:b/>
          <w:bCs/>
          <w:sz w:val="28"/>
          <w:szCs w:val="28"/>
        </w:rPr>
        <w:t xml:space="preserve"> </w:t>
      </w:r>
      <w:r w:rsidRPr="00CE50DC">
        <w:rPr>
          <w:rFonts w:ascii="Times New Roman" w:hAnsi="Times New Roman"/>
          <w:b/>
          <w:bCs/>
          <w:sz w:val="28"/>
          <w:szCs w:val="28"/>
          <w:lang w:val="en-US"/>
        </w:rPr>
        <w:t>timer</w:t>
      </w:r>
      <w:r w:rsidRPr="00CE50DC">
        <w:rPr>
          <w:rFonts w:ascii="Times New Roman" w:hAnsi="Times New Roman"/>
          <w:b/>
          <w:bCs/>
          <w:sz w:val="28"/>
          <w:szCs w:val="28"/>
        </w:rPr>
        <w:t xml:space="preserve"> </w:t>
      </w:r>
      <w:r w:rsidRPr="00CE50DC">
        <w:rPr>
          <w:rFonts w:ascii="Times New Roman" w:hAnsi="Times New Roman"/>
          <w:sz w:val="28"/>
          <w:szCs w:val="28"/>
        </w:rPr>
        <w:t>— выключение телевизора через заданное время.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CATV</w:t>
      </w:r>
      <w:r w:rsidRPr="00CE50DC">
        <w:rPr>
          <w:rFonts w:ascii="Times New Roman" w:hAnsi="Times New Roman"/>
          <w:b/>
          <w:bCs/>
          <w:sz w:val="28"/>
          <w:szCs w:val="28"/>
        </w:rPr>
        <w:t>/</w:t>
      </w:r>
      <w:r w:rsidRPr="00CE50DC">
        <w:rPr>
          <w:rFonts w:ascii="Times New Roman" w:hAnsi="Times New Roman"/>
          <w:b/>
          <w:bCs/>
          <w:sz w:val="28"/>
          <w:szCs w:val="28"/>
          <w:lang w:val="en-US"/>
        </w:rPr>
        <w:t>Hyper</w:t>
      </w:r>
      <w:r w:rsidRPr="00CE50DC">
        <w:rPr>
          <w:rFonts w:ascii="Times New Roman" w:hAnsi="Times New Roman"/>
          <w:b/>
          <w:bCs/>
          <w:sz w:val="28"/>
          <w:szCs w:val="28"/>
        </w:rPr>
        <w:t xml:space="preserve"> </w:t>
      </w:r>
      <w:r w:rsidRPr="00CE50DC">
        <w:rPr>
          <w:rFonts w:ascii="Times New Roman" w:hAnsi="Times New Roman"/>
          <w:sz w:val="28"/>
          <w:szCs w:val="28"/>
        </w:rPr>
        <w:t>— прием программ кабельного телевидения без до</w:t>
      </w:r>
      <w:r w:rsidRPr="00CE50DC">
        <w:rPr>
          <w:rFonts w:ascii="Times New Roman" w:hAnsi="Times New Roman"/>
          <w:sz w:val="28"/>
          <w:szCs w:val="28"/>
        </w:rPr>
        <w:softHyphen/>
        <w:t>полнительных устройств.</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Unified</w:t>
      </w:r>
      <w:r w:rsidRPr="00CE50DC">
        <w:rPr>
          <w:rFonts w:ascii="Times New Roman" w:hAnsi="Times New Roman"/>
          <w:b/>
          <w:bCs/>
          <w:sz w:val="28"/>
          <w:szCs w:val="28"/>
        </w:rPr>
        <w:t xml:space="preserve"> </w:t>
      </w:r>
      <w:r w:rsidRPr="00CE50DC">
        <w:rPr>
          <w:rFonts w:ascii="Times New Roman" w:hAnsi="Times New Roman"/>
          <w:b/>
          <w:bCs/>
          <w:sz w:val="28"/>
          <w:szCs w:val="28"/>
          <w:lang w:val="en-US"/>
        </w:rPr>
        <w:t>Remote</w:t>
      </w:r>
      <w:r w:rsidRPr="00CE50DC">
        <w:rPr>
          <w:rFonts w:ascii="Times New Roman" w:hAnsi="Times New Roman"/>
          <w:b/>
          <w:bCs/>
          <w:sz w:val="28"/>
          <w:szCs w:val="28"/>
        </w:rPr>
        <w:t xml:space="preserve"> </w:t>
      </w:r>
      <w:r w:rsidRPr="00CE50DC">
        <w:rPr>
          <w:rFonts w:ascii="Times New Roman" w:hAnsi="Times New Roman"/>
          <w:b/>
          <w:bCs/>
          <w:sz w:val="28"/>
          <w:szCs w:val="28"/>
          <w:lang w:val="en-US"/>
        </w:rPr>
        <w:t>Control</w:t>
      </w:r>
      <w:r w:rsidRPr="00CE50DC">
        <w:rPr>
          <w:rFonts w:ascii="Times New Roman" w:hAnsi="Times New Roman"/>
          <w:b/>
          <w:bCs/>
          <w:sz w:val="28"/>
          <w:szCs w:val="28"/>
        </w:rPr>
        <w:t xml:space="preserve"> </w:t>
      </w:r>
      <w:r w:rsidRPr="00CE50DC">
        <w:rPr>
          <w:rFonts w:ascii="Times New Roman" w:hAnsi="Times New Roman"/>
          <w:sz w:val="28"/>
          <w:szCs w:val="28"/>
        </w:rPr>
        <w:t>— унифицированный пульт дистанционно</w:t>
      </w:r>
      <w:r w:rsidRPr="00CE50DC">
        <w:rPr>
          <w:rFonts w:ascii="Times New Roman" w:hAnsi="Times New Roman"/>
          <w:sz w:val="28"/>
          <w:szCs w:val="28"/>
        </w:rPr>
        <w:softHyphen/>
        <w:t>го управления, позволяющий управлять всеми функциями телевизора и видеомагнитофона.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ТХТ </w:t>
      </w:r>
      <w:r w:rsidRPr="00CE50DC">
        <w:rPr>
          <w:rFonts w:ascii="Times New Roman" w:hAnsi="Times New Roman"/>
          <w:sz w:val="28"/>
          <w:szCs w:val="28"/>
        </w:rPr>
        <w:t xml:space="preserve">- телетекст — это справочно-информационная система на экране телевизора, позволяющая телезрителю получать разнообразную информацию (о программе передач канала, новости, курсы валют, погоду или крупные разделы, посвященные туризму, отдыху, бизнесу, театру и т.д.) при наличии декодера </w:t>
      </w:r>
      <w:r w:rsidRPr="00CE50DC">
        <w:rPr>
          <w:rFonts w:ascii="Times New Roman" w:hAnsi="Times New Roman"/>
          <w:bCs/>
          <w:sz w:val="28"/>
          <w:szCs w:val="28"/>
        </w:rPr>
        <w:t>телетекста.</w:t>
      </w:r>
      <w:r w:rsidRPr="00CE50DC">
        <w:rPr>
          <w:rFonts w:ascii="Times New Roman" w:hAnsi="Times New Roman"/>
          <w:sz w:val="28"/>
          <w:szCs w:val="28"/>
        </w:rPr>
        <w:t xml:space="preserve"> Телетекст передается параллельно с телесигналом канала.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Fast</w:t>
      </w:r>
      <w:r w:rsidRPr="00CE50DC">
        <w:rPr>
          <w:rFonts w:ascii="Times New Roman" w:hAnsi="Times New Roman"/>
          <w:b/>
          <w:bCs/>
          <w:sz w:val="28"/>
          <w:szCs w:val="28"/>
        </w:rPr>
        <w:t>-</w:t>
      </w:r>
      <w:r w:rsidRPr="00CE50DC">
        <w:rPr>
          <w:rFonts w:ascii="Times New Roman" w:hAnsi="Times New Roman"/>
          <w:b/>
          <w:bCs/>
          <w:sz w:val="28"/>
          <w:szCs w:val="28"/>
          <w:lang w:val="en-US"/>
        </w:rPr>
        <w:t>Text</w:t>
      </w:r>
      <w:r w:rsidRPr="00CE50DC">
        <w:rPr>
          <w:rFonts w:ascii="Times New Roman" w:hAnsi="Times New Roman"/>
          <w:b/>
          <w:bCs/>
          <w:sz w:val="28"/>
          <w:szCs w:val="28"/>
        </w:rPr>
        <w:t xml:space="preserve"> </w:t>
      </w:r>
      <w:r w:rsidRPr="00CE50DC">
        <w:rPr>
          <w:rFonts w:ascii="Times New Roman" w:hAnsi="Times New Roman"/>
          <w:sz w:val="28"/>
          <w:szCs w:val="28"/>
        </w:rPr>
        <w:t xml:space="preserve">— режим телетекста, при котором вызов интересующей зрителя страницы осуществляется при помощи </w:t>
      </w:r>
      <w:r w:rsidRPr="00CE50DC">
        <w:rPr>
          <w:rFonts w:ascii="Times New Roman" w:hAnsi="Times New Roman"/>
          <w:bCs/>
          <w:sz w:val="28"/>
          <w:szCs w:val="28"/>
        </w:rPr>
        <w:t>кнопок пульта</w:t>
      </w:r>
      <w:r w:rsidRPr="00CE50DC">
        <w:rPr>
          <w:rFonts w:ascii="Times New Roman" w:hAnsi="Times New Roman"/>
          <w:b/>
          <w:bCs/>
          <w:sz w:val="28"/>
          <w:szCs w:val="28"/>
        </w:rPr>
        <w:t xml:space="preserve"> </w:t>
      </w:r>
      <w:r w:rsidRPr="00CE50DC">
        <w:rPr>
          <w:rFonts w:ascii="Times New Roman" w:hAnsi="Times New Roman"/>
          <w:sz w:val="28"/>
          <w:szCs w:val="28"/>
        </w:rPr>
        <w:t xml:space="preserve">ДУ. Поиск вызванной страницы производится перелистыванием страниц в направлении </w:t>
      </w:r>
      <w:r w:rsidRPr="00CE50DC">
        <w:rPr>
          <w:rFonts w:ascii="Times New Roman" w:hAnsi="Times New Roman"/>
          <w:sz w:val="28"/>
          <w:szCs w:val="28"/>
          <w:lang w:val="en-US"/>
        </w:rPr>
        <w:t>o</w:t>
      </w:r>
      <w:r w:rsidRPr="00CE50DC">
        <w:rPr>
          <w:rFonts w:ascii="Times New Roman" w:hAnsi="Times New Roman"/>
          <w:sz w:val="28"/>
          <w:szCs w:val="28"/>
        </w:rPr>
        <w:t>т начала к концу.</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List</w:t>
      </w:r>
      <w:r w:rsidRPr="00CE50DC">
        <w:rPr>
          <w:rFonts w:ascii="Times New Roman" w:hAnsi="Times New Roman"/>
          <w:b/>
          <w:bCs/>
          <w:sz w:val="28"/>
          <w:szCs w:val="28"/>
        </w:rPr>
        <w:t xml:space="preserve"> </w:t>
      </w:r>
      <w:r w:rsidRPr="00CE50DC">
        <w:rPr>
          <w:rFonts w:ascii="Times New Roman" w:hAnsi="Times New Roman"/>
          <w:sz w:val="28"/>
          <w:szCs w:val="28"/>
        </w:rPr>
        <w:t>— режим телетекста, позволяющий запоминать в 32 програм</w:t>
      </w:r>
      <w:r w:rsidRPr="00CE50DC">
        <w:rPr>
          <w:rFonts w:ascii="Times New Roman" w:hAnsi="Times New Roman"/>
          <w:sz w:val="28"/>
          <w:szCs w:val="28"/>
        </w:rPr>
        <w:softHyphen/>
        <w:t>мах по 4 выбранных зрителем страницы.</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TOP</w:t>
      </w:r>
      <w:r w:rsidRPr="00CE50DC">
        <w:rPr>
          <w:rFonts w:ascii="Times New Roman" w:hAnsi="Times New Roman"/>
          <w:b/>
          <w:bCs/>
          <w:sz w:val="28"/>
          <w:szCs w:val="28"/>
        </w:rPr>
        <w:t xml:space="preserve"> </w:t>
      </w:r>
      <w:r w:rsidRPr="00CE50DC">
        <w:rPr>
          <w:rFonts w:ascii="Times New Roman" w:hAnsi="Times New Roman"/>
          <w:b/>
          <w:sz w:val="28"/>
          <w:szCs w:val="28"/>
        </w:rPr>
        <w:t>(</w:t>
      </w:r>
      <w:r w:rsidRPr="00CE50DC">
        <w:rPr>
          <w:rFonts w:ascii="Times New Roman" w:hAnsi="Times New Roman"/>
          <w:b/>
          <w:sz w:val="28"/>
          <w:szCs w:val="28"/>
          <w:lang w:val="en-US"/>
        </w:rPr>
        <w:t>Table</w:t>
      </w:r>
      <w:r w:rsidRPr="00CE50DC">
        <w:rPr>
          <w:rFonts w:ascii="Times New Roman" w:hAnsi="Times New Roman"/>
          <w:b/>
          <w:sz w:val="28"/>
          <w:szCs w:val="28"/>
        </w:rPr>
        <w:t xml:space="preserve"> </w:t>
      </w:r>
      <w:r w:rsidRPr="00CE50DC">
        <w:rPr>
          <w:rFonts w:ascii="Times New Roman" w:hAnsi="Times New Roman"/>
          <w:b/>
          <w:sz w:val="28"/>
          <w:szCs w:val="28"/>
          <w:lang w:val="en-US"/>
        </w:rPr>
        <w:t>of</w:t>
      </w:r>
      <w:r w:rsidRPr="00CE50DC">
        <w:rPr>
          <w:rFonts w:ascii="Times New Roman" w:hAnsi="Times New Roman"/>
          <w:b/>
          <w:sz w:val="28"/>
          <w:szCs w:val="28"/>
        </w:rPr>
        <w:t xml:space="preserve"> </w:t>
      </w:r>
      <w:r w:rsidRPr="00CE50DC">
        <w:rPr>
          <w:rFonts w:ascii="Times New Roman" w:hAnsi="Times New Roman"/>
          <w:b/>
          <w:sz w:val="28"/>
          <w:szCs w:val="28"/>
          <w:lang w:val="en-US"/>
        </w:rPr>
        <w:t>Page</w:t>
      </w:r>
      <w:r w:rsidRPr="00CE50DC">
        <w:rPr>
          <w:rFonts w:ascii="Times New Roman" w:hAnsi="Times New Roman"/>
          <w:b/>
          <w:sz w:val="28"/>
          <w:szCs w:val="28"/>
        </w:rPr>
        <w:t>)</w:t>
      </w:r>
      <w:r w:rsidRPr="00CE50DC">
        <w:rPr>
          <w:rFonts w:ascii="Times New Roman" w:hAnsi="Times New Roman"/>
          <w:sz w:val="28"/>
          <w:szCs w:val="28"/>
        </w:rPr>
        <w:t xml:space="preserve"> — «таблица страниц» — режим телетекста, обеспечивающий накопление телетекстовой информации. Управление осуществляется с помощью четырех цветных кнопок, которыми набирается трехзначный номер страни</w:t>
      </w:r>
      <w:r w:rsidRPr="00CE50DC">
        <w:rPr>
          <w:rFonts w:ascii="Times New Roman" w:hAnsi="Times New Roman"/>
          <w:sz w:val="28"/>
          <w:szCs w:val="28"/>
        </w:rPr>
        <w:softHyphen/>
        <w:t>цы. Выбор страницы производится с помощью подсвечи</w:t>
      </w:r>
      <w:r w:rsidRPr="00CE50DC">
        <w:rPr>
          <w:rFonts w:ascii="Times New Roman" w:hAnsi="Times New Roman"/>
          <w:sz w:val="28"/>
          <w:szCs w:val="28"/>
        </w:rPr>
        <w:softHyphen/>
        <w:t>вающего курсора.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TOP</w:t>
      </w:r>
      <w:r w:rsidRPr="00CE50DC">
        <w:rPr>
          <w:rFonts w:ascii="Times New Roman" w:hAnsi="Times New Roman"/>
          <w:b/>
          <w:bCs/>
          <w:sz w:val="28"/>
          <w:szCs w:val="28"/>
        </w:rPr>
        <w:t>-</w:t>
      </w:r>
      <w:r w:rsidRPr="00CE50DC">
        <w:rPr>
          <w:rFonts w:ascii="Times New Roman" w:hAnsi="Times New Roman"/>
          <w:b/>
          <w:bCs/>
          <w:sz w:val="28"/>
          <w:szCs w:val="28"/>
          <w:lang w:val="en-US"/>
        </w:rPr>
        <w:t>Text</w:t>
      </w:r>
      <w:r w:rsidRPr="00CE50DC">
        <w:rPr>
          <w:rFonts w:ascii="Times New Roman" w:hAnsi="Times New Roman"/>
          <w:b/>
          <w:bCs/>
          <w:sz w:val="28"/>
          <w:szCs w:val="28"/>
        </w:rPr>
        <w:t xml:space="preserve"> </w:t>
      </w:r>
      <w:r w:rsidRPr="00CE50DC">
        <w:rPr>
          <w:rFonts w:ascii="Times New Roman" w:hAnsi="Times New Roman"/>
          <w:sz w:val="28"/>
          <w:szCs w:val="28"/>
        </w:rPr>
        <w:t>— режим телетекста систем ТОР с памятью на 8 страниц.</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Quick</w:t>
      </w:r>
      <w:r w:rsidRPr="00CE50DC">
        <w:rPr>
          <w:rFonts w:ascii="Times New Roman" w:hAnsi="Times New Roman"/>
          <w:b/>
          <w:bCs/>
          <w:sz w:val="28"/>
          <w:szCs w:val="28"/>
        </w:rPr>
        <w:t>-</w:t>
      </w:r>
      <w:r w:rsidRPr="00CE50DC">
        <w:rPr>
          <w:rFonts w:ascii="Times New Roman" w:hAnsi="Times New Roman"/>
          <w:b/>
          <w:bCs/>
          <w:sz w:val="28"/>
          <w:szCs w:val="28"/>
          <w:lang w:val="en-US"/>
        </w:rPr>
        <w:t>TOP</w:t>
      </w:r>
      <w:r w:rsidRPr="00CE50DC">
        <w:rPr>
          <w:rFonts w:ascii="Times New Roman" w:hAnsi="Times New Roman"/>
          <w:b/>
          <w:bCs/>
          <w:sz w:val="28"/>
          <w:szCs w:val="28"/>
        </w:rPr>
        <w:t>-</w:t>
      </w:r>
      <w:r w:rsidRPr="00CE50DC">
        <w:rPr>
          <w:rFonts w:ascii="Times New Roman" w:hAnsi="Times New Roman"/>
          <w:b/>
          <w:bCs/>
          <w:sz w:val="28"/>
          <w:szCs w:val="28"/>
          <w:lang w:val="en-US"/>
        </w:rPr>
        <w:t>Text</w:t>
      </w:r>
      <w:r w:rsidRPr="00CE50DC">
        <w:rPr>
          <w:rFonts w:ascii="Times New Roman" w:hAnsi="Times New Roman"/>
          <w:b/>
          <w:bCs/>
          <w:sz w:val="28"/>
          <w:szCs w:val="28"/>
        </w:rPr>
        <w:t xml:space="preserve"> </w:t>
      </w:r>
      <w:r w:rsidRPr="00CE50DC">
        <w:rPr>
          <w:rFonts w:ascii="Times New Roman" w:hAnsi="Times New Roman"/>
          <w:sz w:val="28"/>
          <w:szCs w:val="28"/>
        </w:rPr>
        <w:t>— режим телетекста системы ТОР с памятью на 32 страницах.</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FLOF</w:t>
      </w:r>
      <w:r w:rsidRPr="00CE50DC">
        <w:rPr>
          <w:rFonts w:ascii="Times New Roman" w:hAnsi="Times New Roman"/>
          <w:b/>
          <w:bCs/>
          <w:sz w:val="28"/>
          <w:szCs w:val="28"/>
        </w:rPr>
        <w:t xml:space="preserve"> </w:t>
      </w:r>
      <w:r w:rsidRPr="00CE50DC">
        <w:rPr>
          <w:rFonts w:ascii="Times New Roman" w:hAnsi="Times New Roman"/>
          <w:sz w:val="28"/>
          <w:szCs w:val="28"/>
        </w:rPr>
        <w:t>— режим телетекста, при котором выбор страницы осуще</w:t>
      </w:r>
      <w:r w:rsidRPr="00CE50DC">
        <w:rPr>
          <w:rFonts w:ascii="Times New Roman" w:hAnsi="Times New Roman"/>
          <w:sz w:val="28"/>
          <w:szCs w:val="28"/>
        </w:rPr>
        <w:softHyphen/>
        <w:t>ствляется цветными кнопками по тематическим подсказкам, расположенным в нижней строке страницы телетекста.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Easy</w:t>
      </w:r>
      <w:r w:rsidRPr="00CE50DC">
        <w:rPr>
          <w:rFonts w:ascii="Times New Roman" w:hAnsi="Times New Roman"/>
          <w:b/>
          <w:bCs/>
          <w:sz w:val="28"/>
          <w:szCs w:val="28"/>
        </w:rPr>
        <w:t xml:space="preserve"> </w:t>
      </w:r>
      <w:r w:rsidRPr="00CE50DC">
        <w:rPr>
          <w:rFonts w:ascii="Times New Roman" w:hAnsi="Times New Roman"/>
          <w:b/>
          <w:bCs/>
          <w:sz w:val="28"/>
          <w:szCs w:val="28"/>
          <w:lang w:val="en-US"/>
        </w:rPr>
        <w:t>Text</w:t>
      </w:r>
      <w:r w:rsidRPr="00CE50DC">
        <w:rPr>
          <w:rFonts w:ascii="Times New Roman" w:hAnsi="Times New Roman"/>
          <w:b/>
          <w:bCs/>
          <w:sz w:val="28"/>
          <w:szCs w:val="28"/>
        </w:rPr>
        <w:t xml:space="preserve"> </w:t>
      </w:r>
      <w:r w:rsidRPr="00CE50DC">
        <w:rPr>
          <w:rFonts w:ascii="Times New Roman" w:hAnsi="Times New Roman"/>
          <w:sz w:val="28"/>
          <w:szCs w:val="28"/>
        </w:rPr>
        <w:t>— телетекст с памятью на 64 страницы.</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Megatext</w:t>
      </w:r>
      <w:r w:rsidRPr="00CE50DC">
        <w:rPr>
          <w:rFonts w:ascii="Times New Roman" w:hAnsi="Times New Roman"/>
          <w:b/>
          <w:bCs/>
          <w:sz w:val="28"/>
          <w:szCs w:val="28"/>
        </w:rPr>
        <w:t xml:space="preserve"> </w:t>
      </w:r>
      <w:r w:rsidRPr="00CE50DC">
        <w:rPr>
          <w:rFonts w:ascii="Times New Roman" w:hAnsi="Times New Roman"/>
          <w:sz w:val="28"/>
          <w:szCs w:val="28"/>
        </w:rPr>
        <w:t>(текст большого объема) — декодер телетекста, рабо</w:t>
      </w:r>
      <w:r w:rsidRPr="00CE50DC">
        <w:rPr>
          <w:rFonts w:ascii="Times New Roman" w:hAnsi="Times New Roman"/>
          <w:sz w:val="28"/>
          <w:szCs w:val="28"/>
        </w:rPr>
        <w:softHyphen/>
        <w:t xml:space="preserve">тающий в режима ТОР И </w:t>
      </w:r>
      <w:r w:rsidRPr="00CE50DC">
        <w:rPr>
          <w:rFonts w:ascii="Times New Roman" w:hAnsi="Times New Roman"/>
          <w:sz w:val="28"/>
          <w:szCs w:val="28"/>
          <w:lang w:val="en-US"/>
        </w:rPr>
        <w:t>FLOK</w:t>
      </w:r>
      <w:r w:rsidRPr="00CE50DC">
        <w:rPr>
          <w:rFonts w:ascii="Times New Roman" w:hAnsi="Times New Roman"/>
          <w:sz w:val="28"/>
          <w:szCs w:val="28"/>
        </w:rPr>
        <w:t>, имеющий память на 128 страниц. Обеспечивает улучшенное графическое воспро</w:t>
      </w:r>
      <w:r w:rsidRPr="00CE50DC">
        <w:rPr>
          <w:rFonts w:ascii="Times New Roman" w:hAnsi="Times New Roman"/>
          <w:sz w:val="28"/>
          <w:szCs w:val="28"/>
        </w:rPr>
        <w:softHyphen/>
        <w:t>изведение изображения функций экранного меню (</w:t>
      </w:r>
      <w:r w:rsidRPr="00CE50DC">
        <w:rPr>
          <w:rFonts w:ascii="Times New Roman" w:hAnsi="Times New Roman"/>
          <w:sz w:val="28"/>
          <w:szCs w:val="28"/>
          <w:lang w:val="en-US"/>
        </w:rPr>
        <w:t>OSD</w:t>
      </w:r>
      <w:r w:rsidRPr="00CE50DC">
        <w:rPr>
          <w:rFonts w:ascii="Times New Roman" w:hAnsi="Times New Roman"/>
          <w:sz w:val="28"/>
          <w:szCs w:val="28"/>
        </w:rPr>
        <w:t>).</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Автопоиск (автоматическая настройка на телевизионные станции)</w:t>
      </w:r>
      <w:r w:rsidRPr="00CE50DC">
        <w:rPr>
          <w:rFonts w:ascii="Times New Roman" w:hAnsi="Times New Roman"/>
          <w:sz w:val="28"/>
          <w:szCs w:val="28"/>
        </w:rPr>
        <w:t xml:space="preserve"> – режим поиска  сигналов телевизионных станций во всех диапазонах принимаемых телевизором частот и занесение их в память в автоматическом режиме. Режим автопоиска рекомендуется использовать, когда покупатель только что приобрел телевизор.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Turbo</w:t>
      </w:r>
      <w:r w:rsidRPr="00CE50DC">
        <w:rPr>
          <w:rFonts w:ascii="Times New Roman" w:hAnsi="Times New Roman"/>
          <w:b/>
          <w:bCs/>
          <w:sz w:val="28"/>
          <w:szCs w:val="28"/>
        </w:rPr>
        <w:t xml:space="preserve"> </w:t>
      </w:r>
      <w:r w:rsidRPr="00CE50DC">
        <w:rPr>
          <w:rFonts w:ascii="Times New Roman" w:hAnsi="Times New Roman"/>
          <w:b/>
          <w:bCs/>
          <w:sz w:val="28"/>
          <w:szCs w:val="28"/>
          <w:lang w:val="en-US"/>
        </w:rPr>
        <w:t>search</w:t>
      </w:r>
      <w:r w:rsidRPr="00CE50DC">
        <w:rPr>
          <w:rFonts w:ascii="Times New Roman" w:hAnsi="Times New Roman"/>
          <w:b/>
          <w:bCs/>
          <w:sz w:val="28"/>
          <w:szCs w:val="28"/>
        </w:rPr>
        <w:t xml:space="preserve"> </w:t>
      </w:r>
      <w:r w:rsidRPr="00CE50DC">
        <w:rPr>
          <w:rFonts w:ascii="Times New Roman" w:hAnsi="Times New Roman"/>
          <w:sz w:val="28"/>
          <w:szCs w:val="28"/>
        </w:rPr>
        <w:t xml:space="preserve">(быстрый автопоиск) – режим поиска сигналов телевизионных станций во всех диапазонах принимаемых телевизором частот , исключая диапазоны отведенные для кабельного телевидения.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PAL/ SECAM/ NTSC </w:t>
      </w:r>
      <w:r w:rsidRPr="00CE50DC">
        <w:rPr>
          <w:rFonts w:ascii="Times New Roman" w:hAnsi="Times New Roman"/>
          <w:sz w:val="28"/>
          <w:szCs w:val="28"/>
        </w:rPr>
        <w:t xml:space="preserve">– (системы сигнала цветности) - методы получения из сигналов основных цветов </w:t>
      </w:r>
      <w:r w:rsidRPr="00CE50DC">
        <w:rPr>
          <w:rFonts w:ascii="Times New Roman" w:hAnsi="Times New Roman"/>
          <w:sz w:val="28"/>
          <w:szCs w:val="28"/>
          <w:lang w:val="en-US"/>
        </w:rPr>
        <w:t>R</w:t>
      </w:r>
      <w:r w:rsidRPr="00CE50DC">
        <w:rPr>
          <w:rFonts w:ascii="Times New Roman" w:hAnsi="Times New Roman"/>
          <w:sz w:val="28"/>
          <w:szCs w:val="28"/>
        </w:rPr>
        <w:t xml:space="preserve">, </w:t>
      </w:r>
      <w:r w:rsidRPr="00CE50DC">
        <w:rPr>
          <w:rFonts w:ascii="Times New Roman" w:hAnsi="Times New Roman"/>
          <w:sz w:val="28"/>
          <w:szCs w:val="28"/>
          <w:lang w:val="en-US"/>
        </w:rPr>
        <w:t>G</w:t>
      </w:r>
      <w:r w:rsidRPr="00CE50DC">
        <w:rPr>
          <w:rFonts w:ascii="Times New Roman" w:hAnsi="Times New Roman"/>
          <w:sz w:val="28"/>
          <w:szCs w:val="28"/>
        </w:rPr>
        <w:t xml:space="preserve">, </w:t>
      </w:r>
      <w:r w:rsidRPr="00CE50DC">
        <w:rPr>
          <w:rFonts w:ascii="Times New Roman" w:hAnsi="Times New Roman"/>
          <w:sz w:val="28"/>
          <w:szCs w:val="28"/>
          <w:lang w:val="en-US"/>
        </w:rPr>
        <w:t>B</w:t>
      </w:r>
      <w:r w:rsidRPr="00CE50DC">
        <w:rPr>
          <w:rFonts w:ascii="Times New Roman" w:hAnsi="Times New Roman"/>
          <w:sz w:val="28"/>
          <w:szCs w:val="28"/>
        </w:rPr>
        <w:t xml:space="preserve"> так называемого полного цветного видеосигнала (ПЦТС).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Цифровая автоматическая регулировка баланса белого</w:t>
      </w:r>
      <w:r w:rsidRPr="00CE50DC">
        <w:rPr>
          <w:rFonts w:ascii="Times New Roman" w:hAnsi="Times New Roman"/>
          <w:sz w:val="28"/>
          <w:szCs w:val="28"/>
        </w:rPr>
        <w:t xml:space="preserve"> - система автоматической регулировки уровня сигналов основных цветов при изменении  параметров электрической схемы телевизора, старение кинескопа,  изменении яркости изображения и т.п.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VM</w:t>
      </w:r>
      <w:r w:rsidRPr="00CE50DC">
        <w:rPr>
          <w:rFonts w:ascii="Times New Roman" w:hAnsi="Times New Roman"/>
          <w:b/>
          <w:bCs/>
          <w:sz w:val="28"/>
          <w:szCs w:val="28"/>
        </w:rPr>
        <w:t xml:space="preserve"> </w:t>
      </w:r>
      <w:r w:rsidRPr="00CE50DC">
        <w:rPr>
          <w:rFonts w:ascii="Times New Roman" w:hAnsi="Times New Roman"/>
          <w:sz w:val="28"/>
          <w:szCs w:val="28"/>
        </w:rPr>
        <w:t>(модуляция скорости развертки) – функция предназначена для улучшения резкости изображения.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Размагничивание </w:t>
      </w:r>
      <w:r w:rsidRPr="00CE50DC">
        <w:rPr>
          <w:rFonts w:ascii="Times New Roman" w:hAnsi="Times New Roman"/>
          <w:sz w:val="28"/>
          <w:szCs w:val="28"/>
        </w:rPr>
        <w:t xml:space="preserve">– функция позволяет размагнитить кинескоп, не отключая телевизор от сети электропитания.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Формат экрана (Формат изображения)</w:t>
      </w:r>
      <w:r w:rsidRPr="00CE50DC">
        <w:rPr>
          <w:rFonts w:ascii="Times New Roman" w:hAnsi="Times New Roman"/>
          <w:sz w:val="28"/>
          <w:szCs w:val="28"/>
        </w:rPr>
        <w:t xml:space="preserve"> - это размер выводимой на экран телевизора картинки, т.е. формат кадра. Самые распространенные форматы изображения обычный 4:3 и широкий (кинематографический) 16:9, однако встречаются и другие разновидности широкоформатного изображения. Телевещание в СНГ не использует широкий формат. Некоторые модели телевизоров с форматом экрана 4:3 поддерживают формат изображения 16:9; в этом случае картинка воспроизводится целиком с черными полями сверху и снизу. Если телевизоры с форматом экрана 4:3 не поддерживают формат изображения 16:9 при воспроизведении широкоформатного изображения кадр увеличивается во весь экран, но при этом обрезается с боков.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Частота развертки </w:t>
      </w:r>
      <w:r w:rsidRPr="00CE50DC">
        <w:rPr>
          <w:rFonts w:ascii="Times New Roman" w:hAnsi="Times New Roman"/>
          <w:sz w:val="28"/>
          <w:szCs w:val="28"/>
        </w:rPr>
        <w:t xml:space="preserve">– наиболее распространены модели с частотой развертки 50 и 100 герц (Гц), хотя возможны и промежуточные варианты. В телевизорах с режимом 100 Гц раздражающее мерцание экрана сведено к минимуму, поскольку скорость развертки увеличена.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Память состояния изображения (</w:t>
      </w:r>
      <w:r w:rsidRPr="00CE50DC">
        <w:rPr>
          <w:rFonts w:ascii="Times New Roman" w:hAnsi="Times New Roman"/>
          <w:b/>
          <w:bCs/>
          <w:sz w:val="28"/>
          <w:szCs w:val="28"/>
          <w:lang w:val="en-US"/>
        </w:rPr>
        <w:t>PSM</w:t>
      </w:r>
      <w:r w:rsidRPr="00CE50DC">
        <w:rPr>
          <w:rFonts w:ascii="Times New Roman" w:hAnsi="Times New Roman"/>
          <w:b/>
          <w:bCs/>
          <w:sz w:val="28"/>
          <w:szCs w:val="28"/>
        </w:rPr>
        <w:t>)</w:t>
      </w:r>
      <w:r w:rsidRPr="00CE50DC">
        <w:rPr>
          <w:rFonts w:ascii="Times New Roman" w:hAnsi="Times New Roman"/>
          <w:sz w:val="28"/>
          <w:szCs w:val="28"/>
        </w:rPr>
        <w:t xml:space="preserve"> – восстанавливает предпочитаемую вами настройку изображения. PSM обеспечивает 5 режимов (Стандартный, Динамичный, Мягкий, Игровой и Клиент). Режимы Стандартный, Динамичный, Мягкий и Игровой программируются на производстве и обеспечивают качественное воспроизведение, подходящее для каждого типа. Данные режимы не подлежат изменению. Режим Клиента (Пользователя) может регулироваться по вашему желанию.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Выбор установки качества изображения - </w:t>
      </w:r>
      <w:r w:rsidRPr="00CE50DC">
        <w:rPr>
          <w:rFonts w:ascii="Times New Roman" w:hAnsi="Times New Roman"/>
          <w:sz w:val="28"/>
          <w:szCs w:val="28"/>
        </w:rPr>
        <w:t xml:space="preserve">восстанавливает предпочитаемую вами настройку изображения. Обеспечивает 4 режима (Стандартный, Авто, Мягкий, Настроенный).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Память состояния звука (</w:t>
      </w:r>
      <w:r w:rsidRPr="00CE50DC">
        <w:rPr>
          <w:rFonts w:ascii="Times New Roman" w:hAnsi="Times New Roman"/>
          <w:b/>
          <w:bCs/>
          <w:sz w:val="28"/>
          <w:szCs w:val="28"/>
          <w:lang w:val="en-US"/>
        </w:rPr>
        <w:t>SSM</w:t>
      </w:r>
      <w:r w:rsidRPr="00CE50DC">
        <w:rPr>
          <w:rFonts w:ascii="Times New Roman" w:hAnsi="Times New Roman"/>
          <w:b/>
          <w:bCs/>
          <w:sz w:val="28"/>
          <w:szCs w:val="28"/>
        </w:rPr>
        <w:t>)</w:t>
      </w:r>
      <w:r w:rsidRPr="00CE50DC">
        <w:rPr>
          <w:rFonts w:ascii="Times New Roman" w:hAnsi="Times New Roman"/>
          <w:sz w:val="28"/>
          <w:szCs w:val="28"/>
        </w:rPr>
        <w:t xml:space="preserve"> - пользователи могут насладиться наиболее удобной системой звука: Плоский (</w:t>
      </w:r>
      <w:r w:rsidRPr="00CE50DC">
        <w:rPr>
          <w:rFonts w:ascii="Times New Roman" w:hAnsi="Times New Roman"/>
          <w:sz w:val="28"/>
          <w:szCs w:val="28"/>
          <w:lang w:val="en-US"/>
        </w:rPr>
        <w:t>Flat</w:t>
      </w:r>
      <w:r w:rsidRPr="00CE50DC">
        <w:rPr>
          <w:rFonts w:ascii="Times New Roman" w:hAnsi="Times New Roman"/>
          <w:sz w:val="28"/>
          <w:szCs w:val="28"/>
        </w:rPr>
        <w:t>), Музыкальный (</w:t>
      </w:r>
      <w:r w:rsidRPr="00CE50DC">
        <w:rPr>
          <w:rFonts w:ascii="Times New Roman" w:hAnsi="Times New Roman"/>
          <w:sz w:val="28"/>
          <w:szCs w:val="28"/>
          <w:lang w:val="en-US"/>
        </w:rPr>
        <w:t>Music</w:t>
      </w:r>
      <w:r w:rsidRPr="00CE50DC">
        <w:rPr>
          <w:rFonts w:ascii="Times New Roman" w:hAnsi="Times New Roman"/>
          <w:sz w:val="28"/>
          <w:szCs w:val="28"/>
        </w:rPr>
        <w:t>), Кинофильм (</w:t>
      </w:r>
      <w:r w:rsidRPr="00CE50DC">
        <w:rPr>
          <w:rFonts w:ascii="Times New Roman" w:hAnsi="Times New Roman"/>
          <w:sz w:val="28"/>
          <w:szCs w:val="28"/>
          <w:lang w:val="en-US"/>
        </w:rPr>
        <w:t>Movie</w:t>
      </w:r>
      <w:r w:rsidRPr="00CE50DC">
        <w:rPr>
          <w:rFonts w:ascii="Times New Roman" w:hAnsi="Times New Roman"/>
          <w:sz w:val="28"/>
          <w:szCs w:val="28"/>
        </w:rPr>
        <w:t>), Ораторский (</w:t>
      </w:r>
      <w:r w:rsidRPr="00CE50DC">
        <w:rPr>
          <w:rFonts w:ascii="Times New Roman" w:hAnsi="Times New Roman"/>
          <w:sz w:val="28"/>
          <w:szCs w:val="28"/>
          <w:lang w:val="en-US"/>
        </w:rPr>
        <w:t>Speech</w:t>
      </w:r>
      <w:r w:rsidRPr="00CE50DC">
        <w:rPr>
          <w:rFonts w:ascii="Times New Roman" w:hAnsi="Times New Roman"/>
          <w:sz w:val="28"/>
          <w:szCs w:val="28"/>
        </w:rPr>
        <w:t>) и Пользовательский режимы (</w:t>
      </w:r>
      <w:r w:rsidRPr="00CE50DC">
        <w:rPr>
          <w:rFonts w:ascii="Times New Roman" w:hAnsi="Times New Roman"/>
          <w:sz w:val="28"/>
          <w:szCs w:val="28"/>
          <w:lang w:val="en-US"/>
        </w:rPr>
        <w:t>User</w:t>
      </w:r>
      <w:r w:rsidRPr="00CE50DC">
        <w:rPr>
          <w:rFonts w:ascii="Times New Roman" w:hAnsi="Times New Roman"/>
          <w:sz w:val="28"/>
          <w:szCs w:val="28"/>
        </w:rPr>
        <w:t xml:space="preserve">). Режимы Плоский, Музыкальный, Кинофильм и Ораторский программируются на заводе для оптимального звуковоспроизведения согласно характеру каждой программы и не могут изменяться, но Режим Пользователя может быть настроен как вам удобно.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Выбор установок качества звука - </w:t>
      </w:r>
      <w:r w:rsidRPr="00CE50DC">
        <w:rPr>
          <w:rFonts w:ascii="Times New Roman" w:hAnsi="Times New Roman"/>
          <w:sz w:val="28"/>
          <w:szCs w:val="28"/>
        </w:rPr>
        <w:t xml:space="preserve">пользователи могут насладиться наиболее удобной системой звука: Естественный, Объемный, Новости, Настроенный.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Эффект окружающего звука - </w:t>
      </w:r>
      <w:r w:rsidRPr="00CE50DC">
        <w:rPr>
          <w:rFonts w:ascii="Times New Roman" w:hAnsi="Times New Roman"/>
          <w:sz w:val="28"/>
          <w:szCs w:val="28"/>
        </w:rPr>
        <w:t>пользователь может выбрать предложенный эффект: Объемный звук выкл., Псевдостерео, Объемный звук 1, Объемный звук 2.</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Запоминание настройки цвета (</w:t>
      </w:r>
      <w:r w:rsidRPr="00CE50DC">
        <w:rPr>
          <w:rFonts w:ascii="Times New Roman" w:hAnsi="Times New Roman"/>
          <w:b/>
          <w:bCs/>
          <w:sz w:val="28"/>
          <w:szCs w:val="28"/>
          <w:lang w:val="en-US"/>
        </w:rPr>
        <w:t>CSM</w:t>
      </w:r>
      <w:r w:rsidRPr="00CE50DC">
        <w:rPr>
          <w:rFonts w:ascii="Times New Roman" w:hAnsi="Times New Roman"/>
          <w:b/>
          <w:bCs/>
          <w:sz w:val="28"/>
          <w:szCs w:val="28"/>
        </w:rPr>
        <w:t>)</w:t>
      </w:r>
      <w:r w:rsidRPr="00CE50DC">
        <w:rPr>
          <w:rFonts w:ascii="Times New Roman" w:hAnsi="Times New Roman"/>
          <w:sz w:val="28"/>
          <w:szCs w:val="28"/>
        </w:rPr>
        <w:t xml:space="preserve"> - выбор настройки цвета: стандартной, красноватой, голубоватой, зеленоватой.</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Сканирование программ</w:t>
      </w:r>
      <w:r w:rsidRPr="00CE50DC">
        <w:rPr>
          <w:rFonts w:ascii="Times New Roman" w:hAnsi="Times New Roman"/>
          <w:sz w:val="28"/>
          <w:szCs w:val="28"/>
        </w:rPr>
        <w:t xml:space="preserve"> (обзор каналов)– автоматически по циклу включает все запомненные на текущий момент каналы.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Любимые программы (Favourite) </w:t>
      </w:r>
      <w:r w:rsidRPr="00CE50DC">
        <w:rPr>
          <w:rFonts w:ascii="Times New Roman" w:hAnsi="Times New Roman"/>
          <w:sz w:val="28"/>
          <w:szCs w:val="28"/>
        </w:rPr>
        <w:t>– позволяет сохранить в памяти  предпочитаемые программы.</w:t>
      </w:r>
      <w:r w:rsidRPr="00CE50DC">
        <w:rPr>
          <w:rFonts w:ascii="Times New Roman" w:hAnsi="Times New Roman"/>
          <w:b/>
          <w:bCs/>
          <w:sz w:val="28"/>
          <w:szCs w:val="28"/>
        </w:rPr>
        <w:t xml:space="preserve">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Редактирования программ (изменение номера программы или обмен)</w:t>
      </w:r>
      <w:r w:rsidRPr="00CE50DC">
        <w:rPr>
          <w:rFonts w:ascii="Times New Roman" w:hAnsi="Times New Roman"/>
          <w:sz w:val="28"/>
          <w:szCs w:val="28"/>
        </w:rPr>
        <w:t xml:space="preserve"> – функция позволяет удалять или пропускать сохраненные программы. Также можно переместить некоторые станции на другие номера программ или вставить «пустую» станцию на выбранный номер программы.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Синий фон</w:t>
      </w:r>
      <w:r w:rsidRPr="00CE50DC">
        <w:rPr>
          <w:rFonts w:ascii="Times New Roman" w:hAnsi="Times New Roman"/>
          <w:sz w:val="28"/>
          <w:szCs w:val="28"/>
        </w:rPr>
        <w:t xml:space="preserve"> – при включенной функции в отсутствие сигнала экран телевизора будет светиться мягким голубым цветом.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Ограничение доступа - </w:t>
      </w:r>
      <w:r w:rsidRPr="00CE50DC">
        <w:rPr>
          <w:rFonts w:ascii="Times New Roman" w:hAnsi="Times New Roman"/>
          <w:sz w:val="28"/>
          <w:szCs w:val="28"/>
        </w:rPr>
        <w:t xml:space="preserve">с помощью использования пароля возможна блокировка Регулировки уровня громкости, Режима </w:t>
      </w:r>
      <w:r w:rsidRPr="00CE50DC">
        <w:rPr>
          <w:rFonts w:ascii="Times New Roman" w:hAnsi="Times New Roman"/>
          <w:sz w:val="28"/>
          <w:szCs w:val="28"/>
          <w:lang w:val="en-US"/>
        </w:rPr>
        <w:t>AV</w:t>
      </w:r>
      <w:r w:rsidRPr="00CE50DC">
        <w:rPr>
          <w:rFonts w:ascii="Times New Roman" w:hAnsi="Times New Roman"/>
          <w:sz w:val="28"/>
          <w:szCs w:val="28"/>
        </w:rPr>
        <w:t>, Доступа на просмотр программ, Изменения пароля.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Таймер выключения, включения (</w:t>
      </w:r>
      <w:r w:rsidRPr="00CE50DC">
        <w:rPr>
          <w:rFonts w:ascii="Times New Roman" w:hAnsi="Times New Roman"/>
          <w:b/>
          <w:bCs/>
          <w:sz w:val="28"/>
          <w:szCs w:val="28"/>
          <w:lang w:val="en-US"/>
        </w:rPr>
        <w:t>On</w:t>
      </w:r>
      <w:r w:rsidRPr="00CE50DC">
        <w:rPr>
          <w:rFonts w:ascii="Times New Roman" w:hAnsi="Times New Roman"/>
          <w:b/>
          <w:bCs/>
          <w:sz w:val="28"/>
          <w:szCs w:val="28"/>
        </w:rPr>
        <w:t>/</w:t>
      </w:r>
      <w:r w:rsidRPr="00CE50DC">
        <w:rPr>
          <w:rFonts w:ascii="Times New Roman" w:hAnsi="Times New Roman"/>
          <w:b/>
          <w:bCs/>
          <w:sz w:val="28"/>
          <w:szCs w:val="28"/>
          <w:lang w:val="en-US"/>
        </w:rPr>
        <w:t>Off</w:t>
      </w:r>
      <w:r w:rsidRPr="00CE50DC">
        <w:rPr>
          <w:rFonts w:ascii="Times New Roman" w:hAnsi="Times New Roman"/>
          <w:b/>
          <w:bCs/>
          <w:sz w:val="28"/>
          <w:szCs w:val="28"/>
        </w:rPr>
        <w:t xml:space="preserve">) </w:t>
      </w:r>
      <w:r w:rsidRPr="00CE50DC">
        <w:rPr>
          <w:rFonts w:ascii="Times New Roman" w:hAnsi="Times New Roman"/>
          <w:sz w:val="28"/>
          <w:szCs w:val="28"/>
        </w:rPr>
        <w:t>–  для выключения телевизора в данное время и его включения в заданное время с выбранной программой.</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Автоматический таймер сна</w:t>
      </w:r>
      <w:r w:rsidRPr="00CE50DC">
        <w:rPr>
          <w:rFonts w:ascii="Times New Roman" w:hAnsi="Times New Roman"/>
          <w:sz w:val="28"/>
          <w:szCs w:val="28"/>
        </w:rPr>
        <w:t xml:space="preserve"> </w:t>
      </w:r>
      <w:r w:rsidRPr="00CE50DC">
        <w:rPr>
          <w:rFonts w:ascii="Times New Roman" w:hAnsi="Times New Roman"/>
          <w:b/>
          <w:bCs/>
          <w:sz w:val="28"/>
          <w:szCs w:val="28"/>
        </w:rPr>
        <w:t>(</w:t>
      </w:r>
      <w:r w:rsidRPr="00CE50DC">
        <w:rPr>
          <w:rFonts w:ascii="Times New Roman" w:hAnsi="Times New Roman"/>
          <w:b/>
          <w:bCs/>
          <w:sz w:val="28"/>
          <w:szCs w:val="28"/>
          <w:lang w:val="en-US"/>
        </w:rPr>
        <w:t>Auto</w:t>
      </w:r>
      <w:r w:rsidRPr="00CE50DC">
        <w:rPr>
          <w:rFonts w:ascii="Times New Roman" w:hAnsi="Times New Roman"/>
          <w:b/>
          <w:bCs/>
          <w:sz w:val="28"/>
          <w:szCs w:val="28"/>
        </w:rPr>
        <w:t xml:space="preserve"> </w:t>
      </w:r>
      <w:r w:rsidRPr="00CE50DC">
        <w:rPr>
          <w:rFonts w:ascii="Times New Roman" w:hAnsi="Times New Roman"/>
          <w:b/>
          <w:bCs/>
          <w:sz w:val="28"/>
          <w:szCs w:val="28"/>
          <w:lang w:val="en-US"/>
        </w:rPr>
        <w:t>sleep</w:t>
      </w:r>
      <w:r w:rsidRPr="00CE50DC">
        <w:rPr>
          <w:rFonts w:ascii="Times New Roman" w:hAnsi="Times New Roman"/>
          <w:b/>
          <w:bCs/>
          <w:sz w:val="28"/>
          <w:szCs w:val="28"/>
        </w:rPr>
        <w:t xml:space="preserve"> </w:t>
      </w:r>
      <w:r w:rsidRPr="00CE50DC">
        <w:rPr>
          <w:rFonts w:ascii="Times New Roman" w:hAnsi="Times New Roman"/>
          <w:b/>
          <w:bCs/>
          <w:sz w:val="28"/>
          <w:szCs w:val="28"/>
          <w:lang w:val="en-US"/>
        </w:rPr>
        <w:t>On</w:t>
      </w:r>
      <w:r w:rsidRPr="00CE50DC">
        <w:rPr>
          <w:rFonts w:ascii="Times New Roman" w:hAnsi="Times New Roman"/>
          <w:b/>
          <w:bCs/>
          <w:sz w:val="28"/>
          <w:szCs w:val="28"/>
        </w:rPr>
        <w:t>) или автоматическое выключение при отсутствии сигнала*</w:t>
      </w:r>
      <w:r w:rsidRPr="00CE50DC">
        <w:rPr>
          <w:rFonts w:ascii="Times New Roman" w:hAnsi="Times New Roman"/>
          <w:sz w:val="28"/>
          <w:szCs w:val="28"/>
        </w:rPr>
        <w:t xml:space="preserve"> – телевизор автоматически переключается в режим ожидания приблизительно через 10-15 минут по окончании работы телевизионной станции.</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Таймер «Сон» (</w:t>
      </w:r>
      <w:r w:rsidRPr="00CE50DC">
        <w:rPr>
          <w:rFonts w:ascii="Times New Roman" w:hAnsi="Times New Roman"/>
          <w:b/>
          <w:bCs/>
          <w:sz w:val="28"/>
          <w:szCs w:val="28"/>
          <w:lang w:val="en-US"/>
        </w:rPr>
        <w:t>SLEEP</w:t>
      </w:r>
      <w:r w:rsidRPr="00CE50DC">
        <w:rPr>
          <w:rFonts w:ascii="Times New Roman" w:hAnsi="Times New Roman"/>
          <w:b/>
          <w:bCs/>
          <w:sz w:val="28"/>
          <w:szCs w:val="28"/>
        </w:rPr>
        <w:t xml:space="preserve">) </w:t>
      </w:r>
      <w:r w:rsidRPr="00CE50DC">
        <w:rPr>
          <w:rFonts w:ascii="Times New Roman" w:hAnsi="Times New Roman"/>
          <w:sz w:val="28"/>
          <w:szCs w:val="28"/>
        </w:rPr>
        <w:t>–  устанавливает таймер для автоматического отключения (перехода в режим Ожидание) телевизора в интервале от 10 до 120-240 минут в зависимости от моделей. Каждое нажатие изменяет временной интервал на 10 минут. Для вывода оставшегося времени достаточно нажать кнопку один раз.</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Автоотключение - </w:t>
      </w:r>
      <w:r w:rsidRPr="00CE50DC">
        <w:rPr>
          <w:rFonts w:ascii="Times New Roman" w:hAnsi="Times New Roman"/>
          <w:sz w:val="28"/>
          <w:szCs w:val="28"/>
        </w:rPr>
        <w:t>функция автоматического перехода телевизора в режим ожидания по истечении двух часов после осуществления последней операции.</w:t>
      </w:r>
      <w:r w:rsidRPr="00CE50DC">
        <w:rPr>
          <w:rFonts w:ascii="Times New Roman" w:hAnsi="Times New Roman"/>
          <w:b/>
          <w:bCs/>
          <w:sz w:val="28"/>
          <w:szCs w:val="28"/>
        </w:rPr>
        <w:t xml:space="preserve">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XD</w:t>
      </w:r>
      <w:r w:rsidRPr="00CE50DC">
        <w:rPr>
          <w:rFonts w:ascii="Times New Roman" w:hAnsi="Times New Roman"/>
          <w:sz w:val="28"/>
          <w:szCs w:val="28"/>
        </w:rPr>
        <w:t xml:space="preserve"> – система более высокоточного изображения с помощью технологии  обработки </w:t>
      </w:r>
      <w:r w:rsidRPr="00CE50DC">
        <w:rPr>
          <w:rFonts w:ascii="Times New Roman" w:hAnsi="Times New Roman"/>
          <w:sz w:val="28"/>
          <w:szCs w:val="28"/>
          <w:lang w:val="en-US"/>
        </w:rPr>
        <w:t>Digital</w:t>
      </w:r>
      <w:r w:rsidRPr="00CE50DC">
        <w:rPr>
          <w:rFonts w:ascii="Times New Roman" w:hAnsi="Times New Roman"/>
          <w:sz w:val="28"/>
          <w:szCs w:val="28"/>
        </w:rPr>
        <w:t xml:space="preserve"> </w:t>
      </w:r>
      <w:r w:rsidRPr="00CE50DC">
        <w:rPr>
          <w:rFonts w:ascii="Times New Roman" w:hAnsi="Times New Roman"/>
          <w:sz w:val="28"/>
          <w:szCs w:val="28"/>
          <w:lang w:val="en-US"/>
        </w:rPr>
        <w:t>Reality</w:t>
      </w:r>
      <w:r w:rsidRPr="00CE50DC">
        <w:rPr>
          <w:rFonts w:ascii="Times New Roman" w:hAnsi="Times New Roman"/>
          <w:sz w:val="28"/>
          <w:szCs w:val="28"/>
        </w:rPr>
        <w:t xml:space="preserve"> компании </w:t>
      </w:r>
      <w:r w:rsidRPr="00CE50DC">
        <w:rPr>
          <w:rFonts w:ascii="Times New Roman" w:hAnsi="Times New Roman"/>
          <w:sz w:val="28"/>
          <w:szCs w:val="28"/>
          <w:lang w:val="en-US"/>
        </w:rPr>
        <w:t>LG</w:t>
      </w:r>
      <w:r w:rsidRPr="00CE50DC">
        <w:rPr>
          <w:rFonts w:ascii="Times New Roman" w:hAnsi="Times New Roman"/>
          <w:sz w:val="28"/>
          <w:szCs w:val="28"/>
        </w:rPr>
        <w:t>.</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Turbo изображение</w:t>
      </w:r>
      <w:r w:rsidRPr="00CE50DC">
        <w:rPr>
          <w:rFonts w:ascii="Times New Roman" w:hAnsi="Times New Roman"/>
          <w:sz w:val="28"/>
          <w:szCs w:val="28"/>
        </w:rPr>
        <w:t xml:space="preserve"> –  оптимизирует параметры изображения, непрерывно анализируя видеосигнал и подстраивая телевизор так, чтобы картинка была наиболее яркой и четкой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Turbo звук</w:t>
      </w:r>
      <w:r w:rsidRPr="00CE50DC">
        <w:rPr>
          <w:rFonts w:ascii="Times New Roman" w:hAnsi="Times New Roman"/>
          <w:sz w:val="28"/>
          <w:szCs w:val="28"/>
        </w:rPr>
        <w:t xml:space="preserve"> – оптимизирует частотную характеристику канала звука. Следует заметить, что при включении этой функции звук становится заметно более мощным и выразительным. Создает эффект присутствия в концертном зале.</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Наклон</w:t>
      </w:r>
      <w:r w:rsidRPr="00CE50DC">
        <w:rPr>
          <w:rFonts w:ascii="Times New Roman" w:hAnsi="Times New Roman"/>
          <w:sz w:val="28"/>
          <w:szCs w:val="28"/>
        </w:rPr>
        <w:t xml:space="preserve"> – используется, если изображение наклонено влево или вправо при изменении положения телевизора. Компенсирует наклон.</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Booster </w:t>
      </w:r>
      <w:r w:rsidRPr="00CE50DC">
        <w:rPr>
          <w:rFonts w:ascii="Times New Roman" w:hAnsi="Times New Roman"/>
          <w:sz w:val="28"/>
          <w:szCs w:val="28"/>
        </w:rPr>
        <w:t>– функция применяется, когда качество приема телевизионного сигнала плохое.</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Записная книжка</w:t>
      </w:r>
      <w:r w:rsidRPr="00CE50DC">
        <w:rPr>
          <w:rFonts w:ascii="Times New Roman" w:hAnsi="Times New Roman"/>
          <w:sz w:val="28"/>
          <w:szCs w:val="28"/>
        </w:rPr>
        <w:t xml:space="preserve"> – данная функция позволяет сохранить информацию (например, номер телефона, текст сообщения и т.д.) и установить время включения телевизора с выводом сохраненной информации на экран.</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Просмотр биоритмов</w:t>
      </w:r>
      <w:r w:rsidRPr="00CE50DC">
        <w:rPr>
          <w:rFonts w:ascii="Times New Roman" w:hAnsi="Times New Roman"/>
          <w:sz w:val="28"/>
          <w:szCs w:val="28"/>
        </w:rPr>
        <w:t xml:space="preserve"> – после ввода вашего дня рождения вы можете посмотреть состояние своих биоритмов (интеллектуального, эмоционального, физического) и общее состояние в любой день до 31 декабря 2080г.</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Отключение изображения</w:t>
      </w:r>
      <w:r w:rsidRPr="00CE50DC">
        <w:rPr>
          <w:rFonts w:ascii="Times New Roman" w:hAnsi="Times New Roman"/>
          <w:sz w:val="28"/>
          <w:szCs w:val="28"/>
        </w:rPr>
        <w:t xml:space="preserve"> – данная функция позволяет отключить изображение для защиты кинескопа и экономии электроэнергии при прослушивании сигнала звукового сопровождения от аппаратуры, подключенной к аудио входу телевизора.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Демонстрация  - </w:t>
      </w:r>
      <w:r w:rsidRPr="00CE50DC">
        <w:rPr>
          <w:rFonts w:ascii="Times New Roman" w:hAnsi="Times New Roman"/>
          <w:sz w:val="28"/>
          <w:szCs w:val="28"/>
        </w:rPr>
        <w:t xml:space="preserve">данная функция поможет быстро найти требуемую функцию телевизора путем нажатия кнопки </w:t>
      </w:r>
      <w:r w:rsidRPr="00CE50DC">
        <w:rPr>
          <w:rFonts w:ascii="Times New Roman" w:hAnsi="Times New Roman"/>
          <w:sz w:val="28"/>
          <w:szCs w:val="28"/>
          <w:lang w:val="en-US"/>
        </w:rPr>
        <w:t>DEMO</w:t>
      </w:r>
      <w:r w:rsidRPr="00CE50DC">
        <w:rPr>
          <w:rFonts w:ascii="Times New Roman" w:hAnsi="Times New Roman"/>
          <w:sz w:val="28"/>
          <w:szCs w:val="28"/>
        </w:rPr>
        <w:t>.</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rPr>
        <w:t xml:space="preserve">Настройка температуры цвета  - </w:t>
      </w:r>
      <w:r w:rsidRPr="00CE50DC">
        <w:rPr>
          <w:rFonts w:ascii="Times New Roman" w:hAnsi="Times New Roman"/>
          <w:sz w:val="28"/>
          <w:szCs w:val="28"/>
        </w:rPr>
        <w:t>выбрав параметр «Температура цвета», можно установить один из режимов «Стандартный», «Холодный», «Теплый». Установленный режим автоматически сохраняется на определенной программе и остается неизменным до следующей настройки. [3, 14]</w:t>
      </w:r>
    </w:p>
    <w:p w:rsidR="00E1124F" w:rsidRPr="0099298C" w:rsidRDefault="00E1124F" w:rsidP="00322F8B">
      <w:pPr>
        <w:spacing w:line="360" w:lineRule="auto"/>
        <w:ind w:firstLine="540"/>
        <w:jc w:val="both"/>
        <w:rPr>
          <w:rFonts w:ascii="Times New Roman" w:hAnsi="Times New Roman"/>
          <w:sz w:val="28"/>
          <w:szCs w:val="28"/>
        </w:rPr>
      </w:pPr>
    </w:p>
    <w:p w:rsidR="00E1124F" w:rsidRPr="00CE50DC" w:rsidRDefault="00E1124F" w:rsidP="00894840">
      <w:pPr>
        <w:pStyle w:val="11"/>
        <w:numPr>
          <w:ilvl w:val="2"/>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 Эргономические свойства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i/>
          <w:sz w:val="28"/>
          <w:szCs w:val="28"/>
        </w:rPr>
        <w:t>Эргономические свойства</w:t>
      </w:r>
      <w:r w:rsidRPr="00CE50DC">
        <w:rPr>
          <w:rFonts w:ascii="Times New Roman" w:hAnsi="Times New Roman"/>
          <w:sz w:val="28"/>
          <w:szCs w:val="28"/>
        </w:rPr>
        <w:t xml:space="preserve"> характеризуются соответствием изделия антропометрическим, физиологическим и другим требованием. Их можно подразделить на показатели удобства эксплуатации изделия; удобство в управлении и контроле, легкости освоения необходимых навыков работы с прибором.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Удобство эксплуатации в значительной степени определяется количеством органов управления, и в первую очередь регуляторов. Чем их меньше - тем лучше. Уменьшение числа регуляторов свидетельствует о совершенстве конструкции и схемного решения, о значительном количестве автоматических регулировок, которые взяли на себя функции этих регуляторов.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На удобство эксплуатации влияет также  расположение регуляторов. Оперативные регуляторы должны быть всегда под рукой, и поэтому их располагают на лицевой панели и на ПДУ.</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Предъявляют определенные требования и к форме кнопок, и к надписям или символам, сопровождающим их. Кнопки должны быть удобными для удержания пальцами - должны быть определенного диаметра. Надписи или символы должны быть хорошо различимыми и контрастными для того, чтобы хорошо читаться с определенного расстояния.</w:t>
      </w:r>
    </w:p>
    <w:p w:rsidR="00E1124F" w:rsidRPr="00CE50DC" w:rsidRDefault="00E1124F" w:rsidP="00322F8B">
      <w:pPr>
        <w:spacing w:line="360" w:lineRule="auto"/>
        <w:ind w:firstLine="540"/>
        <w:jc w:val="both"/>
        <w:rPr>
          <w:rFonts w:ascii="Times New Roman" w:hAnsi="Times New Roman"/>
          <w:i/>
          <w:sz w:val="28"/>
          <w:szCs w:val="28"/>
        </w:rPr>
      </w:pPr>
      <w:r w:rsidRPr="00CE50DC">
        <w:rPr>
          <w:rFonts w:ascii="Times New Roman" w:hAnsi="Times New Roman"/>
          <w:i/>
          <w:sz w:val="28"/>
          <w:szCs w:val="28"/>
        </w:rPr>
        <w:t>Ниже приведен перечень некоторых эргономических свойств:</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1) Включение режима "статус" обеспечивает состояние оптимальной настройки телевизора.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2) Возможность индикации на экране функций управления. По мере расширения функциональных возможностей телевизоров возникла необходимость в индикации на экране номера программы, номера диапазона, наименования системы цветности, текущего времени, временной метки таймера выключения и другой информации.</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3) На экран телевизора может выводиться информация о всех характерных функциях телевизора. Нажатием специальной кнопки можно получить четкие, яркие, цветные, легко читаемые данные в цифрах или символах о названии (номере) принимаемого канала, яркости, контрастности, насыщенности изображения, громкости звука и т.д. Чтобы не мешать дальнейшему просмотру передач, через несколько секунд индикация гаснет.</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4) Управление голосом и речевое подтверждение исполнения команд. Телевизор оснащен устройством распознавания речи, выполненным на основе 8-разрядного микропроцессора, и двумя запоминающими устройствами: на 2 и 12 Кбит.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5) Память устройства хранит 30 командных слов, число распознаваемых голосов 2, вероятность распознавания 95 %. Время реакции на команды 1,5 с.</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6) Команды подаются дистанционно через радиомикрофон, выполнение команды подтверждается синтезированным голосом. Устройства управления голосом применяются в ограниченном числе престижных моделей.</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7) Возможность моментального включения-выключения телевизора обеспечивается наличием устройства дежурного режима.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А также автоматическое выключение телевизора, электронный кодовый замок, </w:t>
      </w:r>
      <w:r w:rsidRPr="00CE50DC">
        <w:rPr>
          <w:rFonts w:ascii="Times New Roman" w:hAnsi="Times New Roman"/>
          <w:sz w:val="28"/>
          <w:szCs w:val="28"/>
          <w:lang w:val="en-US"/>
        </w:rPr>
        <w:t>s</w:t>
      </w:r>
      <w:r w:rsidRPr="00CE50DC">
        <w:rPr>
          <w:rFonts w:ascii="Times New Roman" w:hAnsi="Times New Roman"/>
          <w:sz w:val="28"/>
          <w:szCs w:val="28"/>
        </w:rPr>
        <w:t xml:space="preserve">lip-таймер  наличие блока дистанционного управления и многое другое позволяет повысить эргономичность телевизора.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Некоторые эргономические функции, которые должны обеспечивать телевизоры, в соответствие с ГОСТ 18198-89 «Телевизоры. Общие технические условия», приведены в табл. 1.3.3. </w:t>
      </w:r>
    </w:p>
    <w:p w:rsidR="00E1124F" w:rsidRPr="00CE50DC" w:rsidRDefault="00E1124F" w:rsidP="00322F8B">
      <w:pPr>
        <w:spacing w:line="360" w:lineRule="auto"/>
        <w:ind w:firstLine="540"/>
        <w:jc w:val="both"/>
        <w:rPr>
          <w:rFonts w:ascii="Times New Roman" w:hAnsi="Times New Roman"/>
          <w:sz w:val="28"/>
          <w:szCs w:val="28"/>
          <w:lang w:val="en-US"/>
        </w:rPr>
      </w:pPr>
    </w:p>
    <w:p w:rsidR="00E1124F" w:rsidRPr="00CE50DC" w:rsidRDefault="00E1124F" w:rsidP="00322F8B">
      <w:pPr>
        <w:spacing w:line="360" w:lineRule="auto"/>
        <w:ind w:firstLine="540"/>
        <w:jc w:val="both"/>
        <w:rPr>
          <w:rFonts w:ascii="Times New Roman" w:hAnsi="Times New Roman"/>
          <w:sz w:val="28"/>
          <w:szCs w:val="28"/>
          <w:lang w:val="en-US"/>
        </w:rPr>
      </w:pPr>
    </w:p>
    <w:p w:rsidR="00E1124F" w:rsidRPr="00CE50DC" w:rsidRDefault="00E1124F" w:rsidP="00322F8B">
      <w:pPr>
        <w:spacing w:line="360" w:lineRule="auto"/>
        <w:ind w:firstLine="540"/>
        <w:jc w:val="both"/>
        <w:rPr>
          <w:rFonts w:ascii="Times New Roman" w:hAnsi="Times New Roman"/>
          <w:sz w:val="28"/>
          <w:szCs w:val="28"/>
          <w:lang w:val="en-US"/>
        </w:rPr>
      </w:pPr>
    </w:p>
    <w:p w:rsidR="00E1124F" w:rsidRPr="00CE50DC" w:rsidRDefault="00E1124F" w:rsidP="00322F8B">
      <w:pPr>
        <w:spacing w:line="360" w:lineRule="auto"/>
        <w:ind w:firstLine="540"/>
        <w:jc w:val="right"/>
        <w:rPr>
          <w:rFonts w:ascii="Times New Roman" w:hAnsi="Times New Roman"/>
          <w:sz w:val="28"/>
          <w:szCs w:val="28"/>
        </w:rPr>
      </w:pPr>
      <w:r w:rsidRPr="00CE50DC">
        <w:rPr>
          <w:rFonts w:ascii="Times New Roman" w:hAnsi="Times New Roman"/>
          <w:sz w:val="28"/>
          <w:szCs w:val="28"/>
        </w:rPr>
        <w:t>Табл. 1.3.3.  - Эргономические требования и функции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8"/>
        <w:gridCol w:w="2430"/>
        <w:gridCol w:w="2430"/>
      </w:tblGrid>
      <w:tr w:rsidR="00E1124F" w:rsidRPr="00FF6A6A" w:rsidTr="00FF6A6A">
        <w:tc>
          <w:tcPr>
            <w:tcW w:w="5508" w:type="dxa"/>
            <w:vMerge w:val="restart"/>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Функции</w:t>
            </w:r>
          </w:p>
        </w:tc>
        <w:tc>
          <w:tcPr>
            <w:tcW w:w="4860" w:type="dxa"/>
            <w:gridSpan w:val="2"/>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Телевизор</w:t>
            </w:r>
          </w:p>
        </w:tc>
      </w:tr>
      <w:tr w:rsidR="00E1124F" w:rsidRPr="00FF6A6A" w:rsidTr="00FF6A6A">
        <w:tc>
          <w:tcPr>
            <w:tcW w:w="5508" w:type="dxa"/>
            <w:vMerge/>
            <w:vAlign w:val="center"/>
          </w:tcPr>
          <w:p w:rsidR="00E1124F" w:rsidRPr="00FF6A6A" w:rsidRDefault="00E1124F" w:rsidP="00FF6A6A">
            <w:pPr>
              <w:spacing w:after="0" w:line="360" w:lineRule="auto"/>
              <w:jc w:val="center"/>
              <w:rPr>
                <w:rFonts w:ascii="Times New Roman" w:hAnsi="Times New Roman"/>
                <w:sz w:val="20"/>
                <w:szCs w:val="20"/>
              </w:rPr>
            </w:pP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Стационарный</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Переносной</w:t>
            </w:r>
          </w:p>
        </w:tc>
      </w:tr>
      <w:tr w:rsidR="00E1124F" w:rsidRPr="00FF6A6A" w:rsidTr="00FF6A6A">
        <w:tc>
          <w:tcPr>
            <w:tcW w:w="5508" w:type="dxa"/>
          </w:tcPr>
          <w:p w:rsidR="00E1124F" w:rsidRPr="00FF6A6A" w:rsidRDefault="00E1124F" w:rsidP="00FF6A6A">
            <w:pPr>
              <w:shd w:val="clear" w:color="auto" w:fill="FFFFFF"/>
              <w:autoSpaceDE w:val="0"/>
              <w:autoSpaceDN w:val="0"/>
              <w:adjustRightInd w:val="0"/>
              <w:spacing w:after="0" w:line="240" w:lineRule="auto"/>
              <w:rPr>
                <w:rFonts w:ascii="Times New Roman" w:hAnsi="Times New Roman"/>
                <w:sz w:val="20"/>
                <w:szCs w:val="20"/>
              </w:rPr>
            </w:pPr>
            <w:r w:rsidRPr="00FF6A6A">
              <w:rPr>
                <w:rFonts w:ascii="Times New Roman" w:hAnsi="Times New Roman"/>
                <w:color w:val="000000"/>
                <w:sz w:val="18"/>
                <w:szCs w:val="18"/>
              </w:rPr>
              <w:t>Автоматическая подстройка гетеродина с возмож</w:t>
            </w:r>
            <w:r w:rsidRPr="00FF6A6A">
              <w:rPr>
                <w:rFonts w:ascii="Times New Roman" w:hAnsi="Times New Roman"/>
                <w:color w:val="000000"/>
                <w:sz w:val="18"/>
                <w:szCs w:val="18"/>
              </w:rPr>
              <w:softHyphen/>
              <w:t>ностью перехода на ручную регулировку</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О</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Н</w:t>
            </w:r>
          </w:p>
        </w:tc>
      </w:tr>
      <w:tr w:rsidR="00E1124F" w:rsidRPr="00FF6A6A" w:rsidTr="00FF6A6A">
        <w:tc>
          <w:tcPr>
            <w:tcW w:w="5508" w:type="dxa"/>
          </w:tcPr>
          <w:p w:rsidR="00E1124F" w:rsidRPr="00FF6A6A" w:rsidRDefault="00E1124F" w:rsidP="00FF6A6A">
            <w:pPr>
              <w:shd w:val="clear" w:color="auto" w:fill="FFFFFF"/>
              <w:autoSpaceDE w:val="0"/>
              <w:autoSpaceDN w:val="0"/>
              <w:adjustRightInd w:val="0"/>
              <w:spacing w:after="0" w:line="240" w:lineRule="auto"/>
              <w:rPr>
                <w:rFonts w:ascii="Times New Roman" w:hAnsi="Times New Roman"/>
                <w:sz w:val="20"/>
                <w:szCs w:val="20"/>
              </w:rPr>
            </w:pPr>
            <w:r w:rsidRPr="00FF6A6A">
              <w:rPr>
                <w:rFonts w:ascii="Times New Roman" w:hAnsi="Times New Roman"/>
                <w:color w:val="000000"/>
                <w:sz w:val="18"/>
                <w:szCs w:val="18"/>
              </w:rPr>
              <w:t>Автоматическое выключение канала цветности при приеме сигналов вещательного телевидения других стандартов и систем</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О</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О</w:t>
            </w:r>
          </w:p>
        </w:tc>
      </w:tr>
      <w:tr w:rsidR="00E1124F" w:rsidRPr="00FF6A6A" w:rsidTr="00FF6A6A">
        <w:tc>
          <w:tcPr>
            <w:tcW w:w="5508" w:type="dxa"/>
          </w:tcPr>
          <w:p w:rsidR="00E1124F" w:rsidRPr="00FF6A6A" w:rsidRDefault="00E1124F" w:rsidP="00FF6A6A">
            <w:pPr>
              <w:shd w:val="clear" w:color="auto" w:fill="FFFFFF"/>
              <w:autoSpaceDE w:val="0"/>
              <w:autoSpaceDN w:val="0"/>
              <w:adjustRightInd w:val="0"/>
              <w:spacing w:after="0" w:line="240" w:lineRule="auto"/>
              <w:rPr>
                <w:rFonts w:ascii="Times New Roman" w:hAnsi="Times New Roman"/>
                <w:color w:val="000000"/>
                <w:sz w:val="18"/>
                <w:szCs w:val="18"/>
              </w:rPr>
            </w:pPr>
            <w:r w:rsidRPr="00FF6A6A">
              <w:rPr>
                <w:rFonts w:ascii="Times New Roman" w:hAnsi="Times New Roman"/>
                <w:color w:val="000000"/>
                <w:sz w:val="18"/>
                <w:szCs w:val="18"/>
              </w:rPr>
              <w:t>Автоматическое выключение телевизора при длительном отсутствии радиосигнала изображения для цветных телевизоров</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О</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О</w:t>
            </w:r>
          </w:p>
        </w:tc>
      </w:tr>
      <w:tr w:rsidR="00E1124F" w:rsidRPr="00FF6A6A" w:rsidTr="00FF6A6A">
        <w:tc>
          <w:tcPr>
            <w:tcW w:w="5508" w:type="dxa"/>
          </w:tcPr>
          <w:p w:rsidR="00E1124F" w:rsidRPr="00FF6A6A" w:rsidRDefault="00E1124F" w:rsidP="00FF6A6A">
            <w:pPr>
              <w:shd w:val="clear" w:color="auto" w:fill="FFFFFF"/>
              <w:autoSpaceDE w:val="0"/>
              <w:autoSpaceDN w:val="0"/>
              <w:adjustRightInd w:val="0"/>
              <w:spacing w:after="0" w:line="240" w:lineRule="auto"/>
              <w:rPr>
                <w:rFonts w:ascii="Times New Roman" w:hAnsi="Times New Roman"/>
                <w:color w:val="000000"/>
                <w:sz w:val="18"/>
                <w:szCs w:val="18"/>
              </w:rPr>
            </w:pPr>
            <w:r w:rsidRPr="00FF6A6A">
              <w:rPr>
                <w:rFonts w:ascii="Times New Roman" w:hAnsi="Times New Roman"/>
                <w:color w:val="000000"/>
                <w:sz w:val="18"/>
                <w:szCs w:val="18"/>
              </w:rPr>
              <w:t>Беспроводная дистанционная регулировка и индикация изображения для цветных телевизоров с размерами экрана по диагонали более 61 см</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О</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w:t>
            </w:r>
          </w:p>
        </w:tc>
      </w:tr>
      <w:tr w:rsidR="00E1124F" w:rsidRPr="00FF6A6A" w:rsidTr="00FF6A6A">
        <w:tc>
          <w:tcPr>
            <w:tcW w:w="5508" w:type="dxa"/>
          </w:tcPr>
          <w:p w:rsidR="00E1124F" w:rsidRPr="00FF6A6A" w:rsidRDefault="00E1124F" w:rsidP="00FF6A6A">
            <w:pPr>
              <w:shd w:val="clear" w:color="auto" w:fill="FFFFFF"/>
              <w:autoSpaceDE w:val="0"/>
              <w:autoSpaceDN w:val="0"/>
              <w:adjustRightInd w:val="0"/>
              <w:spacing w:after="0" w:line="240" w:lineRule="auto"/>
              <w:rPr>
                <w:rFonts w:ascii="Times New Roman" w:hAnsi="Times New Roman"/>
                <w:sz w:val="20"/>
                <w:szCs w:val="20"/>
              </w:rPr>
            </w:pPr>
            <w:r w:rsidRPr="00FF6A6A">
              <w:rPr>
                <w:rFonts w:ascii="Times New Roman" w:hAnsi="Times New Roman"/>
                <w:color w:val="000000"/>
                <w:sz w:val="18"/>
                <w:szCs w:val="18"/>
              </w:rPr>
              <w:t>Наличие встроенной или входящей в комплект</w:t>
            </w:r>
            <w:r w:rsidRPr="00FF6A6A">
              <w:rPr>
                <w:rFonts w:ascii="Times New Roman" w:hAnsi="Times New Roman"/>
                <w:sz w:val="20"/>
                <w:szCs w:val="20"/>
              </w:rPr>
              <w:t xml:space="preserve"> </w:t>
            </w:r>
            <w:r w:rsidRPr="00FF6A6A">
              <w:rPr>
                <w:rFonts w:ascii="Times New Roman" w:hAnsi="Times New Roman"/>
                <w:color w:val="000000"/>
                <w:sz w:val="18"/>
                <w:szCs w:val="18"/>
              </w:rPr>
              <w:t>антенны</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Н</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О</w:t>
            </w:r>
          </w:p>
        </w:tc>
      </w:tr>
      <w:tr w:rsidR="00E1124F" w:rsidRPr="00FF6A6A" w:rsidTr="00FF6A6A">
        <w:tc>
          <w:tcPr>
            <w:tcW w:w="5508" w:type="dxa"/>
          </w:tcPr>
          <w:p w:rsidR="00E1124F" w:rsidRPr="00FF6A6A" w:rsidRDefault="00E1124F" w:rsidP="00FF6A6A">
            <w:pPr>
              <w:shd w:val="clear" w:color="auto" w:fill="FFFFFF"/>
              <w:autoSpaceDE w:val="0"/>
              <w:autoSpaceDN w:val="0"/>
              <w:adjustRightInd w:val="0"/>
              <w:spacing w:after="0" w:line="240" w:lineRule="auto"/>
              <w:rPr>
                <w:rFonts w:ascii="Times New Roman" w:hAnsi="Times New Roman"/>
                <w:sz w:val="20"/>
                <w:szCs w:val="20"/>
              </w:rPr>
            </w:pPr>
            <w:r w:rsidRPr="00FF6A6A">
              <w:rPr>
                <w:rFonts w:ascii="Times New Roman" w:hAnsi="Times New Roman"/>
                <w:color w:val="000000"/>
                <w:sz w:val="18"/>
                <w:szCs w:val="18"/>
              </w:rPr>
              <w:t>Наличие ручки или аналогичных средств для</w:t>
            </w:r>
          </w:p>
          <w:p w:rsidR="00E1124F" w:rsidRPr="00FF6A6A" w:rsidRDefault="00E1124F" w:rsidP="00FF6A6A">
            <w:pPr>
              <w:shd w:val="clear" w:color="auto" w:fill="FFFFFF"/>
              <w:autoSpaceDE w:val="0"/>
              <w:autoSpaceDN w:val="0"/>
              <w:adjustRightInd w:val="0"/>
              <w:spacing w:after="0" w:line="240" w:lineRule="auto"/>
              <w:rPr>
                <w:rFonts w:ascii="Times New Roman" w:hAnsi="Times New Roman"/>
                <w:sz w:val="20"/>
                <w:szCs w:val="20"/>
              </w:rPr>
            </w:pPr>
            <w:r w:rsidRPr="00FF6A6A">
              <w:rPr>
                <w:rFonts w:ascii="Times New Roman" w:hAnsi="Times New Roman"/>
                <w:color w:val="000000"/>
                <w:sz w:val="18"/>
                <w:szCs w:val="18"/>
              </w:rPr>
              <w:t>переноса</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Н</w:t>
            </w:r>
          </w:p>
        </w:tc>
        <w:tc>
          <w:tcPr>
            <w:tcW w:w="2430" w:type="dxa"/>
            <w:vAlign w:val="center"/>
          </w:tcPr>
          <w:p w:rsidR="00E1124F" w:rsidRPr="00FF6A6A" w:rsidRDefault="00E1124F" w:rsidP="00FF6A6A">
            <w:pPr>
              <w:spacing w:after="0" w:line="360" w:lineRule="auto"/>
              <w:jc w:val="center"/>
              <w:rPr>
                <w:rFonts w:ascii="Times New Roman" w:hAnsi="Times New Roman"/>
                <w:sz w:val="20"/>
                <w:szCs w:val="20"/>
              </w:rPr>
            </w:pPr>
            <w:r w:rsidRPr="00FF6A6A">
              <w:rPr>
                <w:rFonts w:ascii="Times New Roman" w:hAnsi="Times New Roman"/>
                <w:sz w:val="20"/>
                <w:szCs w:val="20"/>
              </w:rPr>
              <w:t>О</w:t>
            </w:r>
          </w:p>
        </w:tc>
      </w:tr>
    </w:tbl>
    <w:p w:rsidR="00E1124F" w:rsidRPr="00CE50DC" w:rsidRDefault="00E1124F" w:rsidP="00322F8B">
      <w:pPr>
        <w:shd w:val="clear" w:color="auto" w:fill="FFFFFF"/>
        <w:autoSpaceDE w:val="0"/>
        <w:autoSpaceDN w:val="0"/>
        <w:adjustRightInd w:val="0"/>
        <w:rPr>
          <w:rFonts w:ascii="Times New Roman" w:hAnsi="Times New Roman"/>
          <w:b/>
          <w:bCs/>
          <w:color w:val="000000"/>
          <w:sz w:val="18"/>
          <w:szCs w:val="18"/>
        </w:rPr>
      </w:pPr>
    </w:p>
    <w:p w:rsidR="00E1124F" w:rsidRPr="00CE50DC" w:rsidRDefault="00E1124F" w:rsidP="00322F8B">
      <w:pPr>
        <w:shd w:val="clear" w:color="auto" w:fill="FFFFFF"/>
        <w:autoSpaceDE w:val="0"/>
        <w:autoSpaceDN w:val="0"/>
        <w:adjustRightInd w:val="0"/>
        <w:rPr>
          <w:rFonts w:ascii="Times New Roman" w:hAnsi="Times New Roman"/>
        </w:rPr>
      </w:pPr>
      <w:r w:rsidRPr="00CE50DC">
        <w:rPr>
          <w:rFonts w:ascii="Times New Roman" w:hAnsi="Times New Roman"/>
          <w:b/>
          <w:bCs/>
          <w:color w:val="000000"/>
          <w:sz w:val="18"/>
          <w:szCs w:val="18"/>
        </w:rPr>
        <w:t xml:space="preserve">Примечание: </w:t>
      </w:r>
      <w:r w:rsidRPr="00CE50DC">
        <w:rPr>
          <w:rFonts w:ascii="Times New Roman" w:hAnsi="Times New Roman"/>
          <w:color w:val="000000"/>
          <w:sz w:val="18"/>
          <w:szCs w:val="18"/>
        </w:rPr>
        <w:t>О — выполнение функций обязательно; Н — выполнение функций необязательно.</w:t>
      </w:r>
    </w:p>
    <w:p w:rsidR="00E1124F" w:rsidRPr="00CE50DC" w:rsidRDefault="00E1124F" w:rsidP="00322F8B">
      <w:pPr>
        <w:shd w:val="clear" w:color="auto" w:fill="FFFFFF"/>
        <w:autoSpaceDE w:val="0"/>
        <w:autoSpaceDN w:val="0"/>
        <w:adjustRightInd w:val="0"/>
        <w:rPr>
          <w:rFonts w:ascii="Times New Roman" w:hAnsi="Times New Roman"/>
        </w:rPr>
      </w:pPr>
    </w:p>
    <w:p w:rsidR="00E1124F" w:rsidRPr="00CE50DC" w:rsidRDefault="00E1124F" w:rsidP="00894840">
      <w:pPr>
        <w:pStyle w:val="11"/>
        <w:numPr>
          <w:ilvl w:val="2"/>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 Эстетические свойства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Эстетические свойства</w:t>
      </w:r>
      <w:r w:rsidRPr="00CE50DC">
        <w:rPr>
          <w:rFonts w:ascii="Times New Roman" w:hAnsi="Times New Roman"/>
          <w:i/>
          <w:sz w:val="28"/>
          <w:szCs w:val="28"/>
        </w:rPr>
        <w:t xml:space="preserve"> </w:t>
      </w:r>
      <w:r w:rsidRPr="00CE50DC">
        <w:rPr>
          <w:rFonts w:ascii="Times New Roman" w:hAnsi="Times New Roman"/>
          <w:sz w:val="28"/>
          <w:szCs w:val="28"/>
        </w:rPr>
        <w:t>телевизоров определяют насколько форма, конструкция, внешнее оформление выявляют его общественную ценность (степень совершенства, полезность, целесообразность, соответствие моде и т.п.).</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Эстетические достоинства телевизоров определяются по четырем элементарным свойствам: информационной выразительности, рациональности формы, целостности композиции и совершенству производственного исполнения внешнего вида.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Дизайн телевизоров претерпевает изменения в соответствии со стилем и модой интерьера помещения. Исторически можно назвать мебельный, приборный, ностальгический, мониторный стили. </w:t>
      </w:r>
    </w:p>
    <w:p w:rsidR="00E1124F" w:rsidRPr="00CE50DC" w:rsidRDefault="00E1124F" w:rsidP="00894840">
      <w:pPr>
        <w:pStyle w:val="11"/>
        <w:numPr>
          <w:ilvl w:val="2"/>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 Надежность и безопасность телевизоров</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i/>
          <w:sz w:val="28"/>
          <w:szCs w:val="28"/>
        </w:rPr>
        <w:t>Свойства безопасности</w:t>
      </w:r>
      <w:r w:rsidRPr="00CE50DC">
        <w:rPr>
          <w:rFonts w:ascii="Times New Roman" w:hAnsi="Times New Roman"/>
          <w:sz w:val="28"/>
          <w:szCs w:val="28"/>
        </w:rPr>
        <w:t xml:space="preserve"> является крайне важным для телевизора. Оно характеризует степень защищенности человека от вредных опасных факторов, в частности и от высокого напряжения. Используемые материалы для изготовления телевизора и его комплектующих должны  быть разрешены Министерством Здравоохранения РФ.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i/>
          <w:sz w:val="28"/>
          <w:szCs w:val="28"/>
        </w:rPr>
        <w:t>Надежностью</w:t>
      </w:r>
      <w:r w:rsidRPr="00CE50DC">
        <w:rPr>
          <w:rFonts w:ascii="Times New Roman" w:hAnsi="Times New Roman"/>
          <w:sz w:val="28"/>
          <w:szCs w:val="28"/>
        </w:rPr>
        <w:t xml:space="preserve"> телевизоров называется свойство выполнять заданные функции, сохраняя эксплуатационные показатели в определенных пределах в течение требуемого промежутка времени или требуемой наработки. Надежность телевизоров определяется по четырем элементарным свойствам: безотказность, ремонтопригодность, сохраняемость и долговечность.</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Важнейшей составляющей надежности является </w:t>
      </w:r>
      <w:r w:rsidRPr="00CE50DC">
        <w:rPr>
          <w:rFonts w:ascii="Times New Roman" w:hAnsi="Times New Roman"/>
          <w:b/>
          <w:sz w:val="28"/>
          <w:szCs w:val="28"/>
        </w:rPr>
        <w:t>безотказность</w:t>
      </w:r>
      <w:r w:rsidRPr="00CE50DC">
        <w:rPr>
          <w:rFonts w:ascii="Times New Roman" w:hAnsi="Times New Roman"/>
          <w:sz w:val="28"/>
          <w:szCs w:val="28"/>
        </w:rPr>
        <w:t>, т.е. способность сохранять работоспособность в течение некоторой наработки на отказ. Наработка на отказ - это среднее значение продолжительности работы изделия между отказами, выраженное в часах. Наработка на отказ определяется только РФ. Для цветных телевизоров составляет свыше 10 000 ч, т.е. при средне ежедневной работе, равной 4 ч, телевизоры служат до первого отказа 7-8 лет.</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sz w:val="28"/>
          <w:szCs w:val="28"/>
        </w:rPr>
        <w:t xml:space="preserve">Ремонтопригодность </w:t>
      </w:r>
      <w:r w:rsidRPr="00CE50DC">
        <w:rPr>
          <w:rFonts w:ascii="Times New Roman" w:hAnsi="Times New Roman"/>
          <w:sz w:val="28"/>
          <w:szCs w:val="28"/>
        </w:rPr>
        <w:t xml:space="preserve">- это приспособленность телевизоров к предупреждению и обнаружению отказов и неисправностей путем проведения технического обслуживания и ремонтов. Ремонтопригодность радиоэлектронной аппаратуры, в том числе и цветных телевизоров, зависит от конструкции. Ремонтопригодность цветных телевизоров довольно высока, так как она обеспечивается рациональной конструкцией моношасси. Шасси расположено горизонтально, и при ремонте обеспечивается свободный доступ к монтажу.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sz w:val="28"/>
          <w:szCs w:val="28"/>
        </w:rPr>
        <w:t>Сохраняемость</w:t>
      </w:r>
      <w:r w:rsidRPr="00CE50DC">
        <w:rPr>
          <w:rFonts w:ascii="Times New Roman" w:hAnsi="Times New Roman"/>
          <w:sz w:val="28"/>
          <w:szCs w:val="28"/>
        </w:rPr>
        <w:t xml:space="preserve"> - это свойство телевизоров сохранять эксплуатационные показатели в течение и после срока хранения и транспортирования. Этот показатель не имеет большого практического значения для потребителя. Кроме того, хранение при рекомендуемых условиях обеспечивает высокую степень сохраняемости.</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sz w:val="28"/>
          <w:szCs w:val="28"/>
        </w:rPr>
        <w:t>Долговечность -</w:t>
      </w:r>
      <w:r w:rsidRPr="00CE50DC">
        <w:rPr>
          <w:rFonts w:ascii="Times New Roman" w:hAnsi="Times New Roman"/>
          <w:sz w:val="28"/>
          <w:szCs w:val="28"/>
        </w:rPr>
        <w:t xml:space="preserve"> это свойство телевизоров сохранять работоспособность до предельного состояния с необходимыми перерывами для технического обслуживания и ремонта. "Предельное состояние" телевизоров определяется невозможностью их дальнейшей эксплуатации или снижением эффективности. Измеряется в единицах времени. Так как телевизоры можно многократно ремонтировать, то долговечность теоретически может быть бесконечно большой. Однако на практике значительно раньше физического износа наступает моральный износ, который связан с появлением новых, более совершенных приборов. Срок морального износа телевизоров в настоящее время составляет около 5 лет, причем эта цифра имеет постоянную тенденцию к понижению.</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i/>
          <w:sz w:val="28"/>
          <w:szCs w:val="28"/>
        </w:rPr>
        <w:t xml:space="preserve">Особой формой выражения надежности является </w:t>
      </w:r>
      <w:r w:rsidRPr="00CE50DC">
        <w:rPr>
          <w:rFonts w:ascii="Times New Roman" w:hAnsi="Times New Roman"/>
          <w:b/>
          <w:i/>
          <w:sz w:val="28"/>
          <w:szCs w:val="28"/>
        </w:rPr>
        <w:t>гарантийный срок</w:t>
      </w:r>
      <w:r w:rsidRPr="00CE50DC">
        <w:rPr>
          <w:rFonts w:ascii="Times New Roman" w:hAnsi="Times New Roman"/>
          <w:i/>
          <w:sz w:val="28"/>
          <w:szCs w:val="28"/>
        </w:rPr>
        <w:t>.</w:t>
      </w:r>
      <w:r w:rsidRPr="00CE50DC">
        <w:rPr>
          <w:rFonts w:ascii="Times New Roman" w:hAnsi="Times New Roman"/>
          <w:sz w:val="28"/>
          <w:szCs w:val="28"/>
        </w:rPr>
        <w:t xml:space="preserve"> Это время, в течение которого изготовитель гарантирует бесплатный ремонт телевизора или его замену, но вовсе не безотказную работу.</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В России гарантийный срок на цветные телевизоры устанавливается, как правило, в один год.</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Можно отметить, что для повышения взрывобезопасности экран кинескопа и колба выполняются из специального стекла значительной толщины и имеют особую форму.</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Помимо этого к мерам защиты относится применение металлического бандажа, который надевают по периметру экрана. Наличие бандажа (взрывозащитного устройства) изменяет направление внутренних сил в колбе таким образом, что при взрыве осколки стекла разлетаются не в разных направлениях, а устремляются внутрь кинескопа.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Во всех цветных телевизорах применяют кинескопы взрыво-безопасной конструкции. Кинескоп, а также другие элементы телевизора, работающие под высоким напряжением, являются источником "мягкого" рентгеновского излучения. Однако излучение, создаваемое кинескопом, почти полностью поглощается его стеклянным баллоном, поскольку в состав стекла, из которого изготавливаются экраны кинескопов, вводятся соединения свинца, хорошо задерживающие рентгеновские лучи и улучшающие оптические свойства стекла.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Величина рентгеновского излучения, которому подвергается телезритель при просмотре передач за год, составляет менее 10 % от дозы естественной радиации (суммы радиационного фона Земли и космического излучения), что позволяет сделать вывод о том, что цветные телевизоры не представляют радиационной опасности для зрителей.</w:t>
      </w:r>
    </w:p>
    <w:p w:rsidR="00E1124F" w:rsidRPr="00CE50DC" w:rsidRDefault="00E1124F" w:rsidP="00322F8B">
      <w:pPr>
        <w:spacing w:line="360" w:lineRule="auto"/>
        <w:ind w:firstLine="540"/>
        <w:jc w:val="both"/>
        <w:rPr>
          <w:rFonts w:ascii="Times New Roman" w:hAnsi="Times New Roman"/>
          <w:sz w:val="28"/>
          <w:szCs w:val="28"/>
        </w:rPr>
      </w:pPr>
    </w:p>
    <w:p w:rsidR="00E1124F" w:rsidRPr="00CE50DC" w:rsidRDefault="00E1124F" w:rsidP="00894840">
      <w:pPr>
        <w:pStyle w:val="11"/>
        <w:numPr>
          <w:ilvl w:val="1"/>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 Маркировка, транспортировка и упаковка телевизоров</w:t>
      </w:r>
    </w:p>
    <w:p w:rsidR="00E1124F" w:rsidRPr="00CE50DC" w:rsidRDefault="00E1124F" w:rsidP="00322F8B">
      <w:pPr>
        <w:pStyle w:val="HTML"/>
        <w:spacing w:line="360" w:lineRule="auto"/>
        <w:ind w:firstLine="540"/>
        <w:jc w:val="both"/>
        <w:rPr>
          <w:rFonts w:ascii="Times New Roman" w:hAnsi="Times New Roman" w:cs="Times New Roman"/>
          <w:b/>
          <w:i/>
          <w:color w:val="000000"/>
          <w:sz w:val="28"/>
          <w:szCs w:val="28"/>
        </w:rPr>
      </w:pP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Телевизоры маркируют с указанием торгового наименование, товарного знака завода – изготовителя, даты выпуска и номера ГОСТа, также порядкового номера изделия. Товар снабжается паспортом и руководством по эксплуатации. Номер телевизора указывается в паспорте и на корпусе. Упаковка представляет собой коробку с амортизационными прокладками.</w:t>
      </w:r>
      <w:r w:rsidRPr="00CE50DC">
        <w:rPr>
          <w:rFonts w:ascii="Times New Roman" w:hAnsi="Times New Roman"/>
          <w:color w:val="008000"/>
          <w:sz w:val="28"/>
        </w:rPr>
        <w:t xml:space="preserve"> </w:t>
      </w:r>
      <w:r w:rsidRPr="00CE50DC">
        <w:rPr>
          <w:rFonts w:ascii="Times New Roman" w:hAnsi="Times New Roman"/>
          <w:color w:val="000000"/>
          <w:sz w:val="28"/>
        </w:rPr>
        <w:t>Для телевизоров упаковка играет очень существенную роль, так как предохраняет от механических повреждений в процессе хранения и транспортировки товара.</w:t>
      </w:r>
      <w:r w:rsidRPr="00CE50DC">
        <w:rPr>
          <w:rFonts w:ascii="Times New Roman" w:hAnsi="Times New Roman"/>
          <w:color w:val="000000"/>
          <w:sz w:val="28"/>
          <w:szCs w:val="28"/>
        </w:rPr>
        <w:t xml:space="preserve"> На картонную упаковку наносят наименование</w:t>
      </w:r>
      <w:r w:rsidRPr="00CE50DC">
        <w:rPr>
          <w:rFonts w:ascii="Times New Roman" w:hAnsi="Times New Roman"/>
          <w:sz w:val="28"/>
          <w:szCs w:val="28"/>
        </w:rPr>
        <w:t xml:space="preserve"> изделия, товарный знак завода – изготовителя, дату изготовления, предостерегающие надписи при транспортировки: “верх”, ”не бросать” и условные знаки рюмка (хрупкий), зонт (беречь от попадания влаги) и т.п..</w:t>
      </w:r>
    </w:p>
    <w:p w:rsidR="00E1124F" w:rsidRPr="00CE50DC" w:rsidRDefault="00E1124F" w:rsidP="00322F8B">
      <w:pPr>
        <w:spacing w:line="360" w:lineRule="auto"/>
        <w:ind w:firstLine="540"/>
        <w:jc w:val="both"/>
        <w:rPr>
          <w:rFonts w:ascii="Times New Roman" w:hAnsi="Times New Roman"/>
          <w:sz w:val="28"/>
          <w:szCs w:val="28"/>
        </w:rPr>
      </w:pPr>
    </w:p>
    <w:p w:rsidR="00E1124F" w:rsidRPr="00CE50DC" w:rsidRDefault="00E1124F" w:rsidP="00322F8B">
      <w:pPr>
        <w:pStyle w:val="HTML"/>
        <w:tabs>
          <w:tab w:val="clear" w:pos="916"/>
          <w:tab w:val="clear" w:pos="1832"/>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8"/>
          <w:szCs w:val="28"/>
        </w:rPr>
      </w:pPr>
      <w:r w:rsidRPr="00CE50DC">
        <w:rPr>
          <w:rFonts w:ascii="Times New Roman" w:hAnsi="Times New Roman" w:cs="Times New Roman"/>
        </w:rPr>
        <w:tab/>
      </w:r>
    </w:p>
    <w:p w:rsidR="00E1124F" w:rsidRPr="00CE50DC" w:rsidRDefault="00E1124F" w:rsidP="00C91FBA">
      <w:pPr>
        <w:pStyle w:val="11"/>
        <w:numPr>
          <w:ilvl w:val="1"/>
          <w:numId w:val="5"/>
        </w:numPr>
        <w:spacing w:line="360" w:lineRule="auto"/>
        <w:jc w:val="both"/>
        <w:rPr>
          <w:rFonts w:ascii="Times New Roman" w:hAnsi="Times New Roman"/>
          <w:b/>
          <w:color w:val="000000"/>
          <w:sz w:val="28"/>
          <w:szCs w:val="28"/>
        </w:rPr>
      </w:pPr>
      <w:r w:rsidRPr="00CE50DC">
        <w:rPr>
          <w:rFonts w:ascii="Times New Roman" w:hAnsi="Times New Roman"/>
          <w:b/>
          <w:color w:val="000000"/>
          <w:sz w:val="28"/>
          <w:szCs w:val="28"/>
        </w:rPr>
        <w:t xml:space="preserve">   Виды воспроизводящих устройств</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На сегодняшний день существуют следующие виды воспроизводящих устройств:</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А) кинескопы;</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Б) жидкокристаллические экраны;</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В) плазменные экраны.</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b/>
          <w:i/>
          <w:color w:val="000000"/>
          <w:sz w:val="28"/>
          <w:szCs w:val="28"/>
        </w:rPr>
        <w:t>Кинескоп</w:t>
      </w:r>
      <w:r w:rsidRPr="00CE50DC">
        <w:rPr>
          <w:rFonts w:ascii="Times New Roman" w:hAnsi="Times New Roman"/>
          <w:color w:val="000000"/>
          <w:sz w:val="28"/>
          <w:szCs w:val="28"/>
        </w:rPr>
        <w:t>, применяемый в цветных телевизорах, изобретен около 50 лет тому назад. За это время основа его конструкции осталась почти без изменений, хотя следует отметить, что постоянно происходило улучшение его параметров, касающихся яркости, контрастности, четкости и цветности.</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Несмотря на то, что конструкции присущие ряд недостатков, цветной масочный трехпушечный кинескоп и теперь остается в бытовых телевизорах основным воспроизводящим устройством.</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 xml:space="preserve">К разновидностям кинескопов относят: масочный, тринитрон, хроматрон, индексный кинескоп (распространения не получил). </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Повышение качества изображения - повседневная задача всех фирм, производящих телевизоры. И эта задача решается, в частности путем улучшения кинескопов. Наибольших успехов достигли в этом направлении такие фирмы-производители, как Sony, Panasonic и др.</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Другое название </w:t>
      </w:r>
      <w:r w:rsidRPr="00CE50DC">
        <w:rPr>
          <w:rFonts w:ascii="Times New Roman" w:hAnsi="Times New Roman"/>
          <w:b/>
          <w:i/>
          <w:color w:val="000000"/>
          <w:sz w:val="28"/>
          <w:szCs w:val="28"/>
        </w:rPr>
        <w:t>жидкокристаллических</w:t>
      </w:r>
      <w:r w:rsidRPr="00CE50DC">
        <w:rPr>
          <w:rFonts w:ascii="Times New Roman" w:hAnsi="Times New Roman"/>
          <w:b/>
          <w:i/>
          <w:sz w:val="28"/>
          <w:szCs w:val="28"/>
        </w:rPr>
        <w:t xml:space="preserve"> экранов</w:t>
      </w:r>
      <w:r w:rsidRPr="00CE50DC">
        <w:rPr>
          <w:rFonts w:ascii="Times New Roman" w:hAnsi="Times New Roman"/>
          <w:sz w:val="28"/>
          <w:szCs w:val="28"/>
        </w:rPr>
        <w:t xml:space="preserve"> звучит как </w:t>
      </w:r>
      <w:r w:rsidRPr="00CE50DC">
        <w:rPr>
          <w:rFonts w:ascii="Times New Roman" w:hAnsi="Times New Roman"/>
          <w:bCs/>
          <w:sz w:val="28"/>
          <w:szCs w:val="28"/>
        </w:rPr>
        <w:t>LCD</w:t>
      </w:r>
      <w:r w:rsidRPr="00CE50DC">
        <w:rPr>
          <w:rFonts w:ascii="Times New Roman" w:hAnsi="Times New Roman"/>
          <w:sz w:val="28"/>
          <w:szCs w:val="28"/>
        </w:rPr>
        <w:t xml:space="preserve">-панель, что в переводе с английского и означает ЖК-дисплей. Матрица ЖК-панели состоит из жидких кристаллов, также такие экраны часто называют </w:t>
      </w:r>
      <w:r w:rsidRPr="00CE50DC">
        <w:rPr>
          <w:rFonts w:ascii="Times New Roman" w:hAnsi="Times New Roman"/>
          <w:bCs/>
          <w:sz w:val="28"/>
          <w:szCs w:val="28"/>
        </w:rPr>
        <w:t>TFT</w:t>
      </w:r>
      <w:r w:rsidRPr="00CE50DC">
        <w:rPr>
          <w:rFonts w:ascii="Times New Roman" w:hAnsi="Times New Roman"/>
          <w:sz w:val="28"/>
          <w:szCs w:val="28"/>
        </w:rPr>
        <w:t>-дисплеями. Они используются повсеместно, начиная с офисных или домашних мониторов для настольного компьютера и заканчивая цветными экранами современных сотовых телефонов.</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Жидкокристаллические материалы были открыты еще раньше ЭЛТ — в 1888 году. Впрочем, дальше этого дело не пошло, поскольку технологическая база в то время была еще слишком слабая. Лишь много лет спустя группа ученых продемонстрировала прототип ЖК-монитора — первые цифровые часы. Значительную роль в развитии ЖК-технологий сыграла корпорация “</w:t>
      </w:r>
      <w:r w:rsidRPr="00CE50DC">
        <w:rPr>
          <w:rFonts w:ascii="Times New Roman" w:hAnsi="Times New Roman"/>
          <w:bCs/>
          <w:sz w:val="28"/>
          <w:szCs w:val="28"/>
        </w:rPr>
        <w:t>Sharp</w:t>
      </w:r>
      <w:r w:rsidRPr="00CE50DC">
        <w:rPr>
          <w:rFonts w:ascii="Times New Roman" w:hAnsi="Times New Roman"/>
          <w:sz w:val="28"/>
          <w:szCs w:val="28"/>
        </w:rPr>
        <w:t xml:space="preserve">”. Так, первый в мире калькулятор был произведен именно этой японской компанией. Во второй половине семидесятых начался массовый переход от простых жидкокристаллических индикаторов к производству матриц с адресацией каждой точки. А вскоре был выпущен черно-белый телевизор с диагональю экрана </w:t>
      </w:r>
      <w:smartTag w:uri="urn:schemas-microsoft-com:office:smarttags" w:element="metricconverter">
        <w:smartTagPr>
          <w:attr w:name="ProductID" w:val="5,5 дюймов"/>
        </w:smartTagPr>
        <w:r w:rsidRPr="00CE50DC">
          <w:rPr>
            <w:rFonts w:ascii="Times New Roman" w:hAnsi="Times New Roman"/>
            <w:bCs/>
            <w:sz w:val="28"/>
            <w:szCs w:val="28"/>
          </w:rPr>
          <w:t>5,5</w:t>
        </w:r>
        <w:r w:rsidRPr="00CE50DC">
          <w:rPr>
            <w:rFonts w:ascii="Times New Roman" w:hAnsi="Times New Roman"/>
            <w:sz w:val="28"/>
            <w:szCs w:val="28"/>
          </w:rPr>
          <w:t xml:space="preserve"> дюймов</w:t>
        </w:r>
      </w:smartTag>
      <w:r w:rsidRPr="00CE50DC">
        <w:rPr>
          <w:rFonts w:ascii="Times New Roman" w:hAnsi="Times New Roman"/>
          <w:sz w:val="28"/>
          <w:szCs w:val="28"/>
        </w:rPr>
        <w:t xml:space="preserve"> на базе ЖК-матрицы разрешением </w:t>
      </w:r>
      <w:r w:rsidRPr="00CE50DC">
        <w:rPr>
          <w:rFonts w:ascii="Times New Roman" w:hAnsi="Times New Roman"/>
          <w:bCs/>
          <w:sz w:val="28"/>
          <w:szCs w:val="28"/>
        </w:rPr>
        <w:t>160х120</w:t>
      </w:r>
      <w:r w:rsidRPr="00CE50DC">
        <w:rPr>
          <w:rFonts w:ascii="Times New Roman" w:hAnsi="Times New Roman"/>
          <w:sz w:val="28"/>
          <w:szCs w:val="28"/>
        </w:rPr>
        <w:t xml:space="preserve"> точек — величайшее изобретение того времени.</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Телевизоры с ЖК-матрицами в широкой продаже появились лишь недавно и были восприняты покупателями неоднозначно. ЖК-панели обладают большей яркостью и контрастностью изображения, а также высокой разрешающей способностью. Последнее актуально в случае с просмотром цифровых каналов, DVD-дисков нового поколения (</w:t>
      </w:r>
      <w:r w:rsidRPr="00CE50DC">
        <w:rPr>
          <w:rFonts w:ascii="Times New Roman" w:hAnsi="Times New Roman"/>
          <w:bCs/>
          <w:sz w:val="28"/>
          <w:szCs w:val="28"/>
        </w:rPr>
        <w:t>Blu-Ray</w:t>
      </w:r>
      <w:r w:rsidRPr="00CE50DC">
        <w:rPr>
          <w:rFonts w:ascii="Times New Roman" w:hAnsi="Times New Roman"/>
          <w:sz w:val="28"/>
          <w:szCs w:val="28"/>
        </w:rPr>
        <w:t xml:space="preserve"> и </w:t>
      </w:r>
      <w:r w:rsidRPr="00CE50DC">
        <w:rPr>
          <w:rFonts w:ascii="Times New Roman" w:hAnsi="Times New Roman"/>
          <w:bCs/>
          <w:sz w:val="28"/>
          <w:szCs w:val="28"/>
        </w:rPr>
        <w:t>HD-DVD</w:t>
      </w:r>
      <w:r w:rsidRPr="00CE50DC">
        <w:rPr>
          <w:rFonts w:ascii="Times New Roman" w:hAnsi="Times New Roman"/>
          <w:sz w:val="28"/>
          <w:szCs w:val="28"/>
        </w:rPr>
        <w:t>) и подключением будущих игровых консолей (“</w:t>
      </w:r>
      <w:r w:rsidRPr="00CE50DC">
        <w:rPr>
          <w:rFonts w:ascii="Times New Roman" w:hAnsi="Times New Roman"/>
          <w:bCs/>
          <w:sz w:val="28"/>
          <w:szCs w:val="28"/>
        </w:rPr>
        <w:t>Microsoft Xbox 360</w:t>
      </w:r>
      <w:r w:rsidRPr="00CE50DC">
        <w:rPr>
          <w:rFonts w:ascii="Times New Roman" w:hAnsi="Times New Roman"/>
          <w:sz w:val="28"/>
          <w:szCs w:val="28"/>
        </w:rPr>
        <w:t>”, “</w:t>
      </w:r>
      <w:r w:rsidRPr="00CE50DC">
        <w:rPr>
          <w:rFonts w:ascii="Times New Roman" w:hAnsi="Times New Roman"/>
          <w:bCs/>
          <w:sz w:val="28"/>
          <w:szCs w:val="28"/>
        </w:rPr>
        <w:t>Sony PlayStation 3</w:t>
      </w:r>
      <w:r w:rsidRPr="00CE50DC">
        <w:rPr>
          <w:rFonts w:ascii="Times New Roman" w:hAnsi="Times New Roman"/>
          <w:sz w:val="28"/>
          <w:szCs w:val="28"/>
        </w:rPr>
        <w:t>” и “</w:t>
      </w:r>
      <w:r w:rsidRPr="00CE50DC">
        <w:rPr>
          <w:rFonts w:ascii="Times New Roman" w:hAnsi="Times New Roman"/>
          <w:bCs/>
          <w:sz w:val="28"/>
          <w:szCs w:val="28"/>
        </w:rPr>
        <w:t>Nintendo Revolution</w:t>
      </w:r>
      <w:r w:rsidRPr="00CE50DC">
        <w:rPr>
          <w:rFonts w:ascii="Times New Roman" w:hAnsi="Times New Roman"/>
          <w:sz w:val="28"/>
          <w:szCs w:val="28"/>
        </w:rPr>
        <w:t>”).</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ЖК-телевизоры имеют некоторые ограничения на размер экрана. Связано это с технологическими трудностями — получить большую матрицу с минимальным количеством изначально поврежденных пикселей очень сложно. Кроме этого, многие отмечают, что у подобных моделей не совсем реалистичная цветопередача, углы обзора ограничены, а время отклика низкое. С последними особенностями производители успешно борются.</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b/>
          <w:i/>
          <w:sz w:val="28"/>
          <w:szCs w:val="28"/>
        </w:rPr>
        <w:t>Плазменные панели</w:t>
      </w:r>
      <w:r w:rsidRPr="00CE50DC">
        <w:rPr>
          <w:rFonts w:ascii="Times New Roman" w:hAnsi="Times New Roman"/>
          <w:sz w:val="28"/>
          <w:szCs w:val="28"/>
        </w:rPr>
        <w:t xml:space="preserve"> отличаются большими размерами дисплея. Плазменные экраны долговечнее, чем ЭЛТ. Из реальных недостатков плазмы следует выделить лишь недостаточную четкость картинки и некоторые проблемы с передачей полутонов. Все это компенсируется такими достоинствами, как большой угол обзора, высокий уровень контрастности и функциональность телевизоров.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Можно найти 50- и даже 56-дюймовые модели плазменных телевизоров, при этом они буду намного дешевле ЖК-аналогов.</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«Samsung» уже представила плазменную панель размером 102 дюйма.</w:t>
      </w:r>
    </w:p>
    <w:p w:rsidR="00E1124F" w:rsidRPr="00CE50DC" w:rsidRDefault="00E1124F" w:rsidP="00322F8B">
      <w:pPr>
        <w:spacing w:line="360" w:lineRule="auto"/>
        <w:ind w:firstLine="540"/>
        <w:jc w:val="both"/>
        <w:rPr>
          <w:rFonts w:ascii="Times New Roman" w:hAnsi="Times New Roman"/>
          <w:vanish/>
          <w:sz w:val="28"/>
          <w:szCs w:val="28"/>
        </w:rPr>
      </w:pP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Некоторые производители выпускают также </w:t>
      </w:r>
      <w:r w:rsidRPr="00CE50DC">
        <w:rPr>
          <w:rFonts w:ascii="Times New Roman" w:hAnsi="Times New Roman"/>
          <w:b/>
          <w:sz w:val="28"/>
          <w:szCs w:val="28"/>
        </w:rPr>
        <w:t xml:space="preserve">проекционные </w:t>
      </w:r>
      <w:r w:rsidRPr="00CE50DC">
        <w:rPr>
          <w:rFonts w:ascii="Times New Roman" w:hAnsi="Times New Roman"/>
          <w:sz w:val="28"/>
          <w:szCs w:val="28"/>
        </w:rPr>
        <w:t>телевизоры.</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В их основе лежит кинескоп. Вначале изображение попадает на зеркало внутри оптической системы, а затем под определенным углом отражается на специальный экран с особыми линзами. И только потом лучи попадают в плоскость, на которой зритель и видит финальную картинку. Фактически, проекционный телевизор — это с</w:t>
      </w:r>
      <w:r>
        <w:rPr>
          <w:rFonts w:ascii="Times New Roman" w:hAnsi="Times New Roman"/>
          <w:sz w:val="28"/>
          <w:szCs w:val="28"/>
        </w:rPr>
        <w:t>очетание сложной оптики и сверхъ</w:t>
      </w:r>
      <w:r w:rsidRPr="00CE50DC">
        <w:rPr>
          <w:rFonts w:ascii="Times New Roman" w:hAnsi="Times New Roman"/>
          <w:sz w:val="28"/>
          <w:szCs w:val="28"/>
        </w:rPr>
        <w:t>яркого кинескопа.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Как следствие, проекционные телевизоры имеют довольно большие размеры. Проекционные телевизоры довольно дешевы, но изображение у них не столь яркое.</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И те, и другие телевизоры имеют свои </w:t>
      </w:r>
      <w:r w:rsidRPr="00CE50DC">
        <w:rPr>
          <w:rFonts w:ascii="Times New Roman" w:hAnsi="Times New Roman"/>
          <w:i/>
          <w:sz w:val="28"/>
          <w:szCs w:val="28"/>
        </w:rPr>
        <w:t>преимущества и недостатки</w:t>
      </w:r>
      <w:r w:rsidRPr="00CE50DC">
        <w:rPr>
          <w:rFonts w:ascii="Times New Roman" w:hAnsi="Times New Roman"/>
          <w:sz w:val="28"/>
          <w:szCs w:val="28"/>
        </w:rPr>
        <w:t xml:space="preserve">.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ЖК-технология имеет перспективы для дальнейшего технологического развития, у плазмы же все возможности развития уже реализованы. У жидкокристаллического телевизора, в отличие от плазменного, экран мало подвержен выгоранию. Статичное изображение на экране ЖК-телевизора может выводиться довольно длительное время без причинения ему какого-либо вреда. Однако плазменные панели дешевле в производстве и телевизоры с большими диагоналями обычно выпускаются на их основе. Все современные модели ЖК- и плазменных телевизоров имеют высокий контраст и яркость, а также стереозвук.</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Если покупатель предпочитает смотреть не только обычное телевидение, но и спутниковое или DVD, имеет смысл обратить внимание на разрешение экрана. В зависимости от формата и размера его значения колеблются от 1024x768 до 1366x1024. Высокое разрешение — предпочтительнее. И ЖК- , и плазменные телевизоры имеют угол обзора порядка 170–178 градусов, что позволяет смотреть их практически сбоку.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Срок службы ЖК- и плазменных телевизоров: в идеальных условиях при среднем просмотре пять часов в день ЖК-телевизор способен работать 12 лет, плазменный — 8-9 лет (при отсутствии внутренних неисправностей). </w:t>
      </w:r>
    </w:p>
    <w:p w:rsidR="00E1124F" w:rsidRPr="00CE50DC" w:rsidRDefault="00E1124F" w:rsidP="00322F8B">
      <w:pPr>
        <w:spacing w:line="360" w:lineRule="auto"/>
        <w:ind w:firstLine="540"/>
        <w:jc w:val="both"/>
        <w:rPr>
          <w:rFonts w:ascii="Times New Roman" w:hAnsi="Times New Roman"/>
          <w:iCs/>
          <w:sz w:val="28"/>
          <w:szCs w:val="28"/>
        </w:rPr>
      </w:pPr>
      <w:r w:rsidRPr="00CE50DC">
        <w:rPr>
          <w:rFonts w:ascii="Times New Roman" w:hAnsi="Times New Roman"/>
          <w:iCs/>
          <w:sz w:val="28"/>
          <w:szCs w:val="28"/>
        </w:rPr>
        <w:t>Важной особенностью является то, что матрица у ЖК- и плазменных телевизоров в морозы выходит из строя. ЖК-телевизор следует беречь от детей и домашних животных: точечные удары пальцами рук, когтями разрушают матрицу. Если будет повреждено даже несколько ячеек, это может нанести непоправимый урон изображению. У плазменного телевизора следует оберегать от разбивания защитное стекло экрана.</w:t>
      </w:r>
      <w:r w:rsidRPr="00CE50DC">
        <w:rPr>
          <w:rFonts w:ascii="Times New Roman" w:hAnsi="Times New Roman"/>
          <w:sz w:val="28"/>
          <w:szCs w:val="28"/>
        </w:rPr>
        <w:t xml:space="preserve"> </w:t>
      </w:r>
    </w:p>
    <w:p w:rsidR="00E1124F" w:rsidRPr="00CE50DC" w:rsidRDefault="00E1124F" w:rsidP="00322F8B">
      <w:pPr>
        <w:spacing w:line="360" w:lineRule="auto"/>
        <w:jc w:val="both"/>
        <w:rPr>
          <w:rFonts w:ascii="Times New Roman" w:hAnsi="Times New Roman"/>
          <w:b/>
          <w:i/>
          <w:sz w:val="28"/>
          <w:szCs w:val="28"/>
          <w:u w:val="single"/>
        </w:rPr>
      </w:pPr>
    </w:p>
    <w:p w:rsidR="00E1124F" w:rsidRPr="00CE50DC" w:rsidRDefault="00E1124F" w:rsidP="00C91FBA">
      <w:pPr>
        <w:pStyle w:val="11"/>
        <w:numPr>
          <w:ilvl w:val="1"/>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Система дистанционного управления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Система дистанционного управления предназначена для управления на расстоянии телевизором и обеспечения настройки на определенное число каналов.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Дистанционно можно управлять следующими функциями телевизора: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непосредственным выбором любого канала (число каналов может достигать 100);</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последовательным переключением каналов по кольцу в двух направлениях;</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регулировкой громкости звукового сопровождения, яркости, контрастности и насыщенности изображения;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установкой яркости, контрастности и насыщенности в среднее положение;</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выключением и включением звукового сопровождения;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переводом телевизора из дежурного режима в рабочий и обратно;</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включением одно- и двухразрядных номеров программ;</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включением таймера;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подключением видеомагнитофона и др.</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В состав системы дистанционного управления входят: пульт дистанционного управления (ПДУ), синтезатор напряжений или частот, плата управления и фотоприемник. </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Пульт дистанционного управления, как правило, универсален. Он позволяет управлять не только телевизором, но и подключенными к нему видеоустройствами (например, видеомагнитофоном).</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Цифровые системы формирования команд позволяют кроме обычных функций, связанных с регулировкой яркости, контрастности, насыщенности, громкости и др., осуществлять запоминание их индивидуальных значений на каждый канал.</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sz w:val="28"/>
          <w:szCs w:val="28"/>
        </w:rPr>
        <w:t>Управление телевизором может также осуществляться и с передней панели телевизора. Команды непосредственного управления (с клавиатуры передней панели) декодируются таким же программным методом.</w:t>
      </w:r>
    </w:p>
    <w:p w:rsidR="00E1124F" w:rsidRPr="00CE50DC" w:rsidRDefault="00E1124F" w:rsidP="00322F8B">
      <w:pPr>
        <w:ind w:firstLine="540"/>
        <w:jc w:val="both"/>
        <w:rPr>
          <w:rFonts w:ascii="Times New Roman" w:hAnsi="Times New Roman"/>
          <w:b/>
          <w:i/>
          <w:u w:val="single"/>
        </w:rPr>
      </w:pPr>
    </w:p>
    <w:p w:rsidR="00E1124F" w:rsidRPr="00CE50DC" w:rsidRDefault="00E1124F" w:rsidP="00C91FBA">
      <w:pPr>
        <w:jc w:val="both"/>
        <w:rPr>
          <w:rFonts w:ascii="Times New Roman" w:hAnsi="Times New Roman"/>
          <w:b/>
          <w:i/>
          <w:u w:val="single"/>
        </w:rPr>
      </w:pPr>
    </w:p>
    <w:p w:rsidR="00E1124F" w:rsidRPr="00CE50DC" w:rsidRDefault="00E1124F" w:rsidP="00322F8B">
      <w:pPr>
        <w:pStyle w:val="11"/>
        <w:numPr>
          <w:ilvl w:val="1"/>
          <w:numId w:val="5"/>
        </w:numPr>
        <w:shd w:val="clear" w:color="auto" w:fill="FFFFFF"/>
        <w:autoSpaceDE w:val="0"/>
        <w:autoSpaceDN w:val="0"/>
        <w:adjustRightInd w:val="0"/>
        <w:rPr>
          <w:rFonts w:ascii="Times New Roman" w:hAnsi="Times New Roman"/>
          <w:b/>
          <w:color w:val="000000"/>
          <w:sz w:val="28"/>
          <w:szCs w:val="28"/>
        </w:rPr>
      </w:pPr>
      <w:r w:rsidRPr="00CE50DC">
        <w:rPr>
          <w:rFonts w:ascii="Times New Roman" w:hAnsi="Times New Roman"/>
          <w:b/>
          <w:color w:val="000000"/>
          <w:sz w:val="28"/>
          <w:szCs w:val="28"/>
        </w:rPr>
        <w:t xml:space="preserve"> Технологии в совершенствовании качества звукового сопровождения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Stereo</w:t>
      </w:r>
      <w:r w:rsidRPr="00CE50DC">
        <w:rPr>
          <w:rFonts w:ascii="Times New Roman" w:hAnsi="Times New Roman"/>
          <w:b/>
          <w:bCs/>
          <w:sz w:val="28"/>
          <w:szCs w:val="28"/>
        </w:rPr>
        <w:t xml:space="preserve"> </w:t>
      </w:r>
      <w:r w:rsidRPr="00CE50DC">
        <w:rPr>
          <w:rFonts w:ascii="Times New Roman" w:hAnsi="Times New Roman"/>
          <w:sz w:val="28"/>
          <w:szCs w:val="28"/>
        </w:rPr>
        <w:t>— стереофоническая система звукового сопровождения.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Aero</w:t>
      </w:r>
      <w:r w:rsidRPr="00CE50DC">
        <w:rPr>
          <w:rFonts w:ascii="Times New Roman" w:hAnsi="Times New Roman"/>
          <w:b/>
          <w:bCs/>
          <w:sz w:val="28"/>
          <w:szCs w:val="28"/>
        </w:rPr>
        <w:t xml:space="preserve"> </w:t>
      </w:r>
      <w:r w:rsidRPr="00CE50DC">
        <w:rPr>
          <w:rFonts w:ascii="Times New Roman" w:hAnsi="Times New Roman"/>
          <w:b/>
          <w:bCs/>
          <w:sz w:val="28"/>
          <w:szCs w:val="28"/>
          <w:lang w:val="en-US"/>
        </w:rPr>
        <w:t>Dome</w:t>
      </w:r>
      <w:r w:rsidRPr="00CE50DC">
        <w:rPr>
          <w:rFonts w:ascii="Times New Roman" w:hAnsi="Times New Roman"/>
          <w:b/>
          <w:bCs/>
          <w:sz w:val="28"/>
          <w:szCs w:val="28"/>
        </w:rPr>
        <w:t xml:space="preserve"> </w:t>
      </w:r>
      <w:r w:rsidRPr="00CE50DC">
        <w:rPr>
          <w:rFonts w:ascii="Times New Roman" w:hAnsi="Times New Roman"/>
          <w:sz w:val="28"/>
          <w:szCs w:val="28"/>
        </w:rPr>
        <w:t>встроенные громкоговорители типа «купол», создающие глубокий и чистый звук низких частот. Обеспечивается богато окрашенное и мощное звуковое сопровож</w:t>
      </w:r>
      <w:r w:rsidRPr="00CE50DC">
        <w:rPr>
          <w:rFonts w:ascii="Times New Roman" w:hAnsi="Times New Roman"/>
          <w:sz w:val="28"/>
          <w:szCs w:val="28"/>
        </w:rPr>
        <w:softHyphen/>
        <w:t>дение.</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New</w:t>
      </w:r>
      <w:r w:rsidRPr="00CE50DC">
        <w:rPr>
          <w:rFonts w:ascii="Times New Roman" w:hAnsi="Times New Roman"/>
          <w:b/>
          <w:bCs/>
          <w:sz w:val="28"/>
          <w:szCs w:val="28"/>
        </w:rPr>
        <w:t xml:space="preserve"> </w:t>
      </w:r>
      <w:r w:rsidRPr="00CE50DC">
        <w:rPr>
          <w:rFonts w:ascii="Times New Roman" w:hAnsi="Times New Roman"/>
          <w:b/>
          <w:bCs/>
          <w:sz w:val="28"/>
          <w:szCs w:val="28"/>
          <w:lang w:val="en-US"/>
        </w:rPr>
        <w:t>Dome</w:t>
      </w:r>
      <w:r w:rsidRPr="00CE50DC">
        <w:rPr>
          <w:rFonts w:ascii="Times New Roman" w:hAnsi="Times New Roman"/>
          <w:b/>
          <w:bCs/>
          <w:sz w:val="28"/>
          <w:szCs w:val="28"/>
        </w:rPr>
        <w:t xml:space="preserve"> </w:t>
      </w:r>
      <w:r w:rsidRPr="00CE50DC">
        <w:rPr>
          <w:rFonts w:ascii="Times New Roman" w:hAnsi="Times New Roman"/>
          <w:b/>
          <w:bCs/>
          <w:sz w:val="28"/>
          <w:szCs w:val="28"/>
          <w:lang w:val="en-US"/>
        </w:rPr>
        <w:t>Sound</w:t>
      </w:r>
      <w:r w:rsidRPr="00CE50DC">
        <w:rPr>
          <w:rFonts w:ascii="Times New Roman" w:hAnsi="Times New Roman"/>
          <w:b/>
          <w:bCs/>
          <w:sz w:val="28"/>
          <w:szCs w:val="28"/>
        </w:rPr>
        <w:t xml:space="preserve"> </w:t>
      </w:r>
      <w:r w:rsidRPr="00CE50DC">
        <w:rPr>
          <w:rFonts w:ascii="Times New Roman" w:hAnsi="Times New Roman"/>
          <w:b/>
          <w:bCs/>
          <w:sz w:val="28"/>
          <w:szCs w:val="28"/>
          <w:lang w:val="en-US"/>
        </w:rPr>
        <w:t>System</w:t>
      </w:r>
      <w:r w:rsidRPr="00CE50DC">
        <w:rPr>
          <w:rFonts w:ascii="Times New Roman" w:hAnsi="Times New Roman"/>
          <w:b/>
          <w:bCs/>
          <w:sz w:val="28"/>
          <w:szCs w:val="28"/>
        </w:rPr>
        <w:t xml:space="preserve"> </w:t>
      </w:r>
      <w:r w:rsidRPr="00CE50DC">
        <w:rPr>
          <w:rFonts w:ascii="Times New Roman" w:hAnsi="Times New Roman"/>
          <w:sz w:val="28"/>
          <w:szCs w:val="28"/>
        </w:rPr>
        <w:t>— усоверше</w:t>
      </w:r>
      <w:r>
        <w:rPr>
          <w:rFonts w:ascii="Times New Roman" w:hAnsi="Times New Roman"/>
          <w:sz w:val="28"/>
          <w:szCs w:val="28"/>
        </w:rPr>
        <w:t>нствованная система типа «купол</w:t>
      </w:r>
      <w:r w:rsidRPr="00CE50DC">
        <w:rPr>
          <w:rFonts w:ascii="Times New Roman" w:hAnsi="Times New Roman"/>
          <w:sz w:val="28"/>
          <w:szCs w:val="28"/>
        </w:rPr>
        <w:t>».</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Top</w:t>
      </w:r>
      <w:r w:rsidRPr="00CE50DC">
        <w:rPr>
          <w:rFonts w:ascii="Times New Roman" w:hAnsi="Times New Roman"/>
          <w:b/>
          <w:bCs/>
          <w:sz w:val="28"/>
          <w:szCs w:val="28"/>
        </w:rPr>
        <w:t xml:space="preserve"> </w:t>
      </w:r>
      <w:r w:rsidRPr="00CE50DC">
        <w:rPr>
          <w:rFonts w:ascii="Times New Roman" w:hAnsi="Times New Roman"/>
          <w:b/>
          <w:bCs/>
          <w:sz w:val="28"/>
          <w:szCs w:val="28"/>
          <w:lang w:val="en-US"/>
        </w:rPr>
        <w:t>Dome</w:t>
      </w:r>
      <w:r w:rsidRPr="00CE50DC">
        <w:rPr>
          <w:rFonts w:ascii="Times New Roman" w:hAnsi="Times New Roman"/>
          <w:b/>
          <w:bCs/>
          <w:sz w:val="28"/>
          <w:szCs w:val="28"/>
        </w:rPr>
        <w:t xml:space="preserve"> </w:t>
      </w:r>
      <w:r w:rsidRPr="00CE50DC">
        <w:rPr>
          <w:rFonts w:ascii="Times New Roman" w:hAnsi="Times New Roman"/>
          <w:b/>
          <w:bCs/>
          <w:sz w:val="28"/>
          <w:szCs w:val="28"/>
          <w:lang w:val="en-US"/>
        </w:rPr>
        <w:t>Sound</w:t>
      </w:r>
      <w:r w:rsidRPr="00CE50DC">
        <w:rPr>
          <w:rFonts w:ascii="Times New Roman" w:hAnsi="Times New Roman"/>
          <w:b/>
          <w:bCs/>
          <w:sz w:val="28"/>
          <w:szCs w:val="28"/>
        </w:rPr>
        <w:t xml:space="preserve"> </w:t>
      </w:r>
      <w:r w:rsidRPr="00CE50DC">
        <w:rPr>
          <w:rFonts w:ascii="Times New Roman" w:hAnsi="Times New Roman"/>
          <w:b/>
          <w:bCs/>
          <w:sz w:val="28"/>
          <w:szCs w:val="28"/>
          <w:lang w:val="en-US"/>
        </w:rPr>
        <w:t>System</w:t>
      </w:r>
      <w:r w:rsidRPr="00CE50DC">
        <w:rPr>
          <w:rFonts w:ascii="Times New Roman" w:hAnsi="Times New Roman"/>
          <w:b/>
          <w:bCs/>
          <w:sz w:val="28"/>
          <w:szCs w:val="28"/>
        </w:rPr>
        <w:t xml:space="preserve"> </w:t>
      </w:r>
      <w:r w:rsidRPr="00CE50DC">
        <w:rPr>
          <w:rFonts w:ascii="Times New Roman" w:hAnsi="Times New Roman"/>
          <w:sz w:val="28"/>
          <w:szCs w:val="28"/>
        </w:rPr>
        <w:t>— акустическая система типа «совер</w:t>
      </w:r>
      <w:r w:rsidRPr="00CE50DC">
        <w:rPr>
          <w:rFonts w:ascii="Times New Roman" w:hAnsi="Times New Roman"/>
          <w:sz w:val="28"/>
          <w:szCs w:val="28"/>
        </w:rPr>
        <w:softHyphen/>
        <w:t>шенный купол».</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Auto</w:t>
      </w:r>
      <w:r w:rsidRPr="00CE50DC">
        <w:rPr>
          <w:rFonts w:ascii="Times New Roman" w:hAnsi="Times New Roman"/>
          <w:b/>
          <w:bCs/>
          <w:sz w:val="28"/>
          <w:szCs w:val="28"/>
        </w:rPr>
        <w:t xml:space="preserve"> </w:t>
      </w:r>
      <w:r w:rsidRPr="00CE50DC">
        <w:rPr>
          <w:rFonts w:ascii="Times New Roman" w:hAnsi="Times New Roman"/>
          <w:b/>
          <w:bCs/>
          <w:sz w:val="28"/>
          <w:szCs w:val="28"/>
          <w:lang w:val="en-US"/>
        </w:rPr>
        <w:t>Sound</w:t>
      </w:r>
      <w:r w:rsidRPr="00CE50DC">
        <w:rPr>
          <w:rFonts w:ascii="Times New Roman" w:hAnsi="Times New Roman"/>
          <w:b/>
          <w:bCs/>
          <w:sz w:val="28"/>
          <w:szCs w:val="28"/>
        </w:rPr>
        <w:t xml:space="preserve"> </w:t>
      </w:r>
      <w:r w:rsidRPr="00CE50DC">
        <w:rPr>
          <w:rFonts w:ascii="Times New Roman" w:hAnsi="Times New Roman"/>
          <w:b/>
          <w:bCs/>
          <w:sz w:val="28"/>
          <w:szCs w:val="28"/>
          <w:lang w:val="en-US"/>
        </w:rPr>
        <w:t>Equaliser</w:t>
      </w:r>
      <w:r w:rsidRPr="00CE50DC">
        <w:rPr>
          <w:rFonts w:ascii="Times New Roman" w:hAnsi="Times New Roman"/>
          <w:b/>
          <w:bCs/>
          <w:sz w:val="28"/>
          <w:szCs w:val="28"/>
        </w:rPr>
        <w:t xml:space="preserve"> </w:t>
      </w:r>
      <w:r w:rsidRPr="00CE50DC">
        <w:rPr>
          <w:rFonts w:ascii="Times New Roman" w:hAnsi="Times New Roman"/>
          <w:sz w:val="28"/>
          <w:szCs w:val="28"/>
        </w:rPr>
        <w:t>— автоматический эквалайзер звука.</w:t>
      </w:r>
    </w:p>
    <w:p w:rsidR="00E1124F" w:rsidRPr="00CE50DC" w:rsidRDefault="00E1124F" w:rsidP="007F5378">
      <w:pPr>
        <w:tabs>
          <w:tab w:val="left" w:pos="7552"/>
        </w:tabs>
        <w:spacing w:line="360" w:lineRule="auto"/>
        <w:ind w:firstLine="540"/>
        <w:jc w:val="both"/>
        <w:rPr>
          <w:rFonts w:ascii="Times New Roman" w:hAnsi="Times New Roman"/>
          <w:sz w:val="28"/>
          <w:szCs w:val="28"/>
          <w:lang w:val="en-US"/>
        </w:rPr>
      </w:pPr>
      <w:r w:rsidRPr="00CE50DC">
        <w:rPr>
          <w:rFonts w:ascii="Times New Roman" w:hAnsi="Times New Roman"/>
          <w:b/>
          <w:bCs/>
          <w:sz w:val="28"/>
          <w:szCs w:val="28"/>
          <w:lang w:val="en-US"/>
        </w:rPr>
        <w:t xml:space="preserve">Broadcast Stereo Reception </w:t>
      </w:r>
      <w:r w:rsidRPr="00CE50DC">
        <w:rPr>
          <w:rFonts w:ascii="Times New Roman" w:hAnsi="Times New Roman"/>
          <w:sz w:val="28"/>
          <w:szCs w:val="28"/>
          <w:lang w:val="en-US"/>
        </w:rPr>
        <w:t xml:space="preserve">— </w:t>
      </w:r>
      <w:r w:rsidRPr="00CE50DC">
        <w:rPr>
          <w:rFonts w:ascii="Times New Roman" w:hAnsi="Times New Roman"/>
          <w:sz w:val="28"/>
          <w:szCs w:val="28"/>
        </w:rPr>
        <w:t>прием</w:t>
      </w:r>
      <w:r w:rsidRPr="00CE50DC">
        <w:rPr>
          <w:rFonts w:ascii="Times New Roman" w:hAnsi="Times New Roman"/>
          <w:sz w:val="28"/>
          <w:szCs w:val="28"/>
          <w:lang w:val="en-US"/>
        </w:rPr>
        <w:t xml:space="preserve"> </w:t>
      </w:r>
      <w:r w:rsidRPr="00CE50DC">
        <w:rPr>
          <w:rFonts w:ascii="Times New Roman" w:hAnsi="Times New Roman"/>
          <w:sz w:val="28"/>
          <w:szCs w:val="28"/>
        </w:rPr>
        <w:t>стереовещания</w:t>
      </w:r>
      <w:r w:rsidRPr="00CE50DC">
        <w:rPr>
          <w:rFonts w:ascii="Times New Roman" w:hAnsi="Times New Roman"/>
          <w:sz w:val="28"/>
          <w:szCs w:val="28"/>
          <w:lang w:val="en-US"/>
        </w:rPr>
        <w:t>.</w:t>
      </w:r>
      <w:r>
        <w:rPr>
          <w:rFonts w:ascii="Times New Roman" w:hAnsi="Times New Roman"/>
          <w:sz w:val="28"/>
          <w:szCs w:val="28"/>
          <w:lang w:val="en-US"/>
        </w:rPr>
        <w:tab/>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Dome</w:t>
      </w:r>
      <w:r w:rsidRPr="00CE50DC">
        <w:rPr>
          <w:rFonts w:ascii="Times New Roman" w:hAnsi="Times New Roman"/>
          <w:b/>
          <w:bCs/>
          <w:sz w:val="28"/>
          <w:szCs w:val="28"/>
        </w:rPr>
        <w:t xml:space="preserve"> </w:t>
      </w:r>
      <w:r w:rsidRPr="00CE50DC">
        <w:rPr>
          <w:rFonts w:ascii="Times New Roman" w:hAnsi="Times New Roman"/>
          <w:b/>
          <w:bCs/>
          <w:sz w:val="28"/>
          <w:szCs w:val="28"/>
          <w:lang w:val="en-US"/>
        </w:rPr>
        <w:t>Sound</w:t>
      </w:r>
      <w:r w:rsidRPr="00CE50DC">
        <w:rPr>
          <w:rFonts w:ascii="Times New Roman" w:hAnsi="Times New Roman"/>
          <w:b/>
          <w:bCs/>
          <w:sz w:val="28"/>
          <w:szCs w:val="28"/>
        </w:rPr>
        <w:t xml:space="preserve"> </w:t>
      </w:r>
      <w:r w:rsidRPr="00CE50DC">
        <w:rPr>
          <w:rFonts w:ascii="Times New Roman" w:hAnsi="Times New Roman"/>
          <w:b/>
          <w:bCs/>
          <w:sz w:val="28"/>
          <w:szCs w:val="28"/>
          <w:lang w:val="en-US"/>
        </w:rPr>
        <w:t>System</w:t>
      </w:r>
      <w:r w:rsidRPr="00CE50DC">
        <w:rPr>
          <w:rFonts w:ascii="Times New Roman" w:hAnsi="Times New Roman"/>
          <w:b/>
          <w:bCs/>
          <w:sz w:val="28"/>
          <w:szCs w:val="28"/>
        </w:rPr>
        <w:t xml:space="preserve"> </w:t>
      </w:r>
      <w:r w:rsidRPr="00CE50DC">
        <w:rPr>
          <w:rFonts w:ascii="Times New Roman" w:hAnsi="Times New Roman"/>
          <w:sz w:val="28"/>
          <w:szCs w:val="28"/>
        </w:rPr>
        <w:t>— акустическая система типа «купол-. Имеется громкоговоритель, размещенный в глубине корпу</w:t>
      </w:r>
      <w:r w:rsidRPr="00CE50DC">
        <w:rPr>
          <w:rFonts w:ascii="Times New Roman" w:hAnsi="Times New Roman"/>
          <w:sz w:val="28"/>
          <w:szCs w:val="28"/>
        </w:rPr>
        <w:softHyphen/>
        <w:t>са, с выходом звука через специальные акустические микроотверстия.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Slim</w:t>
      </w:r>
      <w:r w:rsidRPr="00CE50DC">
        <w:rPr>
          <w:rFonts w:ascii="Times New Roman" w:hAnsi="Times New Roman"/>
          <w:b/>
          <w:bCs/>
          <w:sz w:val="28"/>
          <w:szCs w:val="28"/>
        </w:rPr>
        <w:t xml:space="preserve"> </w:t>
      </w:r>
      <w:r w:rsidRPr="00CE50DC">
        <w:rPr>
          <w:rFonts w:ascii="Times New Roman" w:hAnsi="Times New Roman"/>
          <w:b/>
          <w:bCs/>
          <w:sz w:val="28"/>
          <w:szCs w:val="28"/>
          <w:lang w:val="en-US"/>
        </w:rPr>
        <w:t>Dome</w:t>
      </w:r>
      <w:r w:rsidRPr="00CE50DC">
        <w:rPr>
          <w:rFonts w:ascii="Times New Roman" w:hAnsi="Times New Roman"/>
          <w:b/>
          <w:bCs/>
          <w:sz w:val="28"/>
          <w:szCs w:val="28"/>
        </w:rPr>
        <w:t xml:space="preserve"> </w:t>
      </w:r>
      <w:r w:rsidRPr="00CE50DC">
        <w:rPr>
          <w:rFonts w:ascii="Times New Roman" w:hAnsi="Times New Roman"/>
          <w:b/>
          <w:bCs/>
          <w:sz w:val="28"/>
          <w:szCs w:val="28"/>
          <w:lang w:val="en-US"/>
        </w:rPr>
        <w:t>Sound</w:t>
      </w:r>
      <w:r w:rsidRPr="00CE50DC">
        <w:rPr>
          <w:rFonts w:ascii="Times New Roman" w:hAnsi="Times New Roman"/>
          <w:b/>
          <w:bCs/>
          <w:sz w:val="28"/>
          <w:szCs w:val="28"/>
        </w:rPr>
        <w:t xml:space="preserve"> </w:t>
      </w:r>
      <w:r w:rsidRPr="00CE50DC">
        <w:rPr>
          <w:rFonts w:ascii="Times New Roman" w:hAnsi="Times New Roman"/>
          <w:b/>
          <w:bCs/>
          <w:sz w:val="28"/>
          <w:szCs w:val="28"/>
          <w:lang w:val="en-US"/>
        </w:rPr>
        <w:t>System</w:t>
      </w:r>
      <w:r w:rsidRPr="00CE50DC">
        <w:rPr>
          <w:rFonts w:ascii="Times New Roman" w:hAnsi="Times New Roman"/>
          <w:b/>
          <w:bCs/>
          <w:sz w:val="28"/>
          <w:szCs w:val="28"/>
        </w:rPr>
        <w:t xml:space="preserve"> </w:t>
      </w:r>
      <w:r w:rsidRPr="00CE50DC">
        <w:rPr>
          <w:rFonts w:ascii="Times New Roman" w:hAnsi="Times New Roman"/>
          <w:sz w:val="28"/>
          <w:szCs w:val="28"/>
        </w:rPr>
        <w:t>— компактная куполообразная аку</w:t>
      </w:r>
      <w:r w:rsidRPr="00CE50DC">
        <w:rPr>
          <w:rFonts w:ascii="Times New Roman" w:hAnsi="Times New Roman"/>
          <w:sz w:val="28"/>
          <w:szCs w:val="28"/>
        </w:rPr>
        <w:softHyphen/>
        <w:t>стическая система. Два динамика — один низкочастотный диаметром 10 см, другой — высокочастотный диаметром 3,5 см размещаются в закрытой конструкции* с применением акустических фазоинверторов, которые расширяют вос</w:t>
      </w:r>
      <w:r w:rsidRPr="00CE50DC">
        <w:rPr>
          <w:rFonts w:ascii="Times New Roman" w:hAnsi="Times New Roman"/>
          <w:sz w:val="28"/>
          <w:szCs w:val="28"/>
        </w:rPr>
        <w:softHyphen/>
        <w:t>производимый диапазон звука.</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Spektrum</w:t>
      </w:r>
      <w:r w:rsidRPr="00CE50DC">
        <w:rPr>
          <w:rFonts w:ascii="Times New Roman" w:hAnsi="Times New Roman"/>
          <w:b/>
          <w:bCs/>
          <w:sz w:val="28"/>
          <w:szCs w:val="28"/>
        </w:rPr>
        <w:t xml:space="preserve"> </w:t>
      </w:r>
      <w:r w:rsidRPr="00CE50DC">
        <w:rPr>
          <w:rFonts w:ascii="Times New Roman" w:hAnsi="Times New Roman"/>
          <w:b/>
          <w:bCs/>
          <w:sz w:val="28"/>
          <w:szCs w:val="28"/>
          <w:lang w:val="en-US"/>
        </w:rPr>
        <w:t>Sound</w:t>
      </w:r>
      <w:r w:rsidRPr="00CE50DC">
        <w:rPr>
          <w:rFonts w:ascii="Times New Roman" w:hAnsi="Times New Roman"/>
          <w:b/>
          <w:bCs/>
          <w:sz w:val="28"/>
          <w:szCs w:val="28"/>
        </w:rPr>
        <w:t xml:space="preserve"> </w:t>
      </w:r>
      <w:r w:rsidRPr="00CE50DC">
        <w:rPr>
          <w:rFonts w:ascii="Times New Roman" w:hAnsi="Times New Roman"/>
          <w:sz w:val="28"/>
          <w:szCs w:val="28"/>
        </w:rPr>
        <w:t>— акустическая система, обеспечивающая рав</w:t>
      </w:r>
      <w:r w:rsidRPr="00CE50DC">
        <w:rPr>
          <w:rFonts w:ascii="Times New Roman" w:hAnsi="Times New Roman"/>
          <w:sz w:val="28"/>
          <w:szCs w:val="28"/>
        </w:rPr>
        <w:softHyphen/>
        <w:t>номерное воспроизведение звукового диапазона. Громко</w:t>
      </w:r>
      <w:r w:rsidRPr="00CE50DC">
        <w:rPr>
          <w:rFonts w:ascii="Times New Roman" w:hAnsi="Times New Roman"/>
          <w:sz w:val="28"/>
          <w:szCs w:val="28"/>
        </w:rPr>
        <w:softHyphen/>
        <w:t>говорители размещены в достаточно объемных кожухах, в задней части которых изготовлены специально рассчитан</w:t>
      </w:r>
      <w:r w:rsidRPr="00CE50DC">
        <w:rPr>
          <w:rFonts w:ascii="Times New Roman" w:hAnsi="Times New Roman"/>
          <w:sz w:val="28"/>
          <w:szCs w:val="28"/>
        </w:rPr>
        <w:softHyphen/>
        <w:t>ные отверстия — фазоинверторы, повышающие эффектив</w:t>
      </w:r>
      <w:r w:rsidRPr="00CE50DC">
        <w:rPr>
          <w:rFonts w:ascii="Times New Roman" w:hAnsi="Times New Roman"/>
          <w:sz w:val="28"/>
          <w:szCs w:val="28"/>
        </w:rPr>
        <w:softHyphen/>
        <w:t>ность воспроизведения НЧ составляющих звука. Специ</w:t>
      </w:r>
      <w:r w:rsidRPr="00CE50DC">
        <w:rPr>
          <w:rFonts w:ascii="Times New Roman" w:hAnsi="Times New Roman"/>
          <w:sz w:val="28"/>
          <w:szCs w:val="28"/>
        </w:rPr>
        <w:softHyphen/>
        <w:t>альные отражатели — акустические дефлекторы — создают ощущение прозрачности звука, направляя звуковые волны высоких и средних частот прямо на зрителя.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Full</w:t>
      </w:r>
      <w:r w:rsidRPr="00CE50DC">
        <w:rPr>
          <w:rFonts w:ascii="Times New Roman" w:hAnsi="Times New Roman"/>
          <w:b/>
          <w:bCs/>
          <w:sz w:val="28"/>
          <w:szCs w:val="28"/>
        </w:rPr>
        <w:t xml:space="preserve"> </w:t>
      </w:r>
      <w:r w:rsidRPr="00CE50DC">
        <w:rPr>
          <w:rFonts w:ascii="Times New Roman" w:hAnsi="Times New Roman"/>
          <w:b/>
          <w:bCs/>
          <w:sz w:val="28"/>
          <w:szCs w:val="28"/>
          <w:lang w:val="en-US"/>
        </w:rPr>
        <w:t>Spectrum</w:t>
      </w:r>
      <w:r w:rsidRPr="00CE50DC">
        <w:rPr>
          <w:rFonts w:ascii="Times New Roman" w:hAnsi="Times New Roman"/>
          <w:b/>
          <w:bCs/>
          <w:sz w:val="28"/>
          <w:szCs w:val="28"/>
        </w:rPr>
        <w:t xml:space="preserve"> </w:t>
      </w:r>
      <w:r w:rsidRPr="00CE50DC">
        <w:rPr>
          <w:rFonts w:ascii="Times New Roman" w:hAnsi="Times New Roman"/>
          <w:b/>
          <w:bCs/>
          <w:sz w:val="28"/>
          <w:szCs w:val="28"/>
          <w:lang w:val="en-US"/>
        </w:rPr>
        <w:t>Sound</w:t>
      </w:r>
      <w:r w:rsidRPr="00CE50DC">
        <w:rPr>
          <w:rFonts w:ascii="Times New Roman" w:hAnsi="Times New Roman"/>
          <w:b/>
          <w:bCs/>
          <w:sz w:val="28"/>
          <w:szCs w:val="28"/>
        </w:rPr>
        <w:t xml:space="preserve"> </w:t>
      </w:r>
      <w:r w:rsidRPr="00CE50DC">
        <w:rPr>
          <w:rFonts w:ascii="Times New Roman" w:hAnsi="Times New Roman"/>
          <w:sz w:val="28"/>
          <w:szCs w:val="28"/>
        </w:rPr>
        <w:t xml:space="preserve">— акустическая система с цифровым процессором сигнала звука — </w:t>
      </w:r>
      <w:r w:rsidRPr="00CE50DC">
        <w:rPr>
          <w:rFonts w:ascii="Times New Roman" w:hAnsi="Times New Roman"/>
          <w:sz w:val="28"/>
          <w:szCs w:val="28"/>
          <w:lang w:val="en-US"/>
        </w:rPr>
        <w:t>Digital</w:t>
      </w:r>
      <w:r w:rsidRPr="00CE50DC">
        <w:rPr>
          <w:rFonts w:ascii="Times New Roman" w:hAnsi="Times New Roman"/>
          <w:sz w:val="28"/>
          <w:szCs w:val="28"/>
        </w:rPr>
        <w:t xml:space="preserve"> </w:t>
      </w:r>
      <w:r w:rsidRPr="00CE50DC">
        <w:rPr>
          <w:rFonts w:ascii="Times New Roman" w:hAnsi="Times New Roman"/>
          <w:sz w:val="28"/>
          <w:szCs w:val="28"/>
          <w:lang w:val="en-US"/>
        </w:rPr>
        <w:t>Surround</w:t>
      </w:r>
      <w:r w:rsidRPr="00CE50DC">
        <w:rPr>
          <w:rFonts w:ascii="Times New Roman" w:hAnsi="Times New Roman"/>
          <w:sz w:val="28"/>
          <w:szCs w:val="28"/>
        </w:rPr>
        <w:t xml:space="preserve"> </w:t>
      </w:r>
      <w:r w:rsidRPr="00CE50DC">
        <w:rPr>
          <w:rFonts w:ascii="Times New Roman" w:hAnsi="Times New Roman"/>
          <w:sz w:val="28"/>
          <w:szCs w:val="28"/>
          <w:lang w:val="en-US"/>
        </w:rPr>
        <w:t>Processor</w:t>
      </w:r>
      <w:r w:rsidRPr="00CE50DC">
        <w:rPr>
          <w:rFonts w:ascii="Times New Roman" w:hAnsi="Times New Roman"/>
          <w:sz w:val="28"/>
          <w:szCs w:val="28"/>
        </w:rPr>
        <w:t>, который позволяет имитировать акустику разных помеще</w:t>
      </w:r>
      <w:r w:rsidRPr="00CE50DC">
        <w:rPr>
          <w:rFonts w:ascii="Times New Roman" w:hAnsi="Times New Roman"/>
          <w:sz w:val="28"/>
          <w:szCs w:val="28"/>
        </w:rPr>
        <w:softHyphen/>
        <w:t>ний (собора, стадиона, джаз-клуба и т.д.). Имеется воз</w:t>
      </w:r>
      <w:r w:rsidRPr="00CE50DC">
        <w:rPr>
          <w:rFonts w:ascii="Times New Roman" w:hAnsi="Times New Roman"/>
          <w:sz w:val="28"/>
          <w:szCs w:val="28"/>
        </w:rPr>
        <w:softHyphen/>
        <w:t>можность обычное монофоническое звучание преобразо</w:t>
      </w:r>
      <w:r w:rsidRPr="00CE50DC">
        <w:rPr>
          <w:rFonts w:ascii="Times New Roman" w:hAnsi="Times New Roman"/>
          <w:sz w:val="28"/>
          <w:szCs w:val="28"/>
        </w:rPr>
        <w:softHyphen/>
        <w:t>вать в псевдостереофоническое. Наличие программируемо</w:t>
      </w:r>
      <w:r w:rsidRPr="00CE50DC">
        <w:rPr>
          <w:rFonts w:ascii="Times New Roman" w:hAnsi="Times New Roman"/>
          <w:sz w:val="28"/>
          <w:szCs w:val="28"/>
        </w:rPr>
        <w:softHyphen/>
        <w:t>го многоканального эквалайзера позволяет изменять отдельные участки звукового диапазона по желанию слу</w:t>
      </w:r>
      <w:r w:rsidRPr="00CE50DC">
        <w:rPr>
          <w:rFonts w:ascii="Times New Roman" w:hAnsi="Times New Roman"/>
          <w:sz w:val="28"/>
          <w:szCs w:val="28"/>
        </w:rPr>
        <w:softHyphen/>
        <w:t>шателя.</w:t>
      </w:r>
    </w:p>
    <w:p w:rsidR="00E1124F" w:rsidRPr="00CE50DC" w:rsidRDefault="00E1124F" w:rsidP="00322F8B">
      <w:pPr>
        <w:spacing w:line="360" w:lineRule="auto"/>
        <w:ind w:firstLine="540"/>
        <w:jc w:val="both"/>
        <w:rPr>
          <w:rFonts w:ascii="Times New Roman" w:hAnsi="Times New Roman"/>
          <w:sz w:val="28"/>
          <w:szCs w:val="28"/>
        </w:rPr>
      </w:pPr>
      <w:r w:rsidRPr="00CE50DC">
        <w:rPr>
          <w:rFonts w:ascii="Times New Roman" w:hAnsi="Times New Roman"/>
          <w:b/>
          <w:bCs/>
          <w:sz w:val="28"/>
          <w:szCs w:val="28"/>
          <w:lang w:val="en-US"/>
        </w:rPr>
        <w:t>Karaoke</w:t>
      </w:r>
      <w:r w:rsidRPr="00CE50DC">
        <w:rPr>
          <w:rFonts w:ascii="Times New Roman" w:hAnsi="Times New Roman"/>
          <w:b/>
          <w:bCs/>
          <w:sz w:val="28"/>
          <w:szCs w:val="28"/>
        </w:rPr>
        <w:t xml:space="preserve"> </w:t>
      </w:r>
      <w:r w:rsidRPr="00CE50DC">
        <w:rPr>
          <w:rFonts w:ascii="Times New Roman" w:hAnsi="Times New Roman"/>
          <w:b/>
          <w:bCs/>
          <w:sz w:val="28"/>
          <w:szCs w:val="28"/>
          <w:lang w:val="en-US"/>
        </w:rPr>
        <w:t>Functions</w:t>
      </w:r>
      <w:r w:rsidRPr="00CE50DC">
        <w:rPr>
          <w:rFonts w:ascii="Times New Roman" w:hAnsi="Times New Roman"/>
          <w:b/>
          <w:bCs/>
          <w:sz w:val="28"/>
          <w:szCs w:val="28"/>
        </w:rPr>
        <w:t xml:space="preserve"> </w:t>
      </w:r>
      <w:r w:rsidRPr="00CE50DC">
        <w:rPr>
          <w:rFonts w:ascii="Times New Roman" w:hAnsi="Times New Roman"/>
          <w:sz w:val="28"/>
          <w:szCs w:val="28"/>
        </w:rPr>
        <w:t>— (</w:t>
      </w:r>
      <w:r w:rsidRPr="00CE50DC">
        <w:rPr>
          <w:rFonts w:ascii="Times New Roman" w:hAnsi="Times New Roman"/>
          <w:sz w:val="28"/>
          <w:szCs w:val="28"/>
          <w:lang w:val="en-US"/>
        </w:rPr>
        <w:t>Karaoke</w:t>
      </w:r>
      <w:r w:rsidRPr="00CE50DC">
        <w:rPr>
          <w:rFonts w:ascii="Times New Roman" w:hAnsi="Times New Roman"/>
          <w:sz w:val="28"/>
          <w:szCs w:val="28"/>
        </w:rPr>
        <w:t xml:space="preserve"> в переводе с японского «пустой оркестр») — специальная приставка, которая используется в</w:t>
      </w:r>
      <w:r w:rsidRPr="00CE50DC">
        <w:rPr>
          <w:rFonts w:ascii="Times New Roman" w:hAnsi="Times New Roman"/>
          <w:sz w:val="28"/>
          <w:szCs w:val="28"/>
          <w:vertAlign w:val="superscript"/>
        </w:rPr>
        <w:t>1</w:t>
      </w:r>
      <w:r w:rsidRPr="00CE50DC">
        <w:rPr>
          <w:rFonts w:ascii="Times New Roman" w:hAnsi="Times New Roman"/>
          <w:sz w:val="28"/>
          <w:szCs w:val="28"/>
        </w:rPr>
        <w:t xml:space="preserve"> телевизорах с встроенным видеомагнитофоном, имею</w:t>
      </w:r>
      <w:r w:rsidRPr="00CE50DC">
        <w:rPr>
          <w:rFonts w:ascii="Times New Roman" w:hAnsi="Times New Roman"/>
          <w:sz w:val="28"/>
          <w:szCs w:val="28"/>
        </w:rPr>
        <w:softHyphen/>
        <w:t>щим отключаемую вокальную Дорожку. Позволяет реализо</w:t>
      </w:r>
      <w:r w:rsidRPr="00CE50DC">
        <w:rPr>
          <w:rFonts w:ascii="Times New Roman" w:hAnsi="Times New Roman"/>
          <w:sz w:val="28"/>
          <w:szCs w:val="28"/>
        </w:rPr>
        <w:softHyphen/>
        <w:t>вать самодеятельное исполнение вокальной партии под ак</w:t>
      </w:r>
      <w:r w:rsidRPr="00CE50DC">
        <w:rPr>
          <w:rFonts w:ascii="Times New Roman" w:hAnsi="Times New Roman"/>
          <w:sz w:val="28"/>
          <w:szCs w:val="28"/>
        </w:rPr>
        <w:softHyphen/>
        <w:t>компанемент видеозаписи.</w:t>
      </w:r>
    </w:p>
    <w:p w:rsidR="00E1124F" w:rsidRPr="00CE50DC" w:rsidRDefault="00E1124F" w:rsidP="00322F8B">
      <w:pPr>
        <w:spacing w:line="360" w:lineRule="auto"/>
        <w:ind w:firstLine="540"/>
        <w:jc w:val="both"/>
        <w:rPr>
          <w:rFonts w:ascii="Times New Roman" w:hAnsi="Times New Roman"/>
          <w:color w:val="000000"/>
          <w:sz w:val="28"/>
          <w:szCs w:val="28"/>
        </w:rPr>
      </w:pPr>
      <w:r w:rsidRPr="00CE50DC">
        <w:rPr>
          <w:rFonts w:ascii="Times New Roman" w:hAnsi="Times New Roman"/>
          <w:b/>
          <w:bCs/>
          <w:sz w:val="28"/>
          <w:szCs w:val="28"/>
          <w:lang w:val="en-US"/>
        </w:rPr>
        <w:t>Hexacone</w:t>
      </w:r>
      <w:r w:rsidRPr="00CE50DC">
        <w:rPr>
          <w:rFonts w:ascii="Times New Roman" w:hAnsi="Times New Roman"/>
          <w:b/>
          <w:bCs/>
          <w:sz w:val="28"/>
          <w:szCs w:val="28"/>
        </w:rPr>
        <w:t xml:space="preserve"> </w:t>
      </w:r>
      <w:r w:rsidRPr="00CE50DC">
        <w:rPr>
          <w:rFonts w:ascii="Times New Roman" w:hAnsi="Times New Roman"/>
          <w:b/>
          <w:bCs/>
          <w:sz w:val="28"/>
          <w:szCs w:val="28"/>
          <w:lang w:val="en-US"/>
        </w:rPr>
        <w:t>Dome</w:t>
      </w:r>
      <w:r w:rsidRPr="00CE50DC">
        <w:rPr>
          <w:rFonts w:ascii="Times New Roman" w:hAnsi="Times New Roman"/>
          <w:b/>
          <w:bCs/>
          <w:sz w:val="28"/>
          <w:szCs w:val="28"/>
        </w:rPr>
        <w:t xml:space="preserve"> </w:t>
      </w:r>
      <w:r w:rsidRPr="00CE50DC">
        <w:rPr>
          <w:rFonts w:ascii="Times New Roman" w:hAnsi="Times New Roman"/>
          <w:sz w:val="28"/>
          <w:szCs w:val="28"/>
        </w:rPr>
        <w:t>— акустическая система типа шестигранный ку</w:t>
      </w:r>
      <w:r w:rsidRPr="00CE50DC">
        <w:rPr>
          <w:rFonts w:ascii="Times New Roman" w:hAnsi="Times New Roman"/>
          <w:sz w:val="28"/>
          <w:szCs w:val="28"/>
        </w:rPr>
        <w:softHyphen/>
        <w:t>пол. Диафрагмы НЧ динамиков выполнены из хитинового волокна, полученного с помощью биотехнологии. Улучша</w:t>
      </w:r>
      <w:r w:rsidRPr="00CE50DC">
        <w:rPr>
          <w:rFonts w:ascii="Times New Roman" w:hAnsi="Times New Roman"/>
          <w:sz w:val="28"/>
          <w:szCs w:val="28"/>
        </w:rPr>
        <w:softHyphen/>
        <w:t>ется чистота звука.</w:t>
      </w:r>
      <w:r w:rsidRPr="00CE50DC">
        <w:rPr>
          <w:rFonts w:ascii="Times New Roman" w:hAnsi="Times New Roman"/>
          <w:color w:val="000000"/>
          <w:sz w:val="28"/>
          <w:szCs w:val="28"/>
        </w:rPr>
        <w:t xml:space="preserve"> [3]</w:t>
      </w:r>
    </w:p>
    <w:p w:rsidR="00E1124F" w:rsidRPr="00CE50DC" w:rsidRDefault="00E1124F" w:rsidP="00C91FBA">
      <w:pPr>
        <w:spacing w:line="360" w:lineRule="auto"/>
        <w:jc w:val="both"/>
        <w:rPr>
          <w:rFonts w:ascii="Times New Roman" w:hAnsi="Times New Roman"/>
          <w:sz w:val="28"/>
          <w:szCs w:val="28"/>
          <w:lang w:val="en-US"/>
        </w:rPr>
      </w:pPr>
    </w:p>
    <w:p w:rsidR="00E1124F" w:rsidRPr="00CE50DC" w:rsidRDefault="00E1124F" w:rsidP="00C91FBA">
      <w:pPr>
        <w:pStyle w:val="11"/>
        <w:numPr>
          <w:ilvl w:val="0"/>
          <w:numId w:val="5"/>
        </w:numPr>
        <w:shd w:val="clear" w:color="auto" w:fill="FFFFFF"/>
        <w:autoSpaceDE w:val="0"/>
        <w:autoSpaceDN w:val="0"/>
        <w:adjustRightInd w:val="0"/>
        <w:jc w:val="both"/>
        <w:rPr>
          <w:rFonts w:ascii="Times New Roman" w:hAnsi="Times New Roman"/>
          <w:b/>
          <w:color w:val="000000"/>
          <w:sz w:val="28"/>
          <w:szCs w:val="28"/>
        </w:rPr>
      </w:pPr>
      <w:r w:rsidRPr="00CE50DC">
        <w:rPr>
          <w:rFonts w:ascii="Times New Roman" w:hAnsi="Times New Roman"/>
          <w:b/>
          <w:color w:val="000000"/>
          <w:sz w:val="28"/>
          <w:szCs w:val="28"/>
        </w:rPr>
        <w:t xml:space="preserve"> Исследовательский раздел</w:t>
      </w:r>
    </w:p>
    <w:p w:rsidR="00E1124F" w:rsidRPr="00CE50DC" w:rsidRDefault="00E1124F" w:rsidP="00C91FBA">
      <w:pPr>
        <w:pStyle w:val="11"/>
        <w:numPr>
          <w:ilvl w:val="1"/>
          <w:numId w:val="5"/>
        </w:numPr>
        <w:shd w:val="clear" w:color="auto" w:fill="FFFFFF"/>
        <w:autoSpaceDE w:val="0"/>
        <w:autoSpaceDN w:val="0"/>
        <w:adjustRightInd w:val="0"/>
        <w:spacing w:line="360" w:lineRule="auto"/>
        <w:jc w:val="both"/>
        <w:rPr>
          <w:rFonts w:ascii="Times New Roman" w:hAnsi="Times New Roman"/>
          <w:b/>
          <w:color w:val="000000"/>
          <w:sz w:val="28"/>
          <w:szCs w:val="28"/>
        </w:rPr>
      </w:pPr>
      <w:r w:rsidRPr="00CE50DC">
        <w:rPr>
          <w:rFonts w:ascii="Times New Roman" w:hAnsi="Times New Roman"/>
          <w:b/>
          <w:color w:val="000000"/>
          <w:sz w:val="28"/>
          <w:szCs w:val="28"/>
        </w:rPr>
        <w:t xml:space="preserve"> Объект исследования</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Для исследования потребительских свойств цветных ЖКИ телевизоров была выбрана модель </w:t>
      </w:r>
      <w:r w:rsidRPr="00CE50DC">
        <w:rPr>
          <w:rFonts w:ascii="Times New Roman" w:hAnsi="Times New Roman"/>
          <w:sz w:val="28"/>
          <w:szCs w:val="28"/>
          <w:lang w:val="en-US"/>
        </w:rPr>
        <w:t>LG</w:t>
      </w:r>
      <w:r w:rsidRPr="00CE50DC">
        <w:rPr>
          <w:rFonts w:ascii="Times New Roman" w:hAnsi="Times New Roman"/>
          <w:sz w:val="28"/>
          <w:szCs w:val="28"/>
        </w:rPr>
        <w:t xml:space="preserve"> 32</w:t>
      </w:r>
      <w:r w:rsidRPr="00CE50DC">
        <w:rPr>
          <w:rFonts w:ascii="Times New Roman" w:hAnsi="Times New Roman"/>
          <w:sz w:val="28"/>
          <w:szCs w:val="28"/>
          <w:lang w:val="en-US"/>
        </w:rPr>
        <w:t>LC</w:t>
      </w:r>
      <w:r w:rsidRPr="00CE50DC">
        <w:rPr>
          <w:rFonts w:ascii="Times New Roman" w:hAnsi="Times New Roman"/>
          <w:sz w:val="28"/>
          <w:szCs w:val="28"/>
        </w:rPr>
        <w:t>2</w:t>
      </w:r>
      <w:r w:rsidRPr="00CE50DC">
        <w:rPr>
          <w:rFonts w:ascii="Times New Roman" w:hAnsi="Times New Roman"/>
          <w:sz w:val="28"/>
          <w:szCs w:val="28"/>
          <w:lang w:val="en-US"/>
        </w:rPr>
        <w:t>R</w:t>
      </w:r>
      <w:r w:rsidRPr="00CE50DC">
        <w:rPr>
          <w:rFonts w:ascii="Times New Roman" w:hAnsi="Times New Roman"/>
          <w:sz w:val="28"/>
          <w:szCs w:val="28"/>
        </w:rPr>
        <w:t>.</w:t>
      </w:r>
    </w:p>
    <w:p w:rsidR="00E1124F" w:rsidRPr="00CE50DC" w:rsidRDefault="00E1124F" w:rsidP="00C71DC6">
      <w:pPr>
        <w:spacing w:line="360" w:lineRule="auto"/>
        <w:ind w:firstLine="540"/>
        <w:jc w:val="both"/>
        <w:rPr>
          <w:rFonts w:ascii="Times New Roman" w:hAnsi="Times New Roman"/>
          <w:sz w:val="28"/>
          <w:szCs w:val="28"/>
        </w:rPr>
      </w:pPr>
      <w:r w:rsidRPr="00CE50DC">
        <w:rPr>
          <w:rStyle w:val="ad"/>
          <w:rFonts w:ascii="Times New Roman" w:hAnsi="Times New Roman"/>
          <w:i w:val="0"/>
          <w:sz w:val="28"/>
          <w:szCs w:val="28"/>
        </w:rPr>
        <w:t>С распространением DVD-Video и качественного кабельного/спутникового ТВ-вещания перед пользователем часто встает вопрос обновления устройства отображения эфирного ТВ и DVD-фильмов. Непримиримые поклонники home theater безусловно предпочтут дорогой кинотеатральный проектор или плазменную панель. В доступной же ценовой категории выбор падает на телевизор с большой диагональю. В связи с развитием технологий и существенным снижением цен на LCD-телевизоры, последние оказываются под пристальным вниманием потенциального покупателя. Одним из таких является</w:t>
      </w:r>
      <w:r w:rsidRPr="00CE50DC">
        <w:rPr>
          <w:rFonts w:ascii="Times New Roman" w:hAnsi="Times New Roman"/>
          <w:sz w:val="28"/>
          <w:szCs w:val="28"/>
        </w:rPr>
        <w:t xml:space="preserve"> LCD-телевизор</w:t>
      </w:r>
      <w:r w:rsidRPr="00CE50DC">
        <w:rPr>
          <w:rStyle w:val="ad"/>
          <w:rFonts w:ascii="Times New Roman" w:hAnsi="Times New Roman"/>
          <w:i w:val="0"/>
          <w:sz w:val="28"/>
          <w:szCs w:val="28"/>
        </w:rPr>
        <w:t xml:space="preserve"> </w:t>
      </w:r>
      <w:r w:rsidRPr="00CE50DC">
        <w:rPr>
          <w:rStyle w:val="ad"/>
          <w:rFonts w:ascii="Times New Roman" w:hAnsi="Times New Roman"/>
          <w:i w:val="0"/>
          <w:sz w:val="28"/>
          <w:szCs w:val="28"/>
          <w:lang w:val="en-US"/>
        </w:rPr>
        <w:t>LG</w:t>
      </w:r>
      <w:r w:rsidRPr="00CE50DC">
        <w:rPr>
          <w:rStyle w:val="ad"/>
          <w:rFonts w:ascii="Times New Roman" w:hAnsi="Times New Roman"/>
          <w:i w:val="0"/>
          <w:sz w:val="28"/>
          <w:szCs w:val="28"/>
        </w:rPr>
        <w:t xml:space="preserve"> 32</w:t>
      </w:r>
      <w:r w:rsidRPr="00CE50DC">
        <w:rPr>
          <w:rStyle w:val="ad"/>
          <w:rFonts w:ascii="Times New Roman" w:hAnsi="Times New Roman"/>
          <w:i w:val="0"/>
          <w:sz w:val="28"/>
          <w:szCs w:val="28"/>
          <w:lang w:val="en-US"/>
        </w:rPr>
        <w:t>LC</w:t>
      </w:r>
      <w:r w:rsidRPr="00CE50DC">
        <w:rPr>
          <w:rStyle w:val="ad"/>
          <w:rFonts w:ascii="Times New Roman" w:hAnsi="Times New Roman"/>
          <w:i w:val="0"/>
          <w:sz w:val="28"/>
          <w:szCs w:val="28"/>
        </w:rPr>
        <w:t>2</w:t>
      </w:r>
      <w:r w:rsidRPr="00CE50DC">
        <w:rPr>
          <w:rStyle w:val="ad"/>
          <w:rFonts w:ascii="Times New Roman" w:hAnsi="Times New Roman"/>
          <w:i w:val="0"/>
          <w:sz w:val="28"/>
          <w:szCs w:val="28"/>
          <w:lang w:val="en-US"/>
        </w:rPr>
        <w:t>R</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Модель </w:t>
      </w:r>
      <w:r w:rsidRPr="00CE50DC">
        <w:rPr>
          <w:rStyle w:val="ad"/>
          <w:rFonts w:ascii="Times New Roman" w:hAnsi="Times New Roman"/>
          <w:i w:val="0"/>
          <w:sz w:val="28"/>
          <w:szCs w:val="28"/>
          <w:lang w:val="en-US"/>
        </w:rPr>
        <w:t>LG</w:t>
      </w:r>
      <w:r w:rsidRPr="00CE50DC">
        <w:rPr>
          <w:rStyle w:val="ad"/>
          <w:rFonts w:ascii="Times New Roman" w:hAnsi="Times New Roman"/>
          <w:i w:val="0"/>
          <w:sz w:val="28"/>
          <w:szCs w:val="28"/>
        </w:rPr>
        <w:t xml:space="preserve"> 32</w:t>
      </w:r>
      <w:r w:rsidRPr="00CE50DC">
        <w:rPr>
          <w:rStyle w:val="ad"/>
          <w:rFonts w:ascii="Times New Roman" w:hAnsi="Times New Roman"/>
          <w:i w:val="0"/>
          <w:sz w:val="28"/>
          <w:szCs w:val="28"/>
          <w:lang w:val="en-US"/>
        </w:rPr>
        <w:t>LC</w:t>
      </w:r>
      <w:r w:rsidRPr="00CE50DC">
        <w:rPr>
          <w:rStyle w:val="ad"/>
          <w:rFonts w:ascii="Times New Roman" w:hAnsi="Times New Roman"/>
          <w:i w:val="0"/>
          <w:sz w:val="28"/>
          <w:szCs w:val="28"/>
        </w:rPr>
        <w:t>2</w:t>
      </w:r>
      <w:r w:rsidRPr="00CE50DC">
        <w:rPr>
          <w:rStyle w:val="ad"/>
          <w:rFonts w:ascii="Times New Roman" w:hAnsi="Times New Roman"/>
          <w:i w:val="0"/>
          <w:sz w:val="28"/>
          <w:szCs w:val="28"/>
          <w:lang w:val="en-US"/>
        </w:rPr>
        <w:t>R</w:t>
      </w:r>
      <w:r w:rsidRPr="00CE50DC">
        <w:rPr>
          <w:rFonts w:ascii="Times New Roman" w:hAnsi="Times New Roman"/>
          <w:sz w:val="28"/>
          <w:szCs w:val="28"/>
        </w:rPr>
        <w:t xml:space="preserve"> интересна, прежде всего, превосходным дизайном и богатыми возможностями.</w:t>
      </w:r>
    </w:p>
    <w:p w:rsidR="00E1124F" w:rsidRPr="00CE50DC" w:rsidRDefault="00E1124F" w:rsidP="00C71DC6">
      <w:pPr>
        <w:jc w:val="both"/>
        <w:rPr>
          <w:rFonts w:ascii="Times New Roman" w:hAnsi="Times New Roman"/>
        </w:rPr>
      </w:pPr>
    </w:p>
    <w:p w:rsidR="00E1124F" w:rsidRPr="00CE50DC" w:rsidRDefault="00616D0D" w:rsidP="00C71DC6">
      <w:pPr>
        <w:jc w:val="center"/>
        <w:rPr>
          <w:rFonts w:ascii="Times New Roman" w:hAnsi="Times New Roman"/>
        </w:rPr>
      </w:pPr>
      <w:r>
        <w:rPr>
          <w:rFonts w:ascii="Times New Roman" w:hAnsi="Times New Roman"/>
          <w:noProof/>
          <w:color w:val="110EA7"/>
          <w:sz w:val="19"/>
          <w:szCs w:val="19"/>
        </w:rPr>
        <w:pict>
          <v:shape id="i-main-pic" o:spid="_x0000_i1026" type="#_x0000_t75" alt="Картинка 9 из 118" href="http://inet-market.com.ua/images/32LC2R.jp" style="width:189pt;height:171pt;visibility:visible" o:button="t">
            <v:fill o:detectmouseclick="t"/>
            <v:imagedata r:id="rId8" o:title=""/>
          </v:shape>
        </w:pict>
      </w:r>
    </w:p>
    <w:p w:rsidR="00E1124F" w:rsidRPr="00CE50DC" w:rsidRDefault="00E1124F" w:rsidP="00C71DC6">
      <w:pPr>
        <w:jc w:val="both"/>
        <w:rPr>
          <w:rFonts w:ascii="Times New Roman" w:hAnsi="Times New Roman"/>
        </w:rPr>
      </w:pPr>
    </w:p>
    <w:p w:rsidR="00E1124F" w:rsidRPr="00CE50DC" w:rsidRDefault="00E1124F" w:rsidP="00C71DC6">
      <w:pPr>
        <w:jc w:val="both"/>
        <w:rPr>
          <w:rFonts w:ascii="Times New Roman" w:hAnsi="Times New Roman"/>
        </w:rPr>
      </w:pPr>
    </w:p>
    <w:p w:rsidR="00E1124F" w:rsidRPr="00CE50DC" w:rsidRDefault="00E1124F" w:rsidP="008D7112">
      <w:pPr>
        <w:spacing w:line="360" w:lineRule="auto"/>
        <w:ind w:firstLine="540"/>
        <w:jc w:val="center"/>
        <w:rPr>
          <w:rFonts w:ascii="Times New Roman" w:hAnsi="Times New Roman"/>
          <w:sz w:val="28"/>
          <w:szCs w:val="28"/>
        </w:rPr>
      </w:pPr>
      <w:r w:rsidRPr="00CE50DC">
        <w:rPr>
          <w:rFonts w:ascii="Times New Roman" w:hAnsi="Times New Roman"/>
        </w:rPr>
        <w:t xml:space="preserve">Рис. 2.1  –  </w:t>
      </w:r>
      <w:r w:rsidRPr="00CE50DC">
        <w:rPr>
          <w:rFonts w:ascii="Times New Roman" w:hAnsi="Times New Roman"/>
          <w:sz w:val="28"/>
          <w:szCs w:val="28"/>
        </w:rPr>
        <w:t xml:space="preserve">LCD-телевизор </w:t>
      </w:r>
      <w:r w:rsidRPr="00CE50DC">
        <w:rPr>
          <w:rStyle w:val="ad"/>
          <w:rFonts w:ascii="Times New Roman" w:hAnsi="Times New Roman"/>
          <w:i w:val="0"/>
          <w:sz w:val="28"/>
          <w:szCs w:val="28"/>
          <w:lang w:val="en-US"/>
        </w:rPr>
        <w:t>LG</w:t>
      </w:r>
      <w:r w:rsidRPr="00CE50DC">
        <w:rPr>
          <w:rStyle w:val="ad"/>
          <w:rFonts w:ascii="Times New Roman" w:hAnsi="Times New Roman"/>
          <w:i w:val="0"/>
          <w:sz w:val="28"/>
          <w:szCs w:val="28"/>
        </w:rPr>
        <w:t xml:space="preserve"> 32</w:t>
      </w:r>
      <w:r w:rsidRPr="00CE50DC">
        <w:rPr>
          <w:rStyle w:val="ad"/>
          <w:rFonts w:ascii="Times New Roman" w:hAnsi="Times New Roman"/>
          <w:i w:val="0"/>
          <w:sz w:val="28"/>
          <w:szCs w:val="28"/>
          <w:lang w:val="en-US"/>
        </w:rPr>
        <w:t>LC</w:t>
      </w:r>
      <w:r w:rsidRPr="00CE50DC">
        <w:rPr>
          <w:rStyle w:val="ad"/>
          <w:rFonts w:ascii="Times New Roman" w:hAnsi="Times New Roman"/>
          <w:i w:val="0"/>
          <w:sz w:val="28"/>
          <w:szCs w:val="28"/>
        </w:rPr>
        <w:t>2</w:t>
      </w:r>
      <w:r w:rsidRPr="00CE50DC">
        <w:rPr>
          <w:rStyle w:val="ad"/>
          <w:rFonts w:ascii="Times New Roman" w:hAnsi="Times New Roman"/>
          <w:i w:val="0"/>
          <w:sz w:val="28"/>
          <w:szCs w:val="28"/>
          <w:lang w:val="en-US"/>
        </w:rPr>
        <w:t>R</w:t>
      </w:r>
    </w:p>
    <w:p w:rsidR="00E1124F" w:rsidRPr="00CE50DC" w:rsidRDefault="00E1124F" w:rsidP="008D7112">
      <w:pPr>
        <w:pStyle w:val="11"/>
        <w:numPr>
          <w:ilvl w:val="1"/>
          <w:numId w:val="5"/>
        </w:numPr>
        <w:shd w:val="clear" w:color="auto" w:fill="FFFFFF"/>
        <w:autoSpaceDE w:val="0"/>
        <w:autoSpaceDN w:val="0"/>
        <w:adjustRightInd w:val="0"/>
        <w:spacing w:line="360" w:lineRule="auto"/>
        <w:jc w:val="both"/>
        <w:rPr>
          <w:rFonts w:ascii="Times New Roman" w:hAnsi="Times New Roman"/>
          <w:b/>
          <w:sz w:val="28"/>
          <w:szCs w:val="28"/>
        </w:rPr>
      </w:pPr>
      <w:r w:rsidRPr="00CE50DC">
        <w:rPr>
          <w:rFonts w:ascii="Times New Roman" w:hAnsi="Times New Roman"/>
          <w:b/>
          <w:sz w:val="28"/>
          <w:szCs w:val="28"/>
        </w:rPr>
        <w:t xml:space="preserve"> Комплектация и конструкция</w:t>
      </w:r>
    </w:p>
    <w:p w:rsidR="00E1124F" w:rsidRPr="00CE50DC" w:rsidRDefault="00E1124F" w:rsidP="00A969C9">
      <w:pPr>
        <w:pStyle w:val="a5"/>
        <w:rPr>
          <w:sz w:val="28"/>
          <w:szCs w:val="28"/>
        </w:rPr>
      </w:pPr>
      <w:r w:rsidRPr="00CE50DC">
        <w:rPr>
          <w:sz w:val="28"/>
          <w:szCs w:val="28"/>
        </w:rPr>
        <w:t>Помимо телевизора, в комплект поставки входят:</w:t>
      </w:r>
    </w:p>
    <w:p w:rsidR="00E1124F" w:rsidRPr="00CE50DC" w:rsidRDefault="00E1124F" w:rsidP="00A969C9">
      <w:pPr>
        <w:pStyle w:val="a5"/>
        <w:rPr>
          <w:sz w:val="28"/>
          <w:szCs w:val="28"/>
        </w:rPr>
      </w:pPr>
      <w:r w:rsidRPr="00CE50DC">
        <w:rPr>
          <w:sz w:val="28"/>
          <w:szCs w:val="28"/>
        </w:rPr>
        <w:t>- Руководство пользователя (1 шт.)</w:t>
      </w:r>
    </w:p>
    <w:p w:rsidR="00E1124F" w:rsidRPr="00CE50DC" w:rsidRDefault="00E1124F" w:rsidP="00A969C9">
      <w:pPr>
        <w:pStyle w:val="a5"/>
        <w:rPr>
          <w:sz w:val="28"/>
          <w:szCs w:val="28"/>
        </w:rPr>
      </w:pPr>
      <w:r w:rsidRPr="00CE50DC">
        <w:rPr>
          <w:sz w:val="28"/>
          <w:szCs w:val="28"/>
        </w:rPr>
        <w:t xml:space="preserve">- Батарейки для ПДУ (2 шт.) </w:t>
      </w:r>
    </w:p>
    <w:p w:rsidR="00E1124F" w:rsidRPr="00CE50DC" w:rsidRDefault="00E1124F" w:rsidP="00A969C9">
      <w:pPr>
        <w:pStyle w:val="a5"/>
        <w:rPr>
          <w:sz w:val="28"/>
          <w:szCs w:val="28"/>
        </w:rPr>
      </w:pPr>
      <w:r w:rsidRPr="00CE50DC">
        <w:rPr>
          <w:sz w:val="28"/>
          <w:szCs w:val="28"/>
        </w:rPr>
        <w:t>- Пульт дистанционного управления (ПДУ) (1 шт.)</w:t>
      </w:r>
    </w:p>
    <w:p w:rsidR="00E1124F" w:rsidRPr="00CE50DC" w:rsidRDefault="00E1124F" w:rsidP="00A969C9">
      <w:pPr>
        <w:pStyle w:val="a5"/>
        <w:rPr>
          <w:sz w:val="28"/>
          <w:szCs w:val="28"/>
        </w:rPr>
      </w:pPr>
      <w:r w:rsidRPr="00CE50DC">
        <w:rPr>
          <w:sz w:val="28"/>
          <w:szCs w:val="28"/>
        </w:rPr>
        <w:t>- Кронштейн для телевизора (2шт.)</w:t>
      </w:r>
    </w:p>
    <w:p w:rsidR="00E1124F" w:rsidRPr="00CE50DC" w:rsidRDefault="00E1124F" w:rsidP="00A969C9">
      <w:pPr>
        <w:pStyle w:val="a5"/>
        <w:rPr>
          <w:sz w:val="28"/>
          <w:szCs w:val="28"/>
        </w:rPr>
      </w:pPr>
      <w:r w:rsidRPr="00CE50DC">
        <w:rPr>
          <w:sz w:val="28"/>
          <w:szCs w:val="28"/>
        </w:rPr>
        <w:t>- Настенный кронштейн (2шт.)</w:t>
      </w:r>
    </w:p>
    <w:p w:rsidR="00E1124F" w:rsidRPr="00CE50DC" w:rsidRDefault="00E1124F" w:rsidP="00A969C9">
      <w:pPr>
        <w:pStyle w:val="a5"/>
        <w:rPr>
          <w:sz w:val="28"/>
          <w:szCs w:val="28"/>
        </w:rPr>
      </w:pPr>
      <w:r w:rsidRPr="00CE50DC">
        <w:rPr>
          <w:sz w:val="28"/>
          <w:szCs w:val="28"/>
        </w:rPr>
        <w:t>- Болт (2шт.)</w:t>
      </w:r>
    </w:p>
    <w:p w:rsidR="00E1124F" w:rsidRPr="00CE50DC" w:rsidRDefault="00E1124F" w:rsidP="00A969C9">
      <w:pPr>
        <w:pStyle w:val="a5"/>
        <w:rPr>
          <w:sz w:val="28"/>
          <w:szCs w:val="28"/>
        </w:rPr>
      </w:pPr>
      <w:r w:rsidRPr="00CE50DC">
        <w:rPr>
          <w:sz w:val="28"/>
          <w:szCs w:val="28"/>
        </w:rPr>
        <w:t>- Зажимной хомут (1шт.)</w:t>
      </w:r>
    </w:p>
    <w:p w:rsidR="00E1124F" w:rsidRPr="00CE50DC" w:rsidRDefault="00E1124F" w:rsidP="00A969C9">
      <w:pPr>
        <w:pStyle w:val="a5"/>
        <w:rPr>
          <w:sz w:val="28"/>
          <w:szCs w:val="28"/>
        </w:rPr>
      </w:pPr>
      <w:r w:rsidRPr="00CE50DC">
        <w:rPr>
          <w:sz w:val="28"/>
          <w:szCs w:val="28"/>
        </w:rPr>
        <w:t>- Болт для подставки (4 шт.)</w:t>
      </w:r>
    </w:p>
    <w:p w:rsidR="00E1124F" w:rsidRPr="00CE50DC" w:rsidRDefault="00E1124F" w:rsidP="00A969C9">
      <w:pPr>
        <w:pStyle w:val="a5"/>
        <w:rPr>
          <w:sz w:val="28"/>
          <w:szCs w:val="28"/>
        </w:rPr>
      </w:pPr>
      <w:r w:rsidRPr="00CE50DC">
        <w:rPr>
          <w:sz w:val="28"/>
          <w:szCs w:val="28"/>
        </w:rPr>
        <w:t>- Короб для кабелей (1шт.)</w:t>
      </w:r>
    </w:p>
    <w:p w:rsidR="00E1124F" w:rsidRPr="00CE50DC" w:rsidRDefault="00E1124F" w:rsidP="00C71DC6">
      <w:pPr>
        <w:shd w:val="clear" w:color="auto" w:fill="FFFFFF"/>
        <w:autoSpaceDE w:val="0"/>
        <w:autoSpaceDN w:val="0"/>
        <w:adjustRightInd w:val="0"/>
        <w:spacing w:line="360" w:lineRule="auto"/>
        <w:ind w:firstLine="540"/>
        <w:jc w:val="both"/>
        <w:rPr>
          <w:rFonts w:ascii="Times New Roman" w:hAnsi="Times New Roman"/>
          <w:b/>
          <w:i/>
          <w:sz w:val="28"/>
          <w:szCs w:val="28"/>
        </w:rPr>
      </w:pPr>
    </w:p>
    <w:p w:rsidR="00E1124F" w:rsidRPr="00CE50DC" w:rsidRDefault="00616D0D" w:rsidP="007D2B67">
      <w:pPr>
        <w:spacing w:line="360" w:lineRule="auto"/>
        <w:jc w:val="both"/>
        <w:rPr>
          <w:rFonts w:ascii="Times New Roman" w:hAnsi="Times New Roman"/>
          <w:sz w:val="28"/>
          <w:szCs w:val="28"/>
        </w:rPr>
      </w:pPr>
      <w:r>
        <w:rPr>
          <w:rFonts w:ascii="Times New Roman" w:hAnsi="Times New Roman"/>
          <w:noProof/>
          <w:sz w:val="28"/>
          <w:szCs w:val="28"/>
        </w:rPr>
        <w:pict>
          <v:shape id="Рисунок 24" o:spid="_x0000_i1027" type="#_x0000_t75" style="width:390pt;height:471pt;visibility:visible">
            <v:imagedata r:id="rId9" o:title=""/>
          </v:shape>
        </w:pict>
      </w:r>
    </w:p>
    <w:p w:rsidR="00E1124F" w:rsidRPr="00CE50DC" w:rsidRDefault="00616D0D" w:rsidP="00A969C9">
      <w:pPr>
        <w:spacing w:line="360" w:lineRule="auto"/>
        <w:ind w:firstLine="540"/>
        <w:jc w:val="both"/>
        <w:rPr>
          <w:rFonts w:ascii="Times New Roman" w:hAnsi="Times New Roman"/>
          <w:sz w:val="28"/>
          <w:szCs w:val="28"/>
        </w:rPr>
      </w:pPr>
      <w:r>
        <w:rPr>
          <w:rFonts w:ascii="Times New Roman" w:hAnsi="Times New Roman"/>
          <w:noProof/>
          <w:sz w:val="28"/>
          <w:szCs w:val="28"/>
        </w:rPr>
        <w:pict>
          <v:shape id="Рисунок 21" o:spid="_x0000_i1028" type="#_x0000_t75" style="width:363pt;height:453.75pt;visibility:visible">
            <v:imagedata r:id="rId10" o:title=""/>
          </v:shape>
        </w:pict>
      </w:r>
    </w:p>
    <w:p w:rsidR="00E1124F" w:rsidRPr="00CE50DC" w:rsidRDefault="00E1124F" w:rsidP="007D2B67">
      <w:pPr>
        <w:pStyle w:val="11"/>
        <w:numPr>
          <w:ilvl w:val="1"/>
          <w:numId w:val="5"/>
        </w:numPr>
        <w:spacing w:after="0" w:line="360" w:lineRule="auto"/>
        <w:jc w:val="both"/>
        <w:rPr>
          <w:rFonts w:ascii="Times New Roman" w:hAnsi="Times New Roman"/>
          <w:b/>
          <w:sz w:val="28"/>
          <w:szCs w:val="28"/>
        </w:rPr>
      </w:pPr>
      <w:r w:rsidRPr="00CE50DC">
        <w:rPr>
          <w:rFonts w:ascii="Times New Roman" w:hAnsi="Times New Roman"/>
          <w:b/>
          <w:sz w:val="28"/>
          <w:szCs w:val="28"/>
        </w:rPr>
        <w:t xml:space="preserve">Анализ потребительских свойств телевизора  </w:t>
      </w:r>
      <w:r w:rsidRPr="00CE50DC">
        <w:rPr>
          <w:rFonts w:ascii="Times New Roman" w:hAnsi="Times New Roman"/>
          <w:b/>
          <w:sz w:val="28"/>
          <w:szCs w:val="28"/>
          <w:lang w:val="en-US"/>
        </w:rPr>
        <w:t>LG</w:t>
      </w:r>
      <w:r w:rsidRPr="00CE50DC">
        <w:rPr>
          <w:rFonts w:ascii="Times New Roman" w:hAnsi="Times New Roman"/>
          <w:b/>
          <w:sz w:val="28"/>
          <w:szCs w:val="28"/>
        </w:rPr>
        <w:t xml:space="preserve"> 32</w:t>
      </w:r>
      <w:r w:rsidRPr="00CE50DC">
        <w:rPr>
          <w:rFonts w:ascii="Times New Roman" w:hAnsi="Times New Roman"/>
          <w:b/>
          <w:sz w:val="28"/>
          <w:szCs w:val="28"/>
          <w:lang w:val="en-US"/>
        </w:rPr>
        <w:t>LC</w:t>
      </w:r>
      <w:r w:rsidRPr="00CE50DC">
        <w:rPr>
          <w:rFonts w:ascii="Times New Roman" w:hAnsi="Times New Roman"/>
          <w:b/>
          <w:sz w:val="28"/>
          <w:szCs w:val="28"/>
        </w:rPr>
        <w:t>2</w:t>
      </w:r>
      <w:r w:rsidRPr="00CE50DC">
        <w:rPr>
          <w:rFonts w:ascii="Times New Roman" w:hAnsi="Times New Roman"/>
          <w:b/>
          <w:sz w:val="28"/>
          <w:szCs w:val="28"/>
          <w:lang w:val="en-US"/>
        </w:rPr>
        <w:t>R</w:t>
      </w:r>
    </w:p>
    <w:p w:rsidR="00E1124F" w:rsidRPr="00CE50DC" w:rsidRDefault="00E1124F" w:rsidP="00C71DC6">
      <w:pPr>
        <w:spacing w:line="360" w:lineRule="auto"/>
        <w:ind w:left="540"/>
        <w:jc w:val="both"/>
        <w:rPr>
          <w:rFonts w:ascii="Times New Roman" w:hAnsi="Times New Roman"/>
          <w:b/>
          <w:i/>
          <w:sz w:val="28"/>
          <w:szCs w:val="28"/>
        </w:rPr>
      </w:pP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Потребительские свойства изложены в ГОСТ 18198-89 «Телевизоры. Общие технические условия».</w:t>
      </w:r>
    </w:p>
    <w:p w:rsidR="00E1124F" w:rsidRPr="00CE50DC" w:rsidRDefault="00E1124F" w:rsidP="00A969C9">
      <w:pPr>
        <w:pStyle w:val="11"/>
        <w:numPr>
          <w:ilvl w:val="0"/>
          <w:numId w:val="36"/>
        </w:numPr>
        <w:spacing w:line="360" w:lineRule="auto"/>
        <w:jc w:val="both"/>
        <w:rPr>
          <w:rFonts w:ascii="Times New Roman" w:hAnsi="Times New Roman"/>
          <w:sz w:val="28"/>
          <w:szCs w:val="28"/>
        </w:rPr>
      </w:pPr>
      <w:r w:rsidRPr="00CE50DC">
        <w:rPr>
          <w:rFonts w:ascii="Times New Roman" w:hAnsi="Times New Roman"/>
          <w:b/>
          <w:sz w:val="28"/>
          <w:szCs w:val="28"/>
        </w:rPr>
        <w:t xml:space="preserve"> Функциональное назначение</w:t>
      </w:r>
      <w:r w:rsidRPr="00CE50DC">
        <w:rPr>
          <w:rFonts w:ascii="Times New Roman" w:hAnsi="Times New Roman"/>
          <w:b/>
          <w:i/>
          <w:sz w:val="28"/>
          <w:szCs w:val="28"/>
        </w:rPr>
        <w:t xml:space="preserve"> – </w:t>
      </w:r>
      <w:r w:rsidRPr="00CE50DC">
        <w:rPr>
          <w:rFonts w:ascii="Times New Roman" w:hAnsi="Times New Roman"/>
          <w:sz w:val="28"/>
          <w:szCs w:val="28"/>
        </w:rPr>
        <w:t>воспроизведение изображения и звуковых сигналов.</w:t>
      </w:r>
    </w:p>
    <w:p w:rsidR="00E1124F" w:rsidRPr="00CE50DC" w:rsidRDefault="00E1124F" w:rsidP="00A969C9">
      <w:pPr>
        <w:pStyle w:val="11"/>
        <w:numPr>
          <w:ilvl w:val="0"/>
          <w:numId w:val="36"/>
        </w:numPr>
        <w:spacing w:line="360" w:lineRule="auto"/>
        <w:jc w:val="both"/>
        <w:rPr>
          <w:rFonts w:ascii="Times New Roman" w:hAnsi="Times New Roman"/>
          <w:b/>
          <w:sz w:val="28"/>
          <w:szCs w:val="28"/>
        </w:rPr>
      </w:pPr>
      <w:r w:rsidRPr="00CE50DC">
        <w:rPr>
          <w:rFonts w:ascii="Times New Roman" w:hAnsi="Times New Roman"/>
          <w:b/>
          <w:sz w:val="28"/>
          <w:szCs w:val="28"/>
        </w:rPr>
        <w:t xml:space="preserve">  Функциональные свойства  </w:t>
      </w:r>
    </w:p>
    <w:p w:rsidR="00E1124F" w:rsidRPr="00CE50DC" w:rsidRDefault="00E1124F" w:rsidP="00C71DC6">
      <w:pPr>
        <w:pStyle w:val="ab"/>
        <w:spacing w:before="0" w:beforeAutospacing="0" w:after="0" w:afterAutospacing="0" w:line="360" w:lineRule="auto"/>
        <w:ind w:firstLine="540"/>
        <w:jc w:val="both"/>
        <w:rPr>
          <w:color w:val="000000"/>
          <w:sz w:val="28"/>
          <w:szCs w:val="28"/>
        </w:rPr>
      </w:pPr>
      <w:r w:rsidRPr="00CE50DC">
        <w:rPr>
          <w:b/>
          <w:color w:val="000000"/>
          <w:sz w:val="28"/>
          <w:szCs w:val="28"/>
        </w:rPr>
        <w:t>Формат изображения.</w:t>
      </w:r>
      <w:r w:rsidRPr="00CE50DC">
        <w:rPr>
          <w:color w:val="000000"/>
          <w:sz w:val="28"/>
          <w:szCs w:val="28"/>
        </w:rPr>
        <w:t xml:space="preserve"> В связи с разработками систем телевидения высокой четкости и желанием сблизить впечатление от просмотра изображения на киноэкране и экране телевизора стали выпускать широкоэкранные кинескопы с соотношением сторон 16:9. </w:t>
      </w:r>
      <w:r w:rsidRPr="00CE50DC">
        <w:rPr>
          <w:sz w:val="28"/>
          <w:szCs w:val="28"/>
        </w:rPr>
        <w:t>Применение формата 16:9 приводит к некоторой потере части изображения, ибо изображение передается с форматом 4:3, но этой потерей (около 6 %) можно пренебречь. Такое "пренебрежение" к изображению на краях объясняется тем, что в телевидении оператор всегда старается передать главный сюжет в центре кадра, на краях же остаются несущественные детали.</w:t>
      </w:r>
    </w:p>
    <w:p w:rsidR="00E1124F" w:rsidRPr="00CE50DC" w:rsidRDefault="00E1124F" w:rsidP="00C71DC6">
      <w:pPr>
        <w:pStyle w:val="4"/>
        <w:rPr>
          <w:b/>
          <w:sz w:val="28"/>
          <w:szCs w:val="28"/>
        </w:rPr>
      </w:pPr>
      <w:r w:rsidRPr="00CE50DC">
        <w:rPr>
          <w:b/>
          <w:sz w:val="28"/>
          <w:szCs w:val="28"/>
        </w:rPr>
        <w:t>Основные особенности</w:t>
      </w:r>
    </w:p>
    <w:p w:rsidR="00E1124F" w:rsidRPr="00CE50DC" w:rsidRDefault="00E1124F" w:rsidP="00A969C9">
      <w:pPr>
        <w:rPr>
          <w:rFonts w:ascii="Times New Roman" w:hAnsi="Times New Roman"/>
          <w:b/>
          <w:sz w:val="28"/>
          <w:szCs w:val="28"/>
        </w:rPr>
      </w:pPr>
      <w:r w:rsidRPr="00CE50DC">
        <w:rPr>
          <w:rFonts w:ascii="Times New Roman" w:hAnsi="Times New Roman"/>
          <w:b/>
          <w:sz w:val="28"/>
          <w:szCs w:val="28"/>
        </w:rPr>
        <w:t>Видео LG 32LC2R</w:t>
      </w:r>
    </w:p>
    <w:p w:rsidR="00E1124F" w:rsidRPr="00CE50DC" w:rsidRDefault="00E1124F" w:rsidP="00A969C9">
      <w:pPr>
        <w:pStyle w:val="lgr"/>
        <w:numPr>
          <w:ilvl w:val="0"/>
          <w:numId w:val="31"/>
        </w:numPr>
        <w:rPr>
          <w:rFonts w:ascii="Times New Roman" w:hAnsi="Times New Roman" w:cs="Times New Roman"/>
          <w:sz w:val="28"/>
          <w:szCs w:val="28"/>
        </w:rPr>
      </w:pPr>
      <w:r w:rsidRPr="00CE50DC">
        <w:rPr>
          <w:rFonts w:ascii="Times New Roman" w:hAnsi="Times New Roman" w:cs="Times New Roman"/>
          <w:sz w:val="28"/>
          <w:szCs w:val="28"/>
        </w:rPr>
        <w:t>Диагональ 32"(81см)</w:t>
      </w:r>
    </w:p>
    <w:p w:rsidR="00E1124F" w:rsidRPr="00CE50DC" w:rsidRDefault="00E1124F" w:rsidP="00A969C9">
      <w:pPr>
        <w:pStyle w:val="lgr"/>
        <w:numPr>
          <w:ilvl w:val="0"/>
          <w:numId w:val="31"/>
        </w:numPr>
        <w:rPr>
          <w:rFonts w:ascii="Times New Roman" w:hAnsi="Times New Roman" w:cs="Times New Roman"/>
          <w:sz w:val="28"/>
          <w:szCs w:val="28"/>
        </w:rPr>
      </w:pPr>
      <w:r w:rsidRPr="00CE50DC">
        <w:rPr>
          <w:rFonts w:ascii="Times New Roman" w:hAnsi="Times New Roman" w:cs="Times New Roman"/>
          <w:sz w:val="28"/>
          <w:szCs w:val="28"/>
        </w:rPr>
        <w:t>Разрешение 1366х768 пикселей</w:t>
      </w:r>
    </w:p>
    <w:p w:rsidR="00E1124F" w:rsidRPr="00CE50DC" w:rsidRDefault="00E1124F" w:rsidP="00A969C9">
      <w:pPr>
        <w:pStyle w:val="lgr"/>
        <w:numPr>
          <w:ilvl w:val="0"/>
          <w:numId w:val="31"/>
        </w:numPr>
        <w:rPr>
          <w:rFonts w:ascii="Times New Roman" w:hAnsi="Times New Roman" w:cs="Times New Roman"/>
          <w:sz w:val="28"/>
          <w:szCs w:val="28"/>
        </w:rPr>
      </w:pPr>
      <w:r w:rsidRPr="00CE50DC">
        <w:rPr>
          <w:rFonts w:ascii="Times New Roman" w:hAnsi="Times New Roman" w:cs="Times New Roman"/>
          <w:sz w:val="28"/>
          <w:szCs w:val="28"/>
        </w:rPr>
        <w:t>Контрастность(динам.) 1200:1</w:t>
      </w:r>
    </w:p>
    <w:p w:rsidR="00E1124F" w:rsidRPr="00CE50DC" w:rsidRDefault="00E1124F" w:rsidP="00A969C9">
      <w:pPr>
        <w:pStyle w:val="lgr"/>
        <w:numPr>
          <w:ilvl w:val="0"/>
          <w:numId w:val="31"/>
        </w:numPr>
        <w:rPr>
          <w:rFonts w:ascii="Times New Roman" w:hAnsi="Times New Roman" w:cs="Times New Roman"/>
          <w:sz w:val="28"/>
          <w:szCs w:val="28"/>
        </w:rPr>
      </w:pPr>
      <w:r w:rsidRPr="00CE50DC">
        <w:rPr>
          <w:rFonts w:ascii="Times New Roman" w:hAnsi="Times New Roman" w:cs="Times New Roman"/>
          <w:sz w:val="28"/>
          <w:szCs w:val="28"/>
        </w:rPr>
        <w:t>Яркость LG 32LC2R 500кд/м2</w:t>
      </w:r>
    </w:p>
    <w:p w:rsidR="00E1124F" w:rsidRPr="00CE50DC" w:rsidRDefault="00E1124F" w:rsidP="00A969C9">
      <w:pPr>
        <w:pStyle w:val="lgr"/>
        <w:numPr>
          <w:ilvl w:val="0"/>
          <w:numId w:val="31"/>
        </w:numPr>
        <w:rPr>
          <w:rFonts w:ascii="Times New Roman" w:hAnsi="Times New Roman" w:cs="Times New Roman"/>
          <w:sz w:val="28"/>
          <w:szCs w:val="28"/>
        </w:rPr>
      </w:pPr>
      <w:r w:rsidRPr="00CE50DC">
        <w:rPr>
          <w:rFonts w:ascii="Times New Roman" w:hAnsi="Times New Roman" w:cs="Times New Roman"/>
          <w:sz w:val="28"/>
          <w:szCs w:val="28"/>
        </w:rPr>
        <w:t>Кол-во цветов 16,7 млн.</w:t>
      </w:r>
    </w:p>
    <w:p w:rsidR="00E1124F" w:rsidRPr="00CE50DC" w:rsidRDefault="00E1124F" w:rsidP="00A969C9">
      <w:pPr>
        <w:pStyle w:val="lgr"/>
        <w:numPr>
          <w:ilvl w:val="0"/>
          <w:numId w:val="31"/>
        </w:numPr>
        <w:rPr>
          <w:rFonts w:ascii="Times New Roman" w:hAnsi="Times New Roman" w:cs="Times New Roman"/>
          <w:sz w:val="28"/>
          <w:szCs w:val="28"/>
        </w:rPr>
      </w:pPr>
      <w:r w:rsidRPr="00CE50DC">
        <w:rPr>
          <w:rFonts w:ascii="Times New Roman" w:hAnsi="Times New Roman" w:cs="Times New Roman"/>
          <w:sz w:val="28"/>
          <w:szCs w:val="28"/>
        </w:rPr>
        <w:t>Угол обзора 178 градусов</w:t>
      </w:r>
    </w:p>
    <w:p w:rsidR="00E1124F" w:rsidRPr="00CE50DC" w:rsidRDefault="00E1124F" w:rsidP="00A969C9">
      <w:pPr>
        <w:pStyle w:val="lgr"/>
        <w:numPr>
          <w:ilvl w:val="0"/>
          <w:numId w:val="31"/>
        </w:numPr>
        <w:rPr>
          <w:rFonts w:ascii="Times New Roman" w:hAnsi="Times New Roman" w:cs="Times New Roman"/>
          <w:sz w:val="28"/>
          <w:szCs w:val="28"/>
        </w:rPr>
      </w:pPr>
      <w:r w:rsidRPr="00CE50DC">
        <w:rPr>
          <w:rFonts w:ascii="Times New Roman" w:hAnsi="Times New Roman" w:cs="Times New Roman"/>
          <w:sz w:val="28"/>
          <w:szCs w:val="28"/>
        </w:rPr>
        <w:t>Время отклика 8мс</w:t>
      </w:r>
    </w:p>
    <w:p w:rsidR="00E1124F" w:rsidRPr="00CE50DC" w:rsidRDefault="00E1124F" w:rsidP="00A969C9">
      <w:pPr>
        <w:pStyle w:val="lgr"/>
        <w:rPr>
          <w:rFonts w:ascii="Times New Roman" w:hAnsi="Times New Roman" w:cs="Times New Roman"/>
          <w:b/>
          <w:sz w:val="28"/>
          <w:szCs w:val="28"/>
        </w:rPr>
      </w:pPr>
      <w:r w:rsidRPr="00CE50DC">
        <w:rPr>
          <w:rFonts w:ascii="Times New Roman" w:hAnsi="Times New Roman" w:cs="Times New Roman"/>
          <w:b/>
          <w:sz w:val="28"/>
          <w:szCs w:val="28"/>
        </w:rPr>
        <w:t>Звук LG 32LC2R</w:t>
      </w:r>
    </w:p>
    <w:p w:rsidR="00E1124F" w:rsidRPr="00CE50DC" w:rsidRDefault="00E1124F" w:rsidP="00A969C9">
      <w:pPr>
        <w:pStyle w:val="lgr"/>
        <w:numPr>
          <w:ilvl w:val="0"/>
          <w:numId w:val="32"/>
        </w:numPr>
        <w:rPr>
          <w:rFonts w:ascii="Times New Roman" w:hAnsi="Times New Roman" w:cs="Times New Roman"/>
          <w:sz w:val="28"/>
          <w:szCs w:val="28"/>
        </w:rPr>
      </w:pPr>
      <w:r w:rsidRPr="00CE50DC">
        <w:rPr>
          <w:rFonts w:ascii="Times New Roman" w:hAnsi="Times New Roman" w:cs="Times New Roman"/>
          <w:sz w:val="28"/>
          <w:szCs w:val="28"/>
        </w:rPr>
        <w:t>Стерео NICAM</w:t>
      </w:r>
    </w:p>
    <w:p w:rsidR="00E1124F" w:rsidRPr="00CE50DC" w:rsidRDefault="00E1124F" w:rsidP="00A969C9">
      <w:pPr>
        <w:pStyle w:val="lgr"/>
        <w:numPr>
          <w:ilvl w:val="0"/>
          <w:numId w:val="32"/>
        </w:numPr>
        <w:rPr>
          <w:rFonts w:ascii="Times New Roman" w:hAnsi="Times New Roman" w:cs="Times New Roman"/>
          <w:sz w:val="28"/>
          <w:szCs w:val="28"/>
        </w:rPr>
      </w:pPr>
      <w:r w:rsidRPr="00CE50DC">
        <w:rPr>
          <w:rFonts w:ascii="Times New Roman" w:hAnsi="Times New Roman" w:cs="Times New Roman"/>
          <w:sz w:val="28"/>
          <w:szCs w:val="28"/>
        </w:rPr>
        <w:t>Мощность 2х10Вт</w:t>
      </w:r>
    </w:p>
    <w:p w:rsidR="00E1124F" w:rsidRPr="00CE50DC" w:rsidRDefault="00E1124F" w:rsidP="00A969C9">
      <w:pPr>
        <w:pStyle w:val="lgr"/>
        <w:rPr>
          <w:rFonts w:ascii="Times New Roman" w:hAnsi="Times New Roman" w:cs="Times New Roman"/>
          <w:sz w:val="28"/>
          <w:szCs w:val="28"/>
        </w:rPr>
      </w:pPr>
      <w:r w:rsidRPr="00CE50DC">
        <w:rPr>
          <w:rStyle w:val="ac"/>
          <w:rFonts w:ascii="Times New Roman" w:hAnsi="Times New Roman"/>
          <w:sz w:val="28"/>
          <w:szCs w:val="28"/>
        </w:rPr>
        <w:t>Интерфейсы LG 32LC2R</w:t>
      </w:r>
    </w:p>
    <w:p w:rsidR="00E1124F" w:rsidRPr="00CE50DC" w:rsidRDefault="00E1124F" w:rsidP="00A969C9">
      <w:pPr>
        <w:pStyle w:val="11"/>
        <w:numPr>
          <w:ilvl w:val="0"/>
          <w:numId w:val="34"/>
        </w:numPr>
        <w:spacing w:before="100" w:beforeAutospacing="1" w:after="100" w:afterAutospacing="1" w:line="240" w:lineRule="auto"/>
        <w:rPr>
          <w:rFonts w:ascii="Times New Roman" w:hAnsi="Times New Roman"/>
          <w:color w:val="000000"/>
          <w:sz w:val="28"/>
          <w:szCs w:val="28"/>
        </w:rPr>
      </w:pPr>
      <w:r w:rsidRPr="00CE50DC">
        <w:rPr>
          <w:rFonts w:ascii="Times New Roman" w:hAnsi="Times New Roman"/>
          <w:color w:val="000000"/>
          <w:sz w:val="28"/>
          <w:szCs w:val="28"/>
        </w:rPr>
        <w:t xml:space="preserve">HDMI </w:t>
      </w:r>
    </w:p>
    <w:p w:rsidR="00E1124F" w:rsidRPr="00CE50DC" w:rsidRDefault="00E1124F" w:rsidP="00A969C9">
      <w:pPr>
        <w:pStyle w:val="11"/>
        <w:numPr>
          <w:ilvl w:val="0"/>
          <w:numId w:val="34"/>
        </w:numPr>
        <w:spacing w:before="100" w:beforeAutospacing="1" w:after="100" w:afterAutospacing="1" w:line="240" w:lineRule="auto"/>
        <w:rPr>
          <w:rFonts w:ascii="Times New Roman" w:hAnsi="Times New Roman"/>
          <w:color w:val="000000"/>
          <w:sz w:val="28"/>
          <w:szCs w:val="28"/>
        </w:rPr>
      </w:pPr>
      <w:r w:rsidRPr="00CE50DC">
        <w:rPr>
          <w:rFonts w:ascii="Times New Roman" w:hAnsi="Times New Roman"/>
          <w:color w:val="000000"/>
          <w:sz w:val="28"/>
          <w:szCs w:val="28"/>
        </w:rPr>
        <w:t xml:space="preserve">SCART </w:t>
      </w:r>
    </w:p>
    <w:p w:rsidR="00E1124F" w:rsidRPr="00CE50DC" w:rsidRDefault="00E1124F" w:rsidP="00A969C9">
      <w:pPr>
        <w:pStyle w:val="11"/>
        <w:numPr>
          <w:ilvl w:val="0"/>
          <w:numId w:val="34"/>
        </w:numPr>
        <w:spacing w:before="100" w:beforeAutospacing="1" w:after="100" w:afterAutospacing="1" w:line="240" w:lineRule="auto"/>
        <w:rPr>
          <w:rFonts w:ascii="Times New Roman" w:hAnsi="Times New Roman"/>
          <w:color w:val="000000"/>
          <w:sz w:val="28"/>
          <w:szCs w:val="28"/>
        </w:rPr>
      </w:pPr>
      <w:r w:rsidRPr="00CE50DC">
        <w:rPr>
          <w:rFonts w:ascii="Times New Roman" w:hAnsi="Times New Roman"/>
          <w:color w:val="000000"/>
          <w:sz w:val="28"/>
          <w:szCs w:val="28"/>
        </w:rPr>
        <w:t xml:space="preserve">S-Video </w:t>
      </w:r>
    </w:p>
    <w:p w:rsidR="00E1124F" w:rsidRPr="00CE50DC" w:rsidRDefault="00E1124F" w:rsidP="00A969C9">
      <w:pPr>
        <w:pStyle w:val="11"/>
        <w:numPr>
          <w:ilvl w:val="0"/>
          <w:numId w:val="34"/>
        </w:numPr>
        <w:spacing w:before="100" w:beforeAutospacing="1" w:after="100" w:afterAutospacing="1" w:line="240" w:lineRule="auto"/>
        <w:rPr>
          <w:rFonts w:ascii="Times New Roman" w:hAnsi="Times New Roman"/>
          <w:color w:val="000000"/>
          <w:sz w:val="28"/>
          <w:szCs w:val="28"/>
        </w:rPr>
      </w:pPr>
      <w:r w:rsidRPr="00CE50DC">
        <w:rPr>
          <w:rFonts w:ascii="Times New Roman" w:hAnsi="Times New Roman"/>
          <w:color w:val="000000"/>
          <w:sz w:val="28"/>
          <w:szCs w:val="28"/>
        </w:rPr>
        <w:t xml:space="preserve">Компонентный </w:t>
      </w:r>
    </w:p>
    <w:p w:rsidR="00E1124F" w:rsidRPr="00CE50DC" w:rsidRDefault="00E1124F" w:rsidP="00A969C9">
      <w:pPr>
        <w:pStyle w:val="11"/>
        <w:numPr>
          <w:ilvl w:val="0"/>
          <w:numId w:val="34"/>
        </w:numPr>
        <w:spacing w:before="100" w:beforeAutospacing="1" w:after="100" w:afterAutospacing="1" w:line="240" w:lineRule="auto"/>
        <w:rPr>
          <w:rFonts w:ascii="Times New Roman" w:hAnsi="Times New Roman"/>
          <w:color w:val="000000"/>
          <w:sz w:val="28"/>
          <w:szCs w:val="28"/>
        </w:rPr>
      </w:pPr>
      <w:r w:rsidRPr="00CE50DC">
        <w:rPr>
          <w:rFonts w:ascii="Times New Roman" w:hAnsi="Times New Roman"/>
          <w:color w:val="000000"/>
          <w:sz w:val="28"/>
          <w:szCs w:val="28"/>
        </w:rPr>
        <w:t xml:space="preserve">D-Sub </w:t>
      </w:r>
    </w:p>
    <w:p w:rsidR="00E1124F" w:rsidRPr="00CE50DC" w:rsidRDefault="00E1124F" w:rsidP="00A969C9">
      <w:pPr>
        <w:pStyle w:val="11"/>
        <w:numPr>
          <w:ilvl w:val="0"/>
          <w:numId w:val="34"/>
        </w:numPr>
        <w:spacing w:before="100" w:beforeAutospacing="1" w:after="100" w:afterAutospacing="1" w:line="240" w:lineRule="auto"/>
        <w:rPr>
          <w:rFonts w:ascii="Times New Roman" w:hAnsi="Times New Roman"/>
          <w:color w:val="000000"/>
          <w:sz w:val="28"/>
          <w:szCs w:val="28"/>
        </w:rPr>
      </w:pPr>
      <w:r w:rsidRPr="00CE50DC">
        <w:rPr>
          <w:rFonts w:ascii="Times New Roman" w:hAnsi="Times New Roman"/>
          <w:color w:val="000000"/>
          <w:sz w:val="28"/>
          <w:szCs w:val="28"/>
        </w:rPr>
        <w:t>RS-232c</w:t>
      </w:r>
    </w:p>
    <w:p w:rsidR="00E1124F" w:rsidRPr="00CE50DC" w:rsidRDefault="00E1124F" w:rsidP="00A969C9">
      <w:pPr>
        <w:pStyle w:val="lgr"/>
        <w:rPr>
          <w:rFonts w:ascii="Times New Roman" w:hAnsi="Times New Roman" w:cs="Times New Roman"/>
          <w:b/>
          <w:sz w:val="28"/>
          <w:szCs w:val="28"/>
        </w:rPr>
      </w:pPr>
      <w:r w:rsidRPr="00CE50DC">
        <w:rPr>
          <w:rFonts w:ascii="Times New Roman" w:hAnsi="Times New Roman" w:cs="Times New Roman"/>
          <w:b/>
          <w:sz w:val="28"/>
          <w:szCs w:val="28"/>
        </w:rPr>
        <w:t>Характеристики LG 32LC2R</w:t>
      </w:r>
    </w:p>
    <w:p w:rsidR="00E1124F" w:rsidRPr="00CE50DC" w:rsidRDefault="00E1124F" w:rsidP="00A969C9">
      <w:pPr>
        <w:pStyle w:val="lgr"/>
        <w:numPr>
          <w:ilvl w:val="0"/>
          <w:numId w:val="35"/>
        </w:numPr>
        <w:rPr>
          <w:rFonts w:ascii="Times New Roman" w:hAnsi="Times New Roman" w:cs="Times New Roman"/>
          <w:sz w:val="28"/>
          <w:szCs w:val="28"/>
        </w:rPr>
      </w:pPr>
      <w:r w:rsidRPr="00CE50DC">
        <w:rPr>
          <w:rFonts w:ascii="Times New Roman" w:hAnsi="Times New Roman" w:cs="Times New Roman"/>
          <w:sz w:val="28"/>
          <w:szCs w:val="28"/>
        </w:rPr>
        <w:t>Потребление электроэнергии 160В</w:t>
      </w:r>
    </w:p>
    <w:p w:rsidR="00E1124F" w:rsidRPr="00CE50DC" w:rsidRDefault="00E1124F" w:rsidP="00A969C9">
      <w:pPr>
        <w:pStyle w:val="lgr"/>
        <w:numPr>
          <w:ilvl w:val="0"/>
          <w:numId w:val="35"/>
        </w:numPr>
        <w:rPr>
          <w:rFonts w:ascii="Times New Roman" w:hAnsi="Times New Roman" w:cs="Times New Roman"/>
          <w:sz w:val="28"/>
          <w:szCs w:val="28"/>
        </w:rPr>
      </w:pPr>
      <w:r w:rsidRPr="00CE50DC">
        <w:rPr>
          <w:rFonts w:ascii="Times New Roman" w:hAnsi="Times New Roman" w:cs="Times New Roman"/>
          <w:sz w:val="28"/>
          <w:szCs w:val="28"/>
        </w:rPr>
        <w:t>Габариты (ШхВхГ) без подставки 81,5см х 57см х 12,5см</w:t>
      </w:r>
    </w:p>
    <w:p w:rsidR="00E1124F" w:rsidRPr="00CE50DC" w:rsidRDefault="00E1124F" w:rsidP="00A969C9">
      <w:pPr>
        <w:pStyle w:val="lgr"/>
        <w:numPr>
          <w:ilvl w:val="0"/>
          <w:numId w:val="35"/>
        </w:numPr>
        <w:rPr>
          <w:rFonts w:ascii="Times New Roman" w:hAnsi="Times New Roman" w:cs="Times New Roman"/>
          <w:sz w:val="28"/>
          <w:szCs w:val="28"/>
        </w:rPr>
      </w:pPr>
      <w:r w:rsidRPr="00CE50DC">
        <w:rPr>
          <w:rFonts w:ascii="Times New Roman" w:hAnsi="Times New Roman" w:cs="Times New Roman"/>
          <w:sz w:val="28"/>
          <w:szCs w:val="28"/>
        </w:rPr>
        <w:t>Габариты (ШхВхГ) с подставкой 81,5см х 63см х 23,5см</w:t>
      </w:r>
    </w:p>
    <w:p w:rsidR="00E1124F" w:rsidRPr="00CE50DC" w:rsidRDefault="00E1124F" w:rsidP="00A969C9">
      <w:pPr>
        <w:pStyle w:val="lgr"/>
        <w:numPr>
          <w:ilvl w:val="0"/>
          <w:numId w:val="35"/>
        </w:numPr>
        <w:rPr>
          <w:rFonts w:ascii="Times New Roman" w:hAnsi="Times New Roman" w:cs="Times New Roman"/>
          <w:sz w:val="28"/>
          <w:szCs w:val="28"/>
        </w:rPr>
      </w:pPr>
      <w:r w:rsidRPr="00CE50DC">
        <w:rPr>
          <w:rFonts w:ascii="Times New Roman" w:hAnsi="Times New Roman" w:cs="Times New Roman"/>
          <w:sz w:val="28"/>
          <w:szCs w:val="28"/>
        </w:rPr>
        <w:t>Гарантия фирменная (гарантийное обслуживание 3 года)</w:t>
      </w:r>
    </w:p>
    <w:p w:rsidR="00E1124F" w:rsidRPr="00CE50DC" w:rsidRDefault="00E1124F" w:rsidP="00A969C9">
      <w:pPr>
        <w:rPr>
          <w:rFonts w:ascii="Times New Roman" w:hAnsi="Times New Roman"/>
        </w:rPr>
      </w:pPr>
    </w:p>
    <w:p w:rsidR="00E1124F" w:rsidRPr="00CE50DC" w:rsidRDefault="00E1124F" w:rsidP="00A969C9">
      <w:pPr>
        <w:rPr>
          <w:rFonts w:ascii="Times New Roman" w:hAnsi="Times New Roman"/>
        </w:rPr>
      </w:pPr>
    </w:p>
    <w:p w:rsidR="00E1124F" w:rsidRPr="00CE50DC" w:rsidRDefault="00E1124F" w:rsidP="00C71DC6">
      <w:pPr>
        <w:spacing w:line="360" w:lineRule="auto"/>
        <w:ind w:firstLine="540"/>
        <w:jc w:val="both"/>
        <w:rPr>
          <w:rFonts w:ascii="Times New Roman" w:hAnsi="Times New Roman"/>
          <w:b/>
          <w:sz w:val="28"/>
          <w:szCs w:val="28"/>
        </w:rPr>
      </w:pPr>
      <w:r w:rsidRPr="00CE50DC">
        <w:rPr>
          <w:rFonts w:ascii="Times New Roman" w:hAnsi="Times New Roman"/>
          <w:b/>
          <w:sz w:val="28"/>
          <w:szCs w:val="28"/>
        </w:rPr>
        <w:t>Функции ПДУ телевизора LG 32LC2R</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Все режимы работы телевизора отображены на кнопках пульта дистанционного управления. </w:t>
      </w:r>
    </w:p>
    <w:p w:rsidR="00E1124F" w:rsidRPr="00CE50DC" w:rsidRDefault="00616D0D" w:rsidP="00C71DC6">
      <w:pPr>
        <w:spacing w:line="360" w:lineRule="auto"/>
        <w:ind w:firstLine="540"/>
        <w:jc w:val="both"/>
        <w:rPr>
          <w:rFonts w:ascii="Times New Roman" w:hAnsi="Times New Roman"/>
          <w:sz w:val="28"/>
          <w:szCs w:val="28"/>
        </w:rPr>
      </w:pPr>
      <w:r>
        <w:rPr>
          <w:rFonts w:ascii="Times New Roman" w:hAnsi="Times New Roman"/>
          <w:noProof/>
          <w:sz w:val="28"/>
          <w:szCs w:val="28"/>
        </w:rPr>
        <w:pict>
          <v:shape id="Рисунок 27" o:spid="_x0000_i1029" type="#_x0000_t75" style="width:357pt;height:419.25pt;visibility:visible">
            <v:imagedata r:id="rId11" o:title=""/>
          </v:shape>
        </w:pict>
      </w:r>
    </w:p>
    <w:p w:rsidR="00E1124F" w:rsidRPr="00CE50DC" w:rsidRDefault="00E1124F" w:rsidP="00A969C9">
      <w:pPr>
        <w:pStyle w:val="11"/>
        <w:numPr>
          <w:ilvl w:val="0"/>
          <w:numId w:val="5"/>
        </w:numPr>
        <w:spacing w:line="360" w:lineRule="auto"/>
        <w:rPr>
          <w:rFonts w:ascii="Times New Roman" w:hAnsi="Times New Roman"/>
          <w:b/>
          <w:sz w:val="28"/>
          <w:szCs w:val="28"/>
        </w:rPr>
      </w:pPr>
      <w:r w:rsidRPr="00CE50DC">
        <w:rPr>
          <w:rFonts w:ascii="Times New Roman" w:hAnsi="Times New Roman"/>
          <w:b/>
          <w:sz w:val="28"/>
          <w:szCs w:val="28"/>
        </w:rPr>
        <w:t xml:space="preserve"> Надёжность</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Гарантийный талон подтверждает принятие на себя обязательств фирмой производителем по удовлетворению требований потребителей, установленных действующим законодательством о защите прав потребителей, в случае обнаружения недостатков изделия.</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На основании ГОСТ 18198-89 «Телевизоры. Общие технические условия», предприятие-изготовитель гарантирует соответствие телевизора требованиям стандарта (ГОСТ) при соблюдении потребителем условий эксплуатации, транспортирования и хранения. </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Срок службы, установленный изготовителем составляет 36 месяцев (3 года) со дня покупки изделия, в течение которых изготовитель обязуется обеспечивать потребителю возможность использования товара по назначению и нести ответственность за недостатки (при отсутствии нарушений условий гарантии). Установление срока службы изготовителем соответствует статье 5, пунктам 2 и 8 закона «О защите прав потребителей».</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Ремонт и обслуживание должны осуществляться сервисным центром.</w:t>
      </w:r>
    </w:p>
    <w:p w:rsidR="00E1124F" w:rsidRPr="00CE50DC" w:rsidRDefault="00E1124F" w:rsidP="00C71DC6">
      <w:pPr>
        <w:spacing w:line="360" w:lineRule="auto"/>
        <w:ind w:firstLine="540"/>
        <w:jc w:val="both"/>
        <w:rPr>
          <w:rFonts w:ascii="Times New Roman" w:hAnsi="Times New Roman"/>
          <w:sz w:val="28"/>
          <w:szCs w:val="28"/>
        </w:rPr>
      </w:pPr>
    </w:p>
    <w:p w:rsidR="00E1124F" w:rsidRPr="00CE50DC" w:rsidRDefault="00E1124F" w:rsidP="00A969C9">
      <w:pPr>
        <w:pStyle w:val="11"/>
        <w:numPr>
          <w:ilvl w:val="0"/>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Безопасность </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Безопасность изделия подтверждается наличием сертификата соответствия.</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Соответствие телевизора требованиям FCC.</w:t>
      </w:r>
    </w:p>
    <w:p w:rsidR="00E1124F" w:rsidRPr="00CE50DC" w:rsidRDefault="00E1124F" w:rsidP="00C71DC6">
      <w:pPr>
        <w:spacing w:line="360" w:lineRule="auto"/>
        <w:ind w:firstLine="540"/>
        <w:jc w:val="both"/>
        <w:rPr>
          <w:rStyle w:val="fontsmall1g"/>
          <w:rFonts w:ascii="Times New Roman" w:hAnsi="Times New Roman"/>
          <w:sz w:val="28"/>
          <w:szCs w:val="28"/>
        </w:rPr>
      </w:pPr>
      <w:r w:rsidRPr="00CE50DC">
        <w:rPr>
          <w:rFonts w:ascii="Times New Roman" w:hAnsi="Times New Roman"/>
          <w:sz w:val="28"/>
          <w:szCs w:val="28"/>
        </w:rPr>
        <w:t xml:space="preserve">По информации изложенной производителем в руководстве по эксплуатации видим, что данное изделие было протестировано, и результаты тестов показали, что оно соответствует ограничениям для цифровых приборов класса A/В, в соответствии с частью 15 правил Федеральной комиссии по связи (FCC). Были разработаны ограничения для того, чтобы обеспечить достаточную защиту от вредных помех при эксплуатации </w:t>
      </w:r>
      <w:r w:rsidRPr="00CE50DC">
        <w:rPr>
          <w:rStyle w:val="fontsmall1g"/>
          <w:rFonts w:ascii="Times New Roman" w:hAnsi="Times New Roman"/>
          <w:sz w:val="28"/>
          <w:szCs w:val="28"/>
        </w:rPr>
        <w:t>оборудования в бытовых условиях. Данное изделие воздействует на радиосвязь во время его эксплуатации, и если при установке этого изделия не придерживаться специальных инструкций, оно может создавать помехи окружающим телекоммуникационным приборам.</w:t>
      </w:r>
    </w:p>
    <w:p w:rsidR="00E1124F" w:rsidRPr="00CE50DC" w:rsidRDefault="00E1124F" w:rsidP="005F5836">
      <w:pPr>
        <w:pStyle w:val="11"/>
        <w:numPr>
          <w:ilvl w:val="0"/>
          <w:numId w:val="5"/>
        </w:numPr>
        <w:spacing w:line="360" w:lineRule="auto"/>
        <w:jc w:val="both"/>
        <w:rPr>
          <w:rStyle w:val="fontsmall1g"/>
          <w:rFonts w:ascii="Times New Roman" w:hAnsi="Times New Roman"/>
          <w:b/>
          <w:sz w:val="28"/>
          <w:szCs w:val="28"/>
        </w:rPr>
      </w:pPr>
      <w:r w:rsidRPr="00CE50DC">
        <w:rPr>
          <w:rStyle w:val="fontsmall1g"/>
          <w:rFonts w:ascii="Times New Roman" w:hAnsi="Times New Roman"/>
          <w:b/>
          <w:sz w:val="28"/>
          <w:szCs w:val="28"/>
        </w:rPr>
        <w:t>Эстетические свойства</w:t>
      </w:r>
    </w:p>
    <w:p w:rsidR="00E1124F" w:rsidRPr="00CE50DC" w:rsidRDefault="00E1124F" w:rsidP="00C71DC6">
      <w:pPr>
        <w:spacing w:line="360" w:lineRule="auto"/>
        <w:ind w:firstLine="540"/>
        <w:jc w:val="both"/>
        <w:rPr>
          <w:rStyle w:val="fontsmall1g"/>
          <w:rFonts w:ascii="Times New Roman" w:hAnsi="Times New Roman"/>
          <w:sz w:val="28"/>
          <w:szCs w:val="28"/>
        </w:rPr>
      </w:pPr>
      <w:r w:rsidRPr="00CE50DC">
        <w:rPr>
          <w:rStyle w:val="fontsmall1g"/>
          <w:rFonts w:ascii="Times New Roman" w:hAnsi="Times New Roman"/>
          <w:sz w:val="28"/>
          <w:szCs w:val="28"/>
        </w:rPr>
        <w:t>Внешний вид, дизайн</w:t>
      </w:r>
    </w:p>
    <w:p w:rsidR="00E1124F" w:rsidRPr="00CE50DC" w:rsidRDefault="00E1124F" w:rsidP="00C71DC6">
      <w:pPr>
        <w:spacing w:line="360" w:lineRule="auto"/>
        <w:ind w:firstLine="540"/>
        <w:jc w:val="both"/>
        <w:rPr>
          <w:rStyle w:val="fontsmall1g"/>
          <w:rFonts w:ascii="Times New Roman" w:hAnsi="Times New Roman"/>
          <w:sz w:val="28"/>
          <w:szCs w:val="28"/>
        </w:rPr>
      </w:pPr>
      <w:r w:rsidRPr="00CE50DC">
        <w:rPr>
          <w:rStyle w:val="fontsmall1g"/>
          <w:rFonts w:ascii="Times New Roman" w:hAnsi="Times New Roman"/>
          <w:sz w:val="28"/>
          <w:szCs w:val="28"/>
        </w:rPr>
        <w:t>1) Форма</w:t>
      </w:r>
    </w:p>
    <w:p w:rsidR="00E1124F" w:rsidRPr="00CE50DC" w:rsidRDefault="00E1124F" w:rsidP="00C148DD">
      <w:pPr>
        <w:spacing w:line="360" w:lineRule="auto"/>
        <w:ind w:firstLine="540"/>
        <w:rPr>
          <w:rStyle w:val="fontsmall1g"/>
          <w:rFonts w:ascii="Times New Roman" w:hAnsi="Times New Roman"/>
          <w:sz w:val="28"/>
          <w:szCs w:val="28"/>
        </w:rPr>
      </w:pPr>
      <w:r w:rsidRPr="00CE50DC">
        <w:rPr>
          <w:rStyle w:val="fontsmall1g"/>
          <w:rFonts w:ascii="Times New Roman" w:hAnsi="Times New Roman"/>
          <w:sz w:val="28"/>
          <w:szCs w:val="28"/>
        </w:rPr>
        <w:t xml:space="preserve">Внешний вид разъемов на задней стенке телевизора приведен на рис. 2.3.1. </w:t>
      </w:r>
    </w:p>
    <w:p w:rsidR="00E1124F" w:rsidRPr="00CE50DC" w:rsidRDefault="00E1124F" w:rsidP="00C148DD">
      <w:pPr>
        <w:numPr>
          <w:ilvl w:val="0"/>
          <w:numId w:val="15"/>
        </w:numPr>
        <w:spacing w:after="0" w:line="360" w:lineRule="auto"/>
        <w:ind w:left="0" w:firstLine="540"/>
        <w:rPr>
          <w:rStyle w:val="fontsmall1g"/>
          <w:rFonts w:ascii="Times New Roman" w:hAnsi="Times New Roman"/>
          <w:sz w:val="28"/>
          <w:szCs w:val="28"/>
        </w:rPr>
      </w:pPr>
      <w:r w:rsidRPr="00CE50DC">
        <w:rPr>
          <w:rStyle w:val="fontsmall1g"/>
          <w:rFonts w:ascii="Times New Roman" w:hAnsi="Times New Roman"/>
          <w:sz w:val="28"/>
          <w:szCs w:val="28"/>
        </w:rPr>
        <w:t xml:space="preserve">диагональ экрана 32" (81 см) </w:t>
      </w:r>
    </w:p>
    <w:p w:rsidR="00E1124F" w:rsidRPr="00CE50DC" w:rsidRDefault="00E1124F" w:rsidP="00C148DD">
      <w:pPr>
        <w:numPr>
          <w:ilvl w:val="0"/>
          <w:numId w:val="15"/>
        </w:numPr>
        <w:spacing w:after="0" w:line="360" w:lineRule="auto"/>
        <w:ind w:left="0" w:firstLine="540"/>
        <w:rPr>
          <w:rStyle w:val="fontsmall1g"/>
          <w:rFonts w:ascii="Times New Roman" w:hAnsi="Times New Roman"/>
          <w:sz w:val="28"/>
          <w:szCs w:val="28"/>
        </w:rPr>
      </w:pPr>
      <w:r w:rsidRPr="00CE50DC">
        <w:rPr>
          <w:rStyle w:val="fontsmall1g"/>
          <w:rFonts w:ascii="Times New Roman" w:hAnsi="Times New Roman"/>
          <w:sz w:val="28"/>
          <w:szCs w:val="28"/>
        </w:rPr>
        <w:t>соотношение сторон 16:9;</w:t>
      </w:r>
    </w:p>
    <w:p w:rsidR="00E1124F" w:rsidRPr="00CE50DC" w:rsidRDefault="00E1124F" w:rsidP="00C148DD">
      <w:pPr>
        <w:numPr>
          <w:ilvl w:val="0"/>
          <w:numId w:val="15"/>
        </w:numPr>
        <w:tabs>
          <w:tab w:val="clear" w:pos="720"/>
          <w:tab w:val="num" w:pos="0"/>
        </w:tabs>
        <w:spacing w:before="100" w:beforeAutospacing="1" w:after="100" w:afterAutospacing="1" w:line="360" w:lineRule="auto"/>
        <w:ind w:left="0" w:firstLine="540"/>
        <w:rPr>
          <w:rFonts w:ascii="Times New Roman" w:hAnsi="Times New Roman"/>
          <w:sz w:val="28"/>
          <w:szCs w:val="28"/>
        </w:rPr>
      </w:pPr>
      <w:r w:rsidRPr="00CE50DC">
        <w:rPr>
          <w:rFonts w:ascii="Times New Roman" w:hAnsi="Times New Roman"/>
          <w:sz w:val="28"/>
          <w:szCs w:val="28"/>
        </w:rPr>
        <w:t xml:space="preserve">габаритные размеры: </w:t>
      </w:r>
      <w:r w:rsidRPr="00CE50DC">
        <w:rPr>
          <w:rFonts w:ascii="Times New Roman" w:hAnsi="Times New Roman"/>
          <w:color w:val="000000"/>
          <w:sz w:val="28"/>
          <w:szCs w:val="28"/>
        </w:rPr>
        <w:t>566 x 811 x 123 мм</w:t>
      </w:r>
    </w:p>
    <w:p w:rsidR="00E1124F" w:rsidRPr="00CE50DC" w:rsidRDefault="00E1124F" w:rsidP="00C148DD">
      <w:pPr>
        <w:spacing w:line="360" w:lineRule="auto"/>
        <w:ind w:firstLine="540"/>
        <w:rPr>
          <w:rStyle w:val="fontsmall1g"/>
          <w:rFonts w:ascii="Times New Roman" w:hAnsi="Times New Roman"/>
          <w:sz w:val="28"/>
          <w:szCs w:val="28"/>
        </w:rPr>
      </w:pPr>
      <w:r w:rsidRPr="00CE50DC">
        <w:rPr>
          <w:rStyle w:val="fontsmall1g"/>
          <w:rFonts w:ascii="Times New Roman" w:hAnsi="Times New Roman"/>
          <w:sz w:val="28"/>
          <w:szCs w:val="28"/>
        </w:rPr>
        <w:t>2) Цветовое решение (чёрный)</w:t>
      </w:r>
    </w:p>
    <w:p w:rsidR="00E1124F" w:rsidRPr="00CE50DC" w:rsidRDefault="00E1124F" w:rsidP="00C148DD">
      <w:pPr>
        <w:spacing w:line="360" w:lineRule="auto"/>
        <w:ind w:firstLine="540"/>
        <w:rPr>
          <w:rStyle w:val="fontsmall1g"/>
          <w:rFonts w:ascii="Times New Roman" w:hAnsi="Times New Roman"/>
          <w:sz w:val="28"/>
          <w:szCs w:val="28"/>
        </w:rPr>
      </w:pPr>
      <w:r w:rsidRPr="00CE50DC">
        <w:rPr>
          <w:rStyle w:val="fontsmall1g"/>
          <w:rFonts w:ascii="Times New Roman" w:hAnsi="Times New Roman"/>
          <w:sz w:val="28"/>
          <w:szCs w:val="28"/>
        </w:rPr>
        <w:t>3) Информационная выразительность у телевизора</w:t>
      </w:r>
      <w:r w:rsidRPr="00CE50DC">
        <w:rPr>
          <w:rFonts w:ascii="Times New Roman" w:hAnsi="Times New Roman"/>
          <w:sz w:val="28"/>
          <w:szCs w:val="28"/>
        </w:rPr>
        <w:t xml:space="preserve"> LG 32LC2R хорошая. Все разъёмы и кнопки подписаны. Экранное меню на нескольких языках. Наглядность управления, надписи или символы хорошо различимы для того, чтобы хорошо читаться с определенного расстояния.</w:t>
      </w:r>
    </w:p>
    <w:p w:rsidR="00E1124F" w:rsidRPr="00CE50DC" w:rsidRDefault="00E1124F" w:rsidP="00C148DD">
      <w:pPr>
        <w:spacing w:line="360" w:lineRule="auto"/>
        <w:ind w:firstLine="540"/>
        <w:rPr>
          <w:rStyle w:val="fontsmall1g"/>
          <w:rFonts w:ascii="Times New Roman" w:hAnsi="Times New Roman"/>
          <w:sz w:val="28"/>
          <w:szCs w:val="28"/>
        </w:rPr>
      </w:pPr>
      <w:r w:rsidRPr="00CE50DC">
        <w:rPr>
          <w:rStyle w:val="fontsmall1g"/>
          <w:rFonts w:ascii="Times New Roman" w:hAnsi="Times New Roman"/>
          <w:sz w:val="28"/>
          <w:szCs w:val="28"/>
        </w:rPr>
        <w:t>4) Элегантный современный дизайн (строгий)</w:t>
      </w:r>
    </w:p>
    <w:p w:rsidR="00E1124F" w:rsidRPr="00CE50DC" w:rsidRDefault="00E1124F" w:rsidP="00C148DD">
      <w:pPr>
        <w:spacing w:line="360" w:lineRule="auto"/>
        <w:ind w:firstLine="540"/>
        <w:rPr>
          <w:rStyle w:val="fontsmall1g"/>
          <w:rFonts w:ascii="Times New Roman" w:hAnsi="Times New Roman"/>
          <w:sz w:val="28"/>
          <w:szCs w:val="28"/>
        </w:rPr>
      </w:pPr>
      <w:r w:rsidRPr="00CE50DC">
        <w:rPr>
          <w:rFonts w:ascii="Times New Roman" w:hAnsi="Times New Roman"/>
          <w:sz w:val="28"/>
          <w:szCs w:val="28"/>
        </w:rPr>
        <w:t>LG 32LC2R – широкоформатный жидкокристаллический телевизор с диагональю экрана 32 дюйма. Элегантный черный корпус гармонично вписывается в интерьер любого помещения, а также позволяет рационально использовать пространство.</w:t>
      </w:r>
    </w:p>
    <w:p w:rsidR="00E1124F" w:rsidRPr="00CE50DC" w:rsidRDefault="00616D0D" w:rsidP="00C148DD">
      <w:pPr>
        <w:spacing w:line="360" w:lineRule="auto"/>
        <w:ind w:firstLine="540"/>
        <w:rPr>
          <w:rFonts w:ascii="Times New Roman" w:hAnsi="Times New Roman"/>
        </w:rPr>
      </w:pPr>
      <w:r>
        <w:rPr>
          <w:rFonts w:ascii="Times New Roman" w:hAnsi="Times New Roman"/>
          <w:noProof/>
          <w:sz w:val="28"/>
          <w:szCs w:val="28"/>
        </w:rPr>
        <w:pict>
          <v:shape id="Рисунок 36" o:spid="_x0000_i1030" type="#_x0000_t75" style="width:330pt;height:250.5pt;visibility:visible">
            <v:imagedata r:id="rId12" o:title=""/>
          </v:shape>
        </w:pict>
      </w:r>
    </w:p>
    <w:p w:rsidR="00E1124F" w:rsidRPr="00CE50DC" w:rsidRDefault="00E1124F" w:rsidP="00C148DD">
      <w:pPr>
        <w:spacing w:line="360" w:lineRule="auto"/>
        <w:ind w:firstLine="540"/>
        <w:rPr>
          <w:rFonts w:ascii="Times New Roman" w:hAnsi="Times New Roman"/>
          <w:sz w:val="28"/>
          <w:szCs w:val="28"/>
        </w:rPr>
      </w:pPr>
      <w:r w:rsidRPr="00CE50DC">
        <w:rPr>
          <w:rFonts w:ascii="Times New Roman" w:hAnsi="Times New Roman"/>
        </w:rPr>
        <w:t>Рис. 2.3.1 – Внешний вид разъёмов на задней стенке телевизора LG 32LC2R</w:t>
      </w:r>
    </w:p>
    <w:p w:rsidR="00E1124F" w:rsidRPr="00CE50DC" w:rsidRDefault="00E1124F" w:rsidP="00C71DC6">
      <w:pPr>
        <w:jc w:val="both"/>
        <w:rPr>
          <w:rFonts w:ascii="Times New Roman" w:hAnsi="Times New Roman"/>
          <w:sz w:val="28"/>
          <w:szCs w:val="28"/>
        </w:rPr>
      </w:pPr>
    </w:p>
    <w:p w:rsidR="00E1124F" w:rsidRPr="00CE50DC" w:rsidRDefault="00E1124F" w:rsidP="00C148DD">
      <w:pPr>
        <w:pStyle w:val="11"/>
        <w:numPr>
          <w:ilvl w:val="0"/>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 Эргономические свойства</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Эргономические свойства телевизора характеризуют удобство его использования при выполнении основных функций и вспомогательных операций, удобство управления процессом эксплуатации, лёгкость освоения потребителем, удобство переноса и размещения.</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Они характеризуют оптимизацию психической и физической нагрузки, а также затраты времени на получение полезного эффекта. </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Пульт дистанционного управления (рис. 2.3.2) имеет достаточно продуманное расположение кнопок, позволяющее управлять телевизором в затемненном помещении. Комфортность управления по углу и дистанции срабатывания можно охарактеризовать как среднее. Основные функции пульта дистанционного управления дублированы в виде кнопок на боковой части корпуса телевизора. </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Наличие настенного крепежа в комплекте поставки позволяет выбирать место для установки телевизора без каких-либо ограничений.</w:t>
      </w:r>
    </w:p>
    <w:p w:rsidR="00E1124F" w:rsidRPr="00CE50DC" w:rsidRDefault="00E1124F" w:rsidP="00C71DC6">
      <w:pPr>
        <w:jc w:val="center"/>
        <w:rPr>
          <w:rFonts w:ascii="Times New Roman" w:hAnsi="Times New Roman"/>
          <w:sz w:val="28"/>
          <w:szCs w:val="28"/>
        </w:rPr>
      </w:pPr>
    </w:p>
    <w:p w:rsidR="00E1124F" w:rsidRPr="00CE50DC" w:rsidRDefault="00616D0D" w:rsidP="00C71DC6">
      <w:pPr>
        <w:jc w:val="center"/>
        <w:rPr>
          <w:rFonts w:ascii="Times New Roman" w:hAnsi="Times New Roman"/>
          <w:sz w:val="28"/>
          <w:szCs w:val="28"/>
        </w:rPr>
      </w:pPr>
      <w:r>
        <w:rPr>
          <w:rFonts w:ascii="Times New Roman" w:hAnsi="Times New Roman"/>
          <w:noProof/>
          <w:color w:val="110EA7"/>
          <w:sz w:val="19"/>
          <w:szCs w:val="19"/>
        </w:rPr>
        <w:pict>
          <v:shape id="_x0000_i1031" type="#_x0000_t75" alt="Картинка 113 из 118" href="http://www.vsepulty.ru/files/6/2/h_fde6e501192c01684d609b70e4b201d" style="width:66pt;height:251.25pt;visibility:visible" o:button="t">
            <v:fill o:detectmouseclick="t"/>
            <v:imagedata r:id="rId13" o:title=""/>
          </v:shape>
        </w:pict>
      </w:r>
    </w:p>
    <w:p w:rsidR="00E1124F" w:rsidRPr="00CE50DC" w:rsidRDefault="00E1124F" w:rsidP="00C148DD">
      <w:pPr>
        <w:spacing w:line="360" w:lineRule="auto"/>
        <w:ind w:firstLine="540"/>
        <w:rPr>
          <w:rFonts w:ascii="Times New Roman" w:hAnsi="Times New Roman"/>
          <w:sz w:val="28"/>
          <w:szCs w:val="28"/>
        </w:rPr>
      </w:pPr>
      <w:r w:rsidRPr="00CE50DC">
        <w:rPr>
          <w:rFonts w:ascii="Times New Roman" w:hAnsi="Times New Roman"/>
        </w:rPr>
        <w:t>Рис. 2.3.2  – ПДУ, входящий в комплект LG 32LC2R</w:t>
      </w:r>
    </w:p>
    <w:p w:rsidR="00E1124F" w:rsidRPr="00CE50DC" w:rsidRDefault="00E1124F" w:rsidP="00C71DC6">
      <w:pPr>
        <w:jc w:val="center"/>
        <w:rPr>
          <w:rFonts w:ascii="Times New Roman" w:hAnsi="Times New Roman"/>
        </w:rPr>
      </w:pPr>
    </w:p>
    <w:p w:rsidR="00E1124F" w:rsidRPr="00CE50DC" w:rsidRDefault="00E1124F" w:rsidP="00C71DC6">
      <w:pPr>
        <w:jc w:val="both"/>
        <w:rPr>
          <w:rFonts w:ascii="Times New Roman" w:hAnsi="Times New Roman"/>
          <w:sz w:val="28"/>
          <w:szCs w:val="28"/>
        </w:rPr>
      </w:pP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Телевизор имеет цветное экранное меню на нескольких языках с интуитивно понятной регулировкой параметров (рис. 2.3.3).</w:t>
      </w:r>
    </w:p>
    <w:p w:rsidR="00E1124F" w:rsidRPr="00CE50DC" w:rsidRDefault="00E1124F" w:rsidP="00C71DC6">
      <w:pPr>
        <w:ind w:firstLine="540"/>
        <w:jc w:val="both"/>
        <w:rPr>
          <w:rFonts w:ascii="Times New Roman" w:hAnsi="Times New Roman"/>
          <w:sz w:val="28"/>
          <w:szCs w:val="28"/>
        </w:rPr>
      </w:pPr>
      <w:r w:rsidRPr="00CE50DC">
        <w:rPr>
          <w:rFonts w:ascii="Times New Roman" w:hAnsi="Times New Roman"/>
          <w:sz w:val="28"/>
          <w:szCs w:val="28"/>
        </w:rPr>
        <w:t xml:space="preserve"> </w:t>
      </w:r>
    </w:p>
    <w:p w:rsidR="00E1124F" w:rsidRPr="00CE50DC" w:rsidRDefault="00616D0D" w:rsidP="00C71DC6">
      <w:pPr>
        <w:jc w:val="center"/>
        <w:rPr>
          <w:rFonts w:ascii="Times New Roman" w:hAnsi="Times New Roman"/>
          <w:sz w:val="28"/>
          <w:szCs w:val="28"/>
        </w:rPr>
      </w:pPr>
      <w:r>
        <w:rPr>
          <w:rFonts w:ascii="Times New Roman" w:hAnsi="Times New Roman"/>
          <w:noProof/>
        </w:rPr>
        <w:pict>
          <v:shape id="Рисунок 46" o:spid="_x0000_i1032" type="#_x0000_t75" alt="http://ro.foto.radikal.ru/0710/86/64cf94920f5bt.jpg" style="width:133.5pt;height:111pt;visibility:visible">
            <v:imagedata r:id="rId14" o:title=""/>
          </v:shape>
        </w:pict>
      </w:r>
    </w:p>
    <w:p w:rsidR="00E1124F" w:rsidRPr="00CE50DC" w:rsidRDefault="00E1124F" w:rsidP="00C71DC6">
      <w:pPr>
        <w:jc w:val="center"/>
        <w:rPr>
          <w:rFonts w:ascii="Times New Roman" w:hAnsi="Times New Roman"/>
          <w:sz w:val="28"/>
          <w:szCs w:val="28"/>
        </w:rPr>
      </w:pPr>
    </w:p>
    <w:p w:rsidR="00E1124F" w:rsidRPr="00CE50DC" w:rsidRDefault="00E1124F" w:rsidP="00C71DC6">
      <w:pPr>
        <w:spacing w:line="360" w:lineRule="auto"/>
        <w:jc w:val="center"/>
        <w:rPr>
          <w:rFonts w:ascii="Times New Roman" w:hAnsi="Times New Roman"/>
        </w:rPr>
      </w:pPr>
      <w:r w:rsidRPr="00CE50DC">
        <w:rPr>
          <w:rFonts w:ascii="Times New Roman" w:hAnsi="Times New Roman"/>
        </w:rPr>
        <w:t>Рис. 2.3.3  – Экранное меню телевизора LG 32LC2R</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Телевизор </w:t>
      </w:r>
      <w:r w:rsidRPr="00CE50DC">
        <w:rPr>
          <w:rFonts w:ascii="Times New Roman" w:hAnsi="Times New Roman"/>
        </w:rPr>
        <w:t>LG 32LC2R</w:t>
      </w:r>
      <w:r w:rsidRPr="00CE50DC">
        <w:rPr>
          <w:rFonts w:ascii="Times New Roman" w:hAnsi="Times New Roman"/>
          <w:sz w:val="28"/>
          <w:szCs w:val="28"/>
        </w:rPr>
        <w:t xml:space="preserve"> имеет вес (с подставкой) 21,9 кг, что ухудшает удобство переноса (у аналогичных моделей других фирм вес меньше). </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Большие габаритные размеры (811 х 630 х 235 мм) также ухудшают удобство переноса и размещения.</w:t>
      </w:r>
    </w:p>
    <w:p w:rsidR="00E1124F" w:rsidRPr="00CE50DC" w:rsidRDefault="00E1124F" w:rsidP="00B222CC">
      <w:pPr>
        <w:pStyle w:val="11"/>
        <w:numPr>
          <w:ilvl w:val="0"/>
          <w:numId w:val="5"/>
        </w:numPr>
        <w:spacing w:line="360" w:lineRule="auto"/>
        <w:jc w:val="both"/>
        <w:rPr>
          <w:rFonts w:ascii="Times New Roman" w:hAnsi="Times New Roman"/>
          <w:b/>
          <w:sz w:val="28"/>
          <w:szCs w:val="28"/>
        </w:rPr>
      </w:pPr>
      <w:r w:rsidRPr="00CE50DC">
        <w:rPr>
          <w:rFonts w:ascii="Times New Roman" w:hAnsi="Times New Roman"/>
          <w:b/>
          <w:sz w:val="28"/>
          <w:szCs w:val="28"/>
        </w:rPr>
        <w:t>Экономические</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1) Затраты при покупке телевизора (23500руб)</w:t>
      </w:r>
    </w:p>
    <w:p w:rsidR="00E1124F" w:rsidRPr="00CE50DC" w:rsidRDefault="00E1124F" w:rsidP="00C71DC6">
      <w:pPr>
        <w:spacing w:line="360" w:lineRule="auto"/>
        <w:ind w:firstLine="540"/>
        <w:jc w:val="both"/>
        <w:rPr>
          <w:rFonts w:ascii="Times New Roman" w:hAnsi="Times New Roman"/>
          <w:b/>
          <w:iCs/>
          <w:color w:val="000000"/>
          <w:sz w:val="28"/>
          <w:szCs w:val="28"/>
        </w:rPr>
      </w:pPr>
      <w:r w:rsidRPr="00CE50DC">
        <w:rPr>
          <w:rFonts w:ascii="Times New Roman" w:hAnsi="Times New Roman"/>
          <w:sz w:val="28"/>
          <w:szCs w:val="28"/>
        </w:rPr>
        <w:t>2) Затраты на энергопотребление</w:t>
      </w:r>
      <w:r w:rsidRPr="00CE50DC">
        <w:rPr>
          <w:rFonts w:ascii="Times New Roman" w:hAnsi="Times New Roman"/>
          <w:b/>
          <w:iCs/>
          <w:color w:val="000000"/>
          <w:sz w:val="28"/>
          <w:szCs w:val="28"/>
        </w:rPr>
        <w:t xml:space="preserve"> </w:t>
      </w:r>
    </w:p>
    <w:p w:rsidR="00E1124F" w:rsidRPr="00CE50DC" w:rsidRDefault="00E1124F" w:rsidP="00C71DC6">
      <w:pPr>
        <w:spacing w:line="360" w:lineRule="auto"/>
        <w:ind w:firstLine="540"/>
        <w:jc w:val="both"/>
        <w:rPr>
          <w:rFonts w:ascii="Times New Roman" w:hAnsi="Times New Roman"/>
          <w:color w:val="000000"/>
          <w:sz w:val="28"/>
          <w:szCs w:val="28"/>
        </w:rPr>
      </w:pPr>
      <w:r w:rsidRPr="00CE50DC">
        <w:rPr>
          <w:rFonts w:ascii="Times New Roman" w:hAnsi="Times New Roman"/>
          <w:iCs/>
          <w:color w:val="000000"/>
          <w:sz w:val="28"/>
          <w:szCs w:val="28"/>
        </w:rPr>
        <w:t xml:space="preserve">Одним из параметров, характеризующих экономичность, является потребляемая мощность, которая </w:t>
      </w:r>
      <w:r w:rsidRPr="00CE50DC">
        <w:rPr>
          <w:rFonts w:ascii="Times New Roman" w:hAnsi="Times New Roman"/>
          <w:color w:val="000000"/>
          <w:sz w:val="28"/>
          <w:szCs w:val="28"/>
        </w:rPr>
        <w:t>зависит от типа телевизора, особенностей схемы. Для современных телевизоров она составляет 17—250 Вт.</w:t>
      </w:r>
    </w:p>
    <w:p w:rsidR="00E1124F" w:rsidRPr="00CE50DC" w:rsidRDefault="00E1124F" w:rsidP="00C71DC6">
      <w:pPr>
        <w:numPr>
          <w:ilvl w:val="0"/>
          <w:numId w:val="24"/>
        </w:numPr>
        <w:tabs>
          <w:tab w:val="clear" w:pos="720"/>
          <w:tab w:val="num" w:pos="0"/>
        </w:tabs>
        <w:spacing w:after="0" w:line="360" w:lineRule="auto"/>
        <w:ind w:left="0" w:firstLine="540"/>
        <w:jc w:val="both"/>
        <w:rPr>
          <w:rFonts w:ascii="Times New Roman" w:hAnsi="Times New Roman"/>
          <w:color w:val="000000"/>
          <w:sz w:val="28"/>
          <w:szCs w:val="28"/>
        </w:rPr>
      </w:pPr>
      <w:r w:rsidRPr="00CE50DC">
        <w:rPr>
          <w:rFonts w:ascii="Times New Roman" w:hAnsi="Times New Roman"/>
          <w:sz w:val="28"/>
          <w:szCs w:val="28"/>
        </w:rPr>
        <w:t>Энергопотребление: 150 Вт (не высокое, по сравнению с аналогичными моделями других производителей)</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3) Затраты на сервисное обслуживание, эксплуатацию, ремонт и пр.</w:t>
      </w:r>
    </w:p>
    <w:p w:rsidR="00E1124F" w:rsidRPr="00CE50DC" w:rsidRDefault="00E1124F" w:rsidP="00C71DC6">
      <w:pPr>
        <w:spacing w:line="360" w:lineRule="auto"/>
        <w:ind w:firstLine="540"/>
        <w:jc w:val="both"/>
        <w:rPr>
          <w:rFonts w:ascii="Times New Roman" w:hAnsi="Times New Roman"/>
          <w:sz w:val="28"/>
          <w:szCs w:val="28"/>
        </w:rPr>
      </w:pPr>
    </w:p>
    <w:p w:rsidR="00E1124F" w:rsidRPr="00CE50DC" w:rsidRDefault="00E1124F" w:rsidP="00B222CC">
      <w:pPr>
        <w:pStyle w:val="11"/>
        <w:numPr>
          <w:ilvl w:val="0"/>
          <w:numId w:val="5"/>
        </w:numPr>
        <w:spacing w:line="360" w:lineRule="auto"/>
        <w:jc w:val="both"/>
        <w:rPr>
          <w:rFonts w:ascii="Times New Roman" w:hAnsi="Times New Roman"/>
          <w:b/>
          <w:sz w:val="28"/>
          <w:szCs w:val="28"/>
        </w:rPr>
      </w:pPr>
      <w:r w:rsidRPr="00CE50DC">
        <w:rPr>
          <w:rFonts w:ascii="Times New Roman" w:hAnsi="Times New Roman"/>
          <w:b/>
          <w:sz w:val="28"/>
          <w:szCs w:val="28"/>
        </w:rPr>
        <w:t>Условия эксплуатации</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Данные, необходимые потребителю для правильной и безопасной эксплуатации телевизора изложены в руководстве по эксплуатации.</w:t>
      </w:r>
    </w:p>
    <w:p w:rsidR="00E1124F" w:rsidRPr="00CE50DC" w:rsidRDefault="00E1124F" w:rsidP="00C71DC6">
      <w:pPr>
        <w:spacing w:line="360" w:lineRule="auto"/>
        <w:ind w:firstLine="540"/>
        <w:jc w:val="both"/>
        <w:rPr>
          <w:rFonts w:ascii="Times New Roman" w:hAnsi="Times New Roman"/>
          <w:sz w:val="28"/>
          <w:szCs w:val="28"/>
        </w:rPr>
      </w:pPr>
      <w:r w:rsidRPr="00CE50DC">
        <w:rPr>
          <w:rFonts w:ascii="Times New Roman" w:hAnsi="Times New Roman"/>
          <w:sz w:val="28"/>
          <w:szCs w:val="28"/>
        </w:rPr>
        <w:t>При эксплуатации телевизора нельзя подвергать его воздействию высоких и низких температур (ниже 20 °С и выше 60°С), а также воздействию прямых солнечных лучей. Для исключения возможности самовозгорания и короткого замыкания необходимо исключить попадание воды и других посторонних предметов в корпус телевизора. Во избежание риска поражения электрическим током не следует открывать корпус телевизора. Также нельзя допускать перегрузок розеток, изломов сетевого шнура. При очистке поверхности ЖК телевизора следует пользоваться мягкой сухой тканью без использования различных растворителей, что может привести к повреждению ЖК экрана.  Необходимо устанавливать телевизор на устойчивых  поверхностях.</w:t>
      </w:r>
    </w:p>
    <w:p w:rsidR="00E1124F" w:rsidRPr="00CE50DC" w:rsidRDefault="00E1124F" w:rsidP="00B222CC">
      <w:pPr>
        <w:pStyle w:val="11"/>
        <w:numPr>
          <w:ilvl w:val="0"/>
          <w:numId w:val="5"/>
        </w:numPr>
        <w:spacing w:line="360" w:lineRule="auto"/>
        <w:jc w:val="both"/>
        <w:rPr>
          <w:rFonts w:ascii="Times New Roman" w:hAnsi="Times New Roman"/>
          <w:b/>
          <w:sz w:val="28"/>
          <w:szCs w:val="28"/>
        </w:rPr>
      </w:pPr>
      <w:r w:rsidRPr="00CE50DC">
        <w:rPr>
          <w:rFonts w:ascii="Times New Roman" w:hAnsi="Times New Roman"/>
          <w:b/>
          <w:sz w:val="28"/>
          <w:szCs w:val="28"/>
        </w:rPr>
        <w:t xml:space="preserve"> Утилизация</w:t>
      </w: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В соответствии со статьёй 7 пунктом 3 закона «О защите прав потребителей», если для безопасности утилизации необходимо соблюдать специальные правила, то изготовитель обязан указать эти правила в сопроводительной документации на товар, на этикетке, маркировкой или иным способом. При изучении руководства по эксплуатации телевизора  LG 32LC2R  информации об утилизации данного товара не обнаружено. </w:t>
      </w:r>
    </w:p>
    <w:p w:rsidR="00E1124F" w:rsidRPr="00CE50DC" w:rsidRDefault="00E1124F" w:rsidP="00C71DC6">
      <w:pPr>
        <w:pStyle w:val="11"/>
        <w:numPr>
          <w:ilvl w:val="1"/>
          <w:numId w:val="36"/>
        </w:numPr>
        <w:spacing w:after="120"/>
        <w:rPr>
          <w:rFonts w:ascii="Times New Roman" w:hAnsi="Times New Roman"/>
          <w:b/>
          <w:color w:val="008000"/>
          <w:sz w:val="28"/>
        </w:rPr>
      </w:pPr>
      <w:r w:rsidRPr="00CE50DC">
        <w:rPr>
          <w:rFonts w:ascii="Times New Roman" w:hAnsi="Times New Roman"/>
          <w:b/>
          <w:sz w:val="28"/>
          <w:szCs w:val="28"/>
        </w:rPr>
        <w:t xml:space="preserve"> Сравнительные характеристики аналогичных моделей других фирм</w:t>
      </w:r>
    </w:p>
    <w:p w:rsidR="00E1124F" w:rsidRPr="00CE50DC" w:rsidRDefault="00E1124F" w:rsidP="0016495E">
      <w:pPr>
        <w:spacing w:line="360" w:lineRule="auto"/>
        <w:ind w:firstLine="540"/>
        <w:jc w:val="both"/>
        <w:rPr>
          <w:rFonts w:ascii="Times New Roman" w:hAnsi="Times New Roman"/>
          <w:color w:val="000000"/>
          <w:sz w:val="28"/>
        </w:rPr>
      </w:pPr>
      <w:r w:rsidRPr="00CE50DC">
        <w:rPr>
          <w:rFonts w:ascii="Times New Roman" w:hAnsi="Times New Roman"/>
          <w:color w:val="000000"/>
          <w:sz w:val="28"/>
        </w:rPr>
        <w:t>Как правило, модели одного и того же товара различаются качественными характеристиками, набором потребительских свойств и удовлетворяют потребности разных сегментов рынка. Система показателей формируется на основе сведений, приведенных в паспортных данных изделия и восприятия пользователем потребительских свойств товара.</w:t>
      </w:r>
    </w:p>
    <w:p w:rsidR="00E1124F" w:rsidRPr="00CE50DC" w:rsidRDefault="00E1124F" w:rsidP="00C71DC6">
      <w:pPr>
        <w:spacing w:line="360" w:lineRule="auto"/>
        <w:ind w:firstLine="540"/>
        <w:jc w:val="both"/>
        <w:rPr>
          <w:rFonts w:ascii="Times New Roman" w:hAnsi="Times New Roman"/>
          <w:color w:val="000000"/>
          <w:sz w:val="28"/>
        </w:rPr>
      </w:pPr>
      <w:r w:rsidRPr="00CE50DC">
        <w:rPr>
          <w:rFonts w:ascii="Times New Roman" w:hAnsi="Times New Roman"/>
          <w:color w:val="000000"/>
          <w:sz w:val="28"/>
        </w:rPr>
        <w:t xml:space="preserve">Описание моделей телевизоров проводится в табл. 2.4 </w:t>
      </w:r>
    </w:p>
    <w:p w:rsidR="00E1124F" w:rsidRPr="00CE50DC" w:rsidRDefault="00E1124F" w:rsidP="00C71DC6">
      <w:pPr>
        <w:spacing w:before="120"/>
        <w:rPr>
          <w:rFonts w:ascii="Times New Roman" w:hAnsi="Times New Roman"/>
          <w:i/>
          <w:color w:val="008000"/>
          <w:sz w:val="28"/>
        </w:rPr>
        <w:sectPr w:rsidR="00E1124F" w:rsidRPr="00CE50DC" w:rsidSect="00B222CC">
          <w:footerReference w:type="even" r:id="rId15"/>
          <w:footerReference w:type="default" r:id="rId16"/>
          <w:footerReference w:type="first" r:id="rId17"/>
          <w:pgSz w:w="11906" w:h="16838"/>
          <w:pgMar w:top="1134" w:right="567" w:bottom="1134" w:left="1134" w:header="709" w:footer="709" w:gutter="0"/>
          <w:cols w:space="708"/>
          <w:titlePg/>
          <w:docGrid w:linePitch="360"/>
        </w:sectPr>
      </w:pPr>
    </w:p>
    <w:p w:rsidR="00E1124F" w:rsidRPr="00CE50DC" w:rsidRDefault="00E1124F" w:rsidP="00C91FBA">
      <w:pPr>
        <w:spacing w:before="120"/>
        <w:ind w:firstLine="720"/>
        <w:jc w:val="right"/>
        <w:rPr>
          <w:rFonts w:ascii="Times New Roman" w:hAnsi="Times New Roman"/>
          <w:i/>
          <w:color w:val="000000"/>
        </w:rPr>
      </w:pPr>
      <w:r w:rsidRPr="00CE50DC">
        <w:rPr>
          <w:rFonts w:ascii="Times New Roman" w:hAnsi="Times New Roman"/>
        </w:rPr>
        <w:t xml:space="preserve"> </w:t>
      </w:r>
      <w:r w:rsidRPr="00CE50DC">
        <w:rPr>
          <w:rFonts w:ascii="Times New Roman" w:hAnsi="Times New Roman"/>
          <w:i/>
          <w:color w:val="000000"/>
        </w:rPr>
        <w:t>Таблица 2.4</w:t>
      </w:r>
    </w:p>
    <w:p w:rsidR="00E1124F" w:rsidRPr="00CE50DC" w:rsidRDefault="00E1124F" w:rsidP="00C91FBA">
      <w:pPr>
        <w:spacing w:after="120"/>
        <w:jc w:val="center"/>
        <w:rPr>
          <w:rFonts w:ascii="Times New Roman" w:hAnsi="Times New Roman"/>
          <w:color w:val="008000"/>
        </w:rPr>
      </w:pPr>
      <w:r w:rsidRPr="00CE50DC">
        <w:rPr>
          <w:rFonts w:ascii="Times New Roman" w:hAnsi="Times New Roman"/>
        </w:rPr>
        <w:t>Сравнительные характеристики аналогичных моделей других фирм</w:t>
      </w:r>
    </w:p>
    <w:tbl>
      <w:tblPr>
        <w:tblW w:w="1425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848"/>
        <w:gridCol w:w="2833"/>
        <w:gridCol w:w="2115"/>
        <w:gridCol w:w="2115"/>
        <w:gridCol w:w="2115"/>
        <w:gridCol w:w="2115"/>
        <w:gridCol w:w="2116"/>
      </w:tblGrid>
      <w:tr w:rsidR="00E1124F" w:rsidRPr="00FF6A6A" w:rsidTr="00180BAB">
        <w:trPr>
          <w:tblHeader/>
        </w:trPr>
        <w:tc>
          <w:tcPr>
            <w:tcW w:w="848" w:type="dxa"/>
            <w:vAlign w:val="center"/>
          </w:tcPr>
          <w:p w:rsidR="00E1124F" w:rsidRPr="00FF6A6A" w:rsidRDefault="00E1124F" w:rsidP="00180BAB">
            <w:pPr>
              <w:keepLines/>
              <w:jc w:val="center"/>
              <w:rPr>
                <w:rFonts w:ascii="Times New Roman" w:hAnsi="Times New Roman"/>
                <w:b/>
                <w:color w:val="000000"/>
              </w:rPr>
            </w:pPr>
            <w:r w:rsidRPr="00FF6A6A">
              <w:rPr>
                <w:rFonts w:ascii="Times New Roman" w:hAnsi="Times New Roman"/>
                <w:b/>
                <w:color w:val="000000"/>
              </w:rPr>
              <w:t>№ п</w:t>
            </w:r>
            <w:r w:rsidRPr="00FF6A6A">
              <w:rPr>
                <w:rFonts w:ascii="Times New Roman" w:hAnsi="Times New Roman"/>
                <w:b/>
                <w:color w:val="000000"/>
                <w:lang w:val="en-US"/>
              </w:rPr>
              <w:t>/</w:t>
            </w:r>
            <w:r w:rsidRPr="00FF6A6A">
              <w:rPr>
                <w:rFonts w:ascii="Times New Roman" w:hAnsi="Times New Roman"/>
                <w:b/>
                <w:color w:val="000000"/>
              </w:rPr>
              <w:t>п</w:t>
            </w:r>
          </w:p>
        </w:tc>
        <w:tc>
          <w:tcPr>
            <w:tcW w:w="2833" w:type="dxa"/>
            <w:vAlign w:val="center"/>
          </w:tcPr>
          <w:p w:rsidR="00E1124F" w:rsidRPr="00FF6A6A" w:rsidRDefault="00E1124F" w:rsidP="00180BAB">
            <w:pPr>
              <w:keepLines/>
              <w:jc w:val="center"/>
              <w:rPr>
                <w:rFonts w:ascii="Times New Roman" w:hAnsi="Times New Roman"/>
                <w:b/>
                <w:color w:val="000000"/>
              </w:rPr>
            </w:pPr>
            <w:r w:rsidRPr="00FF6A6A">
              <w:rPr>
                <w:rFonts w:ascii="Times New Roman" w:hAnsi="Times New Roman"/>
                <w:b/>
                <w:color w:val="000000"/>
              </w:rPr>
              <w:t>Наименование параметра</w:t>
            </w:r>
          </w:p>
        </w:tc>
        <w:tc>
          <w:tcPr>
            <w:tcW w:w="10576" w:type="dxa"/>
            <w:gridSpan w:val="5"/>
            <w:vAlign w:val="center"/>
          </w:tcPr>
          <w:p w:rsidR="00E1124F" w:rsidRPr="00FF6A6A" w:rsidRDefault="00E1124F" w:rsidP="00180BAB">
            <w:pPr>
              <w:keepLines/>
              <w:jc w:val="center"/>
              <w:rPr>
                <w:rFonts w:ascii="Times New Roman" w:hAnsi="Times New Roman"/>
                <w:b/>
                <w:color w:val="000000"/>
              </w:rPr>
            </w:pPr>
            <w:r w:rsidRPr="00FF6A6A">
              <w:rPr>
                <w:rFonts w:ascii="Times New Roman" w:hAnsi="Times New Roman"/>
                <w:b/>
                <w:color w:val="000000"/>
              </w:rPr>
              <w:t>Модели товара</w:t>
            </w:r>
          </w:p>
        </w:tc>
      </w:tr>
      <w:tr w:rsidR="00E1124F" w:rsidRPr="00FF6A6A" w:rsidTr="00180BAB">
        <w:trPr>
          <w:tblHeader/>
        </w:trPr>
        <w:tc>
          <w:tcPr>
            <w:tcW w:w="3681" w:type="dxa"/>
            <w:gridSpan w:val="2"/>
          </w:tcPr>
          <w:p w:rsidR="00E1124F" w:rsidRPr="00FF6A6A" w:rsidRDefault="00E1124F" w:rsidP="00180BAB">
            <w:pPr>
              <w:keepLines/>
              <w:rPr>
                <w:rFonts w:ascii="Times New Roman" w:hAnsi="Times New Roman"/>
                <w:b/>
                <w:color w:val="000000"/>
              </w:rPr>
            </w:pP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 xml:space="preserve">LG </w:t>
            </w:r>
            <w:r w:rsidRPr="00FF6A6A">
              <w:rPr>
                <w:rFonts w:ascii="Times New Roman" w:hAnsi="Times New Roman"/>
                <w:color w:val="000000"/>
              </w:rPr>
              <w:t>32</w:t>
            </w:r>
            <w:r w:rsidRPr="00FF6A6A">
              <w:rPr>
                <w:rFonts w:ascii="Times New Roman" w:hAnsi="Times New Roman"/>
                <w:color w:val="000000"/>
                <w:lang w:val="en-US"/>
              </w:rPr>
              <w:t>LC2R</w:t>
            </w:r>
          </w:p>
        </w:tc>
        <w:tc>
          <w:tcPr>
            <w:tcW w:w="2115" w:type="dxa"/>
            <w:vAlign w:val="center"/>
          </w:tcPr>
          <w:p w:rsidR="00E1124F" w:rsidRPr="00FF6A6A" w:rsidRDefault="00E1124F" w:rsidP="00180BAB">
            <w:pPr>
              <w:jc w:val="center"/>
              <w:rPr>
                <w:rFonts w:ascii="Times New Roman" w:hAnsi="Times New Roman"/>
                <w:color w:val="000000"/>
                <w:lang w:val="en-US"/>
              </w:rPr>
            </w:pPr>
            <w:r w:rsidRPr="00FF6A6A">
              <w:rPr>
                <w:rFonts w:ascii="Times New Roman" w:hAnsi="Times New Roman"/>
                <w:color w:val="000000"/>
              </w:rPr>
              <w:t>Samsung LE-32S71B</w:t>
            </w:r>
          </w:p>
        </w:tc>
        <w:tc>
          <w:tcPr>
            <w:tcW w:w="2115" w:type="dxa"/>
            <w:vAlign w:val="center"/>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lang w:val="en-US"/>
              </w:rPr>
              <w:t>Sony</w:t>
            </w:r>
            <w:r w:rsidRPr="00FF6A6A">
              <w:rPr>
                <w:rFonts w:ascii="Times New Roman" w:hAnsi="Times New Roman"/>
                <w:color w:val="000000"/>
              </w:rPr>
              <w:t xml:space="preserve"> KDL-32P3000</w:t>
            </w:r>
          </w:p>
        </w:tc>
        <w:tc>
          <w:tcPr>
            <w:tcW w:w="2115" w:type="dxa"/>
            <w:vAlign w:val="center"/>
          </w:tcPr>
          <w:p w:rsidR="00E1124F" w:rsidRPr="00FF6A6A" w:rsidRDefault="00E1124F" w:rsidP="00180BAB">
            <w:pPr>
              <w:keepLines/>
              <w:jc w:val="center"/>
              <w:rPr>
                <w:rFonts w:ascii="Times New Roman" w:hAnsi="Times New Roman"/>
                <w:b/>
              </w:rPr>
            </w:pPr>
            <w:r w:rsidRPr="00FF6A6A">
              <w:rPr>
                <w:rStyle w:val="ac"/>
                <w:rFonts w:ascii="Times New Roman" w:hAnsi="Times New Roman"/>
                <w:b w:val="0"/>
              </w:rPr>
              <w:t>Philips 32pf3320</w:t>
            </w:r>
          </w:p>
        </w:tc>
        <w:tc>
          <w:tcPr>
            <w:tcW w:w="2116" w:type="dxa"/>
            <w:vAlign w:val="center"/>
          </w:tcPr>
          <w:p w:rsidR="00E1124F" w:rsidRPr="00FF6A6A" w:rsidRDefault="00E1124F" w:rsidP="00180BAB">
            <w:pPr>
              <w:keepLines/>
              <w:jc w:val="center"/>
              <w:rPr>
                <w:rFonts w:ascii="Times New Roman" w:hAnsi="Times New Roman"/>
                <w:b/>
                <w:color w:val="000000"/>
                <w:lang w:val="en-US"/>
              </w:rPr>
            </w:pPr>
            <w:r w:rsidRPr="00FF6A6A">
              <w:rPr>
                <w:rStyle w:val="ac"/>
                <w:rFonts w:ascii="Times New Roman" w:hAnsi="Times New Roman"/>
                <w:b w:val="0"/>
                <w:color w:val="000000"/>
              </w:rPr>
              <w:t>Panasonic TX-R32LX80KS</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w:t>
            </w:r>
          </w:p>
        </w:tc>
        <w:tc>
          <w:tcPr>
            <w:tcW w:w="13409" w:type="dxa"/>
            <w:gridSpan w:val="6"/>
          </w:tcPr>
          <w:p w:rsidR="00E1124F" w:rsidRPr="00FF6A6A" w:rsidRDefault="00E1124F" w:rsidP="00180BAB">
            <w:pPr>
              <w:keepLines/>
              <w:rPr>
                <w:rFonts w:ascii="Times New Roman" w:hAnsi="Times New Roman"/>
                <w:b/>
                <w:color w:val="000000"/>
              </w:rPr>
            </w:pPr>
            <w:r w:rsidRPr="00FF6A6A">
              <w:rPr>
                <w:rFonts w:ascii="Times New Roman" w:hAnsi="Times New Roman"/>
                <w:color w:val="000000"/>
              </w:rPr>
              <w:t>Характеристики экрана</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1.1</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Тип</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LCD</w:t>
            </w:r>
            <w:r w:rsidRPr="00FF6A6A">
              <w:rPr>
                <w:rFonts w:ascii="Times New Roman" w:hAnsi="Times New Roman"/>
                <w:color w:val="000000"/>
              </w:rPr>
              <w:t xml:space="preserve"> (ЖК)</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LCD</w:t>
            </w:r>
            <w:r w:rsidRPr="00FF6A6A">
              <w:rPr>
                <w:rFonts w:ascii="Times New Roman" w:hAnsi="Times New Roman"/>
                <w:color w:val="000000"/>
              </w:rPr>
              <w:t xml:space="preserve"> (ЖК)</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LCD</w:t>
            </w:r>
            <w:r w:rsidRPr="00FF6A6A">
              <w:rPr>
                <w:rFonts w:ascii="Times New Roman" w:hAnsi="Times New Roman"/>
                <w:color w:val="000000"/>
              </w:rPr>
              <w:t xml:space="preserve"> (ЖК)</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LCD</w:t>
            </w:r>
            <w:r w:rsidRPr="00FF6A6A">
              <w:rPr>
                <w:rFonts w:ascii="Times New Roman" w:hAnsi="Times New Roman"/>
                <w:color w:val="000000"/>
              </w:rPr>
              <w:t xml:space="preserve"> (ЖК)</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LCD</w:t>
            </w:r>
            <w:r w:rsidRPr="00FF6A6A">
              <w:rPr>
                <w:rFonts w:ascii="Times New Roman" w:hAnsi="Times New Roman"/>
                <w:color w:val="000000"/>
              </w:rPr>
              <w:t xml:space="preserve"> (ЖК)</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1.2</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 xml:space="preserve">Диагональ экрана </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32</w:t>
            </w:r>
            <w:r w:rsidRPr="00FF6A6A">
              <w:rPr>
                <w:rFonts w:ascii="Times New Roman" w:hAnsi="Times New Roman"/>
                <w:color w:val="000000"/>
              </w:rPr>
              <w:t>"</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32"</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32</w:t>
            </w:r>
            <w:r w:rsidRPr="00FF6A6A">
              <w:rPr>
                <w:rFonts w:ascii="Times New Roman" w:hAnsi="Times New Roman"/>
                <w:color w:val="000000"/>
              </w:rPr>
              <w:t>"</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32</w:t>
            </w:r>
            <w:r w:rsidRPr="00FF6A6A">
              <w:rPr>
                <w:rFonts w:ascii="Times New Roman" w:hAnsi="Times New Roman"/>
                <w:color w:val="000000"/>
              </w:rPr>
              <w:t>"</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32</w:t>
            </w:r>
            <w:r w:rsidRPr="00FF6A6A">
              <w:rPr>
                <w:rFonts w:ascii="Times New Roman" w:hAnsi="Times New Roman"/>
                <w:color w:val="000000"/>
              </w:rPr>
              <w:t>"</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1.3</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Соотношение сторон (формат экрана)</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16:9</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16:9</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16</w:t>
            </w:r>
            <w:r w:rsidRPr="00FF6A6A">
              <w:rPr>
                <w:rFonts w:ascii="Times New Roman" w:hAnsi="Times New Roman"/>
                <w:color w:val="000000"/>
              </w:rPr>
              <w:t>:9</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16:9</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16</w:t>
            </w:r>
            <w:r w:rsidRPr="00FF6A6A">
              <w:rPr>
                <w:rFonts w:ascii="Times New Roman" w:hAnsi="Times New Roman"/>
                <w:color w:val="000000"/>
              </w:rPr>
              <w:t>:9</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1.4</w:t>
            </w:r>
          </w:p>
        </w:tc>
        <w:tc>
          <w:tcPr>
            <w:tcW w:w="2833" w:type="dxa"/>
          </w:tcPr>
          <w:p w:rsidR="00E1124F" w:rsidRPr="00FF6A6A" w:rsidRDefault="00E1124F" w:rsidP="00180BAB">
            <w:pPr>
              <w:jc w:val="both"/>
              <w:rPr>
                <w:rFonts w:ascii="Times New Roman" w:hAnsi="Times New Roman"/>
                <w:color w:val="000000"/>
                <w:vertAlign w:val="superscript"/>
              </w:rPr>
            </w:pPr>
            <w:r w:rsidRPr="00FF6A6A">
              <w:rPr>
                <w:rFonts w:ascii="Times New Roman" w:hAnsi="Times New Roman"/>
                <w:color w:val="000000"/>
              </w:rPr>
              <w:t>Яркость, кд/м</w:t>
            </w:r>
            <w:r w:rsidRPr="00FF6A6A">
              <w:rPr>
                <w:rFonts w:ascii="Times New Roman" w:hAnsi="Times New Roman"/>
                <w:color w:val="000000"/>
                <w:vertAlign w:val="superscript"/>
              </w:rPr>
              <w:t>2</w:t>
            </w:r>
          </w:p>
        </w:tc>
        <w:tc>
          <w:tcPr>
            <w:tcW w:w="2115" w:type="dxa"/>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rPr>
              <w:t>5</w:t>
            </w:r>
            <w:r w:rsidRPr="00FF6A6A">
              <w:rPr>
                <w:rFonts w:ascii="Times New Roman" w:hAnsi="Times New Roman"/>
                <w:color w:val="000000"/>
                <w:lang w:val="en-US"/>
              </w:rPr>
              <w:t>00</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500</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450</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500</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550</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1.5</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Контрастность</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1200</w:t>
            </w:r>
            <w:r w:rsidRPr="00FF6A6A">
              <w:rPr>
                <w:rFonts w:ascii="Times New Roman" w:hAnsi="Times New Roman"/>
                <w:color w:val="000000"/>
              </w:rPr>
              <w:t>:1</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1000</w:t>
            </w:r>
            <w:r w:rsidRPr="00FF6A6A">
              <w:rPr>
                <w:rFonts w:ascii="Times New Roman" w:hAnsi="Times New Roman"/>
                <w:color w:val="000000"/>
              </w:rPr>
              <w:t>:1</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1</w:t>
            </w:r>
            <w:r w:rsidRPr="00FF6A6A">
              <w:rPr>
                <w:rFonts w:ascii="Times New Roman" w:hAnsi="Times New Roman"/>
                <w:color w:val="000000"/>
              </w:rPr>
              <w:t>5</w:t>
            </w:r>
            <w:r w:rsidRPr="00FF6A6A">
              <w:rPr>
                <w:rFonts w:ascii="Times New Roman" w:hAnsi="Times New Roman"/>
                <w:color w:val="000000"/>
                <w:lang w:val="en-US"/>
              </w:rPr>
              <w:t>00</w:t>
            </w:r>
            <w:r w:rsidRPr="00FF6A6A">
              <w:rPr>
                <w:rFonts w:ascii="Times New Roman" w:hAnsi="Times New Roman"/>
                <w:color w:val="000000"/>
              </w:rPr>
              <w:t>:1</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800:1</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10000:1</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1.6</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Разрешение экрана (пиксели)</w:t>
            </w:r>
          </w:p>
        </w:tc>
        <w:tc>
          <w:tcPr>
            <w:tcW w:w="2115" w:type="dxa"/>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rPr>
              <w:t>1</w:t>
            </w:r>
            <w:r w:rsidRPr="00FF6A6A">
              <w:rPr>
                <w:rFonts w:ascii="Times New Roman" w:hAnsi="Times New Roman"/>
                <w:color w:val="000000"/>
                <w:lang w:val="en-US"/>
              </w:rPr>
              <w:t>366</w:t>
            </w:r>
            <w:r w:rsidRPr="00FF6A6A">
              <w:rPr>
                <w:rFonts w:ascii="Times New Roman" w:hAnsi="Times New Roman"/>
                <w:color w:val="000000"/>
              </w:rPr>
              <w:t>х7</w:t>
            </w:r>
            <w:r w:rsidRPr="00FF6A6A">
              <w:rPr>
                <w:rFonts w:ascii="Times New Roman" w:hAnsi="Times New Roman"/>
                <w:color w:val="000000"/>
                <w:lang w:val="en-US"/>
              </w:rPr>
              <w:t>68</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1366х768</w:t>
            </w:r>
          </w:p>
        </w:tc>
        <w:tc>
          <w:tcPr>
            <w:tcW w:w="2115" w:type="dxa"/>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rPr>
              <w:t>1366х768</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1366х768</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1366х768</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1.7</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Угол обзора (верт./гор.)</w:t>
            </w:r>
          </w:p>
        </w:tc>
        <w:tc>
          <w:tcPr>
            <w:tcW w:w="2115" w:type="dxa"/>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rPr>
              <w:t>17</w:t>
            </w:r>
            <w:r w:rsidRPr="00FF6A6A">
              <w:rPr>
                <w:rFonts w:ascii="Times New Roman" w:hAnsi="Times New Roman"/>
                <w:color w:val="000000"/>
                <w:lang w:val="en-US"/>
              </w:rPr>
              <w:t>8</w:t>
            </w:r>
            <w:r w:rsidRPr="00FF6A6A">
              <w:rPr>
                <w:rFonts w:ascii="Times New Roman" w:hAnsi="Times New Roman"/>
                <w:color w:val="000000"/>
              </w:rPr>
              <w:t>/17</w:t>
            </w:r>
            <w:r w:rsidRPr="00FF6A6A">
              <w:rPr>
                <w:rFonts w:ascii="Times New Roman" w:hAnsi="Times New Roman"/>
                <w:color w:val="000000"/>
                <w:lang w:val="en-US"/>
              </w:rPr>
              <w:t>8</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170/170</w:t>
            </w:r>
          </w:p>
        </w:tc>
        <w:tc>
          <w:tcPr>
            <w:tcW w:w="2115" w:type="dxa"/>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rPr>
              <w:t>17</w:t>
            </w:r>
            <w:r w:rsidRPr="00FF6A6A">
              <w:rPr>
                <w:rFonts w:ascii="Times New Roman" w:hAnsi="Times New Roman"/>
                <w:color w:val="000000"/>
                <w:lang w:val="en-US"/>
              </w:rPr>
              <w:t>8</w:t>
            </w:r>
            <w:r w:rsidRPr="00FF6A6A">
              <w:rPr>
                <w:rFonts w:ascii="Times New Roman" w:hAnsi="Times New Roman"/>
                <w:color w:val="000000"/>
              </w:rPr>
              <w:t>/17</w:t>
            </w:r>
            <w:r w:rsidRPr="00FF6A6A">
              <w:rPr>
                <w:rFonts w:ascii="Times New Roman" w:hAnsi="Times New Roman"/>
                <w:color w:val="000000"/>
                <w:lang w:val="en-US"/>
              </w:rPr>
              <w:t>8</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176/176</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178/178</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1.8</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Время отклика, мс</w:t>
            </w:r>
          </w:p>
        </w:tc>
        <w:tc>
          <w:tcPr>
            <w:tcW w:w="2115" w:type="dxa"/>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lang w:val="en-US"/>
              </w:rPr>
              <w:t>&lt;8</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&lt;8</w:t>
            </w:r>
          </w:p>
        </w:tc>
        <w:tc>
          <w:tcPr>
            <w:tcW w:w="2115" w:type="dxa"/>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lang w:val="en-US"/>
              </w:rPr>
              <w:t>8</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8</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1.9</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 xml:space="preserve">Размер точки, мм </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6"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1.10</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Максимальное количество цветов</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16,7 млн</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6"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1.11</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Поддерживаемые системы цветности</w:t>
            </w:r>
          </w:p>
        </w:tc>
        <w:tc>
          <w:tcPr>
            <w:tcW w:w="2115" w:type="dxa"/>
          </w:tcPr>
          <w:p w:rsidR="00E1124F" w:rsidRPr="00FF6A6A" w:rsidRDefault="00E1124F" w:rsidP="00180BAB">
            <w:pPr>
              <w:jc w:val="center"/>
              <w:rPr>
                <w:rFonts w:ascii="Times New Roman" w:hAnsi="Times New Roman"/>
                <w:color w:val="000000"/>
                <w:lang w:val="en-US"/>
              </w:rPr>
            </w:pPr>
            <w:r w:rsidRPr="00FF6A6A">
              <w:rPr>
                <w:rFonts w:ascii="Times New Roman" w:hAnsi="Times New Roman"/>
                <w:color w:val="000000"/>
                <w:lang w:val="en-US"/>
              </w:rPr>
              <w:t>PAL/SECAMBG,DK,   PAL-I, SECAML, SECAML'</w:t>
            </w:r>
          </w:p>
        </w:tc>
        <w:tc>
          <w:tcPr>
            <w:tcW w:w="2115" w:type="dxa"/>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lang w:val="en-US"/>
              </w:rPr>
              <w:t>PAL</w:t>
            </w:r>
            <w:r w:rsidRPr="00FF6A6A">
              <w:rPr>
                <w:rFonts w:ascii="Times New Roman" w:hAnsi="Times New Roman"/>
                <w:color w:val="000000"/>
              </w:rPr>
              <w:t>/</w:t>
            </w:r>
            <w:r w:rsidRPr="00FF6A6A">
              <w:rPr>
                <w:rFonts w:ascii="Times New Roman" w:hAnsi="Times New Roman"/>
                <w:color w:val="000000"/>
                <w:lang w:val="en-US"/>
              </w:rPr>
              <w:t>SECAM</w:t>
            </w:r>
            <w:r w:rsidRPr="00FF6A6A">
              <w:rPr>
                <w:rFonts w:ascii="Times New Roman" w:hAnsi="Times New Roman"/>
                <w:color w:val="000000"/>
              </w:rPr>
              <w:t>/</w:t>
            </w:r>
            <w:r w:rsidRPr="00FF6A6A">
              <w:rPr>
                <w:rFonts w:ascii="Times New Roman" w:hAnsi="Times New Roman"/>
                <w:color w:val="000000"/>
                <w:lang w:val="en-US"/>
              </w:rPr>
              <w:t xml:space="preserve"> NTSC</w:t>
            </w:r>
          </w:p>
        </w:tc>
        <w:tc>
          <w:tcPr>
            <w:tcW w:w="2115" w:type="dxa"/>
          </w:tcPr>
          <w:p w:rsidR="00E1124F" w:rsidRPr="00FF6A6A" w:rsidRDefault="00E1124F" w:rsidP="00180BAB">
            <w:pPr>
              <w:jc w:val="center"/>
              <w:rPr>
                <w:rFonts w:ascii="Times New Roman" w:hAnsi="Times New Roman"/>
                <w:color w:val="000000"/>
              </w:rPr>
            </w:pPr>
            <w:r w:rsidRPr="00FF6A6A">
              <w:rPr>
                <w:rFonts w:ascii="Times New Roman" w:hAnsi="Times New Roman"/>
                <w:color w:val="000000"/>
                <w:lang w:val="en-US"/>
              </w:rPr>
              <w:t>PAL</w:t>
            </w:r>
            <w:r w:rsidRPr="00FF6A6A">
              <w:rPr>
                <w:rFonts w:ascii="Times New Roman" w:hAnsi="Times New Roman"/>
                <w:color w:val="000000"/>
              </w:rPr>
              <w:t>/</w:t>
            </w:r>
            <w:r w:rsidRPr="00FF6A6A">
              <w:rPr>
                <w:rFonts w:ascii="Times New Roman" w:hAnsi="Times New Roman"/>
                <w:color w:val="000000"/>
                <w:lang w:val="en-US"/>
              </w:rPr>
              <w:t>SECAM</w:t>
            </w:r>
            <w:r w:rsidRPr="00FF6A6A">
              <w:rPr>
                <w:rFonts w:ascii="Times New Roman" w:hAnsi="Times New Roman"/>
                <w:color w:val="000000"/>
              </w:rPr>
              <w:t>/</w:t>
            </w:r>
            <w:r w:rsidRPr="00FF6A6A">
              <w:rPr>
                <w:rFonts w:ascii="Times New Roman" w:hAnsi="Times New Roman"/>
                <w:color w:val="000000"/>
                <w:lang w:val="en-US"/>
              </w:rPr>
              <w:t xml:space="preserve"> NTSC</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PAL</w:t>
            </w:r>
            <w:r w:rsidRPr="00FF6A6A">
              <w:rPr>
                <w:rFonts w:ascii="Times New Roman" w:hAnsi="Times New Roman"/>
                <w:color w:val="000000"/>
              </w:rPr>
              <w:t>/</w:t>
            </w:r>
            <w:r w:rsidRPr="00FF6A6A">
              <w:rPr>
                <w:rFonts w:ascii="Times New Roman" w:hAnsi="Times New Roman"/>
                <w:color w:val="000000"/>
                <w:lang w:val="en-US"/>
              </w:rPr>
              <w:t>SECAM</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PAL</w:t>
            </w:r>
            <w:r w:rsidRPr="00FF6A6A">
              <w:rPr>
                <w:rFonts w:ascii="Times New Roman" w:hAnsi="Times New Roman"/>
                <w:color w:val="000000"/>
              </w:rPr>
              <w:t>/</w:t>
            </w:r>
            <w:r w:rsidRPr="00FF6A6A">
              <w:rPr>
                <w:rFonts w:ascii="Times New Roman" w:hAnsi="Times New Roman"/>
                <w:color w:val="000000"/>
                <w:lang w:val="en-US"/>
              </w:rPr>
              <w:t>SECAM</w:t>
            </w:r>
            <w:r w:rsidRPr="00FF6A6A">
              <w:rPr>
                <w:rFonts w:ascii="Times New Roman" w:hAnsi="Times New Roman"/>
                <w:color w:val="000000"/>
              </w:rPr>
              <w:t>/</w:t>
            </w:r>
            <w:r w:rsidRPr="00FF6A6A">
              <w:rPr>
                <w:rFonts w:ascii="Times New Roman" w:hAnsi="Times New Roman"/>
                <w:color w:val="000000"/>
                <w:lang w:val="en-US"/>
              </w:rPr>
              <w:t xml:space="preserve"> NTSC</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2</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Поддержка стереозвука</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NICAM</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NICAM</w:t>
            </w:r>
          </w:p>
        </w:tc>
        <w:tc>
          <w:tcPr>
            <w:tcW w:w="2115" w:type="dxa"/>
          </w:tcPr>
          <w:p w:rsidR="00E1124F" w:rsidRPr="00FF6A6A" w:rsidRDefault="00E1124F" w:rsidP="00180BAB">
            <w:pPr>
              <w:jc w:val="center"/>
              <w:rPr>
                <w:rFonts w:ascii="Times New Roman" w:hAnsi="Times New Roman"/>
                <w:color w:val="000000"/>
                <w:lang w:val="en-US"/>
              </w:rPr>
            </w:pPr>
            <w:r w:rsidRPr="00FF6A6A">
              <w:rPr>
                <w:rFonts w:ascii="Times New Roman" w:hAnsi="Times New Roman"/>
                <w:color w:val="000000"/>
                <w:lang w:val="en-US"/>
              </w:rPr>
              <w:t>NICAM</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lang w:val="en-US"/>
              </w:rPr>
              <w:t>NICAM</w:t>
            </w:r>
          </w:p>
        </w:tc>
        <w:tc>
          <w:tcPr>
            <w:tcW w:w="2116" w:type="dxa"/>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lang w:val="en-US"/>
              </w:rPr>
              <w:t>NICAM</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3</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Диапазон каналов</w:t>
            </w:r>
          </w:p>
        </w:tc>
        <w:tc>
          <w:tcPr>
            <w:tcW w:w="2115" w:type="dxa"/>
          </w:tcPr>
          <w:p w:rsidR="00E1124F" w:rsidRPr="00FF6A6A" w:rsidRDefault="00E1124F" w:rsidP="00180BAB">
            <w:pPr>
              <w:keepLines/>
              <w:jc w:val="both"/>
              <w:rPr>
                <w:rFonts w:ascii="Times New Roman" w:hAnsi="Times New Roman"/>
                <w:color w:val="000000"/>
                <w:lang w:val="en-US"/>
              </w:rPr>
            </w:pPr>
            <w:r w:rsidRPr="00FF6A6A">
              <w:rPr>
                <w:rFonts w:ascii="Times New Roman" w:hAnsi="Times New Roman"/>
                <w:color w:val="000000"/>
                <w:lang w:val="en-US"/>
              </w:rPr>
              <w:t>VHF: 1 – 12</w:t>
            </w:r>
          </w:p>
          <w:p w:rsidR="00E1124F" w:rsidRPr="00FF6A6A" w:rsidRDefault="00E1124F" w:rsidP="00180BAB">
            <w:pPr>
              <w:keepLines/>
              <w:jc w:val="both"/>
              <w:rPr>
                <w:rFonts w:ascii="Times New Roman" w:hAnsi="Times New Roman"/>
                <w:color w:val="000000"/>
              </w:rPr>
            </w:pPr>
            <w:r w:rsidRPr="00FF6A6A">
              <w:rPr>
                <w:rFonts w:ascii="Times New Roman" w:hAnsi="Times New Roman"/>
                <w:color w:val="000000"/>
                <w:lang w:val="en-US"/>
              </w:rPr>
              <w:t>UHF: 21 – 69</w:t>
            </w:r>
          </w:p>
          <w:p w:rsidR="00E1124F" w:rsidRPr="00FF6A6A" w:rsidRDefault="00E1124F" w:rsidP="00180BAB">
            <w:pPr>
              <w:keepLines/>
              <w:jc w:val="both"/>
              <w:rPr>
                <w:rFonts w:ascii="Times New Roman" w:hAnsi="Times New Roman"/>
                <w:color w:val="000000"/>
              </w:rPr>
            </w:pPr>
          </w:p>
        </w:tc>
        <w:tc>
          <w:tcPr>
            <w:tcW w:w="2115" w:type="dxa"/>
          </w:tcPr>
          <w:p w:rsidR="00E1124F" w:rsidRPr="00FF6A6A" w:rsidRDefault="00E1124F" w:rsidP="00180BAB">
            <w:pPr>
              <w:keepLines/>
              <w:jc w:val="both"/>
              <w:rPr>
                <w:rFonts w:ascii="Times New Roman" w:hAnsi="Times New Roman"/>
                <w:color w:val="000000"/>
                <w:lang w:val="en-US"/>
              </w:rPr>
            </w:pPr>
            <w:r w:rsidRPr="00FF6A6A">
              <w:rPr>
                <w:rFonts w:ascii="Times New Roman" w:hAnsi="Times New Roman"/>
                <w:color w:val="000000"/>
                <w:lang w:val="en-US"/>
              </w:rPr>
              <w:t>VHF: 1 – 12</w:t>
            </w:r>
          </w:p>
          <w:p w:rsidR="00E1124F" w:rsidRPr="00FF6A6A" w:rsidRDefault="00E1124F" w:rsidP="00180BAB">
            <w:pPr>
              <w:keepLines/>
              <w:jc w:val="both"/>
              <w:rPr>
                <w:rFonts w:ascii="Times New Roman" w:hAnsi="Times New Roman"/>
                <w:color w:val="000000"/>
                <w:lang w:val="en-US"/>
              </w:rPr>
            </w:pPr>
            <w:r w:rsidRPr="00FF6A6A">
              <w:rPr>
                <w:rFonts w:ascii="Times New Roman" w:hAnsi="Times New Roman"/>
                <w:color w:val="000000"/>
                <w:lang w:val="en-US"/>
              </w:rPr>
              <w:t>UHF: 21 – 69</w:t>
            </w:r>
          </w:p>
        </w:tc>
        <w:tc>
          <w:tcPr>
            <w:tcW w:w="2115" w:type="dxa"/>
          </w:tcPr>
          <w:p w:rsidR="00E1124F" w:rsidRPr="00FF6A6A" w:rsidRDefault="00E1124F" w:rsidP="00180BAB">
            <w:pPr>
              <w:keepLines/>
              <w:jc w:val="both"/>
              <w:rPr>
                <w:rFonts w:ascii="Times New Roman" w:hAnsi="Times New Roman"/>
                <w:color w:val="000000"/>
                <w:lang w:val="en-US"/>
              </w:rPr>
            </w:pPr>
            <w:r w:rsidRPr="00FF6A6A">
              <w:rPr>
                <w:rFonts w:ascii="Times New Roman" w:hAnsi="Times New Roman"/>
                <w:color w:val="000000"/>
                <w:lang w:val="en-US"/>
              </w:rPr>
              <w:t>VHF: 2 – 12+catv</w:t>
            </w:r>
          </w:p>
          <w:p w:rsidR="00E1124F" w:rsidRPr="00FF6A6A" w:rsidRDefault="00E1124F" w:rsidP="00180BAB">
            <w:pPr>
              <w:keepLines/>
              <w:jc w:val="both"/>
              <w:rPr>
                <w:rFonts w:ascii="Times New Roman" w:hAnsi="Times New Roman"/>
                <w:color w:val="000000"/>
              </w:rPr>
            </w:pPr>
            <w:r w:rsidRPr="00FF6A6A">
              <w:rPr>
                <w:rFonts w:ascii="Times New Roman" w:hAnsi="Times New Roman"/>
                <w:color w:val="000000"/>
                <w:lang w:val="en-US"/>
              </w:rPr>
              <w:t>UHF: 21-69</w:t>
            </w:r>
          </w:p>
        </w:tc>
        <w:tc>
          <w:tcPr>
            <w:tcW w:w="2115" w:type="dxa"/>
          </w:tcPr>
          <w:p w:rsidR="00E1124F" w:rsidRPr="00FF6A6A" w:rsidRDefault="00E1124F" w:rsidP="00180BAB">
            <w:pPr>
              <w:keepLines/>
              <w:jc w:val="both"/>
              <w:rPr>
                <w:rFonts w:ascii="Times New Roman" w:hAnsi="Times New Roman"/>
                <w:color w:val="000000"/>
                <w:lang w:val="en-US"/>
              </w:rPr>
            </w:pPr>
            <w:r w:rsidRPr="00FF6A6A">
              <w:rPr>
                <w:rFonts w:ascii="Times New Roman" w:hAnsi="Times New Roman"/>
                <w:color w:val="000000"/>
                <w:lang w:val="en-US"/>
              </w:rPr>
              <w:t>VHF: 1 – 12</w:t>
            </w:r>
          </w:p>
          <w:p w:rsidR="00E1124F" w:rsidRPr="00FF6A6A" w:rsidRDefault="00E1124F" w:rsidP="00180BAB">
            <w:pPr>
              <w:keepLines/>
              <w:jc w:val="both"/>
              <w:rPr>
                <w:rFonts w:ascii="Times New Roman" w:hAnsi="Times New Roman"/>
                <w:color w:val="000000"/>
                <w:lang w:val="en-US"/>
              </w:rPr>
            </w:pPr>
            <w:r w:rsidRPr="00FF6A6A">
              <w:rPr>
                <w:rFonts w:ascii="Times New Roman" w:hAnsi="Times New Roman"/>
                <w:color w:val="000000"/>
                <w:lang w:val="en-US"/>
              </w:rPr>
              <w:t>UHF: 21 – 69</w:t>
            </w:r>
          </w:p>
        </w:tc>
        <w:tc>
          <w:tcPr>
            <w:tcW w:w="2116" w:type="dxa"/>
          </w:tcPr>
          <w:p w:rsidR="00E1124F" w:rsidRPr="00FF6A6A" w:rsidRDefault="00E1124F" w:rsidP="00180BAB">
            <w:pPr>
              <w:keepLines/>
              <w:jc w:val="both"/>
              <w:rPr>
                <w:rFonts w:ascii="Times New Roman" w:hAnsi="Times New Roman"/>
                <w:color w:val="000000"/>
                <w:lang w:val="en-US"/>
              </w:rPr>
            </w:pPr>
            <w:r w:rsidRPr="00FF6A6A">
              <w:rPr>
                <w:rFonts w:ascii="Times New Roman" w:hAnsi="Times New Roman"/>
                <w:color w:val="000000"/>
                <w:lang w:val="en-US"/>
              </w:rPr>
              <w:t>VHF: 1 – 12</w:t>
            </w:r>
          </w:p>
          <w:p w:rsidR="00E1124F" w:rsidRPr="00FF6A6A" w:rsidRDefault="00E1124F" w:rsidP="00180BAB">
            <w:pPr>
              <w:keepLines/>
              <w:jc w:val="both"/>
              <w:rPr>
                <w:rFonts w:ascii="Times New Roman" w:hAnsi="Times New Roman"/>
                <w:color w:val="000000"/>
              </w:rPr>
            </w:pPr>
            <w:r w:rsidRPr="00FF6A6A">
              <w:rPr>
                <w:rFonts w:ascii="Times New Roman" w:hAnsi="Times New Roman"/>
                <w:color w:val="000000"/>
                <w:lang w:val="en-US"/>
              </w:rPr>
              <w:t>UHF: 21 – 69</w:t>
            </w:r>
          </w:p>
          <w:p w:rsidR="00E1124F" w:rsidRPr="00FF6A6A" w:rsidRDefault="00E1124F" w:rsidP="00180BAB">
            <w:pPr>
              <w:keepLines/>
              <w:jc w:val="both"/>
              <w:rPr>
                <w:rFonts w:ascii="Times New Roman" w:hAnsi="Times New Roman"/>
                <w:color w:val="000000"/>
              </w:rPr>
            </w:pP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4</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Поддержка телетекст</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есть</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есть</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есть</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есть</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есть</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5</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Входы/выходы</w:t>
            </w:r>
            <w:r w:rsidRPr="00FF6A6A">
              <w:rPr>
                <w:rFonts w:ascii="Times New Roman" w:hAnsi="Times New Roman"/>
                <w:b/>
                <w:color w:val="000000"/>
              </w:rPr>
              <w:t xml:space="preserve"> (</w:t>
            </w:r>
            <w:r w:rsidRPr="00FF6A6A">
              <w:rPr>
                <w:rFonts w:ascii="Times New Roman" w:hAnsi="Times New Roman"/>
                <w:color w:val="000000"/>
              </w:rPr>
              <w:t>интерфейсы</w:t>
            </w:r>
            <w:r w:rsidRPr="00FF6A6A">
              <w:rPr>
                <w:rFonts w:ascii="Times New Roman" w:hAnsi="Times New Roman"/>
                <w:b/>
                <w:color w:val="000000"/>
              </w:rPr>
              <w:t>)</w:t>
            </w:r>
          </w:p>
        </w:tc>
        <w:tc>
          <w:tcPr>
            <w:tcW w:w="2115" w:type="dxa"/>
          </w:tcPr>
          <w:p w:rsidR="00E1124F" w:rsidRPr="00FF6A6A" w:rsidRDefault="00E1124F" w:rsidP="00180BAB">
            <w:pPr>
              <w:spacing w:before="100" w:beforeAutospacing="1" w:after="100" w:afterAutospacing="1" w:line="240" w:lineRule="auto"/>
              <w:rPr>
                <w:rFonts w:ascii="Times New Roman" w:hAnsi="Times New Roman"/>
                <w:color w:val="000000"/>
                <w:lang w:val="en-US"/>
              </w:rPr>
            </w:pPr>
            <w:r w:rsidRPr="00FF6A6A">
              <w:rPr>
                <w:rFonts w:ascii="Times New Roman" w:hAnsi="Times New Roman"/>
                <w:color w:val="000000"/>
                <w:lang w:val="en-US"/>
              </w:rPr>
              <w:t xml:space="preserve">HDMI,  SCART,      S-Video, </w:t>
            </w:r>
            <w:r w:rsidRPr="00FF6A6A">
              <w:rPr>
                <w:rFonts w:ascii="Times New Roman" w:hAnsi="Times New Roman"/>
                <w:color w:val="000000"/>
              </w:rPr>
              <w:t>Компонентный</w:t>
            </w:r>
            <w:r w:rsidRPr="00FF6A6A">
              <w:rPr>
                <w:rFonts w:ascii="Times New Roman" w:hAnsi="Times New Roman"/>
                <w:color w:val="000000"/>
                <w:lang w:val="en-US"/>
              </w:rPr>
              <w:t>,     D-Sub,  RS-232c</w:t>
            </w:r>
          </w:p>
          <w:p w:rsidR="00E1124F" w:rsidRPr="00FF6A6A" w:rsidRDefault="00E1124F" w:rsidP="00180BAB">
            <w:pPr>
              <w:rPr>
                <w:rFonts w:ascii="Times New Roman" w:hAnsi="Times New Roman"/>
                <w:lang w:val="en-US"/>
              </w:rPr>
            </w:pPr>
            <w:r w:rsidRPr="00FF6A6A">
              <w:rPr>
                <w:rFonts w:ascii="Times New Roman" w:hAnsi="Times New Roman"/>
                <w:lang w:val="en-US"/>
              </w:rPr>
              <w:t xml:space="preserve"> </w:t>
            </w:r>
          </w:p>
          <w:p w:rsidR="00E1124F" w:rsidRPr="00FF6A6A" w:rsidRDefault="00E1124F" w:rsidP="00180BAB">
            <w:pPr>
              <w:rPr>
                <w:rFonts w:ascii="Times New Roman" w:hAnsi="Times New Roman"/>
                <w:lang w:val="en-US"/>
              </w:rPr>
            </w:pPr>
          </w:p>
        </w:tc>
        <w:tc>
          <w:tcPr>
            <w:tcW w:w="2115" w:type="dxa"/>
          </w:tcPr>
          <w:p w:rsidR="00E1124F" w:rsidRPr="00CE50DC" w:rsidRDefault="00E1124F" w:rsidP="00180BAB">
            <w:pPr>
              <w:spacing w:before="100" w:beforeAutospacing="1" w:after="100" w:afterAutospacing="1" w:line="240" w:lineRule="auto"/>
              <w:rPr>
                <w:rFonts w:ascii="Times New Roman" w:hAnsi="Times New Roman"/>
                <w:color w:val="000000"/>
                <w:lang w:val="en-US"/>
              </w:rPr>
            </w:pPr>
            <w:r w:rsidRPr="00CE50DC">
              <w:rPr>
                <w:rFonts w:ascii="Times New Roman" w:hAnsi="Times New Roman"/>
                <w:color w:val="000000"/>
                <w:lang w:val="en-US"/>
              </w:rPr>
              <w:t xml:space="preserve">VGA, HDMI, </w:t>
            </w:r>
            <w:r w:rsidRPr="00CE50DC">
              <w:rPr>
                <w:rFonts w:ascii="Times New Roman" w:hAnsi="Times New Roman"/>
                <w:color w:val="000000"/>
              </w:rPr>
              <w:t>Наушники</w:t>
            </w:r>
            <w:r w:rsidRPr="00CE50DC">
              <w:rPr>
                <w:rFonts w:ascii="Times New Roman" w:hAnsi="Times New Roman"/>
                <w:color w:val="000000"/>
                <w:lang w:val="en-US"/>
              </w:rPr>
              <w:t xml:space="preserve">, SUB, </w:t>
            </w:r>
            <w:r w:rsidRPr="00CE50DC">
              <w:rPr>
                <w:rFonts w:ascii="Times New Roman" w:hAnsi="Times New Roman"/>
                <w:color w:val="000000"/>
              </w:rPr>
              <w:t>Антенный</w:t>
            </w:r>
            <w:r w:rsidRPr="00CE50DC">
              <w:rPr>
                <w:rFonts w:ascii="Times New Roman" w:hAnsi="Times New Roman"/>
                <w:color w:val="000000"/>
                <w:lang w:val="en-US"/>
              </w:rPr>
              <w:t xml:space="preserve"> </w:t>
            </w:r>
            <w:r w:rsidRPr="00CE50DC">
              <w:rPr>
                <w:rFonts w:ascii="Times New Roman" w:hAnsi="Times New Roman"/>
                <w:color w:val="000000"/>
              </w:rPr>
              <w:t>аналоговый</w:t>
            </w:r>
            <w:r w:rsidRPr="00CE50DC">
              <w:rPr>
                <w:rFonts w:ascii="Times New Roman" w:hAnsi="Times New Roman"/>
                <w:color w:val="000000"/>
                <w:lang w:val="en-US"/>
              </w:rPr>
              <w:t>, Scart/</w:t>
            </w:r>
            <w:r w:rsidRPr="00CE50DC">
              <w:rPr>
                <w:rFonts w:ascii="Times New Roman" w:hAnsi="Times New Roman"/>
                <w:color w:val="000000"/>
              </w:rPr>
              <w:t>Композит</w:t>
            </w:r>
            <w:r w:rsidRPr="00CE50DC">
              <w:rPr>
                <w:rFonts w:ascii="Times New Roman" w:hAnsi="Times New Roman"/>
                <w:color w:val="000000"/>
                <w:lang w:val="en-US"/>
              </w:rPr>
              <w:t xml:space="preserve">, Scart/SVHS, Scart/RGB  (2), </w:t>
            </w:r>
            <w:r w:rsidRPr="00CE50DC">
              <w:rPr>
                <w:rFonts w:ascii="Times New Roman" w:hAnsi="Times New Roman"/>
                <w:color w:val="000000"/>
              </w:rPr>
              <w:t>Композит</w:t>
            </w:r>
            <w:r w:rsidRPr="00CE50DC">
              <w:rPr>
                <w:rFonts w:ascii="Times New Roman" w:hAnsi="Times New Roman"/>
                <w:color w:val="000000"/>
                <w:lang w:val="en-US"/>
              </w:rPr>
              <w:t xml:space="preserve">, SVHS, </w:t>
            </w:r>
            <w:r w:rsidRPr="00CE50DC">
              <w:rPr>
                <w:rFonts w:ascii="Times New Roman" w:hAnsi="Times New Roman"/>
                <w:color w:val="000000"/>
              </w:rPr>
              <w:t>Компонент</w:t>
            </w:r>
          </w:p>
          <w:p w:rsidR="00E1124F" w:rsidRPr="00FF6A6A" w:rsidRDefault="00E1124F" w:rsidP="00180BAB">
            <w:pPr>
              <w:rPr>
                <w:rFonts w:ascii="Times New Roman" w:hAnsi="Times New Roman"/>
                <w:lang w:val="en-US"/>
              </w:rPr>
            </w:pPr>
          </w:p>
        </w:tc>
        <w:tc>
          <w:tcPr>
            <w:tcW w:w="2115" w:type="dxa"/>
          </w:tcPr>
          <w:p w:rsidR="00E1124F" w:rsidRPr="00CE50DC" w:rsidRDefault="00E1124F" w:rsidP="00180BAB">
            <w:pPr>
              <w:spacing w:before="100" w:beforeAutospacing="1" w:after="100" w:afterAutospacing="1" w:line="240" w:lineRule="auto"/>
              <w:rPr>
                <w:rFonts w:ascii="Times New Roman" w:hAnsi="Times New Roman"/>
                <w:color w:val="000000"/>
                <w:lang w:val="en-US"/>
              </w:rPr>
            </w:pPr>
            <w:r w:rsidRPr="00CE50DC">
              <w:rPr>
                <w:rFonts w:ascii="Times New Roman" w:hAnsi="Times New Roman"/>
                <w:color w:val="000000"/>
              </w:rPr>
              <w:t>Композит</w:t>
            </w:r>
            <w:r w:rsidRPr="00CE50DC">
              <w:rPr>
                <w:rFonts w:ascii="Times New Roman" w:hAnsi="Times New Roman"/>
                <w:color w:val="000000"/>
                <w:lang w:val="en-US"/>
              </w:rPr>
              <w:t xml:space="preserve">, SVHS, </w:t>
            </w:r>
            <w:r w:rsidRPr="00CE50DC">
              <w:rPr>
                <w:rFonts w:ascii="Times New Roman" w:hAnsi="Times New Roman"/>
                <w:color w:val="000000"/>
              </w:rPr>
              <w:t>Компонент</w:t>
            </w:r>
            <w:r w:rsidRPr="00CE50DC">
              <w:rPr>
                <w:rFonts w:ascii="Times New Roman" w:hAnsi="Times New Roman"/>
                <w:color w:val="000000"/>
                <w:lang w:val="en-US"/>
              </w:rPr>
              <w:t xml:space="preserve">, Scart/RGB – 2, VGA, HDMI – 2, </w:t>
            </w:r>
            <w:r w:rsidRPr="00CE50DC">
              <w:rPr>
                <w:rFonts w:ascii="Times New Roman" w:hAnsi="Times New Roman"/>
                <w:color w:val="000000"/>
              </w:rPr>
              <w:t>Слот</w:t>
            </w:r>
            <w:r w:rsidRPr="00CE50DC">
              <w:rPr>
                <w:rFonts w:ascii="Times New Roman" w:hAnsi="Times New Roman"/>
                <w:color w:val="000000"/>
                <w:lang w:val="en-US"/>
              </w:rPr>
              <w:t xml:space="preserve"> </w:t>
            </w:r>
            <w:r w:rsidRPr="00CE50DC">
              <w:rPr>
                <w:rFonts w:ascii="Times New Roman" w:hAnsi="Times New Roman"/>
                <w:color w:val="000000"/>
              </w:rPr>
              <w:t>карты</w:t>
            </w:r>
            <w:r w:rsidRPr="00CE50DC">
              <w:rPr>
                <w:rFonts w:ascii="Times New Roman" w:hAnsi="Times New Roman"/>
                <w:color w:val="000000"/>
                <w:lang w:val="en-US"/>
              </w:rPr>
              <w:t xml:space="preserve"> PCMCIA, </w:t>
            </w:r>
            <w:r w:rsidRPr="00CE50DC">
              <w:rPr>
                <w:rFonts w:ascii="Times New Roman" w:hAnsi="Times New Roman"/>
                <w:color w:val="000000"/>
              </w:rPr>
              <w:t>Наушники</w:t>
            </w:r>
            <w:r w:rsidRPr="00CE50DC">
              <w:rPr>
                <w:rFonts w:ascii="Times New Roman" w:hAnsi="Times New Roman"/>
                <w:color w:val="000000"/>
                <w:lang w:val="en-US"/>
              </w:rPr>
              <w:t xml:space="preserve">, </w:t>
            </w:r>
            <w:r w:rsidRPr="00CE50DC">
              <w:rPr>
                <w:rFonts w:ascii="Times New Roman" w:hAnsi="Times New Roman"/>
                <w:color w:val="000000"/>
              </w:rPr>
              <w:t>Антенный</w:t>
            </w:r>
            <w:r w:rsidRPr="00CE50DC">
              <w:rPr>
                <w:rFonts w:ascii="Times New Roman" w:hAnsi="Times New Roman"/>
                <w:color w:val="000000"/>
                <w:lang w:val="en-US"/>
              </w:rPr>
              <w:t xml:space="preserve">, </w:t>
            </w:r>
            <w:r w:rsidRPr="00CE50DC">
              <w:rPr>
                <w:rFonts w:ascii="Times New Roman" w:hAnsi="Times New Roman"/>
                <w:color w:val="000000"/>
              </w:rPr>
              <w:t>аналоговый</w:t>
            </w:r>
            <w:r w:rsidRPr="00CE50DC">
              <w:rPr>
                <w:rFonts w:ascii="Times New Roman" w:hAnsi="Times New Roman"/>
                <w:color w:val="000000"/>
                <w:lang w:val="en-US"/>
              </w:rPr>
              <w:t xml:space="preserve"> , </w:t>
            </w:r>
            <w:r w:rsidRPr="00CE50DC">
              <w:rPr>
                <w:rFonts w:ascii="Times New Roman" w:hAnsi="Times New Roman"/>
                <w:color w:val="000000"/>
              </w:rPr>
              <w:t>Антенный</w:t>
            </w:r>
            <w:r w:rsidRPr="00CE50DC">
              <w:rPr>
                <w:rFonts w:ascii="Times New Roman" w:hAnsi="Times New Roman"/>
                <w:color w:val="000000"/>
                <w:lang w:val="en-US"/>
              </w:rPr>
              <w:t xml:space="preserve"> </w:t>
            </w:r>
            <w:r w:rsidRPr="00CE50DC">
              <w:rPr>
                <w:rFonts w:ascii="Times New Roman" w:hAnsi="Times New Roman"/>
                <w:color w:val="000000"/>
              </w:rPr>
              <w:t>цифровой</w:t>
            </w:r>
          </w:p>
          <w:p w:rsidR="00E1124F" w:rsidRPr="00FF6A6A" w:rsidRDefault="00E1124F" w:rsidP="00180BAB">
            <w:pPr>
              <w:spacing w:before="100" w:beforeAutospacing="1" w:after="100" w:afterAutospacing="1" w:line="240" w:lineRule="auto"/>
              <w:rPr>
                <w:rFonts w:ascii="Times New Roman" w:hAnsi="Times New Roman"/>
                <w:lang w:val="en-US"/>
              </w:rPr>
            </w:pPr>
          </w:p>
        </w:tc>
        <w:tc>
          <w:tcPr>
            <w:tcW w:w="2115" w:type="dxa"/>
          </w:tcPr>
          <w:p w:rsidR="00E1124F" w:rsidRPr="00FF6A6A" w:rsidRDefault="00E1124F" w:rsidP="00180BAB">
            <w:pPr>
              <w:rPr>
                <w:rFonts w:ascii="Times New Roman" w:hAnsi="Times New Roman"/>
              </w:rPr>
            </w:pPr>
            <w:r w:rsidRPr="00FF6A6A">
              <w:rPr>
                <w:rFonts w:ascii="Times New Roman" w:hAnsi="Times New Roman"/>
              </w:rPr>
              <w:t>Входы S-Video на задней панели, AV-вход на задней панели, наушники, компонентный вход, порт DVI.</w:t>
            </w:r>
          </w:p>
        </w:tc>
        <w:tc>
          <w:tcPr>
            <w:tcW w:w="2116" w:type="dxa"/>
          </w:tcPr>
          <w:p w:rsidR="00E1124F" w:rsidRPr="00FF6A6A" w:rsidRDefault="00E1124F" w:rsidP="00180BAB">
            <w:pPr>
              <w:rPr>
                <w:rFonts w:ascii="Times New Roman" w:hAnsi="Times New Roman"/>
              </w:rPr>
            </w:pPr>
            <w:r w:rsidRPr="00FF6A6A">
              <w:rPr>
                <w:rFonts w:ascii="Times New Roman" w:hAnsi="Times New Roman"/>
              </w:rPr>
              <w:t>AV - 3</w:t>
            </w:r>
            <w:r w:rsidRPr="00FF6A6A">
              <w:rPr>
                <w:rFonts w:ascii="Times New Roman" w:hAnsi="Times New Roman"/>
              </w:rPr>
              <w:br/>
              <w:t>аудио - 4</w:t>
            </w:r>
            <w:r w:rsidRPr="00FF6A6A">
              <w:rPr>
                <w:rFonts w:ascii="Times New Roman" w:hAnsi="Times New Roman"/>
              </w:rPr>
              <w:br/>
              <w:t>S-Video</w:t>
            </w:r>
            <w:r w:rsidRPr="00FF6A6A">
              <w:rPr>
                <w:rFonts w:ascii="Times New Roman" w:hAnsi="Times New Roman"/>
              </w:rPr>
              <w:br/>
              <w:t>компонентный</w:t>
            </w:r>
            <w:r w:rsidRPr="00FF6A6A">
              <w:rPr>
                <w:rFonts w:ascii="Times New Roman" w:hAnsi="Times New Roman"/>
              </w:rPr>
              <w:br/>
              <w:t>VGA</w:t>
            </w:r>
            <w:r w:rsidRPr="00FF6A6A">
              <w:rPr>
                <w:rFonts w:ascii="Times New Roman" w:hAnsi="Times New Roman"/>
              </w:rPr>
              <w:br/>
              <w:t>HDMI - 2</w:t>
            </w:r>
            <w:r w:rsidRPr="00FF6A6A">
              <w:rPr>
                <w:rFonts w:ascii="Times New Roman" w:hAnsi="Times New Roman"/>
              </w:rPr>
              <w:br/>
              <w:t>Разъем для наушников</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6</w:t>
            </w:r>
          </w:p>
        </w:tc>
        <w:tc>
          <w:tcPr>
            <w:tcW w:w="13409" w:type="dxa"/>
            <w:gridSpan w:val="6"/>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Питание</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6.1</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Потребляемая мощность (рабочая), Вт</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150</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110</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115</w:t>
            </w:r>
          </w:p>
        </w:tc>
        <w:tc>
          <w:tcPr>
            <w:tcW w:w="2116" w:type="dxa"/>
            <w:vAlign w:val="center"/>
          </w:tcPr>
          <w:p w:rsidR="00E1124F" w:rsidRPr="00FF6A6A" w:rsidRDefault="00E1124F" w:rsidP="00180BAB">
            <w:pPr>
              <w:keepLines/>
              <w:jc w:val="center"/>
              <w:rPr>
                <w:rFonts w:ascii="Times New Roman" w:hAnsi="Times New Roman"/>
                <w:color w:val="000000"/>
                <w:lang w:val="en-US"/>
              </w:rPr>
            </w:pPr>
            <w:r w:rsidRPr="00FF6A6A">
              <w:rPr>
                <w:rFonts w:ascii="Times New Roman" w:hAnsi="Times New Roman"/>
                <w:color w:val="000000"/>
                <w:lang w:val="en-US"/>
              </w:rPr>
              <w:t>-</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6.2</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Выходная мощность, Вт</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5Вт х 2</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10Вт х 2</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10Вт</w:t>
            </w:r>
          </w:p>
        </w:tc>
        <w:tc>
          <w:tcPr>
            <w:tcW w:w="2116"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6.3</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Входное напряжение, В</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100-240, при 50/60 Гц</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100-240, при 50/60 Гц</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100-240, при 50/60 Гц</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100-240, при 50/60 Гц</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100-240, при 50/60 Гц</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7</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Масса, кг</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21,9</w:t>
            </w:r>
          </w:p>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(с подставкой)</w:t>
            </w:r>
          </w:p>
          <w:p w:rsidR="00E1124F" w:rsidRPr="00FF6A6A" w:rsidRDefault="00E1124F" w:rsidP="00180BAB">
            <w:pPr>
              <w:keepLines/>
              <w:jc w:val="center"/>
              <w:rPr>
                <w:rFonts w:ascii="Times New Roman" w:hAnsi="Times New Roman"/>
                <w:color w:val="000000"/>
              </w:rPr>
            </w:pP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18,3</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15</w:t>
            </w:r>
          </w:p>
          <w:p w:rsidR="00E1124F" w:rsidRPr="00FF6A6A" w:rsidRDefault="00E1124F" w:rsidP="00180BAB">
            <w:pPr>
              <w:keepLines/>
              <w:jc w:val="center"/>
              <w:rPr>
                <w:rFonts w:ascii="Times New Roman" w:hAnsi="Times New Roman"/>
                <w:color w:val="000000"/>
              </w:rPr>
            </w:pP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17,5</w:t>
            </w:r>
          </w:p>
          <w:p w:rsidR="00E1124F" w:rsidRPr="00FF6A6A" w:rsidRDefault="00E1124F" w:rsidP="00180BAB">
            <w:pPr>
              <w:keepLines/>
              <w:jc w:val="center"/>
              <w:rPr>
                <w:rFonts w:ascii="Times New Roman" w:hAnsi="Times New Roman"/>
                <w:color w:val="000000"/>
              </w:rPr>
            </w:pPr>
          </w:p>
        </w:tc>
        <w:tc>
          <w:tcPr>
            <w:tcW w:w="2116" w:type="dxa"/>
          </w:tcPr>
          <w:p w:rsidR="00E1124F" w:rsidRPr="00FF6A6A" w:rsidRDefault="00E1124F" w:rsidP="00180BAB">
            <w:pPr>
              <w:jc w:val="center"/>
              <w:rPr>
                <w:rFonts w:ascii="Times New Roman" w:hAnsi="Times New Roman"/>
                <w:color w:val="000000"/>
                <w:lang w:val="en-US"/>
              </w:rPr>
            </w:pPr>
            <w:r w:rsidRPr="00FF6A6A">
              <w:rPr>
                <w:rFonts w:ascii="Times New Roman" w:hAnsi="Times New Roman"/>
                <w:color w:val="000000"/>
              </w:rPr>
              <w:t>1</w:t>
            </w:r>
            <w:r w:rsidRPr="00FF6A6A">
              <w:rPr>
                <w:rFonts w:ascii="Times New Roman" w:hAnsi="Times New Roman"/>
                <w:color w:val="000000"/>
                <w:lang w:val="en-US"/>
              </w:rPr>
              <w:t>7</w:t>
            </w:r>
          </w:p>
          <w:p w:rsidR="00E1124F" w:rsidRPr="00FF6A6A" w:rsidRDefault="00E1124F" w:rsidP="00180BAB">
            <w:pPr>
              <w:keepLines/>
              <w:jc w:val="center"/>
              <w:rPr>
                <w:rFonts w:ascii="Times New Roman" w:hAnsi="Times New Roman"/>
                <w:color w:val="000000"/>
              </w:rPr>
            </w:pPr>
          </w:p>
        </w:tc>
      </w:tr>
      <w:tr w:rsidR="00E1124F" w:rsidRPr="00FF6A6A" w:rsidTr="00180BAB">
        <w:trPr>
          <w:trHeight w:val="1856"/>
        </w:trPr>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8</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Габариты, мм</w:t>
            </w:r>
          </w:p>
        </w:tc>
        <w:tc>
          <w:tcPr>
            <w:tcW w:w="2115" w:type="dxa"/>
          </w:tcPr>
          <w:p w:rsidR="00E1124F" w:rsidRPr="00FF6A6A" w:rsidRDefault="00E1124F" w:rsidP="00180BAB">
            <w:pPr>
              <w:keepLines/>
              <w:jc w:val="center"/>
              <w:rPr>
                <w:rFonts w:ascii="Times New Roman" w:hAnsi="Times New Roman"/>
              </w:rPr>
            </w:pPr>
            <w:r w:rsidRPr="00FF6A6A">
              <w:rPr>
                <w:rFonts w:ascii="Times New Roman" w:hAnsi="Times New Roman"/>
              </w:rPr>
              <w:t xml:space="preserve">815 х 630 х 235 </w:t>
            </w:r>
          </w:p>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(с подставкой)</w:t>
            </w:r>
          </w:p>
          <w:p w:rsidR="00E1124F" w:rsidRPr="00FF6A6A" w:rsidRDefault="00E1124F" w:rsidP="00180BAB">
            <w:pPr>
              <w:keepLines/>
              <w:jc w:val="center"/>
              <w:rPr>
                <w:rFonts w:ascii="Times New Roman" w:hAnsi="Times New Roman"/>
              </w:rPr>
            </w:pPr>
            <w:r w:rsidRPr="00FF6A6A">
              <w:rPr>
                <w:rFonts w:ascii="Times New Roman" w:hAnsi="Times New Roman"/>
              </w:rPr>
              <w:t>815 х 570 х 125</w:t>
            </w:r>
          </w:p>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(без подставки)</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rPr>
              <w:t>892x615x250</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rPr>
              <w:t>790х577х214</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rPr>
              <w:t xml:space="preserve">550 x 222 x 924 </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rPr>
              <w:t>820x578x225</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9</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Цвет</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черный</w:t>
            </w:r>
          </w:p>
        </w:tc>
        <w:tc>
          <w:tcPr>
            <w:tcW w:w="2115" w:type="dxa"/>
          </w:tcPr>
          <w:p w:rsidR="00E1124F" w:rsidRPr="00FF6A6A" w:rsidRDefault="00E1124F" w:rsidP="00180BAB">
            <w:pPr>
              <w:jc w:val="center"/>
              <w:rPr>
                <w:rFonts w:ascii="Times New Roman" w:hAnsi="Times New Roman"/>
                <w:color w:val="000000"/>
              </w:rPr>
            </w:pPr>
            <w:r w:rsidRPr="00FF6A6A">
              <w:rPr>
                <w:rFonts w:ascii="Times New Roman" w:hAnsi="Times New Roman"/>
                <w:color w:val="000000"/>
              </w:rPr>
              <w:t>серебристо-черный</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черный</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серебристый</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rPr>
              <w:t>черный с серебром</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10</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Диапазон рыночной цены (руб.)</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23500 руб</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bCs/>
                <w:color w:val="000000"/>
              </w:rPr>
              <w:t>17625 руб</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bCs/>
                <w:color w:val="000000"/>
              </w:rPr>
              <w:t>21033 руб</w:t>
            </w:r>
          </w:p>
        </w:tc>
        <w:tc>
          <w:tcPr>
            <w:tcW w:w="2115" w:type="dxa"/>
            <w:vAlign w:val="center"/>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30668 руб</w:t>
            </w:r>
          </w:p>
        </w:tc>
        <w:tc>
          <w:tcPr>
            <w:tcW w:w="2116" w:type="dxa"/>
            <w:vAlign w:val="center"/>
          </w:tcPr>
          <w:p w:rsidR="00E1124F" w:rsidRPr="00FF6A6A" w:rsidRDefault="00E1124F" w:rsidP="00180BAB">
            <w:pPr>
              <w:jc w:val="center"/>
              <w:rPr>
                <w:rFonts w:ascii="Times New Roman" w:hAnsi="Times New Roman"/>
                <w:color w:val="000000"/>
              </w:rPr>
            </w:pPr>
            <w:r w:rsidRPr="00FF6A6A">
              <w:rPr>
                <w:rFonts w:ascii="Times New Roman" w:hAnsi="Times New Roman"/>
                <w:bCs/>
                <w:color w:val="000000"/>
                <w:lang w:val="en-US"/>
              </w:rPr>
              <w:t xml:space="preserve">24299 </w:t>
            </w:r>
            <w:r w:rsidRPr="00FF6A6A">
              <w:rPr>
                <w:rFonts w:ascii="Times New Roman" w:hAnsi="Times New Roman"/>
                <w:bCs/>
                <w:color w:val="000000"/>
              </w:rPr>
              <w:t xml:space="preserve"> руб</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11</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Гарантия</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3 год</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3 года</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 год</w:t>
            </w:r>
          </w:p>
        </w:tc>
        <w:tc>
          <w:tcPr>
            <w:tcW w:w="2115"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w:t>
            </w:r>
          </w:p>
        </w:tc>
        <w:tc>
          <w:tcPr>
            <w:tcW w:w="2116" w:type="dxa"/>
          </w:tcPr>
          <w:p w:rsidR="00E1124F" w:rsidRPr="00FF6A6A" w:rsidRDefault="00E1124F" w:rsidP="00180BAB">
            <w:pPr>
              <w:keepLines/>
              <w:jc w:val="center"/>
              <w:rPr>
                <w:rFonts w:ascii="Times New Roman" w:hAnsi="Times New Roman"/>
                <w:color w:val="000000"/>
              </w:rPr>
            </w:pPr>
            <w:r w:rsidRPr="00FF6A6A">
              <w:rPr>
                <w:rFonts w:ascii="Times New Roman" w:hAnsi="Times New Roman"/>
                <w:color w:val="000000"/>
              </w:rPr>
              <w:t>1 год</w:t>
            </w:r>
          </w:p>
        </w:tc>
      </w:tr>
      <w:tr w:rsidR="00E1124F" w:rsidRPr="00FF6A6A" w:rsidTr="00180BAB">
        <w:tc>
          <w:tcPr>
            <w:tcW w:w="848" w:type="dxa"/>
          </w:tcPr>
          <w:p w:rsidR="00E1124F" w:rsidRPr="00FF6A6A" w:rsidRDefault="00E1124F" w:rsidP="00180BAB">
            <w:pPr>
              <w:keepLines/>
              <w:jc w:val="right"/>
              <w:rPr>
                <w:rFonts w:ascii="Times New Roman" w:hAnsi="Times New Roman"/>
                <w:color w:val="000000"/>
              </w:rPr>
            </w:pPr>
            <w:r w:rsidRPr="00FF6A6A">
              <w:rPr>
                <w:rFonts w:ascii="Times New Roman" w:hAnsi="Times New Roman"/>
                <w:color w:val="000000"/>
              </w:rPr>
              <w:t>12</w:t>
            </w:r>
          </w:p>
        </w:tc>
        <w:tc>
          <w:tcPr>
            <w:tcW w:w="2833" w:type="dxa"/>
          </w:tcPr>
          <w:p w:rsidR="00E1124F" w:rsidRPr="00FF6A6A" w:rsidRDefault="00E1124F" w:rsidP="00180BAB">
            <w:pPr>
              <w:keepLines/>
              <w:rPr>
                <w:rFonts w:ascii="Times New Roman" w:hAnsi="Times New Roman"/>
                <w:color w:val="000000"/>
              </w:rPr>
            </w:pPr>
            <w:r w:rsidRPr="00FF6A6A">
              <w:rPr>
                <w:rFonts w:ascii="Times New Roman" w:hAnsi="Times New Roman"/>
                <w:color w:val="000000"/>
              </w:rPr>
              <w:t>Страна-изготовитель</w:t>
            </w:r>
          </w:p>
        </w:tc>
        <w:tc>
          <w:tcPr>
            <w:tcW w:w="2115" w:type="dxa"/>
          </w:tcPr>
          <w:p w:rsidR="00E1124F" w:rsidRPr="00FF6A6A" w:rsidRDefault="00E1124F" w:rsidP="00180BAB">
            <w:pPr>
              <w:jc w:val="center"/>
              <w:rPr>
                <w:rFonts w:ascii="Times New Roman" w:hAnsi="Times New Roman"/>
                <w:color w:val="000000"/>
              </w:rPr>
            </w:pPr>
            <w:r w:rsidRPr="00FF6A6A">
              <w:rPr>
                <w:rFonts w:ascii="Times New Roman" w:hAnsi="Times New Roman"/>
                <w:color w:val="000000"/>
              </w:rPr>
              <w:t>Корея</w:t>
            </w:r>
          </w:p>
        </w:tc>
        <w:tc>
          <w:tcPr>
            <w:tcW w:w="2115" w:type="dxa"/>
          </w:tcPr>
          <w:p w:rsidR="00E1124F" w:rsidRPr="00FF6A6A" w:rsidRDefault="00E1124F" w:rsidP="00180BAB">
            <w:pPr>
              <w:jc w:val="center"/>
              <w:rPr>
                <w:rFonts w:ascii="Times New Roman" w:hAnsi="Times New Roman"/>
                <w:color w:val="000000"/>
              </w:rPr>
            </w:pPr>
            <w:r w:rsidRPr="00FF6A6A">
              <w:rPr>
                <w:rFonts w:ascii="Times New Roman" w:hAnsi="Times New Roman"/>
                <w:color w:val="000000"/>
              </w:rPr>
              <w:t>Корея</w:t>
            </w:r>
          </w:p>
        </w:tc>
        <w:tc>
          <w:tcPr>
            <w:tcW w:w="2115" w:type="dxa"/>
          </w:tcPr>
          <w:p w:rsidR="00E1124F" w:rsidRPr="00FF6A6A" w:rsidRDefault="00E1124F" w:rsidP="00180BAB">
            <w:pPr>
              <w:jc w:val="center"/>
              <w:rPr>
                <w:rFonts w:ascii="Times New Roman" w:hAnsi="Times New Roman"/>
                <w:color w:val="000000"/>
              </w:rPr>
            </w:pPr>
            <w:r w:rsidRPr="00FF6A6A">
              <w:rPr>
                <w:rFonts w:ascii="Times New Roman" w:hAnsi="Times New Roman"/>
                <w:color w:val="000000"/>
              </w:rPr>
              <w:t>Корея</w:t>
            </w:r>
          </w:p>
        </w:tc>
        <w:tc>
          <w:tcPr>
            <w:tcW w:w="2115" w:type="dxa"/>
          </w:tcPr>
          <w:p w:rsidR="00E1124F" w:rsidRPr="00FF6A6A" w:rsidRDefault="00E1124F" w:rsidP="00180BAB">
            <w:pPr>
              <w:jc w:val="center"/>
              <w:rPr>
                <w:rFonts w:ascii="Times New Roman" w:hAnsi="Times New Roman"/>
                <w:color w:val="000000"/>
              </w:rPr>
            </w:pPr>
            <w:r w:rsidRPr="00FF6A6A">
              <w:rPr>
                <w:rFonts w:ascii="Times New Roman" w:hAnsi="Times New Roman"/>
                <w:color w:val="000000"/>
              </w:rPr>
              <w:t>Германия</w:t>
            </w:r>
          </w:p>
        </w:tc>
        <w:tc>
          <w:tcPr>
            <w:tcW w:w="2116" w:type="dxa"/>
          </w:tcPr>
          <w:p w:rsidR="00E1124F" w:rsidRPr="00FF6A6A" w:rsidRDefault="00E1124F" w:rsidP="00180BAB">
            <w:pPr>
              <w:jc w:val="center"/>
              <w:rPr>
                <w:rFonts w:ascii="Times New Roman" w:hAnsi="Times New Roman"/>
                <w:color w:val="000000"/>
              </w:rPr>
            </w:pPr>
            <w:r w:rsidRPr="00FF6A6A">
              <w:rPr>
                <w:rFonts w:ascii="Times New Roman" w:hAnsi="Times New Roman"/>
                <w:color w:val="000000"/>
              </w:rPr>
              <w:t>Япония</w:t>
            </w:r>
          </w:p>
        </w:tc>
      </w:tr>
    </w:tbl>
    <w:p w:rsidR="00E1124F" w:rsidRPr="00CE50DC" w:rsidRDefault="00E1124F" w:rsidP="00C91FBA">
      <w:pPr>
        <w:spacing w:line="360" w:lineRule="auto"/>
        <w:rPr>
          <w:rFonts w:ascii="Times New Roman" w:hAnsi="Times New Roman"/>
          <w:sz w:val="28"/>
          <w:szCs w:val="28"/>
        </w:rPr>
        <w:sectPr w:rsidR="00E1124F" w:rsidRPr="00CE50DC" w:rsidSect="00B222CC">
          <w:pgSz w:w="16838" w:h="11906" w:orient="landscape"/>
          <w:pgMar w:top="1438" w:right="1134" w:bottom="1701" w:left="1134" w:header="720" w:footer="720" w:gutter="0"/>
          <w:cols w:space="720"/>
          <w:docGrid w:linePitch="360"/>
        </w:sectPr>
      </w:pPr>
    </w:p>
    <w:p w:rsidR="00E1124F" w:rsidRPr="00CE50DC" w:rsidRDefault="00E1124F" w:rsidP="00C91FBA">
      <w:pPr>
        <w:spacing w:line="360" w:lineRule="auto"/>
        <w:ind w:firstLine="540"/>
        <w:jc w:val="both"/>
        <w:rPr>
          <w:rFonts w:ascii="Times New Roman" w:hAnsi="Times New Roman"/>
          <w:b/>
          <w:i/>
          <w:sz w:val="28"/>
          <w:szCs w:val="28"/>
        </w:rPr>
      </w:pPr>
      <w:r w:rsidRPr="00CE50DC">
        <w:rPr>
          <w:rFonts w:ascii="Times New Roman" w:hAnsi="Times New Roman"/>
          <w:b/>
          <w:i/>
          <w:sz w:val="28"/>
          <w:szCs w:val="28"/>
        </w:rPr>
        <w:t>Заключение</w:t>
      </w:r>
    </w:p>
    <w:p w:rsidR="00E1124F" w:rsidRPr="00CE50DC" w:rsidRDefault="00E1124F" w:rsidP="00C91FBA">
      <w:pPr>
        <w:spacing w:line="360" w:lineRule="auto"/>
        <w:ind w:firstLine="540"/>
        <w:jc w:val="both"/>
        <w:rPr>
          <w:rFonts w:ascii="Times New Roman" w:hAnsi="Times New Roman"/>
          <w:b/>
          <w:i/>
          <w:sz w:val="28"/>
          <w:szCs w:val="28"/>
        </w:rPr>
      </w:pP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При оценке сравниваемых параметров телевизоров нужно отметить, что у исследуемого телевизора </w:t>
      </w:r>
      <w:r w:rsidRPr="00CE50DC">
        <w:rPr>
          <w:rFonts w:ascii="Times New Roman" w:hAnsi="Times New Roman"/>
          <w:sz w:val="28"/>
          <w:szCs w:val="28"/>
          <w:lang w:val="en-US"/>
        </w:rPr>
        <w:t>LG</w:t>
      </w:r>
      <w:r w:rsidRPr="00CE50DC">
        <w:rPr>
          <w:rFonts w:ascii="Times New Roman" w:hAnsi="Times New Roman"/>
          <w:sz w:val="28"/>
          <w:szCs w:val="28"/>
        </w:rPr>
        <w:t xml:space="preserve"> большой запас яркости и насыщенности цвета, превышающие возможности остальных телевизоров. Он обладает не высокой контрастностью (1200:1), имеет не большие энергозатраты (150 Вт), и по данным некоторых интернет-магазинов самую высокую цену (до 43000 руб.), по сравнению с аналогичными моделями других фирм. Также телевизор LG 32LC2R. имеет большую массу и габариты, что снижает его эргономичность. Но зато данная модель отличается большим набором функциональных возможностей.</w:t>
      </w: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sz w:val="28"/>
          <w:szCs w:val="28"/>
        </w:rPr>
        <w:t xml:space="preserve">Из проведённых исследований можно сделать вывод, что наиболее оптимальное соотношение цены и качества у телевизора </w:t>
      </w:r>
      <w:r w:rsidRPr="00CE50DC">
        <w:rPr>
          <w:rStyle w:val="ac"/>
          <w:rFonts w:ascii="Times New Roman" w:hAnsi="Times New Roman"/>
          <w:b w:val="0"/>
          <w:color w:val="000000"/>
        </w:rPr>
        <w:t>Panasonic TX-R32LX80KS.</w:t>
      </w:r>
      <w:r w:rsidRPr="00CE50DC">
        <w:rPr>
          <w:rFonts w:ascii="Times New Roman" w:hAnsi="Times New Roman"/>
          <w:color w:val="000000"/>
          <w:sz w:val="28"/>
          <w:szCs w:val="28"/>
        </w:rPr>
        <w:t xml:space="preserve"> У него высокое разрешение экрана (1366х768) и контрастность (10000:1), в отличие от других рассмотренных нами моделей. Не большое время отклика ( 8 мс) снижает затраты времени на управление телевизором.</w:t>
      </w: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sz w:val="28"/>
          <w:szCs w:val="28"/>
        </w:rPr>
        <w:t>По информации изложенной производителем в руководстве по эксплуатации видим, что данное изделие было протестировано, и результаты тестов показали, что оно соответствует ограничениям для цифровых приборов класса A/В, в соответствии с частью 15 правил Федеральной комиссии по связи (FCC).</w:t>
      </w:r>
    </w:p>
    <w:p w:rsidR="00E1124F" w:rsidRPr="00CE50DC" w:rsidRDefault="00E1124F" w:rsidP="00C91FBA">
      <w:pPr>
        <w:spacing w:line="360" w:lineRule="auto"/>
        <w:ind w:firstLine="540"/>
        <w:jc w:val="both"/>
        <w:rPr>
          <w:rFonts w:ascii="Times New Roman" w:hAnsi="Times New Roman"/>
          <w:b/>
          <w:i/>
          <w:sz w:val="28"/>
          <w:szCs w:val="28"/>
        </w:rPr>
      </w:pPr>
    </w:p>
    <w:p w:rsidR="00E1124F" w:rsidRPr="00CE50DC" w:rsidRDefault="00E1124F" w:rsidP="00C91FBA">
      <w:pPr>
        <w:spacing w:line="360" w:lineRule="auto"/>
        <w:ind w:firstLine="540"/>
        <w:jc w:val="both"/>
        <w:rPr>
          <w:rFonts w:ascii="Times New Roman" w:hAnsi="Times New Roman"/>
          <w:b/>
          <w:i/>
          <w:sz w:val="28"/>
          <w:szCs w:val="28"/>
        </w:rPr>
      </w:pPr>
    </w:p>
    <w:p w:rsidR="00E1124F" w:rsidRPr="00CE50DC" w:rsidRDefault="00E1124F" w:rsidP="00C91FBA">
      <w:pPr>
        <w:spacing w:line="360" w:lineRule="auto"/>
        <w:ind w:firstLine="540"/>
        <w:jc w:val="both"/>
        <w:rPr>
          <w:rFonts w:ascii="Times New Roman" w:hAnsi="Times New Roman"/>
          <w:b/>
          <w:i/>
          <w:sz w:val="28"/>
          <w:szCs w:val="28"/>
        </w:rPr>
      </w:pPr>
    </w:p>
    <w:p w:rsidR="00E1124F" w:rsidRPr="00CE50DC" w:rsidRDefault="00E1124F" w:rsidP="00C91FBA">
      <w:pPr>
        <w:spacing w:line="360" w:lineRule="auto"/>
        <w:ind w:firstLine="540"/>
        <w:jc w:val="both"/>
        <w:rPr>
          <w:rFonts w:ascii="Times New Roman" w:hAnsi="Times New Roman"/>
          <w:b/>
          <w:i/>
          <w:sz w:val="28"/>
          <w:szCs w:val="28"/>
        </w:rPr>
      </w:pPr>
    </w:p>
    <w:p w:rsidR="00E1124F" w:rsidRPr="00CE50DC" w:rsidRDefault="00E1124F" w:rsidP="008536EB">
      <w:pPr>
        <w:shd w:val="clear" w:color="auto" w:fill="FFFFFF"/>
        <w:autoSpaceDE w:val="0"/>
        <w:autoSpaceDN w:val="0"/>
        <w:adjustRightInd w:val="0"/>
        <w:spacing w:line="360" w:lineRule="auto"/>
        <w:ind w:firstLine="540"/>
        <w:jc w:val="both"/>
        <w:rPr>
          <w:rFonts w:ascii="Times New Roman" w:hAnsi="Times New Roman"/>
          <w:b/>
          <w:i/>
          <w:color w:val="000000"/>
          <w:sz w:val="28"/>
          <w:szCs w:val="28"/>
        </w:rPr>
      </w:pPr>
      <w:r w:rsidRPr="00CE50DC">
        <w:rPr>
          <w:rFonts w:ascii="Times New Roman" w:hAnsi="Times New Roman"/>
          <w:b/>
          <w:i/>
          <w:color w:val="000000"/>
          <w:sz w:val="28"/>
          <w:szCs w:val="28"/>
        </w:rPr>
        <w:t>Вывод</w:t>
      </w: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color w:val="000000"/>
          <w:sz w:val="28"/>
          <w:szCs w:val="28"/>
        </w:rPr>
        <w:t xml:space="preserve">Микроминиатюризация, цифровые методы передачи и воспроизведения телевизионного изображения, спутниковое телевидение, внедрение больших телевизионных экранов, бытовой видеотехники, много целевых систем связи на базе кабельного телевидения, стереотелевидение коренным образом преобразует телевидение, значительно расширяют его практические возможности и способствуют постоянному обновлению и улучшению телевизоров, а также всё большему усложнению его устройства. </w:t>
      </w:r>
      <w:r w:rsidRPr="00CE50DC">
        <w:rPr>
          <w:rFonts w:ascii="Times New Roman" w:hAnsi="Times New Roman"/>
          <w:sz w:val="28"/>
          <w:szCs w:val="28"/>
        </w:rPr>
        <w:t>В связи с этим, необходимо проводить контроль качества, предоставлять полную и достоверную информацию о товаре покупателю. Данные действия производителей должны обеспечить облегчение выбора покупателя, уменьшение времени, потраченного на выбор нужной модели, а также более рациональное вложение денежных средств.</w:t>
      </w:r>
    </w:p>
    <w:p w:rsidR="00E1124F" w:rsidRPr="00CE50DC" w:rsidRDefault="00E1124F" w:rsidP="00C91FBA">
      <w:pPr>
        <w:spacing w:line="360" w:lineRule="auto"/>
        <w:ind w:firstLine="540"/>
        <w:jc w:val="both"/>
        <w:rPr>
          <w:rFonts w:ascii="Times New Roman" w:hAnsi="Times New Roman"/>
          <w:color w:val="000000"/>
          <w:sz w:val="28"/>
          <w:szCs w:val="28"/>
        </w:rPr>
      </w:pPr>
      <w:r w:rsidRPr="00CE50DC">
        <w:rPr>
          <w:rFonts w:ascii="Times New Roman" w:hAnsi="Times New Roman"/>
          <w:sz w:val="28"/>
          <w:szCs w:val="28"/>
        </w:rPr>
        <w:t xml:space="preserve">Покупатель в свою очередь должен знать свои права, которые изложены в законе «О защите прав потребителей» и уметь их отстаивать при обнаружении неисправностей товара. </w:t>
      </w:r>
    </w:p>
    <w:p w:rsidR="00E1124F" w:rsidRPr="00CE50DC" w:rsidRDefault="00E1124F" w:rsidP="00C91FBA">
      <w:pPr>
        <w:spacing w:line="360" w:lineRule="auto"/>
        <w:ind w:firstLine="540"/>
        <w:jc w:val="both"/>
        <w:rPr>
          <w:rFonts w:ascii="Times New Roman" w:hAnsi="Times New Roman"/>
          <w:sz w:val="28"/>
          <w:szCs w:val="28"/>
        </w:rPr>
      </w:pPr>
    </w:p>
    <w:p w:rsidR="00E1124F" w:rsidRPr="00CE50DC" w:rsidRDefault="00E1124F" w:rsidP="00C91FBA">
      <w:pPr>
        <w:spacing w:line="360" w:lineRule="auto"/>
        <w:ind w:firstLine="540"/>
        <w:jc w:val="both"/>
        <w:rPr>
          <w:rFonts w:ascii="Times New Roman" w:hAnsi="Times New Roman"/>
          <w:sz w:val="28"/>
          <w:szCs w:val="28"/>
        </w:rPr>
      </w:pPr>
    </w:p>
    <w:p w:rsidR="00E1124F" w:rsidRPr="00CE50DC" w:rsidRDefault="00E1124F" w:rsidP="00C91FBA">
      <w:pPr>
        <w:pStyle w:val="3"/>
        <w:ind w:firstLine="540"/>
        <w:rPr>
          <w:rFonts w:ascii="Times New Roman" w:hAnsi="Times New Roman" w:cs="Times New Roman"/>
        </w:rPr>
      </w:pPr>
      <w:r w:rsidRPr="00CE50DC">
        <w:rPr>
          <w:rFonts w:ascii="Times New Roman" w:hAnsi="Times New Roman" w:cs="Times New Roman"/>
        </w:rPr>
        <w:t> </w:t>
      </w:r>
    </w:p>
    <w:p w:rsidR="00E1124F" w:rsidRPr="00CE50DC" w:rsidRDefault="00E1124F" w:rsidP="00C91FBA">
      <w:pPr>
        <w:rPr>
          <w:rFonts w:ascii="Times New Roman" w:hAnsi="Times New Roman"/>
        </w:rPr>
      </w:pPr>
    </w:p>
    <w:p w:rsidR="00E1124F" w:rsidRPr="00CE50DC" w:rsidRDefault="00E1124F" w:rsidP="00C91FBA">
      <w:pPr>
        <w:rPr>
          <w:rFonts w:ascii="Times New Roman" w:hAnsi="Times New Roman"/>
        </w:rPr>
      </w:pPr>
    </w:p>
    <w:p w:rsidR="00E1124F" w:rsidRPr="00CE50DC" w:rsidRDefault="00E1124F" w:rsidP="00C91FBA">
      <w:pPr>
        <w:rPr>
          <w:rFonts w:ascii="Times New Roman" w:hAnsi="Times New Roman"/>
        </w:rPr>
      </w:pPr>
    </w:p>
    <w:p w:rsidR="00E1124F" w:rsidRPr="00CE50DC" w:rsidRDefault="00E1124F" w:rsidP="00C91FBA">
      <w:pPr>
        <w:rPr>
          <w:rFonts w:ascii="Times New Roman" w:hAnsi="Times New Roman"/>
        </w:rPr>
      </w:pPr>
    </w:p>
    <w:p w:rsidR="00E1124F" w:rsidRPr="00CE50DC" w:rsidRDefault="00E1124F" w:rsidP="00C91FBA">
      <w:pPr>
        <w:rPr>
          <w:rFonts w:ascii="Times New Roman" w:hAnsi="Times New Roman"/>
        </w:rPr>
      </w:pPr>
    </w:p>
    <w:p w:rsidR="00E1124F" w:rsidRPr="00CE50DC" w:rsidRDefault="00E1124F" w:rsidP="00C91FBA">
      <w:pPr>
        <w:rPr>
          <w:rFonts w:ascii="Times New Roman" w:hAnsi="Times New Roman"/>
        </w:rPr>
      </w:pPr>
    </w:p>
    <w:p w:rsidR="00E1124F" w:rsidRPr="00CE50DC" w:rsidRDefault="00E1124F" w:rsidP="00C91FBA">
      <w:pPr>
        <w:rPr>
          <w:rFonts w:ascii="Times New Roman" w:hAnsi="Times New Roman"/>
        </w:rPr>
      </w:pPr>
    </w:p>
    <w:p w:rsidR="00E1124F" w:rsidRPr="00CE50DC" w:rsidRDefault="00E1124F" w:rsidP="00C91FBA">
      <w:pPr>
        <w:rPr>
          <w:rFonts w:ascii="Times New Roman" w:hAnsi="Times New Roman"/>
          <w:b/>
          <w:i/>
          <w:u w:val="single"/>
        </w:rPr>
      </w:pPr>
    </w:p>
    <w:p w:rsidR="00E1124F" w:rsidRPr="00CE50DC" w:rsidRDefault="00E1124F" w:rsidP="00C91FBA">
      <w:pPr>
        <w:tabs>
          <w:tab w:val="left" w:pos="5370"/>
        </w:tabs>
        <w:spacing w:line="360" w:lineRule="auto"/>
        <w:ind w:firstLine="540"/>
        <w:jc w:val="center"/>
        <w:rPr>
          <w:rFonts w:ascii="Times New Roman" w:hAnsi="Times New Roman"/>
          <w:b/>
          <w:sz w:val="28"/>
          <w:szCs w:val="28"/>
        </w:rPr>
      </w:pPr>
      <w:r w:rsidRPr="00CE50DC">
        <w:rPr>
          <w:rFonts w:ascii="Times New Roman" w:hAnsi="Times New Roman"/>
          <w:b/>
          <w:sz w:val="28"/>
          <w:szCs w:val="28"/>
        </w:rPr>
        <w:t>Список используемой литературы</w:t>
      </w:r>
    </w:p>
    <w:p w:rsidR="00E1124F" w:rsidRPr="00CE50DC" w:rsidRDefault="00E1124F" w:rsidP="00C91FBA">
      <w:pPr>
        <w:tabs>
          <w:tab w:val="left" w:pos="5370"/>
        </w:tabs>
        <w:spacing w:line="360" w:lineRule="auto"/>
        <w:ind w:firstLine="540"/>
        <w:jc w:val="center"/>
        <w:rPr>
          <w:rFonts w:ascii="Times New Roman" w:hAnsi="Times New Roman"/>
          <w:sz w:val="28"/>
          <w:szCs w:val="28"/>
        </w:rPr>
      </w:pPr>
    </w:p>
    <w:p w:rsidR="00E1124F" w:rsidRPr="00CE50DC" w:rsidRDefault="00E1124F" w:rsidP="00C91FBA">
      <w:pPr>
        <w:numPr>
          <w:ilvl w:val="0"/>
          <w:numId w:val="11"/>
        </w:numPr>
        <w:spacing w:after="0" w:line="360" w:lineRule="auto"/>
        <w:jc w:val="both"/>
        <w:rPr>
          <w:rFonts w:ascii="Times New Roman" w:hAnsi="Times New Roman"/>
          <w:sz w:val="28"/>
          <w:szCs w:val="28"/>
        </w:rPr>
      </w:pPr>
      <w:r w:rsidRPr="00CE50DC">
        <w:rPr>
          <w:rFonts w:ascii="Times New Roman" w:hAnsi="Times New Roman"/>
          <w:sz w:val="28"/>
          <w:szCs w:val="28"/>
        </w:rPr>
        <w:t xml:space="preserve">Бродский М.А. Телевизоры цветного изображения: справ. пособие / М.А.  Бродский – Минск , 1988. </w:t>
      </w:r>
    </w:p>
    <w:p w:rsidR="00E1124F" w:rsidRPr="00CE50DC" w:rsidRDefault="00E1124F" w:rsidP="00C91FBA">
      <w:pPr>
        <w:numPr>
          <w:ilvl w:val="0"/>
          <w:numId w:val="11"/>
        </w:numPr>
        <w:spacing w:after="0" w:line="360" w:lineRule="auto"/>
        <w:jc w:val="both"/>
        <w:rPr>
          <w:rFonts w:ascii="Times New Roman" w:hAnsi="Times New Roman"/>
          <w:sz w:val="28"/>
          <w:szCs w:val="28"/>
        </w:rPr>
      </w:pPr>
      <w:r w:rsidRPr="00CE50DC">
        <w:rPr>
          <w:rFonts w:ascii="Times New Roman" w:hAnsi="Times New Roman"/>
          <w:sz w:val="28"/>
          <w:szCs w:val="28"/>
        </w:rPr>
        <w:t>Бродский М.А. Переносные телевизоры: справ. пособие / М.А.  Бродский – Минск , 1994. С. 16-22.</w:t>
      </w:r>
    </w:p>
    <w:p w:rsidR="00E1124F" w:rsidRPr="00CE50DC" w:rsidRDefault="00E1124F" w:rsidP="00C91FBA">
      <w:pPr>
        <w:numPr>
          <w:ilvl w:val="0"/>
          <w:numId w:val="11"/>
        </w:numPr>
        <w:spacing w:after="0" w:line="360" w:lineRule="auto"/>
        <w:jc w:val="both"/>
        <w:rPr>
          <w:rFonts w:ascii="Times New Roman" w:hAnsi="Times New Roman"/>
          <w:sz w:val="28"/>
          <w:szCs w:val="28"/>
        </w:rPr>
      </w:pPr>
      <w:r w:rsidRPr="00CE50DC">
        <w:rPr>
          <w:rFonts w:ascii="Times New Roman" w:hAnsi="Times New Roman"/>
          <w:sz w:val="28"/>
          <w:szCs w:val="28"/>
        </w:rPr>
        <w:t>Виноградов В.А. Обслуживание и ремонт стационарных цветных телевизоров: справ. пособие / В.А. Виноградов – СПб: Кристалл, 1996. – 384с. С. 10-11, 331-336.</w:t>
      </w:r>
    </w:p>
    <w:p w:rsidR="00E1124F" w:rsidRPr="00CE50DC" w:rsidRDefault="00E1124F" w:rsidP="00C91FBA">
      <w:pPr>
        <w:numPr>
          <w:ilvl w:val="0"/>
          <w:numId w:val="11"/>
        </w:numPr>
        <w:spacing w:after="0" w:line="360" w:lineRule="auto"/>
        <w:jc w:val="both"/>
        <w:rPr>
          <w:rFonts w:ascii="Times New Roman" w:hAnsi="Times New Roman"/>
          <w:sz w:val="28"/>
          <w:szCs w:val="28"/>
        </w:rPr>
      </w:pPr>
      <w:r w:rsidRPr="00CE50DC">
        <w:rPr>
          <w:rFonts w:ascii="Times New Roman" w:hAnsi="Times New Roman"/>
          <w:sz w:val="28"/>
          <w:szCs w:val="28"/>
        </w:rPr>
        <w:t>Под ред. Джаконии В.Е. Телевидение – М: Изд. «радио и связь», 2000. С. 390-397.</w:t>
      </w:r>
    </w:p>
    <w:p w:rsidR="00E1124F" w:rsidRPr="00CE50DC" w:rsidRDefault="00E1124F" w:rsidP="00C91FBA">
      <w:pPr>
        <w:numPr>
          <w:ilvl w:val="0"/>
          <w:numId w:val="11"/>
        </w:numPr>
        <w:spacing w:after="0" w:line="360" w:lineRule="auto"/>
        <w:jc w:val="both"/>
        <w:rPr>
          <w:rFonts w:ascii="Times New Roman" w:hAnsi="Times New Roman"/>
          <w:sz w:val="28"/>
          <w:szCs w:val="28"/>
        </w:rPr>
      </w:pPr>
      <w:r w:rsidRPr="00CE50DC">
        <w:rPr>
          <w:rFonts w:ascii="Times New Roman" w:hAnsi="Times New Roman"/>
          <w:sz w:val="28"/>
          <w:szCs w:val="28"/>
        </w:rPr>
        <w:t>Пескин А.Е. Современные зарубежные цветные телевизоры / А.Е. Пескин – М., 1999. – 230с. С. 4-5, 220-221.</w:t>
      </w:r>
    </w:p>
    <w:p w:rsidR="00E1124F" w:rsidRPr="00CE50DC" w:rsidRDefault="00E1124F" w:rsidP="00C91FBA">
      <w:pPr>
        <w:tabs>
          <w:tab w:val="num" w:pos="720"/>
        </w:tabs>
        <w:spacing w:line="360" w:lineRule="auto"/>
        <w:ind w:firstLine="360"/>
        <w:rPr>
          <w:rFonts w:ascii="Times New Roman" w:hAnsi="Times New Roman"/>
          <w:sz w:val="28"/>
          <w:szCs w:val="28"/>
        </w:rPr>
      </w:pPr>
      <w:r w:rsidRPr="00CE50DC">
        <w:rPr>
          <w:rFonts w:ascii="Times New Roman" w:hAnsi="Times New Roman"/>
          <w:sz w:val="28"/>
          <w:szCs w:val="28"/>
        </w:rPr>
        <w:t>6. Семейный бюджет, 2006, №9</w:t>
      </w:r>
    </w:p>
    <w:p w:rsidR="00E1124F" w:rsidRPr="00CE50DC" w:rsidRDefault="00E1124F" w:rsidP="00C91FBA">
      <w:pPr>
        <w:numPr>
          <w:ilvl w:val="0"/>
          <w:numId w:val="26"/>
        </w:numPr>
        <w:spacing w:after="0" w:line="360" w:lineRule="auto"/>
        <w:jc w:val="both"/>
        <w:rPr>
          <w:rFonts w:ascii="Times New Roman" w:hAnsi="Times New Roman"/>
          <w:sz w:val="28"/>
          <w:szCs w:val="28"/>
        </w:rPr>
      </w:pPr>
      <w:r w:rsidRPr="00CE50DC">
        <w:rPr>
          <w:rFonts w:ascii="Times New Roman" w:hAnsi="Times New Roman"/>
          <w:color w:val="000000"/>
          <w:sz w:val="28"/>
          <w:szCs w:val="28"/>
        </w:rPr>
        <w:t xml:space="preserve">Интернет: </w:t>
      </w:r>
      <w:r w:rsidRPr="00616D0D">
        <w:rPr>
          <w:rFonts w:ascii="Times New Roman" w:hAnsi="Times New Roman"/>
          <w:sz w:val="28"/>
          <w:szCs w:val="28"/>
        </w:rPr>
        <w:t>http://www.znaytovar.ru/new443.html</w:t>
      </w:r>
    </w:p>
    <w:p w:rsidR="00E1124F" w:rsidRPr="00CE50DC" w:rsidRDefault="00E1124F" w:rsidP="00C91FBA">
      <w:pPr>
        <w:tabs>
          <w:tab w:val="left" w:pos="180"/>
          <w:tab w:val="num" w:pos="720"/>
        </w:tabs>
        <w:spacing w:line="360" w:lineRule="auto"/>
        <w:ind w:firstLine="360"/>
        <w:rPr>
          <w:rFonts w:ascii="Times New Roman" w:hAnsi="Times New Roman"/>
          <w:color w:val="000000"/>
          <w:sz w:val="28"/>
          <w:szCs w:val="28"/>
        </w:rPr>
      </w:pPr>
      <w:r w:rsidRPr="00CE50DC">
        <w:rPr>
          <w:rFonts w:ascii="Times New Roman" w:hAnsi="Times New Roman"/>
          <w:sz w:val="28"/>
          <w:szCs w:val="28"/>
        </w:rPr>
        <w:t xml:space="preserve">8.  Интернет: </w:t>
      </w:r>
      <w:r w:rsidRPr="00616D0D">
        <w:rPr>
          <w:rFonts w:ascii="Times New Roman" w:hAnsi="Times New Roman"/>
          <w:sz w:val="28"/>
          <w:szCs w:val="28"/>
        </w:rPr>
        <w:t>http://www.rbt.ru</w:t>
      </w:r>
    </w:p>
    <w:p w:rsidR="00E1124F" w:rsidRPr="00CE50DC" w:rsidRDefault="00E1124F" w:rsidP="00C91FBA">
      <w:pPr>
        <w:tabs>
          <w:tab w:val="left" w:pos="180"/>
          <w:tab w:val="num" w:pos="720"/>
        </w:tabs>
        <w:spacing w:line="360" w:lineRule="auto"/>
        <w:ind w:firstLine="360"/>
        <w:rPr>
          <w:rFonts w:ascii="Times New Roman" w:hAnsi="Times New Roman"/>
          <w:color w:val="000000"/>
          <w:sz w:val="28"/>
          <w:szCs w:val="28"/>
        </w:rPr>
      </w:pPr>
      <w:r w:rsidRPr="00CE50DC">
        <w:rPr>
          <w:rFonts w:ascii="Times New Roman" w:hAnsi="Times New Roman"/>
          <w:sz w:val="28"/>
          <w:szCs w:val="28"/>
        </w:rPr>
        <w:t xml:space="preserve">9. Интернет: </w:t>
      </w:r>
      <w:r w:rsidRPr="00CE50DC">
        <w:rPr>
          <w:rFonts w:ascii="Times New Roman" w:hAnsi="Times New Roman"/>
          <w:sz w:val="28"/>
          <w:szCs w:val="28"/>
          <w:u w:val="single"/>
        </w:rPr>
        <w:t>http://www.avsale.ru/inf/1614/</w:t>
      </w:r>
    </w:p>
    <w:p w:rsidR="00E1124F" w:rsidRPr="00CE50DC" w:rsidRDefault="00E1124F" w:rsidP="00C91FBA">
      <w:pPr>
        <w:tabs>
          <w:tab w:val="left" w:pos="180"/>
          <w:tab w:val="num" w:pos="720"/>
        </w:tabs>
        <w:spacing w:line="360" w:lineRule="auto"/>
        <w:ind w:firstLine="360"/>
        <w:rPr>
          <w:rFonts w:ascii="Times New Roman" w:hAnsi="Times New Roman"/>
          <w:color w:val="000000"/>
          <w:sz w:val="28"/>
          <w:szCs w:val="28"/>
        </w:rPr>
      </w:pPr>
      <w:r w:rsidRPr="00CE50DC">
        <w:rPr>
          <w:rFonts w:ascii="Times New Roman" w:hAnsi="Times New Roman"/>
          <w:color w:val="000000"/>
          <w:sz w:val="28"/>
          <w:szCs w:val="28"/>
        </w:rPr>
        <w:t xml:space="preserve">10. Интернет: </w:t>
      </w:r>
      <w:r w:rsidRPr="00CE50DC">
        <w:rPr>
          <w:rFonts w:ascii="Times New Roman" w:hAnsi="Times New Roman"/>
          <w:color w:val="000000"/>
          <w:sz w:val="28"/>
          <w:szCs w:val="28"/>
          <w:u w:val="single"/>
        </w:rPr>
        <w:t>http://www.installing.ru/model/145177/TX-R32LX80KS.html</w:t>
      </w:r>
    </w:p>
    <w:p w:rsidR="00E1124F" w:rsidRPr="00CE50DC" w:rsidRDefault="00E1124F" w:rsidP="00C91FBA">
      <w:pPr>
        <w:tabs>
          <w:tab w:val="left" w:pos="180"/>
          <w:tab w:val="num" w:pos="720"/>
        </w:tabs>
        <w:spacing w:line="360" w:lineRule="auto"/>
        <w:ind w:firstLine="360"/>
        <w:rPr>
          <w:rFonts w:ascii="Times New Roman" w:hAnsi="Times New Roman"/>
          <w:color w:val="000000"/>
          <w:sz w:val="28"/>
          <w:szCs w:val="28"/>
        </w:rPr>
      </w:pPr>
      <w:r w:rsidRPr="00CE50DC">
        <w:rPr>
          <w:rFonts w:ascii="Times New Roman" w:hAnsi="Times New Roman"/>
          <w:color w:val="000000"/>
          <w:sz w:val="28"/>
          <w:szCs w:val="28"/>
        </w:rPr>
        <w:t xml:space="preserve">11. Интернет: </w:t>
      </w:r>
      <w:r w:rsidRPr="00CE50DC">
        <w:rPr>
          <w:rFonts w:ascii="Times New Roman" w:hAnsi="Times New Roman"/>
          <w:color w:val="000000"/>
          <w:sz w:val="28"/>
          <w:szCs w:val="28"/>
          <w:u w:val="single"/>
        </w:rPr>
        <w:t>http://www.avsale.ru/inf/1041/</w:t>
      </w:r>
    </w:p>
    <w:p w:rsidR="00E1124F" w:rsidRPr="00CE50DC" w:rsidRDefault="00E1124F" w:rsidP="00C91FBA">
      <w:pPr>
        <w:tabs>
          <w:tab w:val="left" w:pos="180"/>
        </w:tabs>
        <w:spacing w:line="360" w:lineRule="auto"/>
        <w:ind w:firstLine="360"/>
        <w:rPr>
          <w:rStyle w:val="fontsmall1g"/>
          <w:rFonts w:ascii="Times New Roman" w:hAnsi="Times New Roman"/>
          <w:color w:val="000000"/>
          <w:sz w:val="28"/>
          <w:szCs w:val="28"/>
        </w:rPr>
      </w:pPr>
      <w:r w:rsidRPr="00CE50DC">
        <w:rPr>
          <w:rFonts w:ascii="Times New Roman" w:hAnsi="Times New Roman"/>
          <w:color w:val="000000"/>
          <w:sz w:val="28"/>
          <w:szCs w:val="28"/>
        </w:rPr>
        <w:t xml:space="preserve">12. Интернет:  </w:t>
      </w:r>
      <w:r w:rsidRPr="00CE50DC">
        <w:rPr>
          <w:rFonts w:ascii="Times New Roman" w:hAnsi="Times New Roman"/>
          <w:color w:val="000000"/>
          <w:sz w:val="28"/>
          <w:szCs w:val="28"/>
          <w:u w:val="single"/>
        </w:rPr>
        <w:t>http://www.avsale.ru/inf/1663/</w:t>
      </w:r>
    </w:p>
    <w:p w:rsidR="00E1124F" w:rsidRPr="00CE50DC" w:rsidRDefault="00E1124F" w:rsidP="00C91FBA">
      <w:pPr>
        <w:spacing w:line="360" w:lineRule="auto"/>
        <w:ind w:firstLine="360"/>
        <w:rPr>
          <w:rFonts w:ascii="Times New Roman" w:hAnsi="Times New Roman"/>
          <w:color w:val="000000"/>
          <w:sz w:val="28"/>
          <w:szCs w:val="28"/>
        </w:rPr>
      </w:pPr>
      <w:r w:rsidRPr="00CE50DC">
        <w:rPr>
          <w:rFonts w:ascii="Times New Roman" w:hAnsi="Times New Roman"/>
          <w:color w:val="000000"/>
          <w:sz w:val="28"/>
          <w:szCs w:val="28"/>
        </w:rPr>
        <w:t xml:space="preserve">13. Интернет: </w:t>
      </w:r>
      <w:r w:rsidRPr="00CE50DC">
        <w:rPr>
          <w:rFonts w:ascii="Times New Roman" w:hAnsi="Times New Roman"/>
          <w:color w:val="000000"/>
          <w:sz w:val="28"/>
          <w:szCs w:val="28"/>
          <w:u w:val="single"/>
        </w:rPr>
        <w:t>http://www.avsale.ru/inf/2872/</w:t>
      </w:r>
    </w:p>
    <w:p w:rsidR="00E1124F" w:rsidRPr="00CE50DC" w:rsidRDefault="00E1124F" w:rsidP="00C91FBA">
      <w:pPr>
        <w:spacing w:line="360" w:lineRule="auto"/>
        <w:ind w:firstLine="360"/>
        <w:rPr>
          <w:rFonts w:ascii="Times New Roman" w:hAnsi="Times New Roman"/>
          <w:color w:val="000000"/>
          <w:sz w:val="28"/>
          <w:szCs w:val="28"/>
        </w:rPr>
      </w:pPr>
      <w:r w:rsidRPr="00CE50DC">
        <w:rPr>
          <w:rFonts w:ascii="Times New Roman" w:hAnsi="Times New Roman"/>
          <w:color w:val="000000"/>
          <w:sz w:val="28"/>
          <w:szCs w:val="28"/>
        </w:rPr>
        <w:t xml:space="preserve">14. функции </w:t>
      </w:r>
      <w:r w:rsidRPr="00616D0D">
        <w:rPr>
          <w:rFonts w:ascii="Times New Roman" w:hAnsi="Times New Roman"/>
          <w:sz w:val="28"/>
          <w:szCs w:val="28"/>
        </w:rPr>
        <w:t>http://www.v-lazer.com/factory/catalog/TV</w:t>
      </w:r>
    </w:p>
    <w:p w:rsidR="00E1124F" w:rsidRPr="00CE50DC" w:rsidRDefault="00E1124F" w:rsidP="00CA3C8C">
      <w:pPr>
        <w:numPr>
          <w:ilvl w:val="0"/>
          <w:numId w:val="27"/>
        </w:numPr>
        <w:spacing w:after="0" w:line="360" w:lineRule="auto"/>
        <w:jc w:val="both"/>
        <w:rPr>
          <w:rFonts w:ascii="Times New Roman" w:hAnsi="Times New Roman"/>
          <w:sz w:val="28"/>
          <w:szCs w:val="28"/>
        </w:rPr>
      </w:pPr>
      <w:r w:rsidRPr="00CE50DC">
        <w:rPr>
          <w:rFonts w:ascii="Times New Roman" w:hAnsi="Times New Roman"/>
          <w:sz w:val="28"/>
          <w:szCs w:val="28"/>
        </w:rPr>
        <w:t xml:space="preserve"> ГОСТ 18198-89. телевизоры. Общие технические условия. – введ. 21.12.89., </w:t>
      </w:r>
      <w:r>
        <w:rPr>
          <w:rFonts w:ascii="Times New Roman" w:hAnsi="Times New Roman"/>
          <w:sz w:val="28"/>
          <w:szCs w:val="28"/>
        </w:rPr>
        <w:t>14</w:t>
      </w:r>
      <w:r w:rsidRPr="00CE50DC">
        <w:rPr>
          <w:rFonts w:ascii="Times New Roman" w:hAnsi="Times New Roman"/>
          <w:sz w:val="28"/>
          <w:szCs w:val="28"/>
        </w:rPr>
        <w:t>с</w:t>
      </w:r>
    </w:p>
    <w:p w:rsidR="00E1124F" w:rsidRPr="00CE50DC" w:rsidRDefault="00E1124F" w:rsidP="008536EB">
      <w:pPr>
        <w:spacing w:after="0" w:line="360" w:lineRule="auto"/>
        <w:ind w:left="360"/>
        <w:jc w:val="both"/>
        <w:rPr>
          <w:rFonts w:ascii="Times New Roman" w:hAnsi="Times New Roman"/>
          <w:sz w:val="28"/>
          <w:szCs w:val="28"/>
        </w:rPr>
      </w:pPr>
    </w:p>
    <w:p w:rsidR="00E1124F" w:rsidRPr="00CE50DC" w:rsidRDefault="00E1124F" w:rsidP="00CA3C8C">
      <w:pPr>
        <w:spacing w:after="0" w:line="360" w:lineRule="auto"/>
        <w:jc w:val="right"/>
        <w:rPr>
          <w:rFonts w:ascii="Times New Roman" w:hAnsi="Times New Roman"/>
          <w:sz w:val="28"/>
          <w:szCs w:val="28"/>
        </w:rPr>
      </w:pPr>
      <w:r w:rsidRPr="00CE50DC">
        <w:rPr>
          <w:rFonts w:ascii="Times New Roman" w:hAnsi="Times New Roman"/>
          <w:sz w:val="28"/>
          <w:szCs w:val="28"/>
        </w:rPr>
        <w:t>Приложение А</w:t>
      </w:r>
    </w:p>
    <w:p w:rsidR="00E1124F" w:rsidRPr="00CE50DC" w:rsidRDefault="00E1124F" w:rsidP="00C91FBA">
      <w:pPr>
        <w:jc w:val="both"/>
        <w:rPr>
          <w:rFonts w:ascii="Times New Roman" w:hAnsi="Times New Roman"/>
        </w:rPr>
      </w:pPr>
    </w:p>
    <w:p w:rsidR="00E1124F" w:rsidRPr="00CE50DC" w:rsidRDefault="00E1124F" w:rsidP="00C91FBA">
      <w:pPr>
        <w:spacing w:line="360" w:lineRule="auto"/>
        <w:ind w:firstLine="540"/>
        <w:jc w:val="both"/>
        <w:rPr>
          <w:rFonts w:ascii="Times New Roman" w:hAnsi="Times New Roman"/>
          <w:b/>
          <w:sz w:val="28"/>
          <w:szCs w:val="28"/>
        </w:rPr>
      </w:pPr>
      <w:r w:rsidRPr="00CE50DC">
        <w:rPr>
          <w:rFonts w:ascii="Times New Roman" w:hAnsi="Times New Roman"/>
          <w:b/>
          <w:sz w:val="28"/>
          <w:szCs w:val="28"/>
        </w:rPr>
        <w:t>Классификация и ассортимент телевизоров</w:t>
      </w: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i/>
          <w:iCs/>
          <w:sz w:val="28"/>
          <w:szCs w:val="28"/>
        </w:rPr>
        <w:t xml:space="preserve">По виду изображения </w:t>
      </w:r>
      <w:r w:rsidRPr="00CE50DC">
        <w:rPr>
          <w:rFonts w:ascii="Times New Roman" w:hAnsi="Times New Roman"/>
          <w:sz w:val="28"/>
          <w:szCs w:val="28"/>
        </w:rPr>
        <w:t>–  черно-белые и цветные телевизоры.</w:t>
      </w: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sz w:val="28"/>
          <w:szCs w:val="28"/>
        </w:rPr>
        <w:t>По оформлению — стационарные и переносные.</w:t>
      </w:r>
    </w:p>
    <w:p w:rsidR="00E1124F" w:rsidRPr="00CE50DC" w:rsidRDefault="00E1124F" w:rsidP="00C91FBA">
      <w:pPr>
        <w:spacing w:line="360" w:lineRule="auto"/>
        <w:ind w:firstLine="540"/>
        <w:jc w:val="both"/>
        <w:rPr>
          <w:rFonts w:ascii="Times New Roman" w:hAnsi="Times New Roman"/>
          <w:b/>
          <w:sz w:val="28"/>
          <w:szCs w:val="28"/>
        </w:rPr>
      </w:pPr>
      <w:r w:rsidRPr="00CE50DC">
        <w:rPr>
          <w:rFonts w:ascii="Times New Roman" w:hAnsi="Times New Roman"/>
          <w:b/>
          <w:sz w:val="28"/>
          <w:szCs w:val="28"/>
        </w:rPr>
        <w:t>Классификация телевизоров</w:t>
      </w: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sz w:val="28"/>
          <w:szCs w:val="28"/>
        </w:rPr>
        <w:t>В соответствии с ГОСТ 18198-89 “Телевизоры. Общие технические условия” телевизоры на группы сложности не подразделяются. Стандарт классифицирует телевизоры на:</w:t>
      </w:r>
    </w:p>
    <w:p w:rsidR="00E1124F" w:rsidRPr="00CE50DC" w:rsidRDefault="00E1124F" w:rsidP="00C91FBA">
      <w:pPr>
        <w:tabs>
          <w:tab w:val="left" w:pos="720"/>
          <w:tab w:val="left" w:pos="1080"/>
        </w:tabs>
        <w:spacing w:line="360" w:lineRule="auto"/>
        <w:ind w:firstLine="540"/>
        <w:rPr>
          <w:rFonts w:ascii="Times New Roman" w:hAnsi="Times New Roman"/>
          <w:sz w:val="28"/>
          <w:szCs w:val="28"/>
        </w:rPr>
      </w:pPr>
      <w:r w:rsidRPr="00CE50DC">
        <w:rPr>
          <w:rFonts w:ascii="Times New Roman" w:hAnsi="Times New Roman"/>
          <w:sz w:val="28"/>
          <w:szCs w:val="28"/>
        </w:rPr>
        <w:t>1. стационарные (размер кинескопа по диагонали не менее 40 см);</w:t>
      </w:r>
    </w:p>
    <w:p w:rsidR="00E1124F" w:rsidRPr="00CE50DC" w:rsidRDefault="00E1124F" w:rsidP="00C91FBA">
      <w:pPr>
        <w:tabs>
          <w:tab w:val="left" w:pos="720"/>
          <w:tab w:val="left" w:pos="1080"/>
        </w:tabs>
        <w:spacing w:line="360" w:lineRule="auto"/>
        <w:ind w:firstLine="540"/>
        <w:rPr>
          <w:rFonts w:ascii="Times New Roman" w:hAnsi="Times New Roman"/>
          <w:sz w:val="28"/>
          <w:szCs w:val="28"/>
        </w:rPr>
      </w:pPr>
      <w:r w:rsidRPr="00CE50DC">
        <w:rPr>
          <w:rFonts w:ascii="Times New Roman" w:hAnsi="Times New Roman"/>
          <w:sz w:val="28"/>
          <w:szCs w:val="28"/>
        </w:rPr>
        <w:t>2. переносные (размер кинескопа не более 45 см);</w:t>
      </w:r>
    </w:p>
    <w:p w:rsidR="00E1124F" w:rsidRPr="00CE50DC" w:rsidRDefault="00E1124F" w:rsidP="00C91FBA">
      <w:pPr>
        <w:tabs>
          <w:tab w:val="left" w:pos="5940"/>
        </w:tabs>
        <w:spacing w:line="360" w:lineRule="auto"/>
        <w:ind w:firstLine="540"/>
        <w:rPr>
          <w:rFonts w:ascii="Times New Roman" w:hAnsi="Times New Roman"/>
          <w:sz w:val="28"/>
          <w:szCs w:val="28"/>
        </w:rPr>
      </w:pPr>
      <w:r w:rsidRPr="00CE50DC">
        <w:rPr>
          <w:rFonts w:ascii="Times New Roman" w:hAnsi="Times New Roman"/>
          <w:sz w:val="28"/>
          <w:szCs w:val="28"/>
        </w:rPr>
        <w:t>В основу классификации положено деление телевизоров на черно – белые и цветные. Кроме того, их подразделяют по виду питания:</w:t>
      </w:r>
      <w:r w:rsidRPr="00CE50DC">
        <w:rPr>
          <w:rFonts w:ascii="Times New Roman" w:hAnsi="Times New Roman"/>
          <w:sz w:val="28"/>
          <w:szCs w:val="28"/>
        </w:rPr>
        <w:br/>
        <w:t xml:space="preserve">       1. универсальные (автономные источники питания);</w:t>
      </w:r>
      <w:r w:rsidRPr="00CE50DC">
        <w:rPr>
          <w:rFonts w:ascii="Times New Roman" w:hAnsi="Times New Roman"/>
          <w:sz w:val="28"/>
          <w:szCs w:val="28"/>
        </w:rPr>
        <w:br/>
        <w:t xml:space="preserve">       2. сетевые (питание от сети);</w:t>
      </w:r>
    </w:p>
    <w:p w:rsidR="00E1124F" w:rsidRPr="00CE50DC" w:rsidRDefault="00E1124F" w:rsidP="00C91FBA">
      <w:pPr>
        <w:spacing w:line="360" w:lineRule="auto"/>
        <w:ind w:firstLine="540"/>
        <w:rPr>
          <w:rFonts w:ascii="Times New Roman" w:hAnsi="Times New Roman"/>
          <w:sz w:val="28"/>
          <w:szCs w:val="28"/>
        </w:rPr>
      </w:pPr>
      <w:r w:rsidRPr="00CE50DC">
        <w:rPr>
          <w:rFonts w:ascii="Times New Roman" w:hAnsi="Times New Roman"/>
          <w:sz w:val="28"/>
          <w:szCs w:val="28"/>
        </w:rPr>
        <w:t>Также телевизоры подразделяются по применяемым в микросхеме элементам питания:</w:t>
      </w:r>
      <w:r w:rsidRPr="00CE50DC">
        <w:rPr>
          <w:rFonts w:ascii="Times New Roman" w:hAnsi="Times New Roman"/>
          <w:sz w:val="28"/>
          <w:szCs w:val="28"/>
        </w:rPr>
        <w:br/>
        <w:t xml:space="preserve">       1. лампово-полупроводниковые;</w:t>
      </w:r>
      <w:r w:rsidRPr="00CE50DC">
        <w:rPr>
          <w:rFonts w:ascii="Times New Roman" w:hAnsi="Times New Roman"/>
          <w:sz w:val="28"/>
          <w:szCs w:val="28"/>
        </w:rPr>
        <w:br/>
        <w:t xml:space="preserve">       2. полупроводниковые;</w:t>
      </w:r>
      <w:r w:rsidRPr="00CE50DC">
        <w:rPr>
          <w:rFonts w:ascii="Times New Roman" w:hAnsi="Times New Roman"/>
          <w:sz w:val="28"/>
          <w:szCs w:val="28"/>
        </w:rPr>
        <w:br/>
        <w:t xml:space="preserve">       3. полупроводниково – интегральные;</w:t>
      </w:r>
    </w:p>
    <w:p w:rsidR="00E1124F" w:rsidRPr="00CE50DC" w:rsidRDefault="00E1124F" w:rsidP="00C91FBA">
      <w:pPr>
        <w:spacing w:line="360" w:lineRule="auto"/>
        <w:ind w:firstLine="540"/>
        <w:jc w:val="both"/>
        <w:rPr>
          <w:rFonts w:ascii="Times New Roman" w:hAnsi="Times New Roman"/>
          <w:color w:val="000000"/>
          <w:sz w:val="28"/>
          <w:szCs w:val="28"/>
        </w:rPr>
      </w:pPr>
      <w:r w:rsidRPr="00CE50DC">
        <w:rPr>
          <w:rFonts w:ascii="Times New Roman" w:hAnsi="Times New Roman"/>
          <w:color w:val="000000"/>
          <w:sz w:val="28"/>
          <w:szCs w:val="28"/>
        </w:rPr>
        <w:t>В последние годы в нашей стране и за рубежом все больше внимания уделяется цифровому телевидению. Это область телевизионной техники, в которой операции обработки, консервации, и передачи телевизионного сигнала связаны с его преобразованием в цифровую форму.</w:t>
      </w: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sz w:val="28"/>
          <w:szCs w:val="28"/>
        </w:rPr>
        <w:t>Системы цифрового телевидения могут быть двух типов. В системе первого типа аналоговый сигнал превращается в цифровую форму только для цифровой обработки сигнала, для консервации сигналов телевизионных программ или передачи их по каналам связи, а за тем снова приобретает аналоговую форму. Система второго типа предполагает преобразование передаваемого изображения в цифровой сигнал и цифрового сигнала в изображении на экране непосредственно в преобразователи “свет-сигнал” и “сигнал-свет”. Во всех практиках в этой системе телевизионная информация передается полностью в цифровой форме.</w:t>
      </w:r>
    </w:p>
    <w:p w:rsidR="00E1124F" w:rsidRPr="00CE50DC" w:rsidRDefault="00E1124F" w:rsidP="00C91FBA">
      <w:pPr>
        <w:spacing w:line="360" w:lineRule="auto"/>
        <w:ind w:firstLine="540"/>
        <w:jc w:val="both"/>
        <w:rPr>
          <w:rFonts w:ascii="Times New Roman" w:hAnsi="Times New Roman"/>
          <w:sz w:val="28"/>
          <w:szCs w:val="28"/>
        </w:rPr>
      </w:pPr>
      <w:r w:rsidRPr="00CE50DC">
        <w:rPr>
          <w:rFonts w:ascii="Times New Roman" w:hAnsi="Times New Roman"/>
          <w:sz w:val="28"/>
          <w:szCs w:val="28"/>
        </w:rPr>
        <w:t>В настоящее время находят применение цифровые системы первого типа. В перспективе преимущественная развития получат цифровые системы второго типа.</w:t>
      </w:r>
    </w:p>
    <w:p w:rsidR="00E1124F" w:rsidRPr="00CE50DC" w:rsidRDefault="00E1124F" w:rsidP="00C91FBA">
      <w:pPr>
        <w:rPr>
          <w:rFonts w:ascii="Times New Roman" w:hAnsi="Times New Roman"/>
        </w:rPr>
      </w:pPr>
    </w:p>
    <w:p w:rsidR="00E1124F" w:rsidRPr="00CE50DC" w:rsidRDefault="00E1124F" w:rsidP="00C91FBA">
      <w:pPr>
        <w:rPr>
          <w:rFonts w:ascii="Times New Roman" w:hAnsi="Times New Roman"/>
        </w:rPr>
      </w:pPr>
    </w:p>
    <w:p w:rsidR="00E1124F" w:rsidRPr="00CE50DC" w:rsidRDefault="00E1124F" w:rsidP="00C91FBA">
      <w:pPr>
        <w:pStyle w:val="11"/>
        <w:spacing w:line="360" w:lineRule="auto"/>
        <w:jc w:val="both"/>
        <w:rPr>
          <w:rFonts w:ascii="Times New Roman" w:hAnsi="Times New Roman"/>
          <w:sz w:val="28"/>
          <w:szCs w:val="28"/>
        </w:rPr>
      </w:pPr>
    </w:p>
    <w:p w:rsidR="00E1124F" w:rsidRPr="00CE50DC" w:rsidRDefault="00E1124F" w:rsidP="00C91FBA">
      <w:pPr>
        <w:pStyle w:val="11"/>
        <w:spacing w:line="360" w:lineRule="auto"/>
        <w:jc w:val="both"/>
        <w:rPr>
          <w:rFonts w:ascii="Times New Roman" w:hAnsi="Times New Roman"/>
          <w:sz w:val="28"/>
          <w:szCs w:val="28"/>
        </w:rPr>
      </w:pPr>
    </w:p>
    <w:p w:rsidR="00E1124F" w:rsidRPr="00CE50DC" w:rsidRDefault="00E1124F" w:rsidP="00C91FBA">
      <w:pPr>
        <w:pStyle w:val="11"/>
        <w:spacing w:line="360" w:lineRule="auto"/>
        <w:jc w:val="both"/>
        <w:rPr>
          <w:rFonts w:ascii="Times New Roman" w:hAnsi="Times New Roman"/>
          <w:sz w:val="28"/>
          <w:szCs w:val="28"/>
        </w:rPr>
      </w:pPr>
    </w:p>
    <w:p w:rsidR="00E1124F" w:rsidRPr="00CE50DC" w:rsidRDefault="00E1124F" w:rsidP="00C91FBA">
      <w:pPr>
        <w:pStyle w:val="11"/>
        <w:spacing w:line="360" w:lineRule="auto"/>
        <w:jc w:val="both"/>
        <w:rPr>
          <w:rFonts w:ascii="Times New Roman" w:hAnsi="Times New Roman"/>
          <w:sz w:val="28"/>
          <w:szCs w:val="28"/>
        </w:rPr>
      </w:pPr>
    </w:p>
    <w:p w:rsidR="00E1124F" w:rsidRPr="00CE50DC" w:rsidRDefault="00E1124F" w:rsidP="00C91FBA">
      <w:pPr>
        <w:pStyle w:val="11"/>
        <w:spacing w:line="360" w:lineRule="auto"/>
        <w:jc w:val="both"/>
        <w:rPr>
          <w:rFonts w:ascii="Times New Roman" w:hAnsi="Times New Roman"/>
          <w:sz w:val="28"/>
          <w:szCs w:val="28"/>
        </w:rPr>
      </w:pPr>
    </w:p>
    <w:p w:rsidR="00E1124F" w:rsidRPr="00CE50DC" w:rsidRDefault="00E1124F" w:rsidP="00C91FBA">
      <w:pPr>
        <w:pStyle w:val="11"/>
        <w:spacing w:line="360" w:lineRule="auto"/>
        <w:jc w:val="both"/>
        <w:rPr>
          <w:rFonts w:ascii="Times New Roman" w:hAnsi="Times New Roman"/>
          <w:sz w:val="28"/>
          <w:szCs w:val="28"/>
        </w:rPr>
      </w:pPr>
    </w:p>
    <w:p w:rsidR="00E1124F" w:rsidRPr="00CE50DC" w:rsidRDefault="00E1124F" w:rsidP="00C91FBA">
      <w:pPr>
        <w:pStyle w:val="11"/>
        <w:spacing w:line="360" w:lineRule="auto"/>
        <w:jc w:val="both"/>
        <w:rPr>
          <w:rFonts w:ascii="Times New Roman" w:hAnsi="Times New Roman"/>
          <w:sz w:val="28"/>
          <w:szCs w:val="28"/>
        </w:rPr>
      </w:pPr>
    </w:p>
    <w:p w:rsidR="00E1124F" w:rsidRPr="00CE50DC" w:rsidRDefault="00E1124F" w:rsidP="00C91FBA">
      <w:pPr>
        <w:pStyle w:val="11"/>
        <w:spacing w:line="360" w:lineRule="auto"/>
        <w:jc w:val="both"/>
        <w:rPr>
          <w:rFonts w:ascii="Times New Roman" w:hAnsi="Times New Roman"/>
          <w:sz w:val="28"/>
          <w:szCs w:val="28"/>
        </w:rPr>
      </w:pPr>
    </w:p>
    <w:p w:rsidR="00E1124F" w:rsidRPr="0048794A" w:rsidRDefault="00E1124F" w:rsidP="0048794A">
      <w:pPr>
        <w:spacing w:line="360" w:lineRule="auto"/>
        <w:jc w:val="both"/>
        <w:rPr>
          <w:rFonts w:ascii="Times New Roman" w:hAnsi="Times New Roman"/>
          <w:sz w:val="28"/>
          <w:szCs w:val="28"/>
        </w:rPr>
      </w:pPr>
    </w:p>
    <w:p w:rsidR="00E1124F" w:rsidRPr="00CE50DC" w:rsidRDefault="00E1124F" w:rsidP="00C91FBA">
      <w:pPr>
        <w:rPr>
          <w:rFonts w:ascii="Times New Roman" w:hAnsi="Times New Roman"/>
        </w:rPr>
      </w:pPr>
      <w:r w:rsidRPr="00CE50DC">
        <w:rPr>
          <w:rFonts w:ascii="Times New Roman" w:hAnsi="Times New Roman"/>
        </w:rPr>
        <w:t xml:space="preserve">  </w:t>
      </w:r>
      <w:bookmarkStart w:id="1" w:name="_GoBack"/>
      <w:bookmarkEnd w:id="1"/>
    </w:p>
    <w:sectPr w:rsidR="00E1124F" w:rsidRPr="00CE50DC" w:rsidSect="00C91FBA">
      <w:pgSz w:w="11906" w:h="16838"/>
      <w:pgMar w:top="1134" w:right="1438"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124F" w:rsidRDefault="00E1124F" w:rsidP="00173655">
      <w:pPr>
        <w:spacing w:after="0" w:line="240" w:lineRule="auto"/>
      </w:pPr>
      <w:r>
        <w:separator/>
      </w:r>
    </w:p>
  </w:endnote>
  <w:endnote w:type="continuationSeparator" w:id="0">
    <w:p w:rsidR="00E1124F" w:rsidRDefault="00E1124F" w:rsidP="001736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124F" w:rsidRDefault="00E1124F" w:rsidP="00B222CC">
    <w:pPr>
      <w:pStyle w:val="af0"/>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end"/>
    </w:r>
  </w:p>
  <w:p w:rsidR="00E1124F" w:rsidRDefault="00E1124F" w:rsidP="00B222CC">
    <w:pPr>
      <w:pStyle w:val="af0"/>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124F" w:rsidRPr="00C91FBA" w:rsidRDefault="00E1124F" w:rsidP="00B222CC">
    <w:pPr>
      <w:pStyle w:val="af0"/>
      <w:framePr w:wrap="around" w:vAnchor="text" w:hAnchor="margin" w:xAlign="right" w:y="1"/>
      <w:rPr>
        <w:rStyle w:val="af2"/>
        <w:lang w:val="en-US"/>
      </w:rPr>
    </w:pPr>
    <w:r>
      <w:rPr>
        <w:rStyle w:val="af2"/>
      </w:rPr>
      <w:fldChar w:fldCharType="begin"/>
    </w:r>
    <w:r>
      <w:rPr>
        <w:rStyle w:val="af2"/>
      </w:rPr>
      <w:instrText xml:space="preserve">PAGE  </w:instrText>
    </w:r>
    <w:r>
      <w:rPr>
        <w:rStyle w:val="af2"/>
      </w:rPr>
      <w:fldChar w:fldCharType="separate"/>
    </w:r>
    <w:r w:rsidR="001F587A">
      <w:rPr>
        <w:rStyle w:val="af2"/>
        <w:noProof/>
      </w:rPr>
      <w:t>2</w:t>
    </w:r>
    <w:r>
      <w:rPr>
        <w:rStyle w:val="af2"/>
      </w:rPr>
      <w:fldChar w:fldCharType="end"/>
    </w:r>
  </w:p>
  <w:p w:rsidR="00E1124F" w:rsidRDefault="00E1124F" w:rsidP="00B222CC">
    <w:pPr>
      <w:pStyle w:val="af0"/>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124F" w:rsidRDefault="00E1124F">
    <w:pPr>
      <w:pStyle w:val="af0"/>
      <w:jc w:val="center"/>
    </w:pPr>
  </w:p>
  <w:p w:rsidR="00E1124F" w:rsidRDefault="00E1124F">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124F" w:rsidRDefault="00E1124F" w:rsidP="00173655">
      <w:pPr>
        <w:spacing w:after="0" w:line="240" w:lineRule="auto"/>
      </w:pPr>
      <w:r>
        <w:separator/>
      </w:r>
    </w:p>
  </w:footnote>
  <w:footnote w:type="continuationSeparator" w:id="0">
    <w:p w:rsidR="00E1124F" w:rsidRDefault="00E1124F" w:rsidP="0017365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D3865"/>
    <w:multiLevelType w:val="hybridMultilevel"/>
    <w:tmpl w:val="B9CAF07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16C392C"/>
    <w:multiLevelType w:val="hybridMultilevel"/>
    <w:tmpl w:val="22EC342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46A1022"/>
    <w:multiLevelType w:val="multilevel"/>
    <w:tmpl w:val="3946BD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6BD24E0"/>
    <w:multiLevelType w:val="multilevel"/>
    <w:tmpl w:val="89D67906"/>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nsid w:val="11FD5547"/>
    <w:multiLevelType w:val="multilevel"/>
    <w:tmpl w:val="BF023E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3751B98"/>
    <w:multiLevelType w:val="hybridMultilevel"/>
    <w:tmpl w:val="AFA6E99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14117312"/>
    <w:multiLevelType w:val="multilevel"/>
    <w:tmpl w:val="A9CEF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45F3492"/>
    <w:multiLevelType w:val="multilevel"/>
    <w:tmpl w:val="3946BD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16737850"/>
    <w:multiLevelType w:val="hybridMultilevel"/>
    <w:tmpl w:val="F23C7E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6C003DE"/>
    <w:multiLevelType w:val="hybridMultilevel"/>
    <w:tmpl w:val="7BB2CDD6"/>
    <w:lvl w:ilvl="0" w:tplc="70665370">
      <w:start w:val="4"/>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nsid w:val="1E2F212C"/>
    <w:multiLevelType w:val="hybridMultilevel"/>
    <w:tmpl w:val="B554F98E"/>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1">
    <w:nsid w:val="21853121"/>
    <w:multiLevelType w:val="hybridMultilevel"/>
    <w:tmpl w:val="6E38C304"/>
    <w:lvl w:ilvl="0" w:tplc="64CC56C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2C5A44AB"/>
    <w:multiLevelType w:val="multilevel"/>
    <w:tmpl w:val="D6F40FBC"/>
    <w:lvl w:ilvl="0">
      <w:start w:val="1"/>
      <w:numFmt w:val="decimal"/>
      <w:lvlText w:val="%1."/>
      <w:lvlJc w:val="left"/>
      <w:pPr>
        <w:ind w:left="1260" w:hanging="360"/>
      </w:pPr>
      <w:rPr>
        <w:rFonts w:cs="Times New Roman"/>
      </w:rPr>
    </w:lvl>
    <w:lvl w:ilvl="1">
      <w:start w:val="1"/>
      <w:numFmt w:val="decimal"/>
      <w:isLgl/>
      <w:lvlText w:val="%1.%2."/>
      <w:lvlJc w:val="left"/>
      <w:pPr>
        <w:ind w:left="1620" w:hanging="720"/>
      </w:pPr>
      <w:rPr>
        <w:rFonts w:cs="Times New Roman" w:hint="default"/>
      </w:rPr>
    </w:lvl>
    <w:lvl w:ilvl="2">
      <w:start w:val="1"/>
      <w:numFmt w:val="decimal"/>
      <w:isLgl/>
      <w:lvlText w:val="%1.%2.%3."/>
      <w:lvlJc w:val="left"/>
      <w:pPr>
        <w:ind w:left="1620" w:hanging="720"/>
      </w:pPr>
      <w:rPr>
        <w:rFonts w:cs="Times New Roman" w:hint="default"/>
      </w:rPr>
    </w:lvl>
    <w:lvl w:ilvl="3">
      <w:start w:val="1"/>
      <w:numFmt w:val="decimal"/>
      <w:isLgl/>
      <w:lvlText w:val="%1.%2.%3.%4."/>
      <w:lvlJc w:val="left"/>
      <w:pPr>
        <w:ind w:left="1980" w:hanging="1080"/>
      </w:pPr>
      <w:rPr>
        <w:rFonts w:cs="Times New Roman" w:hint="default"/>
      </w:rPr>
    </w:lvl>
    <w:lvl w:ilvl="4">
      <w:start w:val="1"/>
      <w:numFmt w:val="decimal"/>
      <w:isLgl/>
      <w:lvlText w:val="%1.%2.%3.%4.%5."/>
      <w:lvlJc w:val="left"/>
      <w:pPr>
        <w:ind w:left="1980" w:hanging="1080"/>
      </w:pPr>
      <w:rPr>
        <w:rFonts w:cs="Times New Roman" w:hint="default"/>
      </w:rPr>
    </w:lvl>
    <w:lvl w:ilvl="5">
      <w:start w:val="1"/>
      <w:numFmt w:val="decimal"/>
      <w:isLgl/>
      <w:lvlText w:val="%1.%2.%3.%4.%5.%6."/>
      <w:lvlJc w:val="left"/>
      <w:pPr>
        <w:ind w:left="2340" w:hanging="1440"/>
      </w:pPr>
      <w:rPr>
        <w:rFonts w:cs="Times New Roman" w:hint="default"/>
      </w:rPr>
    </w:lvl>
    <w:lvl w:ilvl="6">
      <w:start w:val="1"/>
      <w:numFmt w:val="decimal"/>
      <w:isLgl/>
      <w:lvlText w:val="%1.%2.%3.%4.%5.%6.%7."/>
      <w:lvlJc w:val="left"/>
      <w:pPr>
        <w:ind w:left="2700" w:hanging="1800"/>
      </w:pPr>
      <w:rPr>
        <w:rFonts w:cs="Times New Roman" w:hint="default"/>
      </w:rPr>
    </w:lvl>
    <w:lvl w:ilvl="7">
      <w:start w:val="1"/>
      <w:numFmt w:val="decimal"/>
      <w:isLgl/>
      <w:lvlText w:val="%1.%2.%3.%4.%5.%6.%7.%8."/>
      <w:lvlJc w:val="left"/>
      <w:pPr>
        <w:ind w:left="2700" w:hanging="1800"/>
      </w:pPr>
      <w:rPr>
        <w:rFonts w:cs="Times New Roman" w:hint="default"/>
      </w:rPr>
    </w:lvl>
    <w:lvl w:ilvl="8">
      <w:start w:val="1"/>
      <w:numFmt w:val="decimal"/>
      <w:isLgl/>
      <w:lvlText w:val="%1.%2.%3.%4.%5.%6.%7.%8.%9."/>
      <w:lvlJc w:val="left"/>
      <w:pPr>
        <w:ind w:left="3060" w:hanging="2160"/>
      </w:pPr>
      <w:rPr>
        <w:rFonts w:cs="Times New Roman" w:hint="default"/>
      </w:rPr>
    </w:lvl>
  </w:abstractNum>
  <w:abstractNum w:abstractNumId="13">
    <w:nsid w:val="396C2C0E"/>
    <w:multiLevelType w:val="hybridMultilevel"/>
    <w:tmpl w:val="8342E64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39BD5518"/>
    <w:multiLevelType w:val="multilevel"/>
    <w:tmpl w:val="D6F40FBC"/>
    <w:lvl w:ilvl="0">
      <w:start w:val="1"/>
      <w:numFmt w:val="decimal"/>
      <w:lvlText w:val="%1."/>
      <w:lvlJc w:val="left"/>
      <w:pPr>
        <w:ind w:left="1260" w:hanging="360"/>
      </w:pPr>
      <w:rPr>
        <w:rFonts w:cs="Times New Roman"/>
      </w:rPr>
    </w:lvl>
    <w:lvl w:ilvl="1">
      <w:start w:val="1"/>
      <w:numFmt w:val="decimal"/>
      <w:isLgl/>
      <w:lvlText w:val="%1.%2."/>
      <w:lvlJc w:val="left"/>
      <w:pPr>
        <w:ind w:left="1620" w:hanging="720"/>
      </w:pPr>
      <w:rPr>
        <w:rFonts w:cs="Times New Roman" w:hint="default"/>
      </w:rPr>
    </w:lvl>
    <w:lvl w:ilvl="2">
      <w:start w:val="1"/>
      <w:numFmt w:val="decimal"/>
      <w:isLgl/>
      <w:lvlText w:val="%1.%2.%3."/>
      <w:lvlJc w:val="left"/>
      <w:pPr>
        <w:ind w:left="1620" w:hanging="720"/>
      </w:pPr>
      <w:rPr>
        <w:rFonts w:cs="Times New Roman" w:hint="default"/>
      </w:rPr>
    </w:lvl>
    <w:lvl w:ilvl="3">
      <w:start w:val="1"/>
      <w:numFmt w:val="decimal"/>
      <w:isLgl/>
      <w:lvlText w:val="%1.%2.%3.%4."/>
      <w:lvlJc w:val="left"/>
      <w:pPr>
        <w:ind w:left="1980" w:hanging="1080"/>
      </w:pPr>
      <w:rPr>
        <w:rFonts w:cs="Times New Roman" w:hint="default"/>
      </w:rPr>
    </w:lvl>
    <w:lvl w:ilvl="4">
      <w:start w:val="1"/>
      <w:numFmt w:val="decimal"/>
      <w:isLgl/>
      <w:lvlText w:val="%1.%2.%3.%4.%5."/>
      <w:lvlJc w:val="left"/>
      <w:pPr>
        <w:ind w:left="1980" w:hanging="1080"/>
      </w:pPr>
      <w:rPr>
        <w:rFonts w:cs="Times New Roman" w:hint="default"/>
      </w:rPr>
    </w:lvl>
    <w:lvl w:ilvl="5">
      <w:start w:val="1"/>
      <w:numFmt w:val="decimal"/>
      <w:isLgl/>
      <w:lvlText w:val="%1.%2.%3.%4.%5.%6."/>
      <w:lvlJc w:val="left"/>
      <w:pPr>
        <w:ind w:left="2340" w:hanging="1440"/>
      </w:pPr>
      <w:rPr>
        <w:rFonts w:cs="Times New Roman" w:hint="default"/>
      </w:rPr>
    </w:lvl>
    <w:lvl w:ilvl="6">
      <w:start w:val="1"/>
      <w:numFmt w:val="decimal"/>
      <w:isLgl/>
      <w:lvlText w:val="%1.%2.%3.%4.%5.%6.%7."/>
      <w:lvlJc w:val="left"/>
      <w:pPr>
        <w:ind w:left="2700" w:hanging="1800"/>
      </w:pPr>
      <w:rPr>
        <w:rFonts w:cs="Times New Roman" w:hint="default"/>
      </w:rPr>
    </w:lvl>
    <w:lvl w:ilvl="7">
      <w:start w:val="1"/>
      <w:numFmt w:val="decimal"/>
      <w:isLgl/>
      <w:lvlText w:val="%1.%2.%3.%4.%5.%6.%7.%8."/>
      <w:lvlJc w:val="left"/>
      <w:pPr>
        <w:ind w:left="2700" w:hanging="1800"/>
      </w:pPr>
      <w:rPr>
        <w:rFonts w:cs="Times New Roman" w:hint="default"/>
      </w:rPr>
    </w:lvl>
    <w:lvl w:ilvl="8">
      <w:start w:val="1"/>
      <w:numFmt w:val="decimal"/>
      <w:isLgl/>
      <w:lvlText w:val="%1.%2.%3.%4.%5.%6.%7.%8.%9."/>
      <w:lvlJc w:val="left"/>
      <w:pPr>
        <w:ind w:left="3060" w:hanging="2160"/>
      </w:pPr>
      <w:rPr>
        <w:rFonts w:cs="Times New Roman" w:hint="default"/>
      </w:rPr>
    </w:lvl>
  </w:abstractNum>
  <w:abstractNum w:abstractNumId="15">
    <w:nsid w:val="3A4516D3"/>
    <w:multiLevelType w:val="hybridMultilevel"/>
    <w:tmpl w:val="903274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C3E66B4"/>
    <w:multiLevelType w:val="hybridMultilevel"/>
    <w:tmpl w:val="0F164616"/>
    <w:lvl w:ilvl="0" w:tplc="49B05AA0">
      <w:start w:val="1"/>
      <w:numFmt w:val="decimal"/>
      <w:lvlText w:val="%1"/>
      <w:lvlJc w:val="left"/>
      <w:pPr>
        <w:tabs>
          <w:tab w:val="num" w:pos="1080"/>
        </w:tabs>
        <w:ind w:left="1080" w:hanging="360"/>
      </w:pPr>
      <w:rPr>
        <w:rFonts w:cs="Times New Roman" w:hint="default"/>
      </w:rPr>
    </w:lvl>
    <w:lvl w:ilvl="1" w:tplc="3FAC2D0E">
      <w:numFmt w:val="none"/>
      <w:lvlText w:val=""/>
      <w:lvlJc w:val="left"/>
      <w:pPr>
        <w:tabs>
          <w:tab w:val="num" w:pos="360"/>
        </w:tabs>
      </w:pPr>
      <w:rPr>
        <w:rFonts w:cs="Times New Roman"/>
      </w:rPr>
    </w:lvl>
    <w:lvl w:ilvl="2" w:tplc="E0F6E5DA">
      <w:numFmt w:val="none"/>
      <w:lvlText w:val=""/>
      <w:lvlJc w:val="left"/>
      <w:pPr>
        <w:tabs>
          <w:tab w:val="num" w:pos="360"/>
        </w:tabs>
      </w:pPr>
      <w:rPr>
        <w:rFonts w:cs="Times New Roman"/>
      </w:rPr>
    </w:lvl>
    <w:lvl w:ilvl="3" w:tplc="83F827C8">
      <w:numFmt w:val="none"/>
      <w:lvlText w:val=""/>
      <w:lvlJc w:val="left"/>
      <w:pPr>
        <w:tabs>
          <w:tab w:val="num" w:pos="360"/>
        </w:tabs>
      </w:pPr>
      <w:rPr>
        <w:rFonts w:cs="Times New Roman"/>
      </w:rPr>
    </w:lvl>
    <w:lvl w:ilvl="4" w:tplc="6FE04C60">
      <w:numFmt w:val="none"/>
      <w:lvlText w:val=""/>
      <w:lvlJc w:val="left"/>
      <w:pPr>
        <w:tabs>
          <w:tab w:val="num" w:pos="360"/>
        </w:tabs>
      </w:pPr>
      <w:rPr>
        <w:rFonts w:cs="Times New Roman"/>
      </w:rPr>
    </w:lvl>
    <w:lvl w:ilvl="5" w:tplc="4DBA2B5C">
      <w:numFmt w:val="none"/>
      <w:lvlText w:val=""/>
      <w:lvlJc w:val="left"/>
      <w:pPr>
        <w:tabs>
          <w:tab w:val="num" w:pos="360"/>
        </w:tabs>
      </w:pPr>
      <w:rPr>
        <w:rFonts w:cs="Times New Roman"/>
      </w:rPr>
    </w:lvl>
    <w:lvl w:ilvl="6" w:tplc="E2BE26FA">
      <w:numFmt w:val="none"/>
      <w:lvlText w:val=""/>
      <w:lvlJc w:val="left"/>
      <w:pPr>
        <w:tabs>
          <w:tab w:val="num" w:pos="360"/>
        </w:tabs>
      </w:pPr>
      <w:rPr>
        <w:rFonts w:cs="Times New Roman"/>
      </w:rPr>
    </w:lvl>
    <w:lvl w:ilvl="7" w:tplc="B358A3B2">
      <w:numFmt w:val="none"/>
      <w:lvlText w:val=""/>
      <w:lvlJc w:val="left"/>
      <w:pPr>
        <w:tabs>
          <w:tab w:val="num" w:pos="360"/>
        </w:tabs>
      </w:pPr>
      <w:rPr>
        <w:rFonts w:cs="Times New Roman"/>
      </w:rPr>
    </w:lvl>
    <w:lvl w:ilvl="8" w:tplc="8C841360">
      <w:numFmt w:val="none"/>
      <w:lvlText w:val=""/>
      <w:lvlJc w:val="left"/>
      <w:pPr>
        <w:tabs>
          <w:tab w:val="num" w:pos="360"/>
        </w:tabs>
      </w:pPr>
      <w:rPr>
        <w:rFonts w:cs="Times New Roman"/>
      </w:rPr>
    </w:lvl>
  </w:abstractNum>
  <w:abstractNum w:abstractNumId="17">
    <w:nsid w:val="40070410"/>
    <w:multiLevelType w:val="multilevel"/>
    <w:tmpl w:val="6AE690D4"/>
    <w:lvl w:ilvl="0">
      <w:start w:val="1"/>
      <w:numFmt w:val="decimal"/>
      <w:lvlText w:val="%1."/>
      <w:lvlJc w:val="left"/>
      <w:pPr>
        <w:ind w:left="720" w:hanging="36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18">
    <w:nsid w:val="41C85A0D"/>
    <w:multiLevelType w:val="multilevel"/>
    <w:tmpl w:val="F59ADC9E"/>
    <w:lvl w:ilvl="0">
      <w:start w:val="2"/>
      <w:numFmt w:val="decimal"/>
      <w:lvlText w:val="%1"/>
      <w:lvlJc w:val="left"/>
      <w:pPr>
        <w:tabs>
          <w:tab w:val="num" w:pos="495"/>
        </w:tabs>
        <w:ind w:left="495" w:hanging="495"/>
      </w:pPr>
      <w:rPr>
        <w:rFonts w:cs="Times New Roman" w:hint="default"/>
      </w:rPr>
    </w:lvl>
    <w:lvl w:ilvl="1">
      <w:start w:val="3"/>
      <w:numFmt w:val="decimal"/>
      <w:lvlText w:val="%1.%2"/>
      <w:lvlJc w:val="left"/>
      <w:pPr>
        <w:tabs>
          <w:tab w:val="num" w:pos="1035"/>
        </w:tabs>
        <w:ind w:left="1035" w:hanging="495"/>
      </w:pPr>
      <w:rPr>
        <w:rFonts w:cs="Times New Roman" w:hint="default"/>
      </w:rPr>
    </w:lvl>
    <w:lvl w:ilvl="2">
      <w:start w:val="1"/>
      <w:numFmt w:val="decimal"/>
      <w:lvlText w:val="%1.%2.%3"/>
      <w:lvlJc w:val="left"/>
      <w:pPr>
        <w:tabs>
          <w:tab w:val="num" w:pos="1800"/>
        </w:tabs>
        <w:ind w:left="1800" w:hanging="720"/>
      </w:pPr>
      <w:rPr>
        <w:rFonts w:cs="Times New Roman" w:hint="default"/>
      </w:rPr>
    </w:lvl>
    <w:lvl w:ilvl="3">
      <w:start w:val="1"/>
      <w:numFmt w:val="decimal"/>
      <w:lvlText w:val="%1.%2.%3.%4"/>
      <w:lvlJc w:val="left"/>
      <w:pPr>
        <w:tabs>
          <w:tab w:val="num" w:pos="2700"/>
        </w:tabs>
        <w:ind w:left="2700" w:hanging="1080"/>
      </w:pPr>
      <w:rPr>
        <w:rFonts w:cs="Times New Roman" w:hint="default"/>
      </w:rPr>
    </w:lvl>
    <w:lvl w:ilvl="4">
      <w:start w:val="1"/>
      <w:numFmt w:val="decimal"/>
      <w:lvlText w:val="%1.%2.%3.%4.%5"/>
      <w:lvlJc w:val="left"/>
      <w:pPr>
        <w:tabs>
          <w:tab w:val="num" w:pos="3240"/>
        </w:tabs>
        <w:ind w:left="3240" w:hanging="1080"/>
      </w:pPr>
      <w:rPr>
        <w:rFonts w:cs="Times New Roman" w:hint="default"/>
      </w:rPr>
    </w:lvl>
    <w:lvl w:ilvl="5">
      <w:start w:val="1"/>
      <w:numFmt w:val="decimal"/>
      <w:lvlText w:val="%1.%2.%3.%4.%5.%6"/>
      <w:lvlJc w:val="left"/>
      <w:pPr>
        <w:tabs>
          <w:tab w:val="num" w:pos="4140"/>
        </w:tabs>
        <w:ind w:left="4140" w:hanging="1440"/>
      </w:pPr>
      <w:rPr>
        <w:rFonts w:cs="Times New Roman" w:hint="default"/>
      </w:rPr>
    </w:lvl>
    <w:lvl w:ilvl="6">
      <w:start w:val="1"/>
      <w:numFmt w:val="decimal"/>
      <w:lvlText w:val="%1.%2.%3.%4.%5.%6.%7"/>
      <w:lvlJc w:val="left"/>
      <w:pPr>
        <w:tabs>
          <w:tab w:val="num" w:pos="4680"/>
        </w:tabs>
        <w:ind w:left="4680" w:hanging="1440"/>
      </w:pPr>
      <w:rPr>
        <w:rFonts w:cs="Times New Roman" w:hint="default"/>
      </w:rPr>
    </w:lvl>
    <w:lvl w:ilvl="7">
      <w:start w:val="1"/>
      <w:numFmt w:val="decimal"/>
      <w:lvlText w:val="%1.%2.%3.%4.%5.%6.%7.%8"/>
      <w:lvlJc w:val="left"/>
      <w:pPr>
        <w:tabs>
          <w:tab w:val="num" w:pos="5580"/>
        </w:tabs>
        <w:ind w:left="5580" w:hanging="1800"/>
      </w:pPr>
      <w:rPr>
        <w:rFonts w:cs="Times New Roman" w:hint="default"/>
      </w:rPr>
    </w:lvl>
    <w:lvl w:ilvl="8">
      <w:start w:val="1"/>
      <w:numFmt w:val="decimal"/>
      <w:lvlText w:val="%1.%2.%3.%4.%5.%6.%7.%8.%9"/>
      <w:lvlJc w:val="left"/>
      <w:pPr>
        <w:tabs>
          <w:tab w:val="num" w:pos="6480"/>
        </w:tabs>
        <w:ind w:left="6480" w:hanging="2160"/>
      </w:pPr>
      <w:rPr>
        <w:rFonts w:cs="Times New Roman" w:hint="default"/>
      </w:rPr>
    </w:lvl>
  </w:abstractNum>
  <w:abstractNum w:abstractNumId="19">
    <w:nsid w:val="43DE6F68"/>
    <w:multiLevelType w:val="multilevel"/>
    <w:tmpl w:val="79E24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68346CF"/>
    <w:multiLevelType w:val="multilevel"/>
    <w:tmpl w:val="857EA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9FF0232"/>
    <w:multiLevelType w:val="hybridMultilevel"/>
    <w:tmpl w:val="BBB0DB3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4A1E16D3"/>
    <w:multiLevelType w:val="hybridMultilevel"/>
    <w:tmpl w:val="772EA5F8"/>
    <w:lvl w:ilvl="0" w:tplc="CC9E676E">
      <w:start w:val="7"/>
      <w:numFmt w:val="decimal"/>
      <w:lvlText w:val="%1."/>
      <w:lvlJc w:val="left"/>
      <w:pPr>
        <w:tabs>
          <w:tab w:val="num" w:pos="720"/>
        </w:tabs>
        <w:ind w:left="720" w:hanging="360"/>
      </w:pPr>
      <w:rPr>
        <w:rFonts w:cs="Times New Roman" w:hint="default"/>
        <w:color w:val="00000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3">
    <w:nsid w:val="4D2D0757"/>
    <w:multiLevelType w:val="hybridMultilevel"/>
    <w:tmpl w:val="21B0C822"/>
    <w:lvl w:ilvl="0" w:tplc="0419000F">
      <w:start w:val="15"/>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
    <w:nsid w:val="4D2F5A10"/>
    <w:multiLevelType w:val="hybridMultilevel"/>
    <w:tmpl w:val="B0506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D6C7EB5"/>
    <w:multiLevelType w:val="hybridMultilevel"/>
    <w:tmpl w:val="585C2CE2"/>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50D95B97"/>
    <w:multiLevelType w:val="hybridMultilevel"/>
    <w:tmpl w:val="0F50AD4C"/>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7">
    <w:nsid w:val="553A64A2"/>
    <w:multiLevelType w:val="hybridMultilevel"/>
    <w:tmpl w:val="B05C4BAC"/>
    <w:lvl w:ilvl="0" w:tplc="0419000F">
      <w:start w:val="1"/>
      <w:numFmt w:val="decimal"/>
      <w:lvlText w:val="%1."/>
      <w:lvlJc w:val="left"/>
      <w:pPr>
        <w:ind w:left="1306" w:hanging="360"/>
      </w:pPr>
      <w:rPr>
        <w:rFonts w:cs="Times New Roman"/>
      </w:rPr>
    </w:lvl>
    <w:lvl w:ilvl="1" w:tplc="04190019" w:tentative="1">
      <w:start w:val="1"/>
      <w:numFmt w:val="lowerLetter"/>
      <w:lvlText w:val="%2."/>
      <w:lvlJc w:val="left"/>
      <w:pPr>
        <w:ind w:left="2026" w:hanging="360"/>
      </w:pPr>
      <w:rPr>
        <w:rFonts w:cs="Times New Roman"/>
      </w:rPr>
    </w:lvl>
    <w:lvl w:ilvl="2" w:tplc="0419001B" w:tentative="1">
      <w:start w:val="1"/>
      <w:numFmt w:val="lowerRoman"/>
      <w:lvlText w:val="%3."/>
      <w:lvlJc w:val="right"/>
      <w:pPr>
        <w:ind w:left="2746" w:hanging="180"/>
      </w:pPr>
      <w:rPr>
        <w:rFonts w:cs="Times New Roman"/>
      </w:rPr>
    </w:lvl>
    <w:lvl w:ilvl="3" w:tplc="0419000F" w:tentative="1">
      <w:start w:val="1"/>
      <w:numFmt w:val="decimal"/>
      <w:lvlText w:val="%4."/>
      <w:lvlJc w:val="left"/>
      <w:pPr>
        <w:ind w:left="3466" w:hanging="360"/>
      </w:pPr>
      <w:rPr>
        <w:rFonts w:cs="Times New Roman"/>
      </w:rPr>
    </w:lvl>
    <w:lvl w:ilvl="4" w:tplc="04190019" w:tentative="1">
      <w:start w:val="1"/>
      <w:numFmt w:val="lowerLetter"/>
      <w:lvlText w:val="%5."/>
      <w:lvlJc w:val="left"/>
      <w:pPr>
        <w:ind w:left="4186" w:hanging="360"/>
      </w:pPr>
      <w:rPr>
        <w:rFonts w:cs="Times New Roman"/>
      </w:rPr>
    </w:lvl>
    <w:lvl w:ilvl="5" w:tplc="0419001B" w:tentative="1">
      <w:start w:val="1"/>
      <w:numFmt w:val="lowerRoman"/>
      <w:lvlText w:val="%6."/>
      <w:lvlJc w:val="right"/>
      <w:pPr>
        <w:ind w:left="4906" w:hanging="180"/>
      </w:pPr>
      <w:rPr>
        <w:rFonts w:cs="Times New Roman"/>
      </w:rPr>
    </w:lvl>
    <w:lvl w:ilvl="6" w:tplc="0419000F" w:tentative="1">
      <w:start w:val="1"/>
      <w:numFmt w:val="decimal"/>
      <w:lvlText w:val="%7."/>
      <w:lvlJc w:val="left"/>
      <w:pPr>
        <w:ind w:left="5626" w:hanging="360"/>
      </w:pPr>
      <w:rPr>
        <w:rFonts w:cs="Times New Roman"/>
      </w:rPr>
    </w:lvl>
    <w:lvl w:ilvl="7" w:tplc="04190019" w:tentative="1">
      <w:start w:val="1"/>
      <w:numFmt w:val="lowerLetter"/>
      <w:lvlText w:val="%8."/>
      <w:lvlJc w:val="left"/>
      <w:pPr>
        <w:ind w:left="6346" w:hanging="360"/>
      </w:pPr>
      <w:rPr>
        <w:rFonts w:cs="Times New Roman"/>
      </w:rPr>
    </w:lvl>
    <w:lvl w:ilvl="8" w:tplc="0419001B" w:tentative="1">
      <w:start w:val="1"/>
      <w:numFmt w:val="lowerRoman"/>
      <w:lvlText w:val="%9."/>
      <w:lvlJc w:val="right"/>
      <w:pPr>
        <w:ind w:left="7066" w:hanging="180"/>
      </w:pPr>
      <w:rPr>
        <w:rFonts w:cs="Times New Roman"/>
      </w:rPr>
    </w:lvl>
  </w:abstractNum>
  <w:abstractNum w:abstractNumId="28">
    <w:nsid w:val="5EEC415B"/>
    <w:multiLevelType w:val="hybridMultilevel"/>
    <w:tmpl w:val="FAA06CE4"/>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29">
    <w:nsid w:val="626458AE"/>
    <w:multiLevelType w:val="hybridMultilevel"/>
    <w:tmpl w:val="C49AF4C6"/>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63D824B0"/>
    <w:multiLevelType w:val="multilevel"/>
    <w:tmpl w:val="46A6BDE6"/>
    <w:lvl w:ilvl="0">
      <w:start w:val="1"/>
      <w:numFmt w:val="decimal"/>
      <w:lvlText w:val="%1."/>
      <w:lvlJc w:val="left"/>
      <w:pPr>
        <w:ind w:left="720" w:hanging="360"/>
      </w:pPr>
      <w:rPr>
        <w:rFonts w:cs="Times New Roman" w:hint="default"/>
        <w:b/>
      </w:rPr>
    </w:lvl>
    <w:lvl w:ilvl="1">
      <w:start w:val="4"/>
      <w:numFmt w:val="decimal"/>
      <w:isLgl/>
      <w:lvlText w:val="%1.%2."/>
      <w:lvlJc w:val="left"/>
      <w:pPr>
        <w:ind w:left="1260" w:hanging="720"/>
      </w:pPr>
      <w:rPr>
        <w:rFonts w:cs="Times New Roman" w:hint="default"/>
        <w:color w:val="auto"/>
      </w:rPr>
    </w:lvl>
    <w:lvl w:ilvl="2">
      <w:start w:val="1"/>
      <w:numFmt w:val="decimal"/>
      <w:isLgl/>
      <w:lvlText w:val="%1.%2.%3."/>
      <w:lvlJc w:val="left"/>
      <w:pPr>
        <w:ind w:left="1440" w:hanging="720"/>
      </w:pPr>
      <w:rPr>
        <w:rFonts w:cs="Times New Roman" w:hint="default"/>
        <w:color w:val="auto"/>
      </w:rPr>
    </w:lvl>
    <w:lvl w:ilvl="3">
      <w:start w:val="1"/>
      <w:numFmt w:val="decimal"/>
      <w:isLgl/>
      <w:lvlText w:val="%1.%2.%3.%4."/>
      <w:lvlJc w:val="left"/>
      <w:pPr>
        <w:ind w:left="1980" w:hanging="1080"/>
      </w:pPr>
      <w:rPr>
        <w:rFonts w:cs="Times New Roman" w:hint="default"/>
        <w:color w:val="auto"/>
      </w:rPr>
    </w:lvl>
    <w:lvl w:ilvl="4">
      <w:start w:val="1"/>
      <w:numFmt w:val="decimal"/>
      <w:isLgl/>
      <w:lvlText w:val="%1.%2.%3.%4.%5."/>
      <w:lvlJc w:val="left"/>
      <w:pPr>
        <w:ind w:left="2160" w:hanging="1080"/>
      </w:pPr>
      <w:rPr>
        <w:rFonts w:cs="Times New Roman" w:hint="default"/>
        <w:color w:val="auto"/>
      </w:rPr>
    </w:lvl>
    <w:lvl w:ilvl="5">
      <w:start w:val="1"/>
      <w:numFmt w:val="decimal"/>
      <w:isLgl/>
      <w:lvlText w:val="%1.%2.%3.%4.%5.%6."/>
      <w:lvlJc w:val="left"/>
      <w:pPr>
        <w:ind w:left="2700" w:hanging="1440"/>
      </w:pPr>
      <w:rPr>
        <w:rFonts w:cs="Times New Roman" w:hint="default"/>
        <w:color w:val="auto"/>
      </w:rPr>
    </w:lvl>
    <w:lvl w:ilvl="6">
      <w:start w:val="1"/>
      <w:numFmt w:val="decimal"/>
      <w:isLgl/>
      <w:lvlText w:val="%1.%2.%3.%4.%5.%6.%7."/>
      <w:lvlJc w:val="left"/>
      <w:pPr>
        <w:ind w:left="3240" w:hanging="1800"/>
      </w:pPr>
      <w:rPr>
        <w:rFonts w:cs="Times New Roman" w:hint="default"/>
        <w:color w:val="auto"/>
      </w:rPr>
    </w:lvl>
    <w:lvl w:ilvl="7">
      <w:start w:val="1"/>
      <w:numFmt w:val="decimal"/>
      <w:isLgl/>
      <w:lvlText w:val="%1.%2.%3.%4.%5.%6.%7.%8."/>
      <w:lvlJc w:val="left"/>
      <w:pPr>
        <w:ind w:left="3420" w:hanging="1800"/>
      </w:pPr>
      <w:rPr>
        <w:rFonts w:cs="Times New Roman" w:hint="default"/>
        <w:color w:val="auto"/>
      </w:rPr>
    </w:lvl>
    <w:lvl w:ilvl="8">
      <w:start w:val="1"/>
      <w:numFmt w:val="decimal"/>
      <w:isLgl/>
      <w:lvlText w:val="%1.%2.%3.%4.%5.%6.%7.%8.%9."/>
      <w:lvlJc w:val="left"/>
      <w:pPr>
        <w:ind w:left="3960" w:hanging="2160"/>
      </w:pPr>
      <w:rPr>
        <w:rFonts w:cs="Times New Roman" w:hint="default"/>
        <w:color w:val="auto"/>
      </w:rPr>
    </w:lvl>
  </w:abstractNum>
  <w:abstractNum w:abstractNumId="31">
    <w:nsid w:val="698A11C2"/>
    <w:multiLevelType w:val="multilevel"/>
    <w:tmpl w:val="F59ADC9E"/>
    <w:lvl w:ilvl="0">
      <w:start w:val="2"/>
      <w:numFmt w:val="decimal"/>
      <w:lvlText w:val="%1"/>
      <w:lvlJc w:val="left"/>
      <w:pPr>
        <w:tabs>
          <w:tab w:val="num" w:pos="495"/>
        </w:tabs>
        <w:ind w:left="495" w:hanging="495"/>
      </w:pPr>
      <w:rPr>
        <w:rFonts w:cs="Times New Roman" w:hint="default"/>
      </w:rPr>
    </w:lvl>
    <w:lvl w:ilvl="1">
      <w:start w:val="3"/>
      <w:numFmt w:val="decimal"/>
      <w:lvlText w:val="%1.%2"/>
      <w:lvlJc w:val="left"/>
      <w:pPr>
        <w:tabs>
          <w:tab w:val="num" w:pos="1035"/>
        </w:tabs>
        <w:ind w:left="1035" w:hanging="495"/>
      </w:pPr>
      <w:rPr>
        <w:rFonts w:cs="Times New Roman" w:hint="default"/>
      </w:rPr>
    </w:lvl>
    <w:lvl w:ilvl="2">
      <w:start w:val="1"/>
      <w:numFmt w:val="decimal"/>
      <w:lvlText w:val="%1.%2.%3"/>
      <w:lvlJc w:val="left"/>
      <w:pPr>
        <w:tabs>
          <w:tab w:val="num" w:pos="1800"/>
        </w:tabs>
        <w:ind w:left="1800" w:hanging="720"/>
      </w:pPr>
      <w:rPr>
        <w:rFonts w:cs="Times New Roman" w:hint="default"/>
      </w:rPr>
    </w:lvl>
    <w:lvl w:ilvl="3">
      <w:start w:val="1"/>
      <w:numFmt w:val="decimal"/>
      <w:lvlText w:val="%1.%2.%3.%4"/>
      <w:lvlJc w:val="left"/>
      <w:pPr>
        <w:tabs>
          <w:tab w:val="num" w:pos="2700"/>
        </w:tabs>
        <w:ind w:left="2700" w:hanging="1080"/>
      </w:pPr>
      <w:rPr>
        <w:rFonts w:cs="Times New Roman" w:hint="default"/>
      </w:rPr>
    </w:lvl>
    <w:lvl w:ilvl="4">
      <w:start w:val="1"/>
      <w:numFmt w:val="decimal"/>
      <w:lvlText w:val="%1.%2.%3.%4.%5"/>
      <w:lvlJc w:val="left"/>
      <w:pPr>
        <w:tabs>
          <w:tab w:val="num" w:pos="3240"/>
        </w:tabs>
        <w:ind w:left="3240" w:hanging="1080"/>
      </w:pPr>
      <w:rPr>
        <w:rFonts w:cs="Times New Roman" w:hint="default"/>
      </w:rPr>
    </w:lvl>
    <w:lvl w:ilvl="5">
      <w:start w:val="1"/>
      <w:numFmt w:val="decimal"/>
      <w:lvlText w:val="%1.%2.%3.%4.%5.%6"/>
      <w:lvlJc w:val="left"/>
      <w:pPr>
        <w:tabs>
          <w:tab w:val="num" w:pos="4140"/>
        </w:tabs>
        <w:ind w:left="4140" w:hanging="1440"/>
      </w:pPr>
      <w:rPr>
        <w:rFonts w:cs="Times New Roman" w:hint="default"/>
      </w:rPr>
    </w:lvl>
    <w:lvl w:ilvl="6">
      <w:start w:val="1"/>
      <w:numFmt w:val="decimal"/>
      <w:lvlText w:val="%1.%2.%3.%4.%5.%6.%7"/>
      <w:lvlJc w:val="left"/>
      <w:pPr>
        <w:tabs>
          <w:tab w:val="num" w:pos="4680"/>
        </w:tabs>
        <w:ind w:left="4680" w:hanging="1440"/>
      </w:pPr>
      <w:rPr>
        <w:rFonts w:cs="Times New Roman" w:hint="default"/>
      </w:rPr>
    </w:lvl>
    <w:lvl w:ilvl="7">
      <w:start w:val="1"/>
      <w:numFmt w:val="decimal"/>
      <w:lvlText w:val="%1.%2.%3.%4.%5.%6.%7.%8"/>
      <w:lvlJc w:val="left"/>
      <w:pPr>
        <w:tabs>
          <w:tab w:val="num" w:pos="5580"/>
        </w:tabs>
        <w:ind w:left="5580" w:hanging="1800"/>
      </w:pPr>
      <w:rPr>
        <w:rFonts w:cs="Times New Roman" w:hint="default"/>
      </w:rPr>
    </w:lvl>
    <w:lvl w:ilvl="8">
      <w:start w:val="1"/>
      <w:numFmt w:val="decimal"/>
      <w:lvlText w:val="%1.%2.%3.%4.%5.%6.%7.%8.%9"/>
      <w:lvlJc w:val="left"/>
      <w:pPr>
        <w:tabs>
          <w:tab w:val="num" w:pos="6480"/>
        </w:tabs>
        <w:ind w:left="6480" w:hanging="2160"/>
      </w:pPr>
      <w:rPr>
        <w:rFonts w:cs="Times New Roman" w:hint="default"/>
      </w:rPr>
    </w:lvl>
  </w:abstractNum>
  <w:abstractNum w:abstractNumId="32">
    <w:nsid w:val="69DD01C3"/>
    <w:multiLevelType w:val="hybridMultilevel"/>
    <w:tmpl w:val="89D6790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6B94699C"/>
    <w:multiLevelType w:val="hybridMultilevel"/>
    <w:tmpl w:val="CA6ADADA"/>
    <w:lvl w:ilvl="0" w:tplc="0419000F">
      <w:start w:val="7"/>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4">
    <w:nsid w:val="6CE54B4C"/>
    <w:multiLevelType w:val="hybridMultilevel"/>
    <w:tmpl w:val="9C90C9A6"/>
    <w:lvl w:ilvl="0" w:tplc="6C741E6C">
      <w:start w:val="8"/>
      <w:numFmt w:val="decimal"/>
      <w:lvlText w:val="%1."/>
      <w:lvlJc w:val="left"/>
      <w:pPr>
        <w:tabs>
          <w:tab w:val="num" w:pos="720"/>
        </w:tabs>
        <w:ind w:left="720" w:hanging="360"/>
      </w:pPr>
      <w:rPr>
        <w:rFonts w:cs="Times New Roman" w:hint="default"/>
        <w:color w:val="00000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5">
    <w:nsid w:val="6EED51F1"/>
    <w:multiLevelType w:val="hybridMultilevel"/>
    <w:tmpl w:val="5578300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6">
    <w:nsid w:val="74ED0675"/>
    <w:multiLevelType w:val="hybridMultilevel"/>
    <w:tmpl w:val="E3DE54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75835EE"/>
    <w:multiLevelType w:val="hybridMultilevel"/>
    <w:tmpl w:val="FFF02F2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77A36E8F"/>
    <w:multiLevelType w:val="multilevel"/>
    <w:tmpl w:val="487072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B8870D8"/>
    <w:multiLevelType w:val="multilevel"/>
    <w:tmpl w:val="97424D88"/>
    <w:lvl w:ilvl="0">
      <w:start w:val="1"/>
      <w:numFmt w:val="decimal"/>
      <w:lvlText w:val="%1."/>
      <w:lvlJc w:val="left"/>
      <w:pPr>
        <w:ind w:left="720" w:hanging="360"/>
      </w:pPr>
      <w:rPr>
        <w:rFonts w:cs="Times New Roman" w:hint="default"/>
      </w:rPr>
    </w:lvl>
    <w:lvl w:ilvl="1">
      <w:start w:val="1"/>
      <w:numFmt w:val="decimal"/>
      <w:isLgl/>
      <w:lvlText w:val="%1.%2"/>
      <w:lvlJc w:val="left"/>
      <w:pPr>
        <w:ind w:left="780" w:hanging="4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40">
    <w:nsid w:val="7BE66CF7"/>
    <w:multiLevelType w:val="multilevel"/>
    <w:tmpl w:val="F800A0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C744F29"/>
    <w:multiLevelType w:val="multilevel"/>
    <w:tmpl w:val="46A6BDE6"/>
    <w:lvl w:ilvl="0">
      <w:start w:val="1"/>
      <w:numFmt w:val="decimal"/>
      <w:lvlText w:val="%1."/>
      <w:lvlJc w:val="left"/>
      <w:pPr>
        <w:ind w:left="720" w:hanging="360"/>
      </w:pPr>
      <w:rPr>
        <w:rFonts w:cs="Times New Roman" w:hint="default"/>
        <w:b/>
      </w:rPr>
    </w:lvl>
    <w:lvl w:ilvl="1">
      <w:start w:val="4"/>
      <w:numFmt w:val="decimal"/>
      <w:isLgl/>
      <w:lvlText w:val="%1.%2."/>
      <w:lvlJc w:val="left"/>
      <w:pPr>
        <w:ind w:left="1260" w:hanging="720"/>
      </w:pPr>
      <w:rPr>
        <w:rFonts w:cs="Times New Roman" w:hint="default"/>
        <w:color w:val="auto"/>
      </w:rPr>
    </w:lvl>
    <w:lvl w:ilvl="2">
      <w:start w:val="1"/>
      <w:numFmt w:val="decimal"/>
      <w:isLgl/>
      <w:lvlText w:val="%1.%2.%3."/>
      <w:lvlJc w:val="left"/>
      <w:pPr>
        <w:ind w:left="1440" w:hanging="720"/>
      </w:pPr>
      <w:rPr>
        <w:rFonts w:cs="Times New Roman" w:hint="default"/>
        <w:color w:val="auto"/>
      </w:rPr>
    </w:lvl>
    <w:lvl w:ilvl="3">
      <w:start w:val="1"/>
      <w:numFmt w:val="decimal"/>
      <w:isLgl/>
      <w:lvlText w:val="%1.%2.%3.%4."/>
      <w:lvlJc w:val="left"/>
      <w:pPr>
        <w:ind w:left="1980" w:hanging="1080"/>
      </w:pPr>
      <w:rPr>
        <w:rFonts w:cs="Times New Roman" w:hint="default"/>
        <w:color w:val="auto"/>
      </w:rPr>
    </w:lvl>
    <w:lvl w:ilvl="4">
      <w:start w:val="1"/>
      <w:numFmt w:val="decimal"/>
      <w:isLgl/>
      <w:lvlText w:val="%1.%2.%3.%4.%5."/>
      <w:lvlJc w:val="left"/>
      <w:pPr>
        <w:ind w:left="2160" w:hanging="1080"/>
      </w:pPr>
      <w:rPr>
        <w:rFonts w:cs="Times New Roman" w:hint="default"/>
        <w:color w:val="auto"/>
      </w:rPr>
    </w:lvl>
    <w:lvl w:ilvl="5">
      <w:start w:val="1"/>
      <w:numFmt w:val="decimal"/>
      <w:isLgl/>
      <w:lvlText w:val="%1.%2.%3.%4.%5.%6."/>
      <w:lvlJc w:val="left"/>
      <w:pPr>
        <w:ind w:left="2700" w:hanging="1440"/>
      </w:pPr>
      <w:rPr>
        <w:rFonts w:cs="Times New Roman" w:hint="default"/>
        <w:color w:val="auto"/>
      </w:rPr>
    </w:lvl>
    <w:lvl w:ilvl="6">
      <w:start w:val="1"/>
      <w:numFmt w:val="decimal"/>
      <w:isLgl/>
      <w:lvlText w:val="%1.%2.%3.%4.%5.%6.%7."/>
      <w:lvlJc w:val="left"/>
      <w:pPr>
        <w:ind w:left="3240" w:hanging="1800"/>
      </w:pPr>
      <w:rPr>
        <w:rFonts w:cs="Times New Roman" w:hint="default"/>
        <w:color w:val="auto"/>
      </w:rPr>
    </w:lvl>
    <w:lvl w:ilvl="7">
      <w:start w:val="1"/>
      <w:numFmt w:val="decimal"/>
      <w:isLgl/>
      <w:lvlText w:val="%1.%2.%3.%4.%5.%6.%7.%8."/>
      <w:lvlJc w:val="left"/>
      <w:pPr>
        <w:ind w:left="3420" w:hanging="1800"/>
      </w:pPr>
      <w:rPr>
        <w:rFonts w:cs="Times New Roman" w:hint="default"/>
        <w:color w:val="auto"/>
      </w:rPr>
    </w:lvl>
    <w:lvl w:ilvl="8">
      <w:start w:val="1"/>
      <w:numFmt w:val="decimal"/>
      <w:isLgl/>
      <w:lvlText w:val="%1.%2.%3.%4.%5.%6.%7.%8.%9."/>
      <w:lvlJc w:val="left"/>
      <w:pPr>
        <w:ind w:left="3960" w:hanging="2160"/>
      </w:pPr>
      <w:rPr>
        <w:rFonts w:cs="Times New Roman" w:hint="default"/>
        <w:color w:val="auto"/>
      </w:rPr>
    </w:lvl>
  </w:abstractNum>
  <w:abstractNum w:abstractNumId="42">
    <w:nsid w:val="7E735154"/>
    <w:multiLevelType w:val="hybridMultilevel"/>
    <w:tmpl w:val="9C2491D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26"/>
  </w:num>
  <w:num w:numId="2">
    <w:abstractNumId w:val="16"/>
  </w:num>
  <w:num w:numId="3">
    <w:abstractNumId w:val="28"/>
  </w:num>
  <w:num w:numId="4">
    <w:abstractNumId w:val="42"/>
  </w:num>
  <w:num w:numId="5">
    <w:abstractNumId w:val="12"/>
  </w:num>
  <w:num w:numId="6">
    <w:abstractNumId w:val="14"/>
  </w:num>
  <w:num w:numId="7">
    <w:abstractNumId w:val="31"/>
  </w:num>
  <w:num w:numId="8">
    <w:abstractNumId w:val="38"/>
  </w:num>
  <w:num w:numId="9">
    <w:abstractNumId w:val="2"/>
  </w:num>
  <w:num w:numId="10">
    <w:abstractNumId w:val="33"/>
  </w:num>
  <w:num w:numId="11">
    <w:abstractNumId w:val="1"/>
  </w:num>
  <w:num w:numId="12">
    <w:abstractNumId w:val="35"/>
  </w:num>
  <w:num w:numId="13">
    <w:abstractNumId w:val="9"/>
  </w:num>
  <w:num w:numId="14">
    <w:abstractNumId w:val="25"/>
  </w:num>
  <w:num w:numId="15">
    <w:abstractNumId w:val="0"/>
  </w:num>
  <w:num w:numId="16">
    <w:abstractNumId w:val="5"/>
  </w:num>
  <w:num w:numId="17">
    <w:abstractNumId w:val="32"/>
  </w:num>
  <w:num w:numId="18">
    <w:abstractNumId w:val="3"/>
  </w:num>
  <w:num w:numId="19">
    <w:abstractNumId w:val="29"/>
  </w:num>
  <w:num w:numId="20">
    <w:abstractNumId w:val="7"/>
  </w:num>
  <w:num w:numId="21">
    <w:abstractNumId w:val="4"/>
  </w:num>
  <w:num w:numId="22">
    <w:abstractNumId w:val="37"/>
  </w:num>
  <w:num w:numId="23">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1"/>
  </w:num>
  <w:num w:numId="25">
    <w:abstractNumId w:val="34"/>
  </w:num>
  <w:num w:numId="26">
    <w:abstractNumId w:val="22"/>
  </w:num>
  <w:num w:numId="27">
    <w:abstractNumId w:val="23"/>
  </w:num>
  <w:num w:numId="28">
    <w:abstractNumId w:val="10"/>
  </w:num>
  <w:num w:numId="29">
    <w:abstractNumId w:val="18"/>
  </w:num>
  <w:num w:numId="30">
    <w:abstractNumId w:val="19"/>
  </w:num>
  <w:num w:numId="31">
    <w:abstractNumId w:val="36"/>
  </w:num>
  <w:num w:numId="32">
    <w:abstractNumId w:val="24"/>
  </w:num>
  <w:num w:numId="33">
    <w:abstractNumId w:val="13"/>
  </w:num>
  <w:num w:numId="34">
    <w:abstractNumId w:val="8"/>
  </w:num>
  <w:num w:numId="35">
    <w:abstractNumId w:val="15"/>
  </w:num>
  <w:num w:numId="36">
    <w:abstractNumId w:val="30"/>
  </w:num>
  <w:num w:numId="37">
    <w:abstractNumId w:val="27"/>
  </w:num>
  <w:num w:numId="38">
    <w:abstractNumId w:val="6"/>
  </w:num>
  <w:num w:numId="39">
    <w:abstractNumId w:val="40"/>
  </w:num>
  <w:num w:numId="40">
    <w:abstractNumId w:val="20"/>
  </w:num>
  <w:num w:numId="41">
    <w:abstractNumId w:val="41"/>
  </w:num>
  <w:num w:numId="42">
    <w:abstractNumId w:val="11"/>
  </w:num>
  <w:num w:numId="43">
    <w:abstractNumId w:val="39"/>
  </w:num>
  <w:num w:numId="4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A4F6C"/>
    <w:rsid w:val="000F6CC5"/>
    <w:rsid w:val="00100D7F"/>
    <w:rsid w:val="00110BCE"/>
    <w:rsid w:val="0016495E"/>
    <w:rsid w:val="00173655"/>
    <w:rsid w:val="00180BAB"/>
    <w:rsid w:val="001A47A8"/>
    <w:rsid w:val="001F587A"/>
    <w:rsid w:val="002C32D9"/>
    <w:rsid w:val="00312DCD"/>
    <w:rsid w:val="00322F8B"/>
    <w:rsid w:val="00374785"/>
    <w:rsid w:val="003875CB"/>
    <w:rsid w:val="003D14FB"/>
    <w:rsid w:val="003E04CA"/>
    <w:rsid w:val="0046004C"/>
    <w:rsid w:val="0048794A"/>
    <w:rsid w:val="004E0FA2"/>
    <w:rsid w:val="004E61BE"/>
    <w:rsid w:val="005267E9"/>
    <w:rsid w:val="005F5836"/>
    <w:rsid w:val="00603AE2"/>
    <w:rsid w:val="00616D0D"/>
    <w:rsid w:val="0066658F"/>
    <w:rsid w:val="007D2B67"/>
    <w:rsid w:val="007F5378"/>
    <w:rsid w:val="00816DD8"/>
    <w:rsid w:val="008536EB"/>
    <w:rsid w:val="00865566"/>
    <w:rsid w:val="00894840"/>
    <w:rsid w:val="008A4F6C"/>
    <w:rsid w:val="008C6692"/>
    <w:rsid w:val="008D7112"/>
    <w:rsid w:val="009014E8"/>
    <w:rsid w:val="0094600E"/>
    <w:rsid w:val="0099298C"/>
    <w:rsid w:val="00A30305"/>
    <w:rsid w:val="00A709AD"/>
    <w:rsid w:val="00A723E9"/>
    <w:rsid w:val="00A969C9"/>
    <w:rsid w:val="00AC1962"/>
    <w:rsid w:val="00B222CC"/>
    <w:rsid w:val="00C148DD"/>
    <w:rsid w:val="00C234E4"/>
    <w:rsid w:val="00C71DC6"/>
    <w:rsid w:val="00C91FBA"/>
    <w:rsid w:val="00CA3C8C"/>
    <w:rsid w:val="00CE50DC"/>
    <w:rsid w:val="00D86E87"/>
    <w:rsid w:val="00DC422B"/>
    <w:rsid w:val="00E1124F"/>
    <w:rsid w:val="00E65F11"/>
    <w:rsid w:val="00FD0785"/>
    <w:rsid w:val="00FD511D"/>
    <w:rsid w:val="00FF6A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4"/>
    <o:shapelayout v:ext="edit">
      <o:idmap v:ext="edit" data="1"/>
    </o:shapelayout>
  </w:shapeDefaults>
  <w:decimalSymbol w:val=","/>
  <w:listSeparator w:val=";"/>
  <w15:chartTrackingRefBased/>
  <w15:docId w15:val="{AE0FD7F3-C596-4BD1-8914-32A977138A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page number" w:locked="1"/>
    <w:lsdException w:name="Title" w:locked="1" w:qFormat="1"/>
    <w:lsdException w:name="Default Paragraph Font" w:locked="1"/>
    <w:lsdException w:name="Body Text" w:locked="1"/>
    <w:lsdException w:name="Subtitle" w:locked="1" w:qFormat="1"/>
    <w:lsdException w:name="Hyperlink" w:locked="1"/>
    <w:lsdException w:name="Strong" w:locked="1" w:qFormat="1"/>
    <w:lsdException w:name="Emphasis" w:locked="1" w:qFormat="1"/>
    <w:lsdException w:name="HTML Preformatted" w:locked="1"/>
    <w:lsdException w:name="Normal Table" w:semiHidden="1" w:unhideWhenUsed="1"/>
    <w:lsdException w:name="No List" w:lock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73655"/>
    <w:pPr>
      <w:spacing w:after="200" w:line="276" w:lineRule="auto"/>
    </w:pPr>
    <w:rPr>
      <w:sz w:val="22"/>
      <w:szCs w:val="22"/>
    </w:rPr>
  </w:style>
  <w:style w:type="paragraph" w:styleId="1">
    <w:name w:val="heading 1"/>
    <w:basedOn w:val="a"/>
    <w:next w:val="a"/>
    <w:link w:val="10"/>
    <w:qFormat/>
    <w:rsid w:val="00C71DC6"/>
    <w:pPr>
      <w:keepNext/>
      <w:spacing w:before="240" w:after="60" w:line="240" w:lineRule="auto"/>
      <w:outlineLvl w:val="0"/>
    </w:pPr>
    <w:rPr>
      <w:rFonts w:ascii="Arial" w:hAnsi="Arial" w:cs="Arial"/>
      <w:b/>
      <w:bCs/>
      <w:kern w:val="32"/>
      <w:sz w:val="32"/>
      <w:szCs w:val="32"/>
    </w:rPr>
  </w:style>
  <w:style w:type="paragraph" w:styleId="2">
    <w:name w:val="heading 2"/>
    <w:basedOn w:val="a"/>
    <w:next w:val="a"/>
    <w:link w:val="20"/>
    <w:qFormat/>
    <w:rsid w:val="008A4F6C"/>
    <w:pPr>
      <w:keepNext/>
      <w:spacing w:after="0" w:line="240" w:lineRule="auto"/>
      <w:outlineLvl w:val="1"/>
    </w:pPr>
    <w:rPr>
      <w:rFonts w:ascii="Times New Roman" w:hAnsi="Times New Roman"/>
      <w:sz w:val="36"/>
      <w:szCs w:val="20"/>
    </w:rPr>
  </w:style>
  <w:style w:type="paragraph" w:styleId="3">
    <w:name w:val="heading 3"/>
    <w:basedOn w:val="a"/>
    <w:next w:val="a"/>
    <w:link w:val="30"/>
    <w:qFormat/>
    <w:rsid w:val="00C71DC6"/>
    <w:pPr>
      <w:keepNext/>
      <w:spacing w:before="240" w:after="60" w:line="240" w:lineRule="auto"/>
      <w:outlineLvl w:val="2"/>
    </w:pPr>
    <w:rPr>
      <w:rFonts w:ascii="Arial" w:hAnsi="Arial" w:cs="Arial"/>
      <w:b/>
      <w:bCs/>
      <w:sz w:val="26"/>
      <w:szCs w:val="26"/>
    </w:rPr>
  </w:style>
  <w:style w:type="paragraph" w:styleId="4">
    <w:name w:val="heading 4"/>
    <w:basedOn w:val="a"/>
    <w:next w:val="a"/>
    <w:link w:val="40"/>
    <w:qFormat/>
    <w:rsid w:val="008A4F6C"/>
    <w:pPr>
      <w:keepNext/>
      <w:spacing w:after="0" w:line="240" w:lineRule="auto"/>
      <w:ind w:left="426" w:right="-341"/>
      <w:jc w:val="center"/>
      <w:outlineLvl w:val="3"/>
    </w:pPr>
    <w:rPr>
      <w:rFonts w:ascii="Times New Roman" w:hAnsi="Times New Roman"/>
      <w:color w:val="000000"/>
      <w:sz w:val="3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locked/>
    <w:rsid w:val="008A4F6C"/>
    <w:rPr>
      <w:rFonts w:ascii="Times New Roman" w:hAnsi="Times New Roman" w:cs="Times New Roman"/>
      <w:sz w:val="20"/>
      <w:szCs w:val="20"/>
    </w:rPr>
  </w:style>
  <w:style w:type="character" w:customStyle="1" w:styleId="40">
    <w:name w:val="Заголовок 4 Знак"/>
    <w:basedOn w:val="a0"/>
    <w:link w:val="4"/>
    <w:locked/>
    <w:rsid w:val="008A4F6C"/>
    <w:rPr>
      <w:rFonts w:ascii="Times New Roman" w:hAnsi="Times New Roman" w:cs="Times New Roman"/>
      <w:color w:val="000000"/>
      <w:sz w:val="20"/>
      <w:szCs w:val="20"/>
    </w:rPr>
  </w:style>
  <w:style w:type="paragraph" w:styleId="a3">
    <w:name w:val="Title"/>
    <w:basedOn w:val="a"/>
    <w:link w:val="a4"/>
    <w:qFormat/>
    <w:rsid w:val="008A4F6C"/>
    <w:pPr>
      <w:spacing w:after="0" w:line="240" w:lineRule="auto"/>
      <w:jc w:val="center"/>
    </w:pPr>
    <w:rPr>
      <w:rFonts w:ascii="Times New Roman" w:hAnsi="Times New Roman"/>
      <w:sz w:val="32"/>
      <w:szCs w:val="20"/>
    </w:rPr>
  </w:style>
  <w:style w:type="character" w:customStyle="1" w:styleId="a4">
    <w:name w:val="Назва Знак"/>
    <w:basedOn w:val="a0"/>
    <w:link w:val="a3"/>
    <w:locked/>
    <w:rsid w:val="008A4F6C"/>
    <w:rPr>
      <w:rFonts w:ascii="Times New Roman" w:hAnsi="Times New Roman" w:cs="Times New Roman"/>
      <w:sz w:val="20"/>
      <w:szCs w:val="20"/>
    </w:rPr>
  </w:style>
  <w:style w:type="paragraph" w:styleId="a5">
    <w:name w:val="Subtitle"/>
    <w:basedOn w:val="a"/>
    <w:link w:val="a6"/>
    <w:qFormat/>
    <w:rsid w:val="008A4F6C"/>
    <w:pPr>
      <w:spacing w:after="0" w:line="240" w:lineRule="auto"/>
    </w:pPr>
    <w:rPr>
      <w:rFonts w:ascii="Times New Roman" w:hAnsi="Times New Roman"/>
      <w:sz w:val="32"/>
      <w:szCs w:val="20"/>
    </w:rPr>
  </w:style>
  <w:style w:type="character" w:customStyle="1" w:styleId="a6">
    <w:name w:val="Підзаголовок Знак"/>
    <w:basedOn w:val="a0"/>
    <w:link w:val="a5"/>
    <w:locked/>
    <w:rsid w:val="008A4F6C"/>
    <w:rPr>
      <w:rFonts w:ascii="Times New Roman" w:hAnsi="Times New Roman" w:cs="Times New Roman"/>
      <w:sz w:val="20"/>
      <w:szCs w:val="20"/>
    </w:rPr>
  </w:style>
  <w:style w:type="paragraph" w:styleId="a7">
    <w:name w:val="Balloon Text"/>
    <w:basedOn w:val="a"/>
    <w:link w:val="a8"/>
    <w:semiHidden/>
    <w:rsid w:val="008A4F6C"/>
    <w:pPr>
      <w:spacing w:after="0" w:line="240" w:lineRule="auto"/>
    </w:pPr>
    <w:rPr>
      <w:rFonts w:ascii="Tahoma" w:hAnsi="Tahoma" w:cs="Tahoma"/>
      <w:sz w:val="16"/>
      <w:szCs w:val="16"/>
    </w:rPr>
  </w:style>
  <w:style w:type="character" w:customStyle="1" w:styleId="a8">
    <w:name w:val="Текст у виносці Знак"/>
    <w:basedOn w:val="a0"/>
    <w:link w:val="a7"/>
    <w:semiHidden/>
    <w:locked/>
    <w:rsid w:val="008A4F6C"/>
    <w:rPr>
      <w:rFonts w:ascii="Tahoma" w:hAnsi="Tahoma" w:cs="Tahoma"/>
      <w:sz w:val="16"/>
      <w:szCs w:val="16"/>
    </w:rPr>
  </w:style>
  <w:style w:type="paragraph" w:styleId="a9">
    <w:name w:val="Body Text"/>
    <w:basedOn w:val="a"/>
    <w:link w:val="aa"/>
    <w:rsid w:val="00FD0785"/>
    <w:pPr>
      <w:spacing w:after="0" w:line="240" w:lineRule="auto"/>
      <w:ind w:right="-108"/>
      <w:jc w:val="center"/>
    </w:pPr>
    <w:rPr>
      <w:rFonts w:ascii="Times New Roman" w:hAnsi="Times New Roman"/>
      <w:sz w:val="24"/>
      <w:szCs w:val="20"/>
      <w:lang w:val="en-US"/>
    </w:rPr>
  </w:style>
  <w:style w:type="character" w:customStyle="1" w:styleId="aa">
    <w:name w:val="Основний текст Знак"/>
    <w:basedOn w:val="a0"/>
    <w:link w:val="a9"/>
    <w:locked/>
    <w:rsid w:val="00FD0785"/>
    <w:rPr>
      <w:rFonts w:ascii="Times New Roman" w:hAnsi="Times New Roman" w:cs="Times New Roman"/>
      <w:sz w:val="20"/>
      <w:szCs w:val="20"/>
      <w:lang w:val="en-US" w:eastAsia="x-none"/>
    </w:rPr>
  </w:style>
  <w:style w:type="paragraph" w:customStyle="1" w:styleId="11">
    <w:name w:val="Абзац списку1"/>
    <w:basedOn w:val="a"/>
    <w:rsid w:val="00FD0785"/>
    <w:pPr>
      <w:ind w:left="720"/>
      <w:contextualSpacing/>
    </w:pPr>
  </w:style>
  <w:style w:type="paragraph" w:styleId="ab">
    <w:name w:val="Normal (Web)"/>
    <w:basedOn w:val="a"/>
    <w:rsid w:val="00322F8B"/>
    <w:pPr>
      <w:spacing w:before="100" w:beforeAutospacing="1" w:after="100" w:afterAutospacing="1" w:line="240" w:lineRule="auto"/>
    </w:pPr>
    <w:rPr>
      <w:rFonts w:ascii="Times New Roman" w:hAnsi="Times New Roman"/>
      <w:sz w:val="24"/>
      <w:szCs w:val="24"/>
    </w:rPr>
  </w:style>
  <w:style w:type="character" w:styleId="ac">
    <w:name w:val="Strong"/>
    <w:basedOn w:val="a0"/>
    <w:qFormat/>
    <w:rsid w:val="00322F8B"/>
    <w:rPr>
      <w:rFonts w:cs="Times New Roman"/>
      <w:b/>
      <w:bCs/>
    </w:rPr>
  </w:style>
  <w:style w:type="character" w:styleId="ad">
    <w:name w:val="Emphasis"/>
    <w:basedOn w:val="a0"/>
    <w:qFormat/>
    <w:rsid w:val="00322F8B"/>
    <w:rPr>
      <w:rFonts w:cs="Times New Roman"/>
      <w:i/>
      <w:iCs/>
    </w:rPr>
  </w:style>
  <w:style w:type="paragraph" w:styleId="HTML">
    <w:name w:val="HTML Preformatted"/>
    <w:basedOn w:val="a"/>
    <w:link w:val="HTML0"/>
    <w:rsid w:val="00322F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character" w:customStyle="1" w:styleId="HTML0">
    <w:name w:val="Стандартний HTML Знак"/>
    <w:basedOn w:val="a0"/>
    <w:link w:val="HTML"/>
    <w:locked/>
    <w:rsid w:val="00322F8B"/>
    <w:rPr>
      <w:rFonts w:ascii="Courier New" w:hAnsi="Courier New" w:cs="Courier New"/>
      <w:sz w:val="20"/>
      <w:szCs w:val="20"/>
    </w:rPr>
  </w:style>
  <w:style w:type="table" w:styleId="ae">
    <w:name w:val="Table Grid"/>
    <w:basedOn w:val="a1"/>
    <w:rsid w:val="00322F8B"/>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locked/>
    <w:rsid w:val="00C71DC6"/>
    <w:rPr>
      <w:rFonts w:ascii="Arial" w:hAnsi="Arial" w:cs="Arial"/>
      <w:b/>
      <w:bCs/>
      <w:kern w:val="32"/>
      <w:sz w:val="32"/>
      <w:szCs w:val="32"/>
    </w:rPr>
  </w:style>
  <w:style w:type="character" w:customStyle="1" w:styleId="30">
    <w:name w:val="Заголовок 3 Знак"/>
    <w:basedOn w:val="a0"/>
    <w:link w:val="3"/>
    <w:locked/>
    <w:rsid w:val="00C71DC6"/>
    <w:rPr>
      <w:rFonts w:ascii="Arial" w:hAnsi="Arial" w:cs="Arial"/>
      <w:b/>
      <w:bCs/>
      <w:sz w:val="26"/>
      <w:szCs w:val="26"/>
    </w:rPr>
  </w:style>
  <w:style w:type="character" w:customStyle="1" w:styleId="fontsmall1">
    <w:name w:val="font_small_1"/>
    <w:basedOn w:val="a0"/>
    <w:rsid w:val="00C71DC6"/>
    <w:rPr>
      <w:rFonts w:cs="Times New Roman"/>
    </w:rPr>
  </w:style>
  <w:style w:type="character" w:customStyle="1" w:styleId="fontsmall1g">
    <w:name w:val="font_small_1g"/>
    <w:basedOn w:val="a0"/>
    <w:rsid w:val="00C71DC6"/>
    <w:rPr>
      <w:rFonts w:cs="Times New Roman"/>
    </w:rPr>
  </w:style>
  <w:style w:type="paragraph" w:customStyle="1" w:styleId="font11">
    <w:name w:val="font_11"/>
    <w:basedOn w:val="a"/>
    <w:rsid w:val="00C71DC6"/>
    <w:pPr>
      <w:spacing w:before="100" w:beforeAutospacing="1" w:after="100" w:afterAutospacing="1" w:line="240" w:lineRule="auto"/>
    </w:pPr>
    <w:rPr>
      <w:rFonts w:ascii="Times New Roman" w:hAnsi="Times New Roman"/>
      <w:sz w:val="24"/>
      <w:szCs w:val="24"/>
    </w:rPr>
  </w:style>
  <w:style w:type="character" w:styleId="af">
    <w:name w:val="Hyperlink"/>
    <w:basedOn w:val="a0"/>
    <w:rsid w:val="00C71DC6"/>
    <w:rPr>
      <w:rFonts w:cs="Times New Roman"/>
      <w:color w:val="0000FF"/>
      <w:u w:val="single"/>
    </w:rPr>
  </w:style>
  <w:style w:type="paragraph" w:styleId="af0">
    <w:name w:val="footer"/>
    <w:basedOn w:val="a"/>
    <w:link w:val="af1"/>
    <w:rsid w:val="00C71DC6"/>
    <w:pPr>
      <w:tabs>
        <w:tab w:val="center" w:pos="4677"/>
        <w:tab w:val="right" w:pos="9355"/>
      </w:tabs>
      <w:spacing w:after="0" w:line="240" w:lineRule="auto"/>
    </w:pPr>
    <w:rPr>
      <w:rFonts w:ascii="Times New Roman" w:hAnsi="Times New Roman"/>
      <w:sz w:val="24"/>
      <w:szCs w:val="24"/>
    </w:rPr>
  </w:style>
  <w:style w:type="character" w:customStyle="1" w:styleId="af1">
    <w:name w:val="Нижній колонтитул Знак"/>
    <w:basedOn w:val="a0"/>
    <w:link w:val="af0"/>
    <w:locked/>
    <w:rsid w:val="00C71DC6"/>
    <w:rPr>
      <w:rFonts w:ascii="Times New Roman" w:hAnsi="Times New Roman" w:cs="Times New Roman"/>
      <w:sz w:val="24"/>
      <w:szCs w:val="24"/>
    </w:rPr>
  </w:style>
  <w:style w:type="character" w:styleId="af2">
    <w:name w:val="page number"/>
    <w:basedOn w:val="a0"/>
    <w:rsid w:val="00C71DC6"/>
    <w:rPr>
      <w:rFonts w:cs="Times New Roman"/>
    </w:rPr>
  </w:style>
  <w:style w:type="paragraph" w:customStyle="1" w:styleId="lgr">
    <w:name w:val="lgr"/>
    <w:basedOn w:val="a"/>
    <w:rsid w:val="00A969C9"/>
    <w:pPr>
      <w:spacing w:before="100" w:beforeAutospacing="1" w:after="100" w:afterAutospacing="1" w:line="240" w:lineRule="auto"/>
    </w:pPr>
    <w:rPr>
      <w:rFonts w:ascii="Arial" w:hAnsi="Arial" w:cs="Arial"/>
      <w:color w:val="000000"/>
      <w:sz w:val="29"/>
      <w:szCs w:val="29"/>
    </w:rPr>
  </w:style>
  <w:style w:type="paragraph" w:styleId="af3">
    <w:name w:val="header"/>
    <w:basedOn w:val="a"/>
    <w:link w:val="af4"/>
    <w:semiHidden/>
    <w:rsid w:val="00C91FBA"/>
    <w:pPr>
      <w:tabs>
        <w:tab w:val="center" w:pos="4677"/>
        <w:tab w:val="right" w:pos="9355"/>
      </w:tabs>
      <w:spacing w:after="0" w:line="240" w:lineRule="auto"/>
    </w:pPr>
  </w:style>
  <w:style w:type="character" w:customStyle="1" w:styleId="af4">
    <w:name w:val="Верхній колонтитул Знак"/>
    <w:basedOn w:val="a0"/>
    <w:link w:val="af3"/>
    <w:semiHidden/>
    <w:locked/>
    <w:rsid w:val="00C91FBA"/>
    <w:rPr>
      <w:rFonts w:cs="Times New Roman"/>
    </w:rPr>
  </w:style>
  <w:style w:type="character" w:customStyle="1" w:styleId="apple-style-span">
    <w:name w:val="apple-style-span"/>
    <w:basedOn w:val="a0"/>
    <w:rsid w:val="00FD511D"/>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18">
              <w:marLeft w:val="240"/>
              <w:marRight w:val="480"/>
              <w:marTop w:val="0"/>
              <w:marBottom w:val="0"/>
              <w:divBdr>
                <w:top w:val="none" w:sz="0" w:space="0" w:color="auto"/>
                <w:left w:val="none" w:sz="0" w:space="0" w:color="auto"/>
                <w:bottom w:val="none" w:sz="0" w:space="0" w:color="auto"/>
                <w:right w:val="none" w:sz="0" w:space="0" w:color="auto"/>
              </w:divBdr>
            </w:div>
          </w:divsChild>
        </w:div>
      </w:divsChild>
    </w:div>
    <w:div w:id="9">
      <w:marLeft w:val="0"/>
      <w:marRight w:val="0"/>
      <w:marTop w:val="0"/>
      <w:marBottom w:val="0"/>
      <w:divBdr>
        <w:top w:val="none" w:sz="0" w:space="0" w:color="auto"/>
        <w:left w:val="none" w:sz="0" w:space="0" w:color="auto"/>
        <w:bottom w:val="none" w:sz="0" w:space="0" w:color="auto"/>
        <w:right w:val="none" w:sz="0" w:space="0" w:color="auto"/>
      </w:divBdr>
      <w:divsChild>
        <w:div w:id="20">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25">
              <w:marLeft w:val="167"/>
              <w:marRight w:val="335"/>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14">
              <w:marLeft w:val="167"/>
              <w:marRight w:val="335"/>
              <w:marTop w:val="0"/>
              <w:marBottom w:val="0"/>
              <w:divBdr>
                <w:top w:val="none" w:sz="0" w:space="0" w:color="auto"/>
                <w:left w:val="none" w:sz="0" w:space="0" w:color="auto"/>
                <w:bottom w:val="none" w:sz="0" w:space="0" w:color="auto"/>
                <w:right w:val="none" w:sz="0" w:space="0" w:color="auto"/>
              </w:divBdr>
            </w:div>
          </w:divsChild>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10">
              <w:marLeft w:val="167"/>
              <w:marRight w:val="335"/>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9238</Words>
  <Characters>52662</Characters>
  <Application>Microsoft Office Word</Application>
  <DocSecurity>0</DocSecurity>
  <Lines>438</Lines>
  <Paragraphs>123</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РФ</vt:lpstr>
    </vt:vector>
  </TitlesOfParts>
  <Company>Cardinal</Company>
  <LinksUpToDate>false</LinksUpToDate>
  <CharactersWithSpaces>61777</CharactersWithSpaces>
  <SharedDoc>false</SharedDoc>
  <HLinks>
    <vt:vector size="48" baseType="variant">
      <vt:variant>
        <vt:i4>4980767</vt:i4>
      </vt:variant>
      <vt:variant>
        <vt:i4>15</vt:i4>
      </vt:variant>
      <vt:variant>
        <vt:i4>0</vt:i4>
      </vt:variant>
      <vt:variant>
        <vt:i4>5</vt:i4>
      </vt:variant>
      <vt:variant>
        <vt:lpwstr>http://www.v-lazer.com/factory/catalog/TV</vt:lpwstr>
      </vt:variant>
      <vt:variant>
        <vt:lpwstr/>
      </vt:variant>
      <vt:variant>
        <vt:i4>5439613</vt:i4>
      </vt:variant>
      <vt:variant>
        <vt:i4>12</vt:i4>
      </vt:variant>
      <vt:variant>
        <vt:i4>0</vt:i4>
      </vt:variant>
      <vt:variant>
        <vt:i4>5</vt:i4>
      </vt:variant>
      <vt:variant>
        <vt:lpwstr>http://www.rbt.ru/index/?interface=show&amp;module=Cat&amp;node_id=7388</vt:lpwstr>
      </vt:variant>
      <vt:variant>
        <vt:lpwstr/>
      </vt:variant>
      <vt:variant>
        <vt:i4>7995493</vt:i4>
      </vt:variant>
      <vt:variant>
        <vt:i4>9</vt:i4>
      </vt:variant>
      <vt:variant>
        <vt:i4>0</vt:i4>
      </vt:variant>
      <vt:variant>
        <vt:i4>5</vt:i4>
      </vt:variant>
      <vt:variant>
        <vt:lpwstr>http://www.znaytovar.ru/new443.html</vt:lpwstr>
      </vt:variant>
      <vt:variant>
        <vt:lpwstr/>
      </vt:variant>
      <vt:variant>
        <vt:i4>5963777</vt:i4>
      </vt:variant>
      <vt:variant>
        <vt:i4>6</vt:i4>
      </vt:variant>
      <vt:variant>
        <vt:i4>0</vt:i4>
      </vt:variant>
      <vt:variant>
        <vt:i4>5</vt:i4>
      </vt:variant>
      <vt:variant>
        <vt:lpwstr>http://www.avsale.ru/basket.php?add=1041</vt:lpwstr>
      </vt:variant>
      <vt:variant>
        <vt:lpwstr/>
      </vt:variant>
      <vt:variant>
        <vt:i4>8061011</vt:i4>
      </vt:variant>
      <vt:variant>
        <vt:i4>3</vt:i4>
      </vt:variant>
      <vt:variant>
        <vt:i4>0</vt:i4>
      </vt:variant>
      <vt:variant>
        <vt:i4>5</vt:i4>
      </vt:variant>
      <vt:variant>
        <vt:lpwstr>http://www.vsepulty.ru/files/6/2/h_fde6e501192c01684d609b70e4b201d9</vt:lpwstr>
      </vt:variant>
      <vt:variant>
        <vt:lpwstr/>
      </vt:variant>
      <vt:variant>
        <vt:i4>6946924</vt:i4>
      </vt:variant>
      <vt:variant>
        <vt:i4>0</vt:i4>
      </vt:variant>
      <vt:variant>
        <vt:i4>0</vt:i4>
      </vt:variant>
      <vt:variant>
        <vt:i4>5</vt:i4>
      </vt:variant>
      <vt:variant>
        <vt:lpwstr>http://inet-market.com.ua/images/32LC2R.jpg</vt:lpwstr>
      </vt:variant>
      <vt:variant>
        <vt:lpwstr/>
      </vt:variant>
      <vt:variant>
        <vt:i4>6946924</vt:i4>
      </vt:variant>
      <vt:variant>
        <vt:i4>112804</vt:i4>
      </vt:variant>
      <vt:variant>
        <vt:i4>1025</vt:i4>
      </vt:variant>
      <vt:variant>
        <vt:i4>4</vt:i4>
      </vt:variant>
      <vt:variant>
        <vt:lpwstr>http://inet-market.com.ua/images/32LC2R.jp</vt:lpwstr>
      </vt:variant>
      <vt:variant>
        <vt:lpwstr/>
      </vt:variant>
      <vt:variant>
        <vt:i4>8061011</vt:i4>
      </vt:variant>
      <vt:variant>
        <vt:i4>123696</vt:i4>
      </vt:variant>
      <vt:variant>
        <vt:i4>1026</vt:i4>
      </vt:variant>
      <vt:variant>
        <vt:i4>4</vt:i4>
      </vt:variant>
      <vt:variant>
        <vt:lpwstr>http://www.vsepulty.ru/files/6/2/h_fde6e501192c01684d609b70e4b201d</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РФ</dc:title>
  <dc:subject/>
  <dc:creator>ITC "F1"</dc:creator>
  <cp:keywords/>
  <dc:description/>
  <cp:lastModifiedBy>Irina</cp:lastModifiedBy>
  <cp:revision>2</cp:revision>
  <cp:lastPrinted>2010-05-11T06:19:00Z</cp:lastPrinted>
  <dcterms:created xsi:type="dcterms:W3CDTF">2014-08-19T16:20:00Z</dcterms:created>
  <dcterms:modified xsi:type="dcterms:W3CDTF">2014-08-19T16:20:00Z</dcterms:modified>
</cp:coreProperties>
</file>