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97F" w:rsidRDefault="0059697F">
      <w:pPr>
        <w:pStyle w:val="2"/>
        <w:jc w:val="center"/>
      </w:pPr>
    </w:p>
    <w:p w:rsidR="0059697F" w:rsidRDefault="00D378AB">
      <w:pPr>
        <w:pStyle w:val="2"/>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33.2pt;margin-top:325.6pt;width:191.7pt;height:85.2pt;z-index:251657216" o:allowincell="f" fillcolor="#030">
            <v:fill color2="#669" focus="100%" type="gradient"/>
            <v:shadow on="t" color="#868686" offset="6pt,-6pt"/>
            <o:extrusion v:ext="view" color="silver" rotationangle=",-6" viewpoint=",34.72222mm" viewpointorigin=",.5" skewangle="135" brightness="4000f" lightposition="0,50000" lightlevel="52000f" lightposition2="0,-50000" lightlevel2="14000f" type="perspective" lightharsh2="t"/>
            <v:textpath style="font-family:&quot;Bookman Old Style&quot;;font-size:24pt;font-weight:bold;font-style:italic;v-text-align:left;v-text-kern:t" trim="t" fitpath="t" string="Массаж"/>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382.5pt" fillcolor="window">
            <v:imagedata r:id="rId5" o:title="Декор"/>
          </v:shape>
        </w:pict>
      </w:r>
    </w:p>
    <w:p w:rsidR="0059697F" w:rsidRDefault="0059697F">
      <w:pPr>
        <w:pStyle w:val="2"/>
        <w:jc w:val="center"/>
      </w:pPr>
    </w:p>
    <w:p w:rsidR="0059697F" w:rsidRDefault="0059697F">
      <w:pPr>
        <w:pStyle w:val="2"/>
        <w:jc w:val="center"/>
      </w:pPr>
    </w:p>
    <w:p w:rsidR="0059697F" w:rsidRDefault="0059697F">
      <w:pPr>
        <w:pStyle w:val="2"/>
        <w:jc w:val="center"/>
      </w:pPr>
    </w:p>
    <w:p w:rsidR="0059697F" w:rsidRDefault="00D378AB">
      <w:pPr>
        <w:pStyle w:val="2"/>
        <w:jc w:val="center"/>
      </w:pPr>
      <w:r>
        <w:rPr>
          <w:noProof/>
        </w:rPr>
        <w:pict>
          <v:shape id="_x0000_s1034" type="#_x0000_t136" style="position:absolute;left:0;text-align:left;margin-left:59.1pt;margin-top:28.95pt;width:418.9pt;height:176.7pt;z-index:251658240" o:allowincell="f" fillcolor="#893325">
            <v:fill color2="#55261c" angle="-45" type="gradient"/>
            <v:shadow color="#868686" offset="6pt,-6pt"/>
            <o:extrusion v:ext="view" color="silver" rotationangle=",-6" viewpoint=",34.72222mm" viewpointorigin=",.5" skewangle="135" brightness="4000f" lightposition="0,50000" lightlevel="52000f" lightposition2="0,-50000" lightlevel2="14000f" type="perspective" lightharsh2="t"/>
            <v:textpath style="font-family:&quot;Bookman Old Style&quot;;font-size:20pt;font-style:italic;v-text-kern:t" trim="t" fitpath="t" string="и его значение для &#10;физического совершенствование &#10;человека."/>
          </v:shape>
        </w:pict>
      </w:r>
      <w:r>
        <w:pict>
          <v:shape id="_x0000_i1026" type="#_x0000_t75" style="width:614.25pt;height:74.25pt" fillcolor="window">
            <v:imagedata r:id="rId6" o:title="Листья"/>
          </v:shape>
        </w:pict>
      </w:r>
      <w:r>
        <w:pict>
          <v:shape id="_x0000_i1027" type="#_x0000_t75" style="width:414.75pt;height:50.25pt" fillcolor="window">
            <v:imagedata r:id="rId6" o:title="Листья"/>
          </v:shape>
        </w:pict>
      </w:r>
      <w:bookmarkStart w:id="0" w:name="_MON_988569073"/>
      <w:bookmarkEnd w:id="0"/>
      <w:r w:rsidR="0059697F">
        <w:object w:dxaOrig="8281" w:dyaOrig="997">
          <v:shape id="_x0000_i1028" type="#_x0000_t75" style="width:414pt;height:49.5pt" o:ole="" fillcolor="window">
            <v:imagedata r:id="rId7" o:title=""/>
          </v:shape>
          <o:OLEObject Type="Embed" ProgID="Word.Picture.8" ShapeID="_x0000_i1028" DrawAspect="Content" ObjectID="_1460128410" r:id="rId8"/>
        </w:object>
      </w:r>
      <w:r>
        <w:pict>
          <v:shape id="_x0000_i1029" type="#_x0000_t75" style="width:614.25pt;height:74.25pt" fillcolor="window">
            <v:imagedata r:id="rId6" o:title="Листья"/>
          </v:shape>
        </w:pict>
      </w:r>
      <w:r w:rsidR="0059697F">
        <w:br w:type="page"/>
        <w:t>МАССАЖ  И  ЕГО  ЗНАЧЕНИЕ  ДЛЯ</w:t>
      </w:r>
    </w:p>
    <w:p w:rsidR="0059697F" w:rsidRDefault="0059697F">
      <w:pPr>
        <w:pStyle w:val="3"/>
      </w:pPr>
      <w:r>
        <w:t>ФИЗИЧЕСКОГО  СОВЕРШЕНСТВОВАНИЯ</w:t>
      </w:r>
    </w:p>
    <w:p w:rsidR="0059697F" w:rsidRDefault="0059697F">
      <w:pPr>
        <w:jc w:val="center"/>
        <w:rPr>
          <w:rFonts w:ascii="Bookman Old Style" w:hAnsi="Bookman Old Style"/>
          <w:sz w:val="36"/>
        </w:rPr>
      </w:pPr>
      <w:r>
        <w:rPr>
          <w:rFonts w:ascii="Bookman Old Style" w:hAnsi="Bookman Old Style"/>
          <w:sz w:val="36"/>
        </w:rPr>
        <w:t>ЧЕЛОВЕКА.</w:t>
      </w:r>
    </w:p>
    <w:p w:rsidR="0059697F" w:rsidRDefault="0059697F">
      <w:pPr>
        <w:jc w:val="both"/>
        <w:rPr>
          <w:rFonts w:ascii="Bookman Old Style" w:hAnsi="Bookman Old Style"/>
          <w:sz w:val="36"/>
        </w:rPr>
      </w:pPr>
    </w:p>
    <w:p w:rsidR="0059697F" w:rsidRDefault="0059697F">
      <w:pPr>
        <w:jc w:val="both"/>
        <w:rPr>
          <w:rFonts w:ascii="Bookman Old Style" w:hAnsi="Bookman Old Style"/>
          <w:sz w:val="36"/>
          <w:lang w:val="en-US"/>
        </w:rPr>
      </w:pPr>
    </w:p>
    <w:p w:rsidR="0059697F" w:rsidRDefault="0059697F">
      <w:pPr>
        <w:pStyle w:val="4"/>
      </w:pPr>
      <w:r>
        <w:t xml:space="preserve">                        П Л А Н</w:t>
      </w:r>
    </w:p>
    <w:p w:rsidR="0059697F" w:rsidRDefault="0059697F">
      <w:pPr>
        <w:jc w:val="both"/>
        <w:rPr>
          <w:rFonts w:ascii="Bookman Old Style" w:hAnsi="Bookman Old Style"/>
          <w:sz w:val="36"/>
        </w:rPr>
      </w:pPr>
      <w:r>
        <w:rPr>
          <w:rFonts w:ascii="Bookman Old Style" w:hAnsi="Bookman Old Style"/>
          <w:sz w:val="36"/>
        </w:rPr>
        <w:t>Введение</w:t>
      </w:r>
    </w:p>
    <w:p w:rsidR="0059697F" w:rsidRDefault="0059697F">
      <w:pPr>
        <w:jc w:val="both"/>
        <w:rPr>
          <w:rFonts w:ascii="Bookman Old Style" w:hAnsi="Bookman Old Style"/>
          <w:sz w:val="36"/>
        </w:rPr>
      </w:pPr>
      <w:r>
        <w:rPr>
          <w:rFonts w:ascii="Bookman Old Style" w:hAnsi="Bookman Old Style"/>
          <w:sz w:val="36"/>
        </w:rPr>
        <w:t>Основные принципы массажа</w:t>
      </w:r>
    </w:p>
    <w:p w:rsidR="0059697F" w:rsidRDefault="0059697F">
      <w:pPr>
        <w:jc w:val="both"/>
        <w:rPr>
          <w:rFonts w:ascii="Bookman Old Style" w:hAnsi="Bookman Old Style"/>
          <w:sz w:val="36"/>
        </w:rPr>
      </w:pPr>
      <w:r>
        <w:rPr>
          <w:rFonts w:ascii="Bookman Old Style" w:hAnsi="Bookman Old Style"/>
          <w:sz w:val="36"/>
        </w:rPr>
        <w:t>Методика массажа и его основные приёмы</w:t>
      </w:r>
    </w:p>
    <w:p w:rsidR="0059697F" w:rsidRDefault="0059697F">
      <w:pPr>
        <w:jc w:val="both"/>
        <w:rPr>
          <w:rFonts w:ascii="Bookman Old Style" w:hAnsi="Bookman Old Style"/>
          <w:sz w:val="36"/>
        </w:rPr>
      </w:pPr>
      <w:r>
        <w:rPr>
          <w:rFonts w:ascii="Bookman Old Style" w:hAnsi="Bookman Old Style"/>
          <w:sz w:val="36"/>
        </w:rPr>
        <w:t>Спортивный массаж</w:t>
      </w:r>
    </w:p>
    <w:p w:rsidR="0059697F" w:rsidRDefault="0059697F">
      <w:pPr>
        <w:jc w:val="both"/>
        <w:rPr>
          <w:rFonts w:ascii="Bookman Old Style" w:hAnsi="Bookman Old Style"/>
          <w:sz w:val="36"/>
        </w:rPr>
      </w:pPr>
      <w:r>
        <w:rPr>
          <w:rFonts w:ascii="Bookman Old Style" w:hAnsi="Bookman Old Style"/>
          <w:sz w:val="36"/>
        </w:rPr>
        <w:t>Заключение</w:t>
      </w:r>
    </w:p>
    <w:p w:rsidR="0059697F" w:rsidRDefault="0059697F">
      <w:pPr>
        <w:jc w:val="both"/>
        <w:rPr>
          <w:rFonts w:ascii="Bookman Old Style" w:hAnsi="Bookman Old Style"/>
          <w:sz w:val="36"/>
        </w:rPr>
      </w:pPr>
      <w:r>
        <w:rPr>
          <w:rFonts w:ascii="Bookman Old Style" w:hAnsi="Bookman Old Style"/>
          <w:sz w:val="36"/>
        </w:rPr>
        <w:t>Литература</w:t>
      </w:r>
    </w:p>
    <w:p w:rsidR="0059697F" w:rsidRDefault="0059697F">
      <w:pPr>
        <w:jc w:val="both"/>
        <w:rPr>
          <w:rFonts w:ascii="Bookman Old Style" w:hAnsi="Bookman Old Style"/>
          <w:sz w:val="36"/>
        </w:rPr>
      </w:pPr>
    </w:p>
    <w:p w:rsidR="0059697F" w:rsidRDefault="0059697F">
      <w:pPr>
        <w:jc w:val="both"/>
        <w:rPr>
          <w:rFonts w:ascii="Bookman Old Style" w:hAnsi="Bookman Old Style"/>
          <w:sz w:val="36"/>
        </w:rPr>
      </w:pPr>
    </w:p>
    <w:p w:rsidR="0059697F" w:rsidRDefault="0059697F">
      <w:pPr>
        <w:jc w:val="both"/>
        <w:rPr>
          <w:rFonts w:ascii="Bookman Old Style" w:hAnsi="Bookman Old Style"/>
          <w:sz w:val="36"/>
        </w:rPr>
      </w:pPr>
      <w:r>
        <w:rPr>
          <w:rFonts w:ascii="Bookman Old Style" w:hAnsi="Bookman Old Style"/>
          <w:sz w:val="36"/>
        </w:rPr>
        <w:t>ВВЕДЕНИЕ</w:t>
      </w:r>
    </w:p>
    <w:p w:rsidR="0059697F" w:rsidRDefault="0059697F">
      <w:pPr>
        <w:jc w:val="both"/>
        <w:rPr>
          <w:rFonts w:ascii="Bookman Old Style" w:hAnsi="Bookman Old Style"/>
          <w:sz w:val="36"/>
        </w:rPr>
      </w:pPr>
    </w:p>
    <w:p w:rsidR="0059697F" w:rsidRDefault="0059697F">
      <w:pPr>
        <w:jc w:val="both"/>
        <w:rPr>
          <w:rFonts w:ascii="Bookman Old Style" w:hAnsi="Bookman Old Style"/>
          <w:sz w:val="28"/>
        </w:rPr>
      </w:pPr>
      <w:r>
        <w:rPr>
          <w:rFonts w:ascii="Bookman Old Style" w:hAnsi="Bookman Old Style"/>
          <w:sz w:val="28"/>
        </w:rPr>
        <w:t>Массаж  возник в глубокой древности. Слово «массаж» происходит от греческого слова «</w:t>
      </w:r>
      <w:r>
        <w:rPr>
          <w:rFonts w:ascii="Bookman Old Style" w:hAnsi="Bookman Old Style"/>
          <w:snapToGrid w:val="0"/>
          <w:sz w:val="28"/>
        </w:rPr>
        <w:t>μασσω»</w:t>
      </w:r>
      <w:r>
        <w:rPr>
          <w:rFonts w:ascii="Bookman Old Style" w:hAnsi="Bookman Old Style"/>
          <w:sz w:val="28"/>
        </w:rPr>
        <w:t xml:space="preserve">, что значит «месить», «мять», «поглаживать». Массаж как метод лечения применялся уже в третьем тысячелетии до н.э. в Китае, затем в Японии, Индии, Греции, Риме. Записи о массаже появляются у арабов. Из глубины веков до нас дошло и описание лечебных методик  акупунктуры, акупрессуры. Надавливаний на определённые точки, Памятники древности, такие,  как сохранившиеся алебастровые барельефы, папирусы,  на которых изображены различные  массажные манипуляции,  свидетельствуют о том, что ассирийцы, персы, египтяне и другие народы хорошо знали массаж и самомассаж. </w:t>
      </w:r>
    </w:p>
    <w:p w:rsidR="0059697F" w:rsidRDefault="0059697F">
      <w:pPr>
        <w:jc w:val="both"/>
        <w:rPr>
          <w:rFonts w:ascii="Bookman Old Style" w:hAnsi="Bookman Old Style"/>
          <w:sz w:val="28"/>
        </w:rPr>
      </w:pPr>
      <w:r>
        <w:rPr>
          <w:rFonts w:ascii="Bookman Old Style" w:hAnsi="Bookman Old Style"/>
          <w:sz w:val="28"/>
        </w:rPr>
        <w:t xml:space="preserve">    В Европе в средние века массаж не применялся из-за преследования инквизиции. Только в период Возрождения снова возник интерес к культуре тела и массажу. В России в </w:t>
      </w:r>
      <w:r>
        <w:rPr>
          <w:rFonts w:ascii="Bookman Old Style" w:hAnsi="Bookman Old Style"/>
          <w:sz w:val="28"/>
          <w:lang w:val="en-US"/>
        </w:rPr>
        <w:t xml:space="preserve">XVIII </w:t>
      </w:r>
      <w:r>
        <w:rPr>
          <w:rFonts w:ascii="Bookman Old Style" w:hAnsi="Bookman Old Style"/>
          <w:sz w:val="28"/>
        </w:rPr>
        <w:t xml:space="preserve">в. массаж пропагандировал М.Я. Мудров. В </w:t>
      </w:r>
      <w:r>
        <w:rPr>
          <w:rFonts w:ascii="Bookman Old Style" w:hAnsi="Bookman Old Style"/>
          <w:sz w:val="28"/>
          <w:lang w:val="en-US"/>
        </w:rPr>
        <w:t xml:space="preserve">XIX </w:t>
      </w:r>
      <w:r>
        <w:rPr>
          <w:rFonts w:ascii="Bookman Old Style" w:hAnsi="Bookman Old Style"/>
          <w:sz w:val="28"/>
        </w:rPr>
        <w:t>в. развитию массажа способствовали работы шведского специалиста П. Линга, создателя «шведского массажа».  Большая заслуга в распространении массажа принадлежит И.В. Заблудовскому</w:t>
      </w:r>
      <w:r>
        <w:rPr>
          <w:rFonts w:ascii="Bookman Old Style" w:hAnsi="Bookman Old Style"/>
          <w:sz w:val="28"/>
          <w:lang w:val="en-US"/>
        </w:rPr>
        <w:t>;</w:t>
      </w:r>
      <w:r>
        <w:rPr>
          <w:rFonts w:ascii="Bookman Old Style" w:hAnsi="Bookman Old Style"/>
          <w:sz w:val="28"/>
        </w:rPr>
        <w:t xml:space="preserve"> предложенная им техника массажа сохранила своё значение и в наши дни. Среди основоположников лечебного и спортивного массажа в нашей стране  следует упомянуть  А.Е. Щербака, А.Ф. Вербова, И.М. Саркизова-Серазини и др.</w:t>
      </w:r>
    </w:p>
    <w:p w:rsidR="0059697F" w:rsidRDefault="0059697F">
      <w:pPr>
        <w:jc w:val="both"/>
        <w:rPr>
          <w:rFonts w:ascii="Bookman Old Style" w:hAnsi="Bookman Old Style"/>
          <w:sz w:val="28"/>
        </w:rPr>
      </w:pPr>
      <w:r>
        <w:rPr>
          <w:rFonts w:ascii="Bookman Old Style" w:hAnsi="Bookman Old Style"/>
          <w:sz w:val="28"/>
        </w:rPr>
        <w:t xml:space="preserve">   В наше время массаж применяется практически во всех лечебных и оздоровительных учреждениях. Методика массажа и самомассажа, построенная с учётом клинико-физиологических, а не анатомо-топографических принципов, является эффективным средством лечения, восстановления работоспособности, снятия усталости, а главное – служит для предупреждения и профилактики различных заболеваний. </w:t>
      </w:r>
    </w:p>
    <w:p w:rsidR="0059697F" w:rsidRDefault="0059697F">
      <w:pPr>
        <w:jc w:val="both"/>
        <w:rPr>
          <w:rFonts w:ascii="Bookman Old Style" w:hAnsi="Bookman Old Style"/>
          <w:sz w:val="28"/>
        </w:rPr>
      </w:pPr>
    </w:p>
    <w:p w:rsidR="0059697F" w:rsidRDefault="0059697F">
      <w:pPr>
        <w:rPr>
          <w:rFonts w:ascii="Bookman Old Style" w:hAnsi="Bookman Old Style"/>
          <w:sz w:val="28"/>
        </w:rPr>
      </w:pPr>
    </w:p>
    <w:p w:rsidR="0059697F" w:rsidRDefault="0059697F">
      <w:pPr>
        <w:pStyle w:val="2"/>
      </w:pPr>
      <w:r>
        <w:t>ОСНОВНЫЕ ПРИНЦИПЫ МАССАЖА</w:t>
      </w:r>
    </w:p>
    <w:p w:rsidR="0059697F" w:rsidRDefault="0059697F">
      <w:pPr>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sz w:val="28"/>
        </w:rPr>
        <w:t xml:space="preserve">  Массаж – это совокупность приёмов механического дозированного воздействия в виде трения, давления, вибрации, проводимых непосредственно на поверхности тела человека как руками. Так и специальными аппаратами через воздушную, водную или другую среду. Массаж может быть общим и местным. В зависимости от задач различают следующие виды массажа</w:t>
      </w:r>
      <w:r>
        <w:rPr>
          <w:rFonts w:ascii="Bookman Old Style" w:hAnsi="Bookman Old Style"/>
          <w:sz w:val="28"/>
          <w:lang w:val="en-US"/>
        </w:rPr>
        <w:t>: гигиенический (</w:t>
      </w:r>
      <w:r>
        <w:rPr>
          <w:rFonts w:ascii="Bookman Old Style" w:hAnsi="Bookman Old Style"/>
          <w:sz w:val="28"/>
        </w:rPr>
        <w:t>косметический</w:t>
      </w:r>
      <w:r>
        <w:rPr>
          <w:rFonts w:ascii="Bookman Old Style" w:hAnsi="Bookman Old Style"/>
          <w:sz w:val="28"/>
          <w:lang w:val="en-US"/>
        </w:rPr>
        <w:t>)</w:t>
      </w:r>
      <w:r>
        <w:rPr>
          <w:rFonts w:ascii="Bookman Old Style" w:hAnsi="Bookman Old Style"/>
          <w:sz w:val="28"/>
        </w:rPr>
        <w:t xml:space="preserve"> , лечебный, спортивный, самомассаж.</w:t>
      </w:r>
    </w:p>
    <w:p w:rsidR="0059697F" w:rsidRDefault="0059697F">
      <w:pPr>
        <w:jc w:val="both"/>
        <w:rPr>
          <w:rFonts w:ascii="Bookman Old Style" w:hAnsi="Bookman Old Style"/>
          <w:sz w:val="28"/>
        </w:rPr>
      </w:pPr>
      <w:r>
        <w:rPr>
          <w:rFonts w:ascii="Bookman Old Style" w:hAnsi="Bookman Old Style"/>
          <w:b/>
          <w:sz w:val="28"/>
        </w:rPr>
        <w:t>Гигиенический массаж.</w:t>
      </w:r>
      <w:r>
        <w:rPr>
          <w:rFonts w:ascii="Bookman Old Style" w:hAnsi="Bookman Old Style"/>
          <w:sz w:val="28"/>
        </w:rPr>
        <w:t xml:space="preserve"> Это вид массажа – активное средство профилактики заболеваний, сохранения работоспособности. Он назначается в форме общего массажа или массажа отдельных частей тела. При его выполнении применяют различные приемы ручного массажа, специальные аппараты, используются самомассаж </w:t>
      </w:r>
      <w:r>
        <w:rPr>
          <w:rFonts w:ascii="Bookman Old Style" w:hAnsi="Bookman Old Style"/>
          <w:sz w:val="28"/>
          <w:lang w:val="en-US"/>
        </w:rPr>
        <w:t>(</w:t>
      </w:r>
      <w:r>
        <w:rPr>
          <w:rFonts w:ascii="Bookman Old Style" w:hAnsi="Bookman Old Style"/>
          <w:sz w:val="28"/>
        </w:rPr>
        <w:t>в сочетании с утренней гимнастикой</w:t>
      </w:r>
      <w:r>
        <w:rPr>
          <w:rFonts w:ascii="Bookman Old Style" w:hAnsi="Bookman Old Style"/>
          <w:sz w:val="28"/>
          <w:lang w:val="en-US"/>
        </w:rPr>
        <w:t xml:space="preserve">) </w:t>
      </w:r>
      <w:r>
        <w:rPr>
          <w:rFonts w:ascii="Bookman Old Style" w:hAnsi="Bookman Old Style"/>
          <w:sz w:val="28"/>
        </w:rPr>
        <w:t>в сауне, русской бане, ванне, под душем.  Одна из разновидностей гигиенического массажа – косметический – проводится при патологических изменениях кожи лица и как средство предупреждения её старения.</w:t>
      </w:r>
    </w:p>
    <w:p w:rsidR="0059697F" w:rsidRDefault="0059697F">
      <w:pPr>
        <w:jc w:val="both"/>
        <w:rPr>
          <w:rFonts w:ascii="Bookman Old Style" w:hAnsi="Bookman Old Style"/>
          <w:sz w:val="28"/>
        </w:rPr>
      </w:pPr>
      <w:r>
        <w:rPr>
          <w:rFonts w:ascii="Bookman Old Style" w:hAnsi="Bookman Old Style"/>
          <w:b/>
          <w:sz w:val="28"/>
        </w:rPr>
        <w:t>Лечебный массаж.</w:t>
      </w:r>
      <w:r>
        <w:rPr>
          <w:rFonts w:ascii="Bookman Old Style" w:hAnsi="Bookman Old Style"/>
          <w:sz w:val="28"/>
        </w:rPr>
        <w:t xml:space="preserve"> Этот вид массажа является эффективным методом лечения разнообразных травм и заболеваний. Различают следующие его разновидности</w:t>
      </w:r>
      <w:r>
        <w:rPr>
          <w:rFonts w:ascii="Bookman Old Style" w:hAnsi="Bookman Old Style"/>
          <w:sz w:val="28"/>
          <w:lang w:val="en-US"/>
        </w:rPr>
        <w:t>:</w:t>
      </w:r>
    </w:p>
    <w:p w:rsidR="0059697F" w:rsidRDefault="0059697F">
      <w:pPr>
        <w:numPr>
          <w:ilvl w:val="0"/>
          <w:numId w:val="1"/>
        </w:numPr>
        <w:jc w:val="both"/>
        <w:rPr>
          <w:rFonts w:ascii="Bookman Old Style" w:hAnsi="Bookman Old Style"/>
          <w:sz w:val="28"/>
          <w:lang w:val="en-US"/>
        </w:rPr>
      </w:pPr>
      <w:r>
        <w:rPr>
          <w:rFonts w:ascii="Bookman Old Style" w:hAnsi="Bookman Old Style"/>
          <w:sz w:val="28"/>
        </w:rPr>
        <w:t>классический – применяют без учёта  рефлекторного воздействия и проводят вблизи повреждённого участка тела или непосредственно на нём</w:t>
      </w:r>
      <w:r>
        <w:rPr>
          <w:rFonts w:ascii="Bookman Old Style" w:hAnsi="Bookman Old Style"/>
          <w:sz w:val="28"/>
          <w:lang w:val="en-US"/>
        </w:rPr>
        <w:t>;</w:t>
      </w:r>
    </w:p>
    <w:p w:rsidR="0059697F" w:rsidRDefault="0059697F">
      <w:pPr>
        <w:numPr>
          <w:ilvl w:val="0"/>
          <w:numId w:val="1"/>
        </w:numPr>
        <w:jc w:val="both"/>
        <w:rPr>
          <w:rFonts w:ascii="Bookman Old Style" w:hAnsi="Bookman Old Style"/>
          <w:sz w:val="28"/>
          <w:lang w:val="en-US"/>
        </w:rPr>
      </w:pPr>
      <w:r>
        <w:rPr>
          <w:rFonts w:ascii="Bookman Old Style" w:hAnsi="Bookman Old Style"/>
          <w:sz w:val="28"/>
          <w:lang w:val="en-US"/>
        </w:rPr>
        <w:t>с</w:t>
      </w:r>
      <w:r>
        <w:rPr>
          <w:rFonts w:ascii="Bookman Old Style" w:hAnsi="Bookman Old Style"/>
          <w:sz w:val="28"/>
        </w:rPr>
        <w:t>егментарно-рефлекторный – выполняют с целью рефлекторного воздействия на функциональное состояние внутренних органов и систем, тканей</w:t>
      </w:r>
      <w:r>
        <w:rPr>
          <w:rFonts w:ascii="Bookman Old Style" w:hAnsi="Bookman Old Style"/>
          <w:sz w:val="28"/>
          <w:lang w:val="en-US"/>
        </w:rPr>
        <w:t>;</w:t>
      </w:r>
      <w:r>
        <w:rPr>
          <w:rFonts w:ascii="Bookman Old Style" w:hAnsi="Bookman Old Style"/>
          <w:sz w:val="28"/>
        </w:rPr>
        <w:t xml:space="preserve"> при этом используют специальные приёмы, воздействуя на определённые зоны – дерматомы</w:t>
      </w:r>
      <w:r>
        <w:rPr>
          <w:rFonts w:ascii="Bookman Old Style" w:hAnsi="Bookman Old Style"/>
          <w:sz w:val="28"/>
          <w:lang w:val="en-US"/>
        </w:rPr>
        <w:t>;</w:t>
      </w:r>
    </w:p>
    <w:p w:rsidR="0059697F" w:rsidRDefault="0059697F">
      <w:pPr>
        <w:numPr>
          <w:ilvl w:val="0"/>
          <w:numId w:val="1"/>
        </w:numPr>
        <w:jc w:val="both"/>
        <w:rPr>
          <w:rFonts w:ascii="Bookman Old Style" w:hAnsi="Bookman Old Style"/>
          <w:sz w:val="28"/>
          <w:lang w:val="en-US"/>
        </w:rPr>
      </w:pPr>
      <w:r>
        <w:rPr>
          <w:rFonts w:ascii="Bookman Old Style" w:hAnsi="Bookman Old Style"/>
          <w:sz w:val="28"/>
        </w:rPr>
        <w:t>соединительно-тканный – воздействуют в основном на соединительную ткань, подкожную клетчатку</w:t>
      </w:r>
      <w:r>
        <w:rPr>
          <w:rFonts w:ascii="Bookman Old Style" w:hAnsi="Bookman Old Style"/>
          <w:sz w:val="28"/>
          <w:lang w:val="en-US"/>
        </w:rPr>
        <w:t>;</w:t>
      </w:r>
      <w:r>
        <w:rPr>
          <w:rFonts w:ascii="Bookman Old Style" w:hAnsi="Bookman Old Style"/>
          <w:sz w:val="28"/>
        </w:rPr>
        <w:t xml:space="preserve"> основные  приёмы соединительно-тканного массажа проводят с учётом направления линий Беннингофа</w:t>
      </w:r>
      <w:r>
        <w:rPr>
          <w:rFonts w:ascii="Bookman Old Style" w:hAnsi="Bookman Old Style"/>
          <w:sz w:val="28"/>
          <w:lang w:val="en-US"/>
        </w:rPr>
        <w:t>;</w:t>
      </w:r>
    </w:p>
    <w:p w:rsidR="0059697F" w:rsidRDefault="0059697F">
      <w:pPr>
        <w:numPr>
          <w:ilvl w:val="0"/>
          <w:numId w:val="1"/>
        </w:numPr>
        <w:jc w:val="both"/>
        <w:rPr>
          <w:rFonts w:ascii="Bookman Old Style" w:hAnsi="Bookman Old Style"/>
          <w:sz w:val="28"/>
          <w:lang w:val="en-US"/>
        </w:rPr>
      </w:pPr>
      <w:r>
        <w:rPr>
          <w:rFonts w:ascii="Bookman Old Style" w:hAnsi="Bookman Old Style"/>
          <w:sz w:val="28"/>
        </w:rPr>
        <w:t>периостальный – при этом виде массажа путём воздействия на точки в определённой последовательности вызывают рефлекторные изменения в надкостнице</w:t>
      </w:r>
      <w:r>
        <w:rPr>
          <w:rFonts w:ascii="Bookman Old Style" w:hAnsi="Bookman Old Style"/>
          <w:sz w:val="28"/>
          <w:lang w:val="en-US"/>
        </w:rPr>
        <w:t>;</w:t>
      </w:r>
    </w:p>
    <w:p w:rsidR="0059697F" w:rsidRDefault="0059697F">
      <w:pPr>
        <w:numPr>
          <w:ilvl w:val="0"/>
          <w:numId w:val="1"/>
        </w:numPr>
        <w:jc w:val="both"/>
        <w:rPr>
          <w:rFonts w:ascii="Bookman Old Style" w:hAnsi="Bookman Old Style"/>
          <w:sz w:val="28"/>
          <w:lang w:val="en-US"/>
        </w:rPr>
      </w:pPr>
      <w:r>
        <w:rPr>
          <w:rFonts w:ascii="Bookman Old Style" w:hAnsi="Bookman Old Style"/>
          <w:sz w:val="28"/>
        </w:rPr>
        <w:t>точечный – разновидность лечебного массажа, когда локально воздействуют расслабляющим или стимулирующим способом на биологически активные точки</w:t>
      </w:r>
      <w:r>
        <w:rPr>
          <w:rFonts w:ascii="Bookman Old Style" w:hAnsi="Bookman Old Style"/>
          <w:sz w:val="28"/>
          <w:lang w:val="en-US"/>
        </w:rPr>
        <w:t xml:space="preserve"> (</w:t>
      </w:r>
      <w:r>
        <w:rPr>
          <w:rFonts w:ascii="Bookman Old Style" w:hAnsi="Bookman Old Style"/>
          <w:sz w:val="28"/>
        </w:rPr>
        <w:t>зоны</w:t>
      </w:r>
      <w:r>
        <w:rPr>
          <w:rFonts w:ascii="Bookman Old Style" w:hAnsi="Bookman Old Style"/>
          <w:sz w:val="28"/>
          <w:lang w:val="en-US"/>
        </w:rPr>
        <w:t>) соответственно  показаниям при  заболевании  либо  нарушении функции или  при  боли, локализованной в определённой части тела.</w:t>
      </w:r>
    </w:p>
    <w:p w:rsidR="0059697F" w:rsidRDefault="0059697F">
      <w:pPr>
        <w:numPr>
          <w:ilvl w:val="0"/>
          <w:numId w:val="1"/>
        </w:numPr>
        <w:jc w:val="both"/>
        <w:rPr>
          <w:rFonts w:ascii="Bookman Old Style" w:hAnsi="Bookman Old Style"/>
          <w:sz w:val="28"/>
          <w:lang w:val="en-US"/>
        </w:rPr>
      </w:pPr>
      <w:r>
        <w:rPr>
          <w:rFonts w:ascii="Bookman Old Style" w:hAnsi="Bookman Old Style"/>
          <w:sz w:val="28"/>
        </w:rPr>
        <w:t>аппаратный -  осуществляется с помощью вибрационных, пневмовибрационных, вакуумных, ультразвуковых, ионизирующих приборов</w:t>
      </w:r>
      <w:r>
        <w:rPr>
          <w:rFonts w:ascii="Bookman Old Style" w:hAnsi="Bookman Old Style"/>
          <w:sz w:val="28"/>
          <w:lang w:val="en-US"/>
        </w:rPr>
        <w:t>;</w:t>
      </w:r>
      <w:r>
        <w:rPr>
          <w:rFonts w:ascii="Bookman Old Style" w:hAnsi="Bookman Old Style"/>
          <w:sz w:val="28"/>
        </w:rPr>
        <w:t xml:space="preserve"> применяют также разновидности баро -, электростимуляционного и других видов массажа </w:t>
      </w:r>
      <w:r>
        <w:rPr>
          <w:rFonts w:ascii="Bookman Old Style" w:hAnsi="Bookman Old Style"/>
          <w:sz w:val="28"/>
          <w:lang w:val="en-US"/>
        </w:rPr>
        <w:t>(</w:t>
      </w:r>
      <w:r>
        <w:rPr>
          <w:rFonts w:ascii="Bookman Old Style" w:hAnsi="Bookman Old Style"/>
          <w:sz w:val="28"/>
        </w:rPr>
        <w:t>аэроионный, различные апликаторы</w:t>
      </w:r>
      <w:r>
        <w:rPr>
          <w:rFonts w:ascii="Bookman Old Style" w:hAnsi="Bookman Old Style"/>
          <w:sz w:val="28"/>
          <w:lang w:val="en-US"/>
        </w:rPr>
        <w:t>);</w:t>
      </w:r>
    </w:p>
    <w:p w:rsidR="0059697F" w:rsidRDefault="0059697F">
      <w:pPr>
        <w:numPr>
          <w:ilvl w:val="0"/>
          <w:numId w:val="2"/>
        </w:numPr>
        <w:jc w:val="both"/>
        <w:rPr>
          <w:rFonts w:ascii="Bookman Old Style" w:hAnsi="Bookman Old Style"/>
          <w:b/>
          <w:sz w:val="28"/>
          <w:lang w:val="en-US"/>
        </w:rPr>
      </w:pPr>
      <w:r>
        <w:rPr>
          <w:rFonts w:ascii="Bookman Old Style" w:hAnsi="Bookman Old Style"/>
          <w:sz w:val="28"/>
        </w:rPr>
        <w:t>лечебный самомассаж – используется самим больным, может быть рекомендован лечащим врачом, медсестрой, специалистом по массажу,  ЛФК. Выбираются наиболее эффективные приёмы для воздействия на данную область тела.</w:t>
      </w:r>
    </w:p>
    <w:p w:rsidR="0059697F" w:rsidRDefault="0059697F">
      <w:pPr>
        <w:ind w:left="264"/>
        <w:jc w:val="both"/>
        <w:rPr>
          <w:rFonts w:ascii="Bookman Old Style" w:hAnsi="Bookman Old Style"/>
          <w:sz w:val="28"/>
          <w:lang w:val="en-US"/>
        </w:rPr>
      </w:pPr>
      <w:r>
        <w:rPr>
          <w:rFonts w:ascii="Bookman Old Style" w:hAnsi="Bookman Old Style"/>
          <w:b/>
          <w:sz w:val="28"/>
          <w:lang w:val="en-US"/>
        </w:rPr>
        <w:t xml:space="preserve">Спортивный массаж. </w:t>
      </w:r>
      <w:r>
        <w:rPr>
          <w:rFonts w:ascii="Bookman Old Style" w:hAnsi="Bookman Old Style"/>
          <w:sz w:val="28"/>
          <w:lang w:val="en-US"/>
        </w:rPr>
        <w:t>Этот вид массажа разработан и систематизирован проф. И.М. Саркизовым-Серазини. Соответственно задачам выделяют следующие его разновидности:</w:t>
      </w:r>
      <w:r>
        <w:rPr>
          <w:rFonts w:ascii="Bookman Old Style" w:hAnsi="Bookman Old Style"/>
          <w:sz w:val="28"/>
        </w:rPr>
        <w:t xml:space="preserve"> гигиенический, тренировочный, предварительный и </w:t>
      </w:r>
      <w:r>
        <w:rPr>
          <w:rFonts w:ascii="Bookman Old Style" w:hAnsi="Bookman Old Style"/>
          <w:b/>
          <w:sz w:val="28"/>
          <w:lang w:val="en-US"/>
        </w:rPr>
        <w:t xml:space="preserve"> </w:t>
      </w:r>
      <w:r>
        <w:rPr>
          <w:rFonts w:ascii="Bookman Old Style" w:hAnsi="Bookman Old Style"/>
          <w:sz w:val="28"/>
          <w:lang w:val="en-US"/>
        </w:rPr>
        <w:t>восстановительный.</w:t>
      </w:r>
    </w:p>
    <w:p w:rsidR="0059697F" w:rsidRDefault="0059697F">
      <w:pPr>
        <w:ind w:left="264"/>
        <w:jc w:val="both"/>
        <w:rPr>
          <w:rFonts w:ascii="Bookman Old Style" w:hAnsi="Bookman Old Style"/>
          <w:sz w:val="28"/>
          <w:lang w:val="en-US"/>
        </w:rPr>
      </w:pPr>
      <w:r>
        <w:rPr>
          <w:rFonts w:ascii="Bookman Old Style" w:hAnsi="Bookman Old Style"/>
          <w:i/>
          <w:sz w:val="28"/>
          <w:lang w:val="en-US"/>
        </w:rPr>
        <w:t>Гигиенический</w:t>
      </w:r>
      <w:r>
        <w:rPr>
          <w:rFonts w:ascii="Bookman Old Style" w:hAnsi="Bookman Old Style"/>
          <w:sz w:val="28"/>
          <w:lang w:val="en-US"/>
        </w:rPr>
        <w:t xml:space="preserve"> массаж обычно делает сам спортсмен одновременно с утренней гимнастикой, разминкой.</w:t>
      </w:r>
    </w:p>
    <w:p w:rsidR="0059697F" w:rsidRDefault="0059697F">
      <w:pPr>
        <w:ind w:left="264"/>
        <w:jc w:val="both"/>
        <w:rPr>
          <w:rFonts w:ascii="Bookman Old Style" w:hAnsi="Bookman Old Style"/>
          <w:sz w:val="28"/>
          <w:lang w:val="en-US"/>
        </w:rPr>
      </w:pPr>
      <w:r>
        <w:rPr>
          <w:rFonts w:ascii="Bookman Old Style" w:hAnsi="Bookman Old Style"/>
          <w:i/>
          <w:sz w:val="28"/>
          <w:lang w:val="en-US"/>
        </w:rPr>
        <w:t xml:space="preserve">Тренировочный </w:t>
      </w:r>
      <w:r>
        <w:rPr>
          <w:rFonts w:ascii="Bookman Old Style" w:hAnsi="Bookman Old Style"/>
          <w:sz w:val="28"/>
          <w:lang w:val="en-US"/>
        </w:rPr>
        <w:t xml:space="preserve">массаж проводится для подготовки спортсмена к наивысшим </w:t>
      </w:r>
      <w:r>
        <w:rPr>
          <w:rFonts w:ascii="Bookman Old Style" w:hAnsi="Bookman Old Style"/>
          <w:sz w:val="28"/>
          <w:lang w:val="en-GB"/>
        </w:rPr>
        <w:t>спортивным</w:t>
      </w:r>
      <w:r>
        <w:rPr>
          <w:rFonts w:ascii="Bookman Old Style" w:hAnsi="Bookman Old Style"/>
          <w:sz w:val="28"/>
          <w:lang w:val="en-US"/>
        </w:rPr>
        <w:t xml:space="preserve"> достижениям в более короткое время и с меньшей затратой психофизической энергии. Используется во всех периодах спортивной подготовки. Методика тренировочного массажа зависит от задач. Особенностей вида спорта. Характера нагрузки и других факторов (</w:t>
      </w:r>
      <w:r>
        <w:rPr>
          <w:rFonts w:ascii="Bookman Old Style" w:hAnsi="Bookman Old Style"/>
          <w:sz w:val="28"/>
        </w:rPr>
        <w:t>табл.1</w:t>
      </w:r>
      <w:r>
        <w:rPr>
          <w:rFonts w:ascii="Bookman Old Style" w:hAnsi="Bookman Old Style"/>
          <w:sz w:val="28"/>
          <w:lang w:val="en-US"/>
        </w:rPr>
        <w:t xml:space="preserve">) </w:t>
      </w:r>
    </w:p>
    <w:p w:rsidR="0059697F" w:rsidRDefault="0059697F">
      <w:pPr>
        <w:ind w:left="264"/>
        <w:jc w:val="both"/>
        <w:rPr>
          <w:rFonts w:ascii="Bookman Old Style" w:hAnsi="Bookman Old Style"/>
          <w:i/>
          <w:sz w:val="28"/>
          <w:lang w:val="en-US"/>
        </w:rPr>
      </w:pPr>
    </w:p>
    <w:p w:rsidR="0059697F" w:rsidRDefault="0059697F">
      <w:pPr>
        <w:ind w:left="264"/>
        <w:jc w:val="both"/>
        <w:rPr>
          <w:rFonts w:ascii="Bookman Old Style" w:hAnsi="Bookman Old Style"/>
          <w:sz w:val="24"/>
        </w:rPr>
      </w:pPr>
      <w:r>
        <w:rPr>
          <w:rFonts w:ascii="Bookman Old Style" w:hAnsi="Bookman Old Style"/>
          <w:sz w:val="24"/>
          <w:lang w:val="en-US"/>
        </w:rPr>
        <w:t xml:space="preserve">  </w:t>
      </w:r>
      <w:r>
        <w:rPr>
          <w:rFonts w:ascii="Bookman Old Style" w:hAnsi="Bookman Old Style"/>
          <w:sz w:val="24"/>
        </w:rPr>
        <w:t xml:space="preserve">Примерная продолжительность </w:t>
      </w:r>
      <w:r>
        <w:rPr>
          <w:rFonts w:ascii="Bookman Old Style" w:hAnsi="Bookman Old Style"/>
          <w:sz w:val="24"/>
          <w:lang w:val="en-US"/>
        </w:rPr>
        <w:t>(</w:t>
      </w:r>
      <w:r>
        <w:rPr>
          <w:rFonts w:ascii="Bookman Old Style" w:hAnsi="Bookman Old Style"/>
          <w:sz w:val="24"/>
        </w:rPr>
        <w:t>мин</w:t>
      </w:r>
      <w:r>
        <w:rPr>
          <w:rFonts w:ascii="Bookman Old Style" w:hAnsi="Bookman Old Style"/>
          <w:sz w:val="24"/>
          <w:lang w:val="en-US"/>
        </w:rPr>
        <w:t xml:space="preserve">.) </w:t>
      </w:r>
      <w:r>
        <w:rPr>
          <w:rFonts w:ascii="Bookman Old Style" w:hAnsi="Bookman Old Style"/>
          <w:sz w:val="24"/>
        </w:rPr>
        <w:t>общего тренировочного</w:t>
      </w:r>
    </w:p>
    <w:p w:rsidR="0059697F" w:rsidRDefault="0059697F">
      <w:pPr>
        <w:ind w:left="264"/>
        <w:jc w:val="both"/>
        <w:rPr>
          <w:rFonts w:ascii="Bookman Old Style" w:hAnsi="Bookman Old Style"/>
          <w:sz w:val="24"/>
        </w:rPr>
      </w:pPr>
      <w:r>
        <w:rPr>
          <w:rFonts w:ascii="Bookman Old Style" w:hAnsi="Bookman Old Style"/>
          <w:sz w:val="24"/>
        </w:rPr>
        <w:t>массажа  в зависимости от массы тела спортсмена.</w:t>
      </w:r>
    </w:p>
    <w:p w:rsidR="0059697F" w:rsidRDefault="0059697F">
      <w:pPr>
        <w:ind w:left="264"/>
        <w:jc w:val="both"/>
        <w:rPr>
          <w:rFonts w:ascii="Bookman Old Style" w:hAnsi="Bookman Old Style"/>
          <w:sz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693"/>
        <w:gridCol w:w="2694"/>
      </w:tblGrid>
      <w:tr w:rsidR="0059697F">
        <w:trPr>
          <w:trHeight w:val="517"/>
        </w:trPr>
        <w:tc>
          <w:tcPr>
            <w:tcW w:w="2693" w:type="dxa"/>
            <w:tcBorders>
              <w:top w:val="single" w:sz="4" w:space="0" w:color="auto"/>
              <w:bottom w:val="single" w:sz="4" w:space="0" w:color="auto"/>
            </w:tcBorders>
            <w:vAlign w:val="center"/>
          </w:tcPr>
          <w:p w:rsidR="0059697F" w:rsidRDefault="0059697F">
            <w:pPr>
              <w:jc w:val="center"/>
            </w:pPr>
            <w:r>
              <w:rPr>
                <w:rFonts w:ascii="Bookman Old Style" w:hAnsi="Bookman Old Style"/>
                <w:sz w:val="24"/>
              </w:rPr>
              <w:t>масса тела, кг</w:t>
            </w:r>
          </w:p>
        </w:tc>
        <w:tc>
          <w:tcPr>
            <w:tcW w:w="2693" w:type="dxa"/>
            <w:tcBorders>
              <w:top w:val="single" w:sz="4" w:space="0" w:color="auto"/>
              <w:bottom w:val="single" w:sz="4" w:space="0" w:color="auto"/>
            </w:tcBorders>
            <w:vAlign w:val="center"/>
          </w:tcPr>
          <w:p w:rsidR="0059697F" w:rsidRDefault="0059697F">
            <w:pPr>
              <w:jc w:val="center"/>
            </w:pPr>
            <w:r>
              <w:rPr>
                <w:rFonts w:ascii="Bookman Old Style" w:hAnsi="Bookman Old Style"/>
                <w:sz w:val="24"/>
              </w:rPr>
              <w:t>общий массаж</w:t>
            </w:r>
          </w:p>
        </w:tc>
        <w:tc>
          <w:tcPr>
            <w:tcW w:w="2694" w:type="dxa"/>
            <w:tcBorders>
              <w:top w:val="single" w:sz="4" w:space="0" w:color="auto"/>
              <w:bottom w:val="single" w:sz="4" w:space="0" w:color="auto"/>
            </w:tcBorders>
            <w:vAlign w:val="center"/>
          </w:tcPr>
          <w:p w:rsidR="0059697F" w:rsidRDefault="0059697F">
            <w:pPr>
              <w:jc w:val="center"/>
            </w:pPr>
            <w:r>
              <w:rPr>
                <w:rFonts w:ascii="Bookman Old Style" w:hAnsi="Bookman Old Style"/>
                <w:sz w:val="24"/>
              </w:rPr>
              <w:t>массаж в условиях бани</w:t>
            </w:r>
          </w:p>
        </w:tc>
      </w:tr>
      <w:tr w:rsidR="0059697F">
        <w:trPr>
          <w:trHeight w:val="227"/>
        </w:trPr>
        <w:tc>
          <w:tcPr>
            <w:tcW w:w="2693"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до  60</w:t>
            </w:r>
          </w:p>
        </w:tc>
        <w:tc>
          <w:tcPr>
            <w:tcW w:w="2693"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40</w:t>
            </w:r>
          </w:p>
        </w:tc>
        <w:tc>
          <w:tcPr>
            <w:tcW w:w="2694"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20</w:t>
            </w:r>
          </w:p>
        </w:tc>
      </w:tr>
      <w:tr w:rsidR="0059697F">
        <w:trPr>
          <w:trHeight w:val="288"/>
        </w:trPr>
        <w:tc>
          <w:tcPr>
            <w:tcW w:w="2693"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61—75</w:t>
            </w:r>
          </w:p>
        </w:tc>
        <w:tc>
          <w:tcPr>
            <w:tcW w:w="2693"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50</w:t>
            </w:r>
          </w:p>
        </w:tc>
        <w:tc>
          <w:tcPr>
            <w:tcW w:w="2694"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25</w:t>
            </w:r>
          </w:p>
        </w:tc>
      </w:tr>
      <w:tr w:rsidR="0059697F">
        <w:trPr>
          <w:trHeight w:val="207"/>
        </w:trPr>
        <w:tc>
          <w:tcPr>
            <w:tcW w:w="2693"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76—100</w:t>
            </w:r>
          </w:p>
        </w:tc>
        <w:tc>
          <w:tcPr>
            <w:tcW w:w="2693"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60</w:t>
            </w:r>
          </w:p>
        </w:tc>
        <w:tc>
          <w:tcPr>
            <w:tcW w:w="2694" w:type="dxa"/>
            <w:tcBorders>
              <w:top w:val="single" w:sz="4" w:space="0" w:color="auto"/>
              <w:bottom w:val="single" w:sz="4" w:space="0" w:color="auto"/>
            </w:tcBorders>
          </w:tcPr>
          <w:p w:rsidR="0059697F" w:rsidRDefault="0059697F">
            <w:pPr>
              <w:jc w:val="center"/>
              <w:rPr>
                <w:rFonts w:ascii="Bookman Old Style" w:hAnsi="Bookman Old Style"/>
                <w:sz w:val="24"/>
              </w:rPr>
            </w:pPr>
            <w:r>
              <w:rPr>
                <w:rFonts w:ascii="Bookman Old Style" w:hAnsi="Bookman Old Style"/>
                <w:sz w:val="24"/>
              </w:rPr>
              <w:t>30</w:t>
            </w:r>
          </w:p>
        </w:tc>
      </w:tr>
      <w:tr w:rsidR="0059697F">
        <w:trPr>
          <w:trHeight w:val="303"/>
        </w:trPr>
        <w:tc>
          <w:tcPr>
            <w:tcW w:w="2693" w:type="dxa"/>
            <w:tcBorders>
              <w:top w:val="single" w:sz="4" w:space="0" w:color="auto"/>
            </w:tcBorders>
          </w:tcPr>
          <w:p w:rsidR="0059697F" w:rsidRDefault="0059697F">
            <w:pPr>
              <w:jc w:val="center"/>
              <w:rPr>
                <w:rFonts w:ascii="Bookman Old Style" w:hAnsi="Bookman Old Style"/>
                <w:sz w:val="24"/>
              </w:rPr>
            </w:pPr>
            <w:r>
              <w:rPr>
                <w:rFonts w:ascii="Bookman Old Style" w:hAnsi="Bookman Old Style"/>
                <w:sz w:val="24"/>
              </w:rPr>
              <w:t>свыше 100</w:t>
            </w:r>
          </w:p>
        </w:tc>
        <w:tc>
          <w:tcPr>
            <w:tcW w:w="2693" w:type="dxa"/>
            <w:tcBorders>
              <w:top w:val="single" w:sz="4" w:space="0" w:color="auto"/>
            </w:tcBorders>
          </w:tcPr>
          <w:p w:rsidR="0059697F" w:rsidRDefault="0059697F">
            <w:pPr>
              <w:jc w:val="center"/>
              <w:rPr>
                <w:rFonts w:ascii="Bookman Old Style" w:hAnsi="Bookman Old Style"/>
                <w:sz w:val="24"/>
              </w:rPr>
            </w:pPr>
            <w:r>
              <w:rPr>
                <w:rFonts w:ascii="Bookman Old Style" w:hAnsi="Bookman Old Style"/>
                <w:sz w:val="24"/>
              </w:rPr>
              <w:t>более 100</w:t>
            </w:r>
          </w:p>
        </w:tc>
        <w:tc>
          <w:tcPr>
            <w:tcW w:w="2694" w:type="dxa"/>
            <w:tcBorders>
              <w:top w:val="single" w:sz="4" w:space="0" w:color="auto"/>
            </w:tcBorders>
          </w:tcPr>
          <w:p w:rsidR="0059697F" w:rsidRDefault="0059697F">
            <w:pPr>
              <w:jc w:val="center"/>
              <w:rPr>
                <w:rFonts w:ascii="Bookman Old Style" w:hAnsi="Bookman Old Style"/>
                <w:sz w:val="24"/>
              </w:rPr>
            </w:pPr>
            <w:r>
              <w:rPr>
                <w:rFonts w:ascii="Bookman Old Style" w:hAnsi="Bookman Old Style"/>
                <w:sz w:val="24"/>
              </w:rPr>
              <w:t>35</w:t>
            </w:r>
          </w:p>
        </w:tc>
      </w:tr>
    </w:tbl>
    <w:p w:rsidR="0059697F" w:rsidRDefault="0059697F">
      <w:pPr>
        <w:ind w:left="264"/>
        <w:rPr>
          <w:rFonts w:ascii="Bookman Old Style" w:hAnsi="Bookman Old Style"/>
          <w:sz w:val="24"/>
        </w:rPr>
      </w:pPr>
    </w:p>
    <w:p w:rsidR="0059697F" w:rsidRDefault="0059697F">
      <w:pPr>
        <w:ind w:left="264"/>
        <w:jc w:val="both"/>
        <w:rPr>
          <w:rFonts w:ascii="Bookman Old Style" w:hAnsi="Bookman Old Style"/>
          <w:sz w:val="28"/>
        </w:rPr>
      </w:pPr>
      <w:r>
        <w:rPr>
          <w:rFonts w:ascii="Bookman Old Style" w:hAnsi="Bookman Old Style"/>
          <w:sz w:val="28"/>
        </w:rPr>
        <w:t>При общем тренировочном массаже спортсмена массируют в определённой последовательности. Продолжительность ручного массажа отдельных областей и частей тела примерно следующая</w:t>
      </w:r>
      <w:r>
        <w:rPr>
          <w:rFonts w:ascii="Bookman Old Style" w:hAnsi="Bookman Old Style"/>
          <w:sz w:val="28"/>
          <w:lang w:val="en-US"/>
        </w:rPr>
        <w:t>:</w:t>
      </w:r>
      <w:r>
        <w:rPr>
          <w:rFonts w:ascii="Bookman Old Style" w:hAnsi="Bookman Old Style"/>
          <w:sz w:val="28"/>
        </w:rPr>
        <w:t xml:space="preserve"> спины, шеи, надплечья, ягодичной </w:t>
      </w:r>
      <w:r>
        <w:rPr>
          <w:rFonts w:ascii="Bookman Old Style" w:hAnsi="Bookman Old Style"/>
          <w:sz w:val="28"/>
          <w:lang w:val="en-US"/>
        </w:rPr>
        <w:t>(</w:t>
      </w:r>
      <w:r>
        <w:rPr>
          <w:rFonts w:ascii="Bookman Old Style" w:hAnsi="Bookman Old Style"/>
          <w:sz w:val="28"/>
        </w:rPr>
        <w:t>поясничной</w:t>
      </w:r>
      <w:r>
        <w:rPr>
          <w:rFonts w:ascii="Bookman Old Style" w:hAnsi="Bookman Old Style"/>
          <w:sz w:val="28"/>
          <w:lang w:val="en-US"/>
        </w:rPr>
        <w:t>)</w:t>
      </w:r>
      <w:r>
        <w:rPr>
          <w:rFonts w:ascii="Bookman Old Style" w:hAnsi="Bookman Old Style"/>
          <w:sz w:val="28"/>
        </w:rPr>
        <w:t xml:space="preserve"> области – 8 мин</w:t>
      </w:r>
      <w:r>
        <w:rPr>
          <w:rFonts w:ascii="Bookman Old Style" w:hAnsi="Bookman Old Style"/>
          <w:sz w:val="28"/>
          <w:lang w:val="en-US"/>
        </w:rPr>
        <w:t>;</w:t>
      </w:r>
      <w:r>
        <w:rPr>
          <w:rFonts w:ascii="Bookman Old Style" w:hAnsi="Bookman Old Style"/>
          <w:sz w:val="28"/>
        </w:rPr>
        <w:t xml:space="preserve"> бедра,  коленных суставов, предплечья, лучезапястных суставов,  кисти, пальцев – 14 мин</w:t>
      </w:r>
      <w:r>
        <w:rPr>
          <w:rFonts w:ascii="Bookman Old Style" w:hAnsi="Bookman Old Style"/>
          <w:sz w:val="28"/>
          <w:lang w:val="en-US"/>
        </w:rPr>
        <w:t>;</w:t>
      </w:r>
      <w:r>
        <w:rPr>
          <w:rFonts w:ascii="Bookman Old Style" w:hAnsi="Bookman Old Style"/>
          <w:sz w:val="28"/>
        </w:rPr>
        <w:t xml:space="preserve"> груди живота – 7 мин.</w:t>
      </w:r>
    </w:p>
    <w:p w:rsidR="0059697F" w:rsidRDefault="0059697F">
      <w:pPr>
        <w:ind w:left="264"/>
        <w:jc w:val="both"/>
        <w:rPr>
          <w:rFonts w:ascii="Bookman Old Style" w:hAnsi="Bookman Old Style"/>
          <w:sz w:val="28"/>
        </w:rPr>
      </w:pPr>
      <w:r>
        <w:rPr>
          <w:rFonts w:ascii="Bookman Old Style" w:hAnsi="Bookman Old Style"/>
          <w:i/>
          <w:sz w:val="28"/>
        </w:rPr>
        <w:t xml:space="preserve"> Предварительный </w:t>
      </w:r>
      <w:r>
        <w:rPr>
          <w:rFonts w:ascii="Bookman Old Style" w:hAnsi="Bookman Old Style"/>
          <w:sz w:val="28"/>
        </w:rPr>
        <w:t>массаж  применяют для  нормализации состояния различных органов и систем спортсмена перед предстоящей физической или психоэмоциональной нагрузкой. В зависимости  от задач различают следующие виды предварительного массажа</w:t>
      </w:r>
      <w:r>
        <w:rPr>
          <w:rFonts w:ascii="Bookman Old Style" w:hAnsi="Bookman Old Style"/>
          <w:sz w:val="28"/>
          <w:lang w:val="en-US"/>
        </w:rPr>
        <w:t>:</w:t>
      </w:r>
      <w:r>
        <w:rPr>
          <w:rFonts w:ascii="Bookman Old Style" w:hAnsi="Bookman Old Style"/>
          <w:sz w:val="28"/>
        </w:rPr>
        <w:t xml:space="preserve"> </w:t>
      </w:r>
    </w:p>
    <w:p w:rsidR="0059697F" w:rsidRDefault="0059697F">
      <w:pPr>
        <w:numPr>
          <w:ilvl w:val="0"/>
          <w:numId w:val="2"/>
        </w:numPr>
        <w:jc w:val="both"/>
        <w:rPr>
          <w:rFonts w:ascii="Bookman Old Style" w:hAnsi="Bookman Old Style"/>
          <w:sz w:val="28"/>
          <w:lang w:val="en-US"/>
        </w:rPr>
      </w:pPr>
      <w:r>
        <w:rPr>
          <w:rFonts w:ascii="Bookman Old Style" w:hAnsi="Bookman Old Style"/>
          <w:sz w:val="28"/>
        </w:rPr>
        <w:t>разминочный – перед учебно-тренировочным занятием или выступлением на соревнованиях, когда необходимо поддержать и повысить тонус организма, учитывая при этом специфику вида спорта</w:t>
      </w:r>
      <w:r>
        <w:rPr>
          <w:rFonts w:ascii="Bookman Old Style" w:hAnsi="Bookman Old Style"/>
          <w:sz w:val="28"/>
          <w:lang w:val="en-US"/>
        </w:rPr>
        <w:t>;</w:t>
      </w:r>
    </w:p>
    <w:p w:rsidR="0059697F" w:rsidRDefault="0059697F">
      <w:pPr>
        <w:numPr>
          <w:ilvl w:val="0"/>
          <w:numId w:val="2"/>
        </w:numPr>
        <w:jc w:val="both"/>
        <w:rPr>
          <w:rFonts w:ascii="Bookman Old Style" w:hAnsi="Bookman Old Style"/>
          <w:sz w:val="24"/>
          <w:lang w:val="en-US"/>
        </w:rPr>
      </w:pPr>
      <w:r>
        <w:rPr>
          <w:rFonts w:ascii="Bookman Old Style" w:hAnsi="Bookman Old Style"/>
          <w:sz w:val="28"/>
        </w:rPr>
        <w:t xml:space="preserve">согревающий – при охлаждении организма или отдельных частей тела спортсмена, используя при этом различные  растирания, мази </w:t>
      </w:r>
      <w:r>
        <w:rPr>
          <w:rFonts w:ascii="Bookman Old Style" w:hAnsi="Bookman Old Style"/>
          <w:sz w:val="28"/>
          <w:lang w:val="en-US"/>
        </w:rPr>
        <w:t>(финалгон, дольпик, слоанс, эфкамон, никофлекс и др.);</w:t>
      </w:r>
    </w:p>
    <w:p w:rsidR="0059697F" w:rsidRDefault="0059697F">
      <w:pPr>
        <w:numPr>
          <w:ilvl w:val="0"/>
          <w:numId w:val="2"/>
        </w:numPr>
        <w:jc w:val="both"/>
        <w:rPr>
          <w:rFonts w:ascii="Bookman Old Style" w:hAnsi="Bookman Old Style"/>
          <w:sz w:val="24"/>
          <w:lang w:val="en-US"/>
        </w:rPr>
      </w:pPr>
      <w:r>
        <w:rPr>
          <w:rFonts w:ascii="Bookman Old Style" w:hAnsi="Bookman Old Style"/>
          <w:sz w:val="28"/>
        </w:rPr>
        <w:t>мобилизующий – для мобилизации всех ресурсов организма спортсмена – физических,  психических, технических и др.—в сочетании со словесным внушением</w:t>
      </w:r>
      <w:r>
        <w:rPr>
          <w:rFonts w:ascii="Bookman Old Style" w:hAnsi="Bookman Old Style"/>
          <w:sz w:val="28"/>
          <w:lang w:val="en-US"/>
        </w:rPr>
        <w:t>;</w:t>
      </w:r>
    </w:p>
    <w:p w:rsidR="0059697F" w:rsidRDefault="0059697F">
      <w:pPr>
        <w:numPr>
          <w:ilvl w:val="0"/>
          <w:numId w:val="2"/>
        </w:numPr>
        <w:jc w:val="both"/>
        <w:rPr>
          <w:rFonts w:ascii="Bookman Old Style" w:hAnsi="Bookman Old Style"/>
          <w:sz w:val="24"/>
          <w:lang w:val="en-US"/>
        </w:rPr>
      </w:pPr>
      <w:r>
        <w:rPr>
          <w:rFonts w:ascii="Bookman Old Style" w:hAnsi="Bookman Old Style"/>
          <w:sz w:val="28"/>
        </w:rPr>
        <w:t xml:space="preserve">тонизирующий </w:t>
      </w:r>
      <w:r>
        <w:rPr>
          <w:rFonts w:ascii="Bookman Old Style" w:hAnsi="Bookman Old Style"/>
          <w:sz w:val="28"/>
          <w:lang w:val="en-US"/>
        </w:rPr>
        <w:t>(</w:t>
      </w:r>
      <w:r>
        <w:rPr>
          <w:rFonts w:ascii="Bookman Old Style" w:hAnsi="Bookman Old Style"/>
          <w:sz w:val="28"/>
        </w:rPr>
        <w:t xml:space="preserve">возбуждающий, стимулирующий)—в случае необходимости </w:t>
      </w:r>
      <w:r>
        <w:rPr>
          <w:rFonts w:ascii="Bookman Old Style" w:hAnsi="Bookman Old Style"/>
          <w:sz w:val="28"/>
          <w:lang w:val="en-US"/>
        </w:rPr>
        <w:t>(</w:t>
      </w:r>
      <w:r>
        <w:rPr>
          <w:rFonts w:ascii="Bookman Old Style" w:hAnsi="Bookman Old Style"/>
          <w:sz w:val="28"/>
        </w:rPr>
        <w:t>подавленное, заторможенное состояние, апатия)</w:t>
      </w:r>
      <w:r>
        <w:rPr>
          <w:rFonts w:ascii="Bookman Old Style" w:hAnsi="Bookman Old Style"/>
          <w:sz w:val="28"/>
          <w:lang w:val="en-US"/>
        </w:rPr>
        <w:t>;</w:t>
      </w:r>
    </w:p>
    <w:p w:rsidR="0059697F" w:rsidRDefault="0059697F">
      <w:pPr>
        <w:numPr>
          <w:ilvl w:val="0"/>
          <w:numId w:val="2"/>
        </w:numPr>
        <w:jc w:val="both"/>
        <w:rPr>
          <w:rFonts w:ascii="Bookman Old Style" w:hAnsi="Bookman Old Style"/>
          <w:sz w:val="24"/>
          <w:lang w:val="en-US"/>
        </w:rPr>
      </w:pPr>
      <w:r>
        <w:rPr>
          <w:rFonts w:ascii="Bookman Old Style" w:hAnsi="Bookman Old Style"/>
          <w:sz w:val="28"/>
        </w:rPr>
        <w:t xml:space="preserve">успокаивающий </w:t>
      </w:r>
      <w:r>
        <w:rPr>
          <w:rFonts w:ascii="Bookman Old Style" w:hAnsi="Bookman Old Style"/>
          <w:sz w:val="28"/>
          <w:lang w:val="en-US"/>
        </w:rPr>
        <w:t>(</w:t>
      </w:r>
      <w:r>
        <w:rPr>
          <w:rFonts w:ascii="Bookman Old Style" w:hAnsi="Bookman Old Style"/>
          <w:sz w:val="28"/>
        </w:rPr>
        <w:t>седативный</w:t>
      </w:r>
      <w:r>
        <w:rPr>
          <w:rFonts w:ascii="Bookman Old Style" w:hAnsi="Bookman Old Style"/>
          <w:sz w:val="28"/>
          <w:lang w:val="en-US"/>
        </w:rPr>
        <w:t>)</w:t>
      </w:r>
      <w:r>
        <w:rPr>
          <w:rFonts w:ascii="Bookman Old Style" w:hAnsi="Bookman Old Style"/>
          <w:sz w:val="28"/>
        </w:rPr>
        <w:t xml:space="preserve"> – когда спортсмены находятся в состоянии повышенной возбудимости или предстартовой лихорадки.</w:t>
      </w:r>
    </w:p>
    <w:p w:rsidR="0059697F" w:rsidRDefault="0059697F">
      <w:pPr>
        <w:ind w:left="264"/>
        <w:jc w:val="both"/>
        <w:rPr>
          <w:rFonts w:ascii="Bookman Old Style" w:hAnsi="Bookman Old Style"/>
          <w:sz w:val="28"/>
        </w:rPr>
      </w:pPr>
      <w:r>
        <w:rPr>
          <w:rFonts w:ascii="Bookman Old Style" w:hAnsi="Bookman Old Style"/>
          <w:i/>
          <w:sz w:val="28"/>
        </w:rPr>
        <w:t>Восстановительный</w:t>
      </w:r>
      <w:r>
        <w:rPr>
          <w:rFonts w:ascii="Bookman Old Style" w:hAnsi="Bookman Old Style"/>
          <w:sz w:val="28"/>
        </w:rPr>
        <w:t xml:space="preserve">  массаж – вид спортивного массажа, который применяется после  разного рода нагрузок </w:t>
      </w:r>
      <w:r>
        <w:rPr>
          <w:rFonts w:ascii="Bookman Old Style" w:hAnsi="Bookman Old Style"/>
          <w:sz w:val="28"/>
          <w:lang w:val="en-US"/>
        </w:rPr>
        <w:t>(</w:t>
      </w:r>
      <w:r>
        <w:rPr>
          <w:rFonts w:ascii="Bookman Old Style" w:hAnsi="Bookman Old Style"/>
          <w:sz w:val="28"/>
        </w:rPr>
        <w:t xml:space="preserve">физической, умственной) и при любой степени утомления, усталости для максимально быстрого восстановления различных функций  организма спортсмена и повышения его работоспособности. Кратковременный восстановительный массаж проводят в перерыве длительностью в 1—5 мин между раундами, во время отдыха между попытками </w:t>
      </w:r>
      <w:r>
        <w:rPr>
          <w:rFonts w:ascii="Bookman Old Style" w:hAnsi="Bookman Old Style"/>
          <w:sz w:val="28"/>
          <w:lang w:val="en-US"/>
        </w:rPr>
        <w:t>(</w:t>
      </w:r>
      <w:r>
        <w:rPr>
          <w:rFonts w:ascii="Bookman Old Style" w:hAnsi="Bookman Old Style"/>
          <w:sz w:val="28"/>
        </w:rPr>
        <w:t xml:space="preserve">подходами к снарядам). </w:t>
      </w:r>
    </w:p>
    <w:p w:rsidR="0059697F" w:rsidRDefault="0059697F">
      <w:pPr>
        <w:pStyle w:val="a3"/>
        <w:jc w:val="both"/>
        <w:rPr>
          <w:lang w:val="en-US"/>
        </w:rPr>
      </w:pPr>
      <w:r>
        <w:t xml:space="preserve">  Основными задачами кратковременного восстановительного массажа  являются</w:t>
      </w:r>
      <w:r>
        <w:rPr>
          <w:lang w:val="en-US"/>
        </w:rPr>
        <w:t>:</w:t>
      </w:r>
    </w:p>
    <w:p w:rsidR="0059697F" w:rsidRDefault="0059697F">
      <w:pPr>
        <w:pStyle w:val="a3"/>
        <w:numPr>
          <w:ilvl w:val="0"/>
          <w:numId w:val="3"/>
        </w:numPr>
        <w:jc w:val="both"/>
        <w:rPr>
          <w:lang w:val="en-US"/>
        </w:rPr>
      </w:pPr>
      <w:r>
        <w:t>снять чрезмерное  неврно-мышечное и психологическое  напряжение</w:t>
      </w:r>
      <w:r>
        <w:rPr>
          <w:lang w:val="en-US"/>
        </w:rPr>
        <w:t>;</w:t>
      </w:r>
    </w:p>
    <w:p w:rsidR="0059697F" w:rsidRDefault="0059697F">
      <w:pPr>
        <w:pStyle w:val="a3"/>
        <w:numPr>
          <w:ilvl w:val="0"/>
          <w:numId w:val="3"/>
        </w:numPr>
        <w:jc w:val="both"/>
        <w:rPr>
          <w:sz w:val="24"/>
          <w:lang w:val="en-US"/>
        </w:rPr>
      </w:pPr>
      <w:r>
        <w:t>расслабить нервно-мышечный аппарат и создать условия для оптимально быстрого восстановления организма</w:t>
      </w:r>
      <w:r>
        <w:rPr>
          <w:lang w:val="en-US"/>
        </w:rPr>
        <w:t>;</w:t>
      </w:r>
    </w:p>
    <w:p w:rsidR="0059697F" w:rsidRDefault="0059697F">
      <w:pPr>
        <w:pStyle w:val="a3"/>
        <w:numPr>
          <w:ilvl w:val="0"/>
          <w:numId w:val="3"/>
        </w:numPr>
        <w:jc w:val="both"/>
        <w:rPr>
          <w:sz w:val="24"/>
          <w:lang w:val="en-US"/>
        </w:rPr>
      </w:pPr>
      <w:r>
        <w:t>устранить имеющиеся болевые ощущения</w:t>
      </w:r>
      <w:r>
        <w:rPr>
          <w:lang w:val="en-US"/>
        </w:rPr>
        <w:t>;</w:t>
      </w:r>
    </w:p>
    <w:p w:rsidR="0059697F" w:rsidRDefault="0059697F">
      <w:pPr>
        <w:pStyle w:val="a3"/>
        <w:numPr>
          <w:ilvl w:val="0"/>
          <w:numId w:val="3"/>
        </w:numPr>
        <w:jc w:val="both"/>
        <w:rPr>
          <w:sz w:val="24"/>
          <w:lang w:val="en-US"/>
        </w:rPr>
      </w:pPr>
      <w:r>
        <w:t>повысить общую и специальную работоспособность, как отдельных частей тела, так и всего организма.</w:t>
      </w:r>
    </w:p>
    <w:p w:rsidR="0059697F" w:rsidRDefault="0059697F">
      <w:pPr>
        <w:pStyle w:val="a3"/>
        <w:jc w:val="both"/>
      </w:pPr>
      <w:r>
        <w:t xml:space="preserve">  Восстановительный массаж в перерыве, равном 5-20 мин, применяется между таймами у футболистов, борцов, гимнастов, легкоатлетов. При этом выполняют приемы массажа с учётом специфики вида спорта, времени  до последующей нагрузки, степени утомлённости организма, психического состояния. Наибольший  эффект можно получить от восстановительного массажа в течение 5-10 мин в сочетании с контрастным душем.</w:t>
      </w:r>
    </w:p>
    <w:p w:rsidR="0059697F" w:rsidRDefault="0059697F">
      <w:pPr>
        <w:pStyle w:val="a3"/>
        <w:jc w:val="both"/>
      </w:pPr>
      <w:r>
        <w:t xml:space="preserve">  Восстановительный массаж в перерыве от 20 мин до 6 ч применяется у прыгунов в воду, борцов, легкоатлетов и других спортсменов. В зависимости от состояния спортсмена его целесообразно проводить за 2 сеанса</w:t>
      </w:r>
      <w:r>
        <w:rPr>
          <w:lang w:val="en-US"/>
        </w:rPr>
        <w:t>:</w:t>
      </w:r>
      <w:r>
        <w:t xml:space="preserve"> </w:t>
      </w:r>
    </w:p>
    <w:p w:rsidR="0059697F" w:rsidRDefault="0059697F">
      <w:pPr>
        <w:pStyle w:val="a3"/>
        <w:jc w:val="both"/>
      </w:pPr>
      <w:r>
        <w:t>1-й длится  5-12 мин, массируют те группы мышц, которые несли основную нагрузку при данном виде спорта</w:t>
      </w:r>
      <w:r>
        <w:rPr>
          <w:lang w:val="en-US"/>
        </w:rPr>
        <w:t>;</w:t>
      </w:r>
      <w:r>
        <w:t xml:space="preserve">  2-й –от 6 до 20 мин, при этом массируют не только группы мышц,  несших максимальную нагрузку, но также части тела, расположенные выше и ниже этих мышц.</w:t>
      </w:r>
    </w:p>
    <w:p w:rsidR="0059697F" w:rsidRDefault="0059697F">
      <w:pPr>
        <w:pStyle w:val="a3"/>
        <w:jc w:val="both"/>
        <w:rPr>
          <w:sz w:val="24"/>
        </w:rPr>
      </w:pPr>
      <w:r>
        <w:t xml:space="preserve">  При многодневных соревнованиях восстановительный массаж применяют в таких  видах спорта, как бокс, борьба, лыжный спорт, фигурное катание, шахматы и др.,  когда пассивный отдых не снимает накопившегося утомления и не дает желаемого эффекта восстановления. Данный вид восстановительного массажа проводят сеансами</w:t>
      </w:r>
      <w:r>
        <w:rPr>
          <w:sz w:val="24"/>
        </w:rPr>
        <w:t>.</w:t>
      </w:r>
    </w:p>
    <w:p w:rsidR="0059697F" w:rsidRDefault="0059697F">
      <w:pPr>
        <w:pStyle w:val="a3"/>
        <w:jc w:val="both"/>
      </w:pPr>
      <w:r>
        <w:t xml:space="preserve">  В его  задачи входит:</w:t>
      </w:r>
    </w:p>
    <w:p w:rsidR="0059697F" w:rsidRDefault="0059697F">
      <w:pPr>
        <w:pStyle w:val="a3"/>
        <w:numPr>
          <w:ilvl w:val="0"/>
          <w:numId w:val="3"/>
        </w:numPr>
        <w:jc w:val="both"/>
      </w:pPr>
      <w:r>
        <w:t>снять нервно-мышечное и психическое напряжение</w:t>
      </w:r>
      <w:r>
        <w:rPr>
          <w:lang w:val="en-US"/>
        </w:rPr>
        <w:t>;</w:t>
      </w:r>
    </w:p>
    <w:p w:rsidR="0059697F" w:rsidRDefault="0059697F">
      <w:pPr>
        <w:pStyle w:val="a3"/>
        <w:numPr>
          <w:ilvl w:val="0"/>
          <w:numId w:val="3"/>
        </w:numPr>
        <w:jc w:val="both"/>
      </w:pPr>
      <w:r>
        <w:t>в предельно короткое время восстановить и повысить работоспособность спортсмена</w:t>
      </w:r>
      <w:r>
        <w:rPr>
          <w:lang w:val="en-US"/>
        </w:rPr>
        <w:t>;</w:t>
      </w:r>
    </w:p>
    <w:p w:rsidR="0059697F" w:rsidRDefault="0059697F">
      <w:pPr>
        <w:pStyle w:val="a3"/>
        <w:numPr>
          <w:ilvl w:val="0"/>
          <w:numId w:val="3"/>
        </w:numPr>
        <w:jc w:val="both"/>
      </w:pPr>
      <w:r>
        <w:t>содействовать нормализации ночного сна.</w:t>
      </w:r>
    </w:p>
    <w:p w:rsidR="0059697F" w:rsidRDefault="0059697F">
      <w:pPr>
        <w:pStyle w:val="a3"/>
        <w:jc w:val="both"/>
      </w:pPr>
      <w:r>
        <w:t xml:space="preserve">В выходные дни, дни отдыха от соревнований спортсмены стремятся восстановить свои силы, повысить работоспособность, используя восстановительный массаж </w:t>
      </w:r>
      <w:r>
        <w:rPr>
          <w:lang w:val="en-US"/>
        </w:rPr>
        <w:t xml:space="preserve">(1-3 </w:t>
      </w:r>
      <w:r>
        <w:t>сеанса). После завершения соревнований комплекс медико-биологических средств включает в себя разновидности восстановительного массажа</w:t>
      </w:r>
      <w:r>
        <w:rPr>
          <w:lang w:val="en-US"/>
        </w:rPr>
        <w:t xml:space="preserve"> (</w:t>
      </w:r>
      <w:r>
        <w:t>ручного</w:t>
      </w:r>
      <w:r>
        <w:rPr>
          <w:sz w:val="24"/>
        </w:rPr>
        <w:t xml:space="preserve">, </w:t>
      </w:r>
      <w:r>
        <w:t>вибрационного, ультразвукового</w:t>
      </w:r>
      <w:r>
        <w:rPr>
          <w:sz w:val="24"/>
        </w:rPr>
        <w:t>)</w:t>
      </w:r>
      <w:r>
        <w:rPr>
          <w:lang w:val="en-US"/>
        </w:rPr>
        <w:t xml:space="preserve"> </w:t>
      </w:r>
      <w:r>
        <w:t xml:space="preserve">в сочетании с баней, гидромассажем, аэроионотерапией и  другими видами воздействий. </w:t>
      </w:r>
    </w:p>
    <w:p w:rsidR="0059697F" w:rsidRDefault="0059697F">
      <w:pPr>
        <w:pStyle w:val="a3"/>
        <w:jc w:val="both"/>
      </w:pPr>
      <w:r>
        <w:rPr>
          <w:b/>
        </w:rPr>
        <w:t>Самомассаж.</w:t>
      </w:r>
      <w:r>
        <w:t xml:space="preserve"> В повседневных условиях далеко не всегда есть возможность воспользоваться услугами специалиста по массажу. В таких случаях можно применить  самомассаж. Приступая  к освоению методики самомассажа, необходимо соблюдать следующее</w:t>
      </w:r>
      <w:r>
        <w:rPr>
          <w:lang w:val="en-US"/>
        </w:rPr>
        <w:t>:</w:t>
      </w:r>
    </w:p>
    <w:p w:rsidR="0059697F" w:rsidRDefault="0059697F">
      <w:pPr>
        <w:pStyle w:val="a3"/>
        <w:numPr>
          <w:ilvl w:val="0"/>
          <w:numId w:val="4"/>
        </w:numPr>
        <w:jc w:val="both"/>
      </w:pPr>
      <w:r>
        <w:t>все движения массирующей руки  совершать по ходу тока лимфы к ближайшим лимфатическим узлам</w:t>
      </w:r>
      <w:r>
        <w:rPr>
          <w:lang w:val="en-US"/>
        </w:rPr>
        <w:t>;</w:t>
      </w:r>
    </w:p>
    <w:p w:rsidR="0059697F" w:rsidRDefault="0059697F">
      <w:pPr>
        <w:pStyle w:val="a3"/>
        <w:numPr>
          <w:ilvl w:val="0"/>
          <w:numId w:val="4"/>
        </w:numPr>
        <w:jc w:val="both"/>
      </w:pPr>
      <w:r>
        <w:t>верхние конечности массировать по направлению к локтевым и подмышечным лимфатическим узлам</w:t>
      </w:r>
      <w:r>
        <w:rPr>
          <w:lang w:val="en-US"/>
        </w:rPr>
        <w:t>;</w:t>
      </w:r>
    </w:p>
    <w:p w:rsidR="0059697F" w:rsidRDefault="0059697F">
      <w:pPr>
        <w:pStyle w:val="a3"/>
        <w:numPr>
          <w:ilvl w:val="0"/>
          <w:numId w:val="4"/>
        </w:numPr>
        <w:jc w:val="both"/>
      </w:pPr>
      <w:r>
        <w:t>нижние конечности массировать по направлению к подколенным и паховым лимфатическим узлам</w:t>
      </w:r>
      <w:r>
        <w:rPr>
          <w:lang w:val="en-US"/>
        </w:rPr>
        <w:t>;</w:t>
      </w:r>
    </w:p>
    <w:p w:rsidR="0059697F" w:rsidRDefault="0059697F">
      <w:pPr>
        <w:pStyle w:val="a3"/>
        <w:numPr>
          <w:ilvl w:val="0"/>
          <w:numId w:val="4"/>
        </w:numPr>
        <w:jc w:val="both"/>
      </w:pPr>
      <w:r>
        <w:t>грудную  клетку массировать спереди и в стороны по направлению к подмышечным впадинам</w:t>
      </w:r>
      <w:r>
        <w:rPr>
          <w:lang w:val="en-US"/>
        </w:rPr>
        <w:t>;</w:t>
      </w:r>
    </w:p>
    <w:p w:rsidR="0059697F" w:rsidRDefault="0059697F">
      <w:pPr>
        <w:pStyle w:val="a3"/>
        <w:numPr>
          <w:ilvl w:val="0"/>
          <w:numId w:val="4"/>
        </w:numPr>
        <w:jc w:val="both"/>
      </w:pPr>
      <w:r>
        <w:t>шею массировать книзу по направлению к надключичным лимфатическим узлам</w:t>
      </w:r>
      <w:r>
        <w:rPr>
          <w:lang w:val="en-US"/>
        </w:rPr>
        <w:t>;</w:t>
      </w:r>
    </w:p>
    <w:p w:rsidR="0059697F" w:rsidRDefault="0059697F">
      <w:pPr>
        <w:pStyle w:val="a3"/>
        <w:numPr>
          <w:ilvl w:val="0"/>
          <w:numId w:val="4"/>
        </w:numPr>
        <w:jc w:val="both"/>
      </w:pPr>
      <w:r>
        <w:t>поясничную и крестцовую области массировать по направлению к  паховым лимфатическим узлам</w:t>
      </w:r>
      <w:r>
        <w:rPr>
          <w:lang w:val="en-US"/>
        </w:rPr>
        <w:t>;</w:t>
      </w:r>
    </w:p>
    <w:p w:rsidR="0059697F" w:rsidRDefault="0059697F">
      <w:pPr>
        <w:pStyle w:val="a3"/>
        <w:numPr>
          <w:ilvl w:val="0"/>
          <w:numId w:val="4"/>
        </w:numPr>
        <w:jc w:val="both"/>
      </w:pPr>
      <w:r>
        <w:t>сами лимфатические узлы не массировать</w:t>
      </w:r>
      <w:r>
        <w:rPr>
          <w:lang w:val="en-US"/>
        </w:rPr>
        <w:t>;</w:t>
      </w:r>
    </w:p>
    <w:p w:rsidR="0059697F" w:rsidRDefault="0059697F">
      <w:pPr>
        <w:pStyle w:val="a3"/>
        <w:numPr>
          <w:ilvl w:val="0"/>
          <w:numId w:val="4"/>
        </w:numPr>
        <w:jc w:val="both"/>
      </w:pPr>
      <w:r>
        <w:t>стремиться к оптимальному расслаблению мышц массируемых областей тела</w:t>
      </w:r>
      <w:r>
        <w:rPr>
          <w:lang w:val="en-US"/>
        </w:rPr>
        <w:t>;</w:t>
      </w:r>
    </w:p>
    <w:p w:rsidR="0059697F" w:rsidRDefault="0059697F">
      <w:pPr>
        <w:pStyle w:val="a3"/>
        <w:numPr>
          <w:ilvl w:val="0"/>
          <w:numId w:val="4"/>
        </w:numPr>
        <w:jc w:val="both"/>
      </w:pPr>
      <w:r>
        <w:t>руки и тело должны быть чистыми</w:t>
      </w:r>
      <w:r>
        <w:rPr>
          <w:lang w:val="en-US"/>
        </w:rPr>
        <w:t>;</w:t>
      </w:r>
    </w:p>
    <w:p w:rsidR="0059697F" w:rsidRDefault="0059697F">
      <w:pPr>
        <w:pStyle w:val="a3"/>
        <w:numPr>
          <w:ilvl w:val="0"/>
          <w:numId w:val="4"/>
        </w:numPr>
        <w:jc w:val="both"/>
      </w:pPr>
      <w:r>
        <w:t>в некоторых случаях самомассаж можно проводить через тонкое хлопчатобумажное или шерстяное бельё.</w:t>
      </w:r>
    </w:p>
    <w:p w:rsidR="0059697F" w:rsidRDefault="0059697F">
      <w:pPr>
        <w:pStyle w:val="a3"/>
        <w:jc w:val="both"/>
      </w:pPr>
      <w:r>
        <w:t xml:space="preserve">  Необходимо отметить, что самомассаж требует от массирующего значительной мышечной энергии, создаёт большую нагрузку на сердце и органы дыхания, как и всякая физическая работа. Вызывая при этом накопление в организме продуктов обмена веществ.</w:t>
      </w:r>
    </w:p>
    <w:p w:rsidR="0059697F" w:rsidRDefault="0059697F">
      <w:pPr>
        <w:pStyle w:val="a3"/>
        <w:jc w:val="both"/>
      </w:pPr>
      <w:r>
        <w:t>К тому же при его выполнении нет свободы в движениях, да и отдельные манипуляции затруднены. Тем самым ограничивается рефлекторное воздействие массажа на организм.</w:t>
      </w:r>
    </w:p>
    <w:p w:rsidR="0059697F" w:rsidRDefault="0059697F">
      <w:pPr>
        <w:pStyle w:val="a3"/>
        <w:jc w:val="both"/>
      </w:pPr>
      <w:r>
        <w:t>Сомомассаж можно проводить в любое время суток, в любой удобной позе – за письменным столом, на сиденье автомобиля, в лесу во время похода, на  пляже, в бане и т.п. Зная основы точечных воздействий, можно эффективно предупреждать различные нарушения функций и заболевания.</w:t>
      </w:r>
    </w:p>
    <w:p w:rsidR="0059697F" w:rsidRDefault="0059697F">
      <w:pPr>
        <w:pStyle w:val="a3"/>
      </w:pPr>
    </w:p>
    <w:p w:rsidR="0059697F" w:rsidRDefault="0059697F">
      <w:pPr>
        <w:pStyle w:val="a3"/>
      </w:pPr>
    </w:p>
    <w:p w:rsidR="0059697F" w:rsidRDefault="0059697F">
      <w:pPr>
        <w:pStyle w:val="a3"/>
        <w:rPr>
          <w:sz w:val="36"/>
        </w:rPr>
      </w:pPr>
      <w:r>
        <w:rPr>
          <w:sz w:val="36"/>
        </w:rPr>
        <w:t>МЕТОДИКА МАССАЖА И ЕГО ОСНОВНЫЕ ПРИЕМЫ</w:t>
      </w:r>
    </w:p>
    <w:p w:rsidR="0059697F" w:rsidRDefault="0059697F">
      <w:pPr>
        <w:pStyle w:val="a3"/>
        <w:rPr>
          <w:sz w:val="36"/>
        </w:rPr>
      </w:pPr>
    </w:p>
    <w:p w:rsidR="0059697F" w:rsidRDefault="0059697F">
      <w:pPr>
        <w:pStyle w:val="a3"/>
        <w:jc w:val="both"/>
      </w:pPr>
      <w:r>
        <w:t xml:space="preserve">Массаж можно делать непосредственно в пораженной области или выше ее при отеках, резких болях, а также симметрично очагу поражения, когда невозможны непосредственные манипуляции в этой области </w:t>
      </w:r>
      <w:r>
        <w:rPr>
          <w:lang w:val="en-US"/>
        </w:rPr>
        <w:t>(</w:t>
      </w:r>
      <w:r>
        <w:t>гипс, фиксирующая повязка, нарушение целостности кожного покрова</w:t>
      </w:r>
      <w:r>
        <w:rPr>
          <w:lang w:val="en-US"/>
        </w:rPr>
        <w:t xml:space="preserve">). </w:t>
      </w:r>
    </w:p>
    <w:p w:rsidR="0059697F" w:rsidRDefault="0059697F">
      <w:pPr>
        <w:pStyle w:val="a3"/>
        <w:jc w:val="both"/>
      </w:pPr>
      <w:r>
        <w:rPr>
          <w:i/>
        </w:rPr>
        <w:t>Процедура массажа</w:t>
      </w:r>
      <w:r>
        <w:t>, так же как и самомассаж, состоит из трёх этапов: 1</w:t>
      </w:r>
      <w:r>
        <w:rPr>
          <w:lang w:val="en-US"/>
        </w:rPr>
        <w:t>)</w:t>
      </w:r>
      <w:r>
        <w:t xml:space="preserve"> вводный – в течение 1-3 мин щадящими приёмами подготавливают пациента к основной  части  процедуры</w:t>
      </w:r>
      <w:r>
        <w:rPr>
          <w:lang w:val="en-US"/>
        </w:rPr>
        <w:t>; 2</w:t>
      </w:r>
      <w:r>
        <w:t>)</w:t>
      </w:r>
      <w:r>
        <w:rPr>
          <w:lang w:val="en-US"/>
        </w:rPr>
        <w:t xml:space="preserve"> </w:t>
      </w:r>
      <w:r>
        <w:t>основной – в течение 5-20 мин и более применяют дифференцированный целенаправленный массаж, соответствующий клинико-физиологическим  особенностям заболевания</w:t>
      </w:r>
      <w:r>
        <w:rPr>
          <w:lang w:val="en-US"/>
        </w:rPr>
        <w:t>;</w:t>
      </w:r>
      <w:r>
        <w:t xml:space="preserve"> 3</w:t>
      </w:r>
      <w:r>
        <w:rPr>
          <w:lang w:val="en-US"/>
        </w:rPr>
        <w:t>)</w:t>
      </w:r>
      <w:r>
        <w:t xml:space="preserve"> заключительный – в течение 1-3 мин  снижает интенсивность специального воздействия, при этом нормализуются все функции организма, проводят дыхательные упражнения, пассивные движения, в случае необходимости применяют идеомоторные движения с посылом волевых импульсов, артикулярную гимнастику.</w:t>
      </w:r>
    </w:p>
    <w:p w:rsidR="0059697F" w:rsidRDefault="0059697F">
      <w:pPr>
        <w:pStyle w:val="a3"/>
        <w:jc w:val="both"/>
      </w:pPr>
      <w:r>
        <w:t xml:space="preserve">   Массаж не должен вызывать усиления боли. После него нужно ожидать ощущение тепла, комфорта, расслабленности в массируемой области, улучшения общего самочувствия,  увеличения подвижности суставов, сонливости, более лёгкого и свободного дыхания. </w:t>
      </w:r>
    </w:p>
    <w:p w:rsidR="0059697F" w:rsidRDefault="0059697F">
      <w:pPr>
        <w:pStyle w:val="a3"/>
        <w:jc w:val="both"/>
      </w:pPr>
      <w:r>
        <w:t xml:space="preserve">Длительность сеанса в зависимости от показаний может быть от 3 до 60 мин. Массаж назначают ежедневно или через день в зависимости от возраста и состояния пациента, а также области тела. По показаниям массаж проводят 2-3 раза в неделю, сочетая с ваннами, ультрафиолетовым облучением и другими видами комплексного лечения. </w:t>
      </w:r>
    </w:p>
    <w:p w:rsidR="0059697F" w:rsidRDefault="0059697F">
      <w:pPr>
        <w:pStyle w:val="a3"/>
        <w:jc w:val="both"/>
      </w:pPr>
      <w:r>
        <w:t xml:space="preserve">   Курс массажа включает от 5 до 25 процедур в зависимости от тяжести заболевания и состояния пациента. Перерывы между курсами могут длиться от 10 дней до 2-3 месяцев, в каждом случае это решается индивидуально. Число процедур после перерыва, в зависимости от состояния пациента, может быть уменьшено или увеличено.</w:t>
      </w:r>
    </w:p>
    <w:p w:rsidR="0059697F" w:rsidRDefault="0059697F">
      <w:pPr>
        <w:pStyle w:val="a3"/>
        <w:jc w:val="both"/>
        <w:rPr>
          <w:lang w:val="en-US"/>
        </w:rPr>
      </w:pPr>
      <w:r>
        <w:rPr>
          <w:i/>
        </w:rPr>
        <w:t xml:space="preserve">    Курс массажа</w:t>
      </w:r>
      <w:r>
        <w:t xml:space="preserve"> условно делится на 3 периода</w:t>
      </w:r>
      <w:r>
        <w:rPr>
          <w:lang w:val="en-US"/>
        </w:rPr>
        <w:t>:</w:t>
      </w:r>
    </w:p>
    <w:p w:rsidR="0059697F" w:rsidRDefault="0059697F">
      <w:pPr>
        <w:pStyle w:val="a3"/>
        <w:numPr>
          <w:ilvl w:val="0"/>
          <w:numId w:val="6"/>
        </w:numPr>
        <w:jc w:val="both"/>
      </w:pPr>
      <w:r>
        <w:t xml:space="preserve">вводный – 1-3 процедуры, необходимые для выяснения ответной реакции организма на массаж </w:t>
      </w:r>
      <w:r>
        <w:rPr>
          <w:lang w:val="en-US"/>
        </w:rPr>
        <w:t>(</w:t>
      </w:r>
      <w:r>
        <w:t>уменьшение боли, появление сонливости, лёгкости и свободы  движений</w:t>
      </w:r>
      <w:r>
        <w:rPr>
          <w:lang w:val="en-US"/>
        </w:rPr>
        <w:t>);</w:t>
      </w:r>
      <w:r>
        <w:t xml:space="preserve"> в этом периоде выясняют переносимость отдельных массажных манипуляций, стремятся воздействовать на весь организм в целом, не выделяя рефлекторных областей</w:t>
      </w:r>
      <w:r>
        <w:rPr>
          <w:lang w:val="en-US"/>
        </w:rPr>
        <w:t>;</w:t>
      </w:r>
    </w:p>
    <w:p w:rsidR="0059697F" w:rsidRDefault="0059697F">
      <w:pPr>
        <w:pStyle w:val="a3"/>
        <w:numPr>
          <w:ilvl w:val="0"/>
          <w:numId w:val="6"/>
        </w:numPr>
        <w:jc w:val="both"/>
      </w:pPr>
      <w:r>
        <w:t>основной – начиная с 3-4-й и до 20-23-й процедуры, применяют строго дифференцированную методику массажа с учётом клинической картины, физиологического состояния пациента и особенностей его заболевания, обращая при этом внимание на функциональные изменения в массируемых областях тела</w:t>
      </w:r>
      <w:r>
        <w:rPr>
          <w:lang w:val="en-US"/>
        </w:rPr>
        <w:t xml:space="preserve">; </w:t>
      </w:r>
      <w:r>
        <w:t xml:space="preserve"> в этом периоде постепенно от процедуры к процедуре увеличивают интенсивность воздействия</w:t>
      </w:r>
      <w:r>
        <w:rPr>
          <w:lang w:val="en-US"/>
        </w:rPr>
        <w:t>;</w:t>
      </w:r>
      <w:r>
        <w:t xml:space="preserve"> </w:t>
      </w:r>
    </w:p>
    <w:p w:rsidR="0059697F" w:rsidRDefault="0059697F">
      <w:pPr>
        <w:pStyle w:val="a3"/>
        <w:numPr>
          <w:ilvl w:val="0"/>
          <w:numId w:val="6"/>
        </w:numPr>
        <w:jc w:val="both"/>
      </w:pPr>
      <w:r>
        <w:t>заключительный – состоит из 1-2 процедур</w:t>
      </w:r>
      <w:r>
        <w:rPr>
          <w:lang w:val="en-US"/>
        </w:rPr>
        <w:t>;</w:t>
      </w:r>
      <w:r>
        <w:t xml:space="preserve"> если это необходимо, можно обучить пациента самомассажу, показав рациональный комплекс и последовательность приёмов для отдельных областей тела. Выполнению дыхательных упражнений, а также рекомендовать физические  упражнения для самостоятельных занятий с применением массажёров, массажных аппаратов и  бальнеологических процедур.</w:t>
      </w:r>
    </w:p>
    <w:p w:rsidR="0059697F" w:rsidRDefault="0059697F">
      <w:pPr>
        <w:pStyle w:val="a3"/>
        <w:ind w:left="348"/>
        <w:jc w:val="both"/>
      </w:pPr>
    </w:p>
    <w:p w:rsidR="0059697F" w:rsidRDefault="0059697F">
      <w:pPr>
        <w:pStyle w:val="a3"/>
        <w:ind w:left="348"/>
        <w:jc w:val="both"/>
      </w:pPr>
      <w:r>
        <w:rPr>
          <w:b/>
        </w:rPr>
        <w:t>Приемы  массажа</w:t>
      </w:r>
      <w:r>
        <w:t>. Техника классического массажа описана в различных руководствах по массажу и самомассажу. На практике выделяют 9 основных приемов  массажа – поглаживание,  выжимание,  разминание,  потряхивание,  растирание,  активные и пассивные движения,  движения с сопротивлением, ударные приемы,  встряхивание. Массажные приёмы иногда делят по их физиологическому действию</w:t>
      </w:r>
      <w:r>
        <w:rPr>
          <w:lang w:val="en-US"/>
        </w:rPr>
        <w:t>:</w:t>
      </w:r>
      <w:r>
        <w:t xml:space="preserve"> на кожу</w:t>
      </w:r>
      <w:r>
        <w:rPr>
          <w:lang w:val="en-US"/>
        </w:rPr>
        <w:t xml:space="preserve"> (</w:t>
      </w:r>
      <w:r>
        <w:t>поглаживание,  растирание, ударные приёмы</w:t>
      </w:r>
      <w:r>
        <w:rPr>
          <w:lang w:val="en-US"/>
        </w:rPr>
        <w:t>)</w:t>
      </w:r>
      <w:r>
        <w:t xml:space="preserve">,  на мышцы (выжимание,  разминание, валяние, потряхивание, встряхивание, ударные приёмы, движения). В тоже время А. Ф. Вербов вместо понятия «сотрясение» ввел термин «вибрация», которым объединил все приёмы </w:t>
      </w:r>
      <w:r>
        <w:rPr>
          <w:lang w:val="en-US"/>
        </w:rPr>
        <w:t>(</w:t>
      </w:r>
      <w:r>
        <w:t>поколачивание, сотрясение, рубление, потряхивание, встряхивание и похлопывание</w:t>
      </w:r>
      <w:r>
        <w:rPr>
          <w:lang w:val="en-US"/>
        </w:rPr>
        <w:t>)</w:t>
      </w:r>
      <w:r>
        <w:t>.</w:t>
      </w:r>
    </w:p>
    <w:p w:rsidR="0059697F" w:rsidRDefault="0059697F">
      <w:pPr>
        <w:pStyle w:val="a3"/>
        <w:ind w:left="348"/>
        <w:jc w:val="both"/>
        <w:rPr>
          <w:lang w:val="en-US"/>
        </w:rPr>
      </w:pPr>
      <w:r>
        <w:rPr>
          <w:b/>
          <w:i/>
        </w:rPr>
        <w:t>Поглаживание</w:t>
      </w:r>
      <w:r>
        <w:t xml:space="preserve"> – это манипуляция, при которой массирующая рука скользит по  коже, не сдвигая её в складки, с различной  степенью надавливания. Выделяют следующие разновидности  приёма «поглаживание»</w:t>
      </w:r>
      <w:r>
        <w:rPr>
          <w:lang w:val="en-US"/>
        </w:rPr>
        <w:t>:</w:t>
      </w:r>
    </w:p>
    <w:p w:rsidR="0059697F" w:rsidRDefault="0059697F">
      <w:pPr>
        <w:pStyle w:val="a3"/>
        <w:ind w:left="348"/>
        <w:jc w:val="both"/>
      </w:pPr>
      <w:r>
        <w:rPr>
          <w:lang w:val="en-US"/>
        </w:rPr>
        <w:t xml:space="preserve">      </w:t>
      </w:r>
      <w:r>
        <w:rPr>
          <w:i/>
        </w:rPr>
        <w:t>Основные             --</w:t>
      </w:r>
      <w:r>
        <w:t xml:space="preserve"> плоскостное</w:t>
      </w:r>
    </w:p>
    <w:p w:rsidR="0059697F" w:rsidRDefault="0059697F">
      <w:pPr>
        <w:pStyle w:val="a3"/>
        <w:ind w:left="348"/>
        <w:jc w:val="both"/>
      </w:pPr>
      <w:r>
        <w:rPr>
          <w:i/>
        </w:rPr>
        <w:t xml:space="preserve">                                   -</w:t>
      </w:r>
      <w:r>
        <w:t>- обхватывающее</w:t>
      </w:r>
    </w:p>
    <w:p w:rsidR="0059697F" w:rsidRDefault="0059697F">
      <w:pPr>
        <w:pStyle w:val="a3"/>
        <w:ind w:left="0"/>
        <w:jc w:val="both"/>
      </w:pPr>
      <w:r>
        <w:t xml:space="preserve">                                     -- прерывистое</w:t>
      </w:r>
    </w:p>
    <w:p w:rsidR="0059697F" w:rsidRDefault="0059697F">
      <w:pPr>
        <w:pStyle w:val="a3"/>
        <w:ind w:left="0"/>
        <w:jc w:val="both"/>
      </w:pPr>
      <w:r>
        <w:t xml:space="preserve">                                     -- непрерывистое</w:t>
      </w:r>
    </w:p>
    <w:p w:rsidR="0059697F" w:rsidRDefault="0059697F">
      <w:pPr>
        <w:pStyle w:val="a3"/>
        <w:ind w:left="0"/>
        <w:jc w:val="both"/>
      </w:pPr>
    </w:p>
    <w:p w:rsidR="0059697F" w:rsidRDefault="0059697F">
      <w:pPr>
        <w:pStyle w:val="a3"/>
        <w:jc w:val="both"/>
      </w:pPr>
      <w:r>
        <w:t xml:space="preserve">    </w:t>
      </w:r>
      <w:r>
        <w:rPr>
          <w:i/>
        </w:rPr>
        <w:t>Вспомогательные</w:t>
      </w:r>
      <w:r>
        <w:t xml:space="preserve"> -- щипцеобразные</w:t>
      </w:r>
    </w:p>
    <w:p w:rsidR="0059697F" w:rsidRDefault="0059697F">
      <w:pPr>
        <w:pStyle w:val="a3"/>
        <w:jc w:val="both"/>
      </w:pPr>
      <w:r>
        <w:t xml:space="preserve">                                  -- глажение</w:t>
      </w:r>
    </w:p>
    <w:p w:rsidR="0059697F" w:rsidRDefault="0059697F">
      <w:pPr>
        <w:pStyle w:val="a3"/>
        <w:jc w:val="both"/>
      </w:pPr>
      <w:r>
        <w:t xml:space="preserve">                                  -- гребнеобразное</w:t>
      </w:r>
    </w:p>
    <w:p w:rsidR="0059697F" w:rsidRDefault="0059697F">
      <w:pPr>
        <w:pStyle w:val="a3"/>
        <w:jc w:val="both"/>
      </w:pPr>
      <w:r>
        <w:t xml:space="preserve">                                  -- граблеобразное        </w:t>
      </w:r>
    </w:p>
    <w:p w:rsidR="0059697F" w:rsidRDefault="0059697F">
      <w:pPr>
        <w:pStyle w:val="a3"/>
      </w:pPr>
    </w:p>
    <w:p w:rsidR="0059697F" w:rsidRDefault="0059697F">
      <w:pPr>
        <w:ind w:left="264"/>
        <w:jc w:val="both"/>
        <w:rPr>
          <w:rFonts w:ascii="Bookman Old Style" w:hAnsi="Bookman Old Style"/>
          <w:sz w:val="28"/>
        </w:rPr>
      </w:pPr>
      <w:r>
        <w:rPr>
          <w:rFonts w:ascii="Bookman Old Style" w:hAnsi="Bookman Old Style"/>
          <w:sz w:val="28"/>
          <w:u w:val="single"/>
        </w:rPr>
        <w:t>Физиологическое</w:t>
      </w:r>
      <w:r>
        <w:rPr>
          <w:rFonts w:ascii="Bookman Old Style" w:hAnsi="Bookman Old Style"/>
          <w:sz w:val="28"/>
        </w:rPr>
        <w:t xml:space="preserve">  </w:t>
      </w:r>
      <w:r>
        <w:rPr>
          <w:rFonts w:ascii="Bookman Old Style" w:hAnsi="Bookman Old Style"/>
          <w:sz w:val="28"/>
          <w:u w:val="single"/>
        </w:rPr>
        <w:t>влияние</w:t>
      </w:r>
      <w:r>
        <w:rPr>
          <w:rFonts w:ascii="Bookman Old Style" w:hAnsi="Bookman Old Style"/>
          <w:sz w:val="28"/>
        </w:rPr>
        <w:t xml:space="preserve">. При поглаживании кожа очищается от роговых чешуек, остатков секрета потовых и сальных желез, улучшается кожное дыхание, активизируется секреторная функция кожи. Трофика  кожи значительно изменяется: усиливаются обменные процессы, повышается кожно-мышечный тонус, кожа становиться гладкой, эластичной, упругой, усиливается микроциркуляция за счёт раскрытия  резервных капилляров </w:t>
      </w:r>
      <w:r>
        <w:rPr>
          <w:rFonts w:ascii="Bookman Old Style" w:hAnsi="Bookman Old Style"/>
          <w:sz w:val="28"/>
          <w:lang w:val="en-US"/>
        </w:rPr>
        <w:t>(</w:t>
      </w:r>
      <w:r>
        <w:rPr>
          <w:rFonts w:ascii="Bookman Old Style" w:hAnsi="Bookman Old Style"/>
          <w:sz w:val="28"/>
        </w:rPr>
        <w:t>гиперемия). Поглаживание оказывает значительное действие  и на сосуды, тонизируя и тренируя их. При поглаживании облегчается отток крови и лимфы, что способствует уменьшению отёка. Данный приём  помогает также и быстрому удалению продуктов обмена и распада. В зависимости от методики использования приёма и его дозировки поглаживание может оказывать успокаивающее или возбуждающее действие на нервную систему. Например, поверхностное плоскостное  поглаживание успокаивает, глубокое и прерывистое – возбуждает.</w:t>
      </w:r>
    </w:p>
    <w:p w:rsidR="0059697F" w:rsidRDefault="0059697F">
      <w:pPr>
        <w:ind w:left="264"/>
        <w:rPr>
          <w:rFonts w:ascii="Bookman Old Style" w:hAnsi="Bookman Old Style"/>
          <w:sz w:val="28"/>
          <w:u w:val="single"/>
        </w:rPr>
      </w:pPr>
      <w:r>
        <w:rPr>
          <w:rFonts w:ascii="Bookman Old Style" w:hAnsi="Bookman Old Style"/>
          <w:sz w:val="28"/>
          <w:u w:val="single"/>
        </w:rPr>
        <w:t xml:space="preserve">                </w:t>
      </w:r>
    </w:p>
    <w:p w:rsidR="0059697F" w:rsidRDefault="0059697F">
      <w:pPr>
        <w:pStyle w:val="5"/>
        <w:jc w:val="both"/>
      </w:pPr>
      <w:r>
        <w:t xml:space="preserve">    Общие  методические указания</w:t>
      </w:r>
    </w:p>
    <w:p w:rsidR="0059697F" w:rsidRDefault="0059697F">
      <w:pPr>
        <w:pStyle w:val="a3"/>
        <w:numPr>
          <w:ilvl w:val="0"/>
          <w:numId w:val="8"/>
        </w:numPr>
        <w:tabs>
          <w:tab w:val="clear" w:pos="708"/>
          <w:tab w:val="num" w:pos="624"/>
        </w:tabs>
        <w:ind w:left="624"/>
        <w:jc w:val="both"/>
      </w:pPr>
      <w:r>
        <w:t>Поглаживание выполняют при хорошо расслабленных  мышцах, удобной позе массируемого.</w:t>
      </w:r>
    </w:p>
    <w:p w:rsidR="0059697F" w:rsidRDefault="0059697F">
      <w:pPr>
        <w:pStyle w:val="a3"/>
        <w:numPr>
          <w:ilvl w:val="0"/>
          <w:numId w:val="8"/>
        </w:numPr>
        <w:tabs>
          <w:tab w:val="clear" w:pos="708"/>
          <w:tab w:val="num" w:pos="624"/>
        </w:tabs>
        <w:ind w:left="624"/>
        <w:jc w:val="both"/>
      </w:pPr>
      <w:r>
        <w:t>Прием осуществляют как самостоятельно, так и в сочетании с  другими приёмами.</w:t>
      </w:r>
    </w:p>
    <w:p w:rsidR="0059697F" w:rsidRDefault="0059697F">
      <w:pPr>
        <w:pStyle w:val="a3"/>
        <w:numPr>
          <w:ilvl w:val="0"/>
          <w:numId w:val="8"/>
        </w:numPr>
        <w:tabs>
          <w:tab w:val="clear" w:pos="708"/>
          <w:tab w:val="num" w:pos="624"/>
        </w:tabs>
        <w:ind w:left="624"/>
        <w:jc w:val="both"/>
      </w:pPr>
      <w:r>
        <w:t>С поглаживания чаще всего начинают процедуру массажа, затем используют его в процессе массажа и им заканчивают.</w:t>
      </w:r>
    </w:p>
    <w:p w:rsidR="0059697F" w:rsidRDefault="0059697F">
      <w:pPr>
        <w:pStyle w:val="a3"/>
        <w:numPr>
          <w:ilvl w:val="0"/>
          <w:numId w:val="6"/>
        </w:numPr>
        <w:jc w:val="both"/>
      </w:pPr>
      <w:r>
        <w:t>Вначале применяют поверхностное поглаживание, затем более глубокое.</w:t>
      </w:r>
    </w:p>
    <w:p w:rsidR="0059697F" w:rsidRDefault="0059697F">
      <w:pPr>
        <w:pStyle w:val="a3"/>
        <w:numPr>
          <w:ilvl w:val="0"/>
          <w:numId w:val="6"/>
        </w:numPr>
        <w:jc w:val="both"/>
      </w:pPr>
      <w:r>
        <w:t>Плоскостное поверхностное поглаживание можно  проводить как по ходу лимфотока, так и против него, а все остальные виды поглаживания – только по ходу лимфотока до ближайших лимфатических узлов.</w:t>
      </w:r>
    </w:p>
    <w:p w:rsidR="0059697F" w:rsidRDefault="0059697F">
      <w:pPr>
        <w:pStyle w:val="a3"/>
        <w:numPr>
          <w:ilvl w:val="0"/>
          <w:numId w:val="6"/>
        </w:numPr>
        <w:jc w:val="both"/>
      </w:pPr>
      <w:r>
        <w:t xml:space="preserve"> Поглаживание делают медленно </w:t>
      </w:r>
      <w:r>
        <w:rPr>
          <w:lang w:val="en-US"/>
        </w:rPr>
        <w:t>(</w:t>
      </w:r>
      <w:r>
        <w:t>24—26 движений в 1 мин), плавно, ритмично, с разной степенью надавливания на массируемую поверхность.</w:t>
      </w:r>
    </w:p>
    <w:p w:rsidR="0059697F" w:rsidRDefault="0059697F">
      <w:pPr>
        <w:pStyle w:val="a3"/>
        <w:numPr>
          <w:ilvl w:val="0"/>
          <w:numId w:val="6"/>
        </w:numPr>
        <w:jc w:val="both"/>
      </w:pPr>
      <w:r>
        <w:t xml:space="preserve"> При нарушении кровообращения </w:t>
      </w:r>
      <w:r>
        <w:rPr>
          <w:lang w:val="en-US"/>
        </w:rPr>
        <w:t>(</w:t>
      </w:r>
      <w:r>
        <w:t>припухлости, отёке) все поглаживания следует проводить  по отсасывающей методике, т.е. начинать с находящихся выше участков,  например, при патологическом процессе в голеностопном суставе – с бедра, затем массировать голень и только потом голеностопный сустав, все движения – по направлению к паховому лимфатическому узлу.</w:t>
      </w:r>
    </w:p>
    <w:p w:rsidR="0059697F" w:rsidRDefault="0059697F">
      <w:pPr>
        <w:pStyle w:val="a3"/>
        <w:numPr>
          <w:ilvl w:val="0"/>
          <w:numId w:val="6"/>
        </w:numPr>
        <w:jc w:val="both"/>
      </w:pPr>
      <w:r>
        <w:t xml:space="preserve"> При сеансе массажа не обязательно применять все разновидности основных и вспомогательных приёмов поглаживания</w:t>
      </w:r>
      <w:r>
        <w:rPr>
          <w:lang w:val="en-US"/>
        </w:rPr>
        <w:t>;</w:t>
      </w:r>
      <w:r>
        <w:t xml:space="preserve"> следует выбирать наиболее эффективные для данной области.</w:t>
      </w:r>
    </w:p>
    <w:p w:rsidR="0059697F" w:rsidRDefault="0059697F">
      <w:pPr>
        <w:pStyle w:val="a3"/>
        <w:numPr>
          <w:ilvl w:val="0"/>
          <w:numId w:val="6"/>
        </w:numPr>
        <w:jc w:val="both"/>
      </w:pPr>
      <w:r>
        <w:t xml:space="preserve"> На сгибательной поверхности конечностей массаж делают более глубокий.</w:t>
      </w:r>
    </w:p>
    <w:p w:rsidR="0059697F" w:rsidRDefault="0059697F">
      <w:pPr>
        <w:pStyle w:val="a3"/>
        <w:ind w:left="348"/>
        <w:jc w:val="both"/>
      </w:pPr>
    </w:p>
    <w:p w:rsidR="0059697F" w:rsidRDefault="0059697F">
      <w:pPr>
        <w:pStyle w:val="a3"/>
        <w:ind w:left="348"/>
        <w:jc w:val="both"/>
        <w:rPr>
          <w:lang w:val="en-US"/>
        </w:rPr>
      </w:pPr>
      <w:r>
        <w:rPr>
          <w:b/>
          <w:i/>
        </w:rPr>
        <w:t>Растирание –</w:t>
      </w:r>
      <w:r>
        <w:t xml:space="preserve"> это манипуляция, при которой массирующая рука никогда не скользит по коже, а смещает её, производя сдвигание, растяжение в различных направлениях. Выделяют следующие разновидности приёма «растирание»</w:t>
      </w:r>
      <w:r>
        <w:rPr>
          <w:lang w:val="en-US"/>
        </w:rPr>
        <w:t>:</w:t>
      </w:r>
    </w:p>
    <w:p w:rsidR="0059697F" w:rsidRDefault="0059697F">
      <w:pPr>
        <w:pStyle w:val="a3"/>
        <w:ind w:left="348"/>
        <w:jc w:val="both"/>
        <w:rPr>
          <w:i/>
          <w:lang w:val="en-US"/>
        </w:rPr>
      </w:pPr>
      <w:r>
        <w:rPr>
          <w:i/>
          <w:lang w:val="en-US"/>
        </w:rPr>
        <w:t xml:space="preserve">     </w:t>
      </w:r>
    </w:p>
    <w:p w:rsidR="0059697F" w:rsidRDefault="0059697F">
      <w:pPr>
        <w:pStyle w:val="a3"/>
        <w:ind w:left="348"/>
        <w:jc w:val="both"/>
      </w:pPr>
      <w:r>
        <w:rPr>
          <w:i/>
          <w:lang w:val="en-US"/>
        </w:rPr>
        <w:t xml:space="preserve">      </w:t>
      </w:r>
      <w:r>
        <w:rPr>
          <w:i/>
        </w:rPr>
        <w:t>Основные         -</w:t>
      </w:r>
      <w:r>
        <w:t>прямолинейное</w:t>
      </w:r>
    </w:p>
    <w:p w:rsidR="0059697F" w:rsidRDefault="0059697F">
      <w:pPr>
        <w:pStyle w:val="a3"/>
        <w:ind w:left="348"/>
        <w:jc w:val="both"/>
      </w:pPr>
      <w:r>
        <w:rPr>
          <w:i/>
        </w:rPr>
        <w:t xml:space="preserve">                               -</w:t>
      </w:r>
      <w:r>
        <w:t>круговое</w:t>
      </w:r>
    </w:p>
    <w:p w:rsidR="0059697F" w:rsidRDefault="0059697F">
      <w:pPr>
        <w:pStyle w:val="a3"/>
        <w:ind w:left="348"/>
        <w:jc w:val="both"/>
      </w:pPr>
      <w:r>
        <w:rPr>
          <w:i/>
        </w:rPr>
        <w:t xml:space="preserve">                               -</w:t>
      </w:r>
      <w:r>
        <w:t>спиралевидное</w:t>
      </w:r>
    </w:p>
    <w:p w:rsidR="0059697F" w:rsidRDefault="0059697F">
      <w:pPr>
        <w:pStyle w:val="a3"/>
        <w:ind w:left="348"/>
        <w:jc w:val="both"/>
      </w:pPr>
      <w:r>
        <w:rPr>
          <w:i/>
        </w:rPr>
        <w:t>Вспомогательные  -</w:t>
      </w:r>
      <w:r>
        <w:t>щипцеобразное</w:t>
      </w:r>
    </w:p>
    <w:p w:rsidR="0059697F" w:rsidRDefault="0059697F">
      <w:pPr>
        <w:pStyle w:val="a3"/>
        <w:ind w:left="348"/>
        <w:jc w:val="both"/>
      </w:pPr>
      <w:r>
        <w:rPr>
          <w:i/>
        </w:rPr>
        <w:t xml:space="preserve">                                 -</w:t>
      </w:r>
      <w:r>
        <w:t>пиление</w:t>
      </w:r>
    </w:p>
    <w:p w:rsidR="0059697F" w:rsidRDefault="0059697F">
      <w:pPr>
        <w:pStyle w:val="a3"/>
        <w:ind w:left="348"/>
        <w:jc w:val="both"/>
      </w:pPr>
      <w:r>
        <w:rPr>
          <w:i/>
        </w:rPr>
        <w:t xml:space="preserve">                                 -</w:t>
      </w:r>
      <w:r>
        <w:t>пересекание</w:t>
      </w:r>
    </w:p>
    <w:p w:rsidR="0059697F" w:rsidRDefault="0059697F">
      <w:pPr>
        <w:pStyle w:val="a3"/>
        <w:ind w:left="348"/>
        <w:jc w:val="both"/>
      </w:pPr>
      <w:r>
        <w:rPr>
          <w:i/>
        </w:rPr>
        <w:t xml:space="preserve">                                 -</w:t>
      </w:r>
      <w:r>
        <w:t>штрихование</w:t>
      </w:r>
    </w:p>
    <w:p w:rsidR="0059697F" w:rsidRDefault="0059697F">
      <w:pPr>
        <w:pStyle w:val="a3"/>
        <w:ind w:left="348"/>
        <w:jc w:val="both"/>
      </w:pPr>
      <w:r>
        <w:rPr>
          <w:i/>
        </w:rPr>
        <w:t xml:space="preserve">                                 -</w:t>
      </w:r>
      <w:r>
        <w:t>строгание</w:t>
      </w:r>
    </w:p>
    <w:p w:rsidR="0059697F" w:rsidRDefault="0059697F">
      <w:pPr>
        <w:pStyle w:val="a3"/>
        <w:ind w:left="348"/>
        <w:jc w:val="both"/>
        <w:rPr>
          <w:i/>
        </w:rPr>
      </w:pPr>
    </w:p>
    <w:p w:rsidR="0059697F" w:rsidRDefault="0059697F">
      <w:pPr>
        <w:pStyle w:val="a3"/>
        <w:ind w:left="348"/>
        <w:jc w:val="both"/>
      </w:pPr>
      <w:r>
        <w:rPr>
          <w:u w:val="single"/>
        </w:rPr>
        <w:t>Физиологическое влияние</w:t>
      </w:r>
      <w:r>
        <w:rPr>
          <w:i/>
        </w:rPr>
        <w:t xml:space="preserve">. </w:t>
      </w:r>
      <w:r>
        <w:t>Растирание действует значительно энергичнее поглаживания, способствует увеличению подвижности массируемых тканей по отношению к подлежащим слоям. При этом усиливается приток лимфы и крови к массируемым</w:t>
      </w:r>
      <w:r>
        <w:rPr>
          <w:i/>
        </w:rPr>
        <w:t xml:space="preserve"> </w:t>
      </w:r>
      <w:r>
        <w:t>тканям, что значительно улучшает их питание и обменные процессы, появляется гиперемия. Приём способствует разрыхлению, размельчению патологических образований в различных слоях тканей, повышает сократительную функцию мышц, улучшается их эластичность, подвижность, и поэтому растирание часто проводят на суставах. Энергичное растирание</w:t>
      </w:r>
      <w:r>
        <w:rPr>
          <w:i/>
        </w:rPr>
        <w:t xml:space="preserve"> </w:t>
      </w:r>
      <w:r>
        <w:t xml:space="preserve"> по ходу нервных важнейших стволов и в месте нервных окончаний на поверхности тела вызывает понижение нервной возбудимости.</w:t>
      </w:r>
    </w:p>
    <w:p w:rsidR="0059697F" w:rsidRDefault="0059697F">
      <w:pPr>
        <w:pStyle w:val="a3"/>
        <w:ind w:left="348"/>
      </w:pPr>
      <w:r>
        <w:rPr>
          <w:i/>
        </w:rPr>
        <w:t xml:space="preserve">                   </w:t>
      </w:r>
    </w:p>
    <w:p w:rsidR="0059697F" w:rsidRDefault="0059697F">
      <w:pPr>
        <w:pStyle w:val="5"/>
        <w:jc w:val="both"/>
      </w:pPr>
      <w:r>
        <w:t xml:space="preserve">Методические указания </w:t>
      </w:r>
    </w:p>
    <w:p w:rsidR="0059697F" w:rsidRDefault="0059697F">
      <w:pPr>
        <w:numPr>
          <w:ilvl w:val="0"/>
          <w:numId w:val="9"/>
        </w:numPr>
        <w:tabs>
          <w:tab w:val="clear" w:pos="708"/>
          <w:tab w:val="num" w:pos="624"/>
        </w:tabs>
        <w:ind w:left="624"/>
        <w:jc w:val="both"/>
        <w:rPr>
          <w:rFonts w:ascii="Bookman Old Style" w:hAnsi="Bookman Old Style"/>
          <w:sz w:val="28"/>
        </w:rPr>
      </w:pPr>
      <w:r>
        <w:rPr>
          <w:rFonts w:ascii="Bookman Old Style" w:hAnsi="Bookman Old Style"/>
          <w:sz w:val="28"/>
        </w:rPr>
        <w:t>Растирание – это подготовительный приём к разминание.</w:t>
      </w:r>
    </w:p>
    <w:p w:rsidR="0059697F" w:rsidRDefault="0059697F">
      <w:pPr>
        <w:numPr>
          <w:ilvl w:val="0"/>
          <w:numId w:val="9"/>
        </w:numPr>
        <w:tabs>
          <w:tab w:val="clear" w:pos="708"/>
          <w:tab w:val="num" w:pos="624"/>
        </w:tabs>
        <w:ind w:left="624"/>
        <w:jc w:val="both"/>
        <w:rPr>
          <w:rFonts w:ascii="Bookman Old Style" w:hAnsi="Bookman Old Style"/>
          <w:sz w:val="28"/>
        </w:rPr>
      </w:pPr>
      <w:r>
        <w:rPr>
          <w:rFonts w:ascii="Bookman Old Style" w:hAnsi="Bookman Old Style"/>
          <w:sz w:val="28"/>
        </w:rPr>
        <w:t>При растирании на лице необходимо использовать переступание.</w:t>
      </w:r>
    </w:p>
    <w:p w:rsidR="0059697F" w:rsidRDefault="0059697F">
      <w:pPr>
        <w:numPr>
          <w:ilvl w:val="0"/>
          <w:numId w:val="9"/>
        </w:numPr>
        <w:tabs>
          <w:tab w:val="clear" w:pos="708"/>
          <w:tab w:val="num" w:pos="624"/>
        </w:tabs>
        <w:ind w:left="624"/>
        <w:jc w:val="both"/>
        <w:rPr>
          <w:rFonts w:ascii="Bookman Old Style" w:hAnsi="Bookman Old Style"/>
          <w:sz w:val="28"/>
        </w:rPr>
      </w:pPr>
      <w:r>
        <w:rPr>
          <w:rFonts w:ascii="Bookman Old Style" w:hAnsi="Bookman Old Style"/>
          <w:sz w:val="28"/>
        </w:rPr>
        <w:t>Для усиления действия приёма следует увеличить угол между пальцами массажиста и массируемой поверхностью или использовать приём с отягощением.</w:t>
      </w:r>
    </w:p>
    <w:p w:rsidR="0059697F" w:rsidRDefault="0059697F">
      <w:pPr>
        <w:numPr>
          <w:ilvl w:val="0"/>
          <w:numId w:val="9"/>
        </w:numPr>
        <w:tabs>
          <w:tab w:val="clear" w:pos="708"/>
          <w:tab w:val="num" w:pos="624"/>
        </w:tabs>
        <w:ind w:left="624"/>
        <w:jc w:val="both"/>
        <w:rPr>
          <w:rFonts w:ascii="Bookman Old Style" w:hAnsi="Bookman Old Style"/>
          <w:sz w:val="28"/>
        </w:rPr>
      </w:pPr>
      <w:r>
        <w:rPr>
          <w:rFonts w:ascii="Bookman Old Style" w:hAnsi="Bookman Old Style"/>
          <w:sz w:val="28"/>
        </w:rPr>
        <w:t>Движения при растирании проводят в любом направлении независимо от направления лимфотока.</w:t>
      </w:r>
    </w:p>
    <w:p w:rsidR="0059697F" w:rsidRDefault="0059697F">
      <w:pPr>
        <w:numPr>
          <w:ilvl w:val="0"/>
          <w:numId w:val="9"/>
        </w:numPr>
        <w:tabs>
          <w:tab w:val="clear" w:pos="708"/>
          <w:tab w:val="num" w:pos="624"/>
        </w:tabs>
        <w:ind w:left="624"/>
        <w:jc w:val="both"/>
        <w:rPr>
          <w:rFonts w:ascii="Bookman Old Style" w:hAnsi="Bookman Old Style"/>
          <w:sz w:val="28"/>
        </w:rPr>
      </w:pPr>
      <w:r>
        <w:rPr>
          <w:rFonts w:ascii="Bookman Old Style" w:hAnsi="Bookman Old Style"/>
          <w:sz w:val="28"/>
        </w:rPr>
        <w:t>Без необходимости при растирании не задерживаться на одном участке более 8-10 с.</w:t>
      </w:r>
    </w:p>
    <w:p w:rsidR="0059697F" w:rsidRDefault="0059697F">
      <w:pPr>
        <w:numPr>
          <w:ilvl w:val="0"/>
          <w:numId w:val="9"/>
        </w:numPr>
        <w:tabs>
          <w:tab w:val="clear" w:pos="708"/>
          <w:tab w:val="num" w:pos="624"/>
        </w:tabs>
        <w:ind w:left="624"/>
        <w:jc w:val="both"/>
        <w:rPr>
          <w:rFonts w:ascii="Bookman Old Style" w:hAnsi="Bookman Old Style"/>
          <w:sz w:val="28"/>
        </w:rPr>
      </w:pPr>
      <w:r>
        <w:rPr>
          <w:rFonts w:ascii="Bookman Old Style" w:hAnsi="Bookman Old Style"/>
          <w:sz w:val="28"/>
        </w:rPr>
        <w:t>Учитывать состояние кожного покрова больного, его возраст и ответные реакции на выполняемые приёмы.</w:t>
      </w:r>
    </w:p>
    <w:p w:rsidR="0059697F" w:rsidRDefault="0059697F">
      <w:pPr>
        <w:numPr>
          <w:ilvl w:val="0"/>
          <w:numId w:val="9"/>
        </w:numPr>
        <w:tabs>
          <w:tab w:val="clear" w:pos="708"/>
          <w:tab w:val="num" w:pos="624"/>
        </w:tabs>
        <w:ind w:left="624"/>
        <w:jc w:val="both"/>
        <w:rPr>
          <w:rFonts w:ascii="Bookman Old Style" w:hAnsi="Bookman Old Style"/>
          <w:sz w:val="28"/>
        </w:rPr>
      </w:pPr>
      <w:r>
        <w:rPr>
          <w:rFonts w:ascii="Bookman Old Style" w:hAnsi="Bookman Old Style"/>
          <w:sz w:val="28"/>
        </w:rPr>
        <w:t>Приём растирания чередовать с приёмами поглаживания и др., выполняя 60-100 движений в 1 мин.</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p>
    <w:p w:rsidR="0059697F" w:rsidRDefault="0059697F">
      <w:pPr>
        <w:jc w:val="both"/>
        <w:rPr>
          <w:rFonts w:ascii="Bookman Old Style" w:hAnsi="Bookman Old Style"/>
          <w:sz w:val="28"/>
          <w:lang w:val="en-US"/>
        </w:rPr>
      </w:pPr>
      <w:r>
        <w:rPr>
          <w:rFonts w:ascii="Bookman Old Style" w:hAnsi="Bookman Old Style"/>
          <w:b/>
          <w:i/>
          <w:sz w:val="28"/>
        </w:rPr>
        <w:t xml:space="preserve">Разминание – </w:t>
      </w:r>
      <w:r>
        <w:rPr>
          <w:rFonts w:ascii="Bookman Old Style" w:hAnsi="Bookman Old Style"/>
          <w:sz w:val="28"/>
        </w:rPr>
        <w:t>это приём, при котором массирующая рука выполняет 2-3 фазы</w:t>
      </w:r>
      <w:r>
        <w:rPr>
          <w:rFonts w:ascii="Bookman Old Style" w:hAnsi="Bookman Old Style"/>
          <w:sz w:val="28"/>
          <w:lang w:val="en-US"/>
        </w:rPr>
        <w:t>:</w:t>
      </w:r>
      <w:r>
        <w:rPr>
          <w:rFonts w:ascii="Bookman Old Style" w:hAnsi="Bookman Old Style"/>
          <w:sz w:val="28"/>
        </w:rPr>
        <w:t xml:space="preserve"> 1</w:t>
      </w:r>
      <w:r>
        <w:rPr>
          <w:rFonts w:ascii="Bookman Old Style" w:hAnsi="Bookman Old Style"/>
          <w:sz w:val="28"/>
          <w:lang w:val="en-US"/>
        </w:rPr>
        <w:t>)</w:t>
      </w:r>
      <w:r>
        <w:rPr>
          <w:rFonts w:ascii="Bookman Old Style" w:hAnsi="Bookman Old Style"/>
          <w:sz w:val="28"/>
        </w:rPr>
        <w:t xml:space="preserve"> фиксация, захват массируемой области</w:t>
      </w:r>
      <w:r>
        <w:rPr>
          <w:rFonts w:ascii="Bookman Old Style" w:hAnsi="Bookman Old Style"/>
          <w:sz w:val="28"/>
          <w:lang w:val="en-US"/>
        </w:rPr>
        <w:t>;</w:t>
      </w:r>
      <w:r>
        <w:rPr>
          <w:rFonts w:ascii="Bookman Old Style" w:hAnsi="Bookman Old Style"/>
          <w:sz w:val="28"/>
        </w:rPr>
        <w:t xml:space="preserve">  2</w:t>
      </w:r>
      <w:r>
        <w:rPr>
          <w:rFonts w:ascii="Bookman Old Style" w:hAnsi="Bookman Old Style"/>
          <w:sz w:val="28"/>
          <w:lang w:val="en-US"/>
        </w:rPr>
        <w:t>)</w:t>
      </w:r>
      <w:r>
        <w:rPr>
          <w:rFonts w:ascii="Bookman Old Style" w:hAnsi="Bookman Old Style"/>
          <w:sz w:val="28"/>
        </w:rPr>
        <w:t xml:space="preserve"> сдавливание, сжимание</w:t>
      </w:r>
      <w:r>
        <w:rPr>
          <w:rFonts w:ascii="Bookman Old Style" w:hAnsi="Bookman Old Style"/>
          <w:sz w:val="28"/>
          <w:lang w:val="en-US"/>
        </w:rPr>
        <w:t>;  3</w:t>
      </w:r>
      <w:r>
        <w:rPr>
          <w:rFonts w:ascii="Bookman Old Style" w:hAnsi="Bookman Old Style"/>
          <w:sz w:val="28"/>
        </w:rPr>
        <w:t>) раскатывание, раздавливание, само  разминание. Выделяют  следующие разновидности приёма  «разминание»:</w:t>
      </w:r>
    </w:p>
    <w:p w:rsidR="0059697F" w:rsidRDefault="0059697F">
      <w:pPr>
        <w:jc w:val="both"/>
        <w:rPr>
          <w:rFonts w:ascii="Bookman Old Style" w:hAnsi="Bookman Old Style"/>
          <w:sz w:val="28"/>
          <w:lang w:val="en-US"/>
        </w:rPr>
      </w:pPr>
      <w:r>
        <w:rPr>
          <w:rFonts w:ascii="Bookman Old Style" w:hAnsi="Bookman Old Style"/>
          <w:sz w:val="28"/>
          <w:lang w:val="en-US"/>
        </w:rPr>
        <w:t xml:space="preserve"> </w:t>
      </w:r>
    </w:p>
    <w:p w:rsidR="0059697F" w:rsidRDefault="0059697F">
      <w:pPr>
        <w:pStyle w:val="6"/>
        <w:jc w:val="both"/>
        <w:rPr>
          <w:i w:val="0"/>
        </w:rPr>
      </w:pPr>
      <w:r>
        <w:t>Основные    -</w:t>
      </w:r>
      <w:r>
        <w:rPr>
          <w:i w:val="0"/>
        </w:rPr>
        <w:t>поперечное</w:t>
      </w:r>
    </w:p>
    <w:p w:rsidR="0059697F" w:rsidRDefault="0059697F">
      <w:pPr>
        <w:jc w:val="both"/>
        <w:rPr>
          <w:rFonts w:ascii="Bookman Old Style" w:hAnsi="Bookman Old Style"/>
          <w:sz w:val="28"/>
        </w:rPr>
      </w:pPr>
      <w:r>
        <w:rPr>
          <w:rFonts w:ascii="Bookman Old Style" w:hAnsi="Bookman Old Style"/>
          <w:sz w:val="28"/>
        </w:rPr>
        <w:t xml:space="preserve">                   -продольное  </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i/>
          <w:sz w:val="28"/>
        </w:rPr>
        <w:t xml:space="preserve">Вспомогательные  - </w:t>
      </w:r>
      <w:r>
        <w:rPr>
          <w:rFonts w:ascii="Bookman Old Style" w:hAnsi="Bookman Old Style"/>
          <w:sz w:val="28"/>
        </w:rPr>
        <w:t>щипцеобразное</w:t>
      </w:r>
    </w:p>
    <w:p w:rsidR="0059697F" w:rsidRDefault="0059697F">
      <w:pPr>
        <w:jc w:val="both"/>
        <w:rPr>
          <w:rFonts w:ascii="Bookman Old Style" w:hAnsi="Bookman Old Style"/>
          <w:sz w:val="28"/>
        </w:rPr>
      </w:pPr>
      <w:r>
        <w:rPr>
          <w:rFonts w:ascii="Bookman Old Style" w:hAnsi="Bookman Old Style"/>
          <w:sz w:val="28"/>
        </w:rPr>
        <w:t xml:space="preserve">                               -валяние</w:t>
      </w:r>
    </w:p>
    <w:p w:rsidR="0059697F" w:rsidRDefault="0059697F">
      <w:pPr>
        <w:jc w:val="both"/>
        <w:rPr>
          <w:rFonts w:ascii="Bookman Old Style" w:hAnsi="Bookman Old Style"/>
          <w:sz w:val="28"/>
        </w:rPr>
      </w:pPr>
      <w:r>
        <w:rPr>
          <w:rFonts w:ascii="Bookman Old Style" w:hAnsi="Bookman Old Style"/>
          <w:sz w:val="28"/>
        </w:rPr>
        <w:t xml:space="preserve">                               -надавливание</w:t>
      </w:r>
    </w:p>
    <w:p w:rsidR="0059697F" w:rsidRDefault="0059697F">
      <w:pPr>
        <w:jc w:val="both"/>
        <w:rPr>
          <w:rFonts w:ascii="Bookman Old Style" w:hAnsi="Bookman Old Style"/>
          <w:sz w:val="28"/>
        </w:rPr>
      </w:pPr>
      <w:r>
        <w:rPr>
          <w:rFonts w:ascii="Bookman Old Style" w:hAnsi="Bookman Old Style"/>
          <w:sz w:val="28"/>
        </w:rPr>
        <w:t xml:space="preserve">                               -накатывание</w:t>
      </w:r>
    </w:p>
    <w:p w:rsidR="0059697F" w:rsidRDefault="0059697F">
      <w:pPr>
        <w:jc w:val="both"/>
        <w:rPr>
          <w:rFonts w:ascii="Bookman Old Style" w:hAnsi="Bookman Old Style"/>
          <w:sz w:val="28"/>
        </w:rPr>
      </w:pPr>
      <w:r>
        <w:rPr>
          <w:rFonts w:ascii="Bookman Old Style" w:hAnsi="Bookman Old Style"/>
          <w:sz w:val="28"/>
        </w:rPr>
        <w:t xml:space="preserve">                               -сдвигание</w:t>
      </w:r>
    </w:p>
    <w:p w:rsidR="0059697F" w:rsidRDefault="0059697F">
      <w:pPr>
        <w:jc w:val="both"/>
        <w:rPr>
          <w:rFonts w:ascii="Bookman Old Style" w:hAnsi="Bookman Old Style"/>
          <w:sz w:val="28"/>
        </w:rPr>
      </w:pPr>
      <w:r>
        <w:rPr>
          <w:rFonts w:ascii="Bookman Old Style" w:hAnsi="Bookman Old Style"/>
          <w:sz w:val="28"/>
        </w:rPr>
        <w:t xml:space="preserve">                               -растяжение</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sz w:val="28"/>
          <w:u w:val="single"/>
        </w:rPr>
        <w:t xml:space="preserve">Физиологическое влияние . </w:t>
      </w:r>
      <w:r>
        <w:rPr>
          <w:rFonts w:ascii="Bookman Old Style" w:hAnsi="Bookman Old Style"/>
          <w:sz w:val="28"/>
        </w:rPr>
        <w:t>Разминание  оказывает основное воздействие на мышцы больного, благодаря чему повышается их сократительная функция, увеличивается эластичность сумочно-связачного аппарата, растягиваются укороченные фасции, апоневрозы.</w:t>
      </w:r>
      <w:r>
        <w:rPr>
          <w:rFonts w:ascii="Bookman Old Style" w:hAnsi="Bookman Old Style"/>
          <w:sz w:val="28"/>
          <w:lang w:val="en-US"/>
        </w:rPr>
        <w:t xml:space="preserve"> </w:t>
      </w:r>
      <w:r>
        <w:rPr>
          <w:rFonts w:ascii="Bookman Old Style" w:hAnsi="Bookman Old Style"/>
          <w:sz w:val="28"/>
        </w:rPr>
        <w:t>Разминание способствует усилению крово- и лимфообращения</w:t>
      </w:r>
      <w:r>
        <w:rPr>
          <w:rFonts w:ascii="Bookman Old Style" w:hAnsi="Bookman Old Style"/>
          <w:sz w:val="28"/>
          <w:lang w:val="en-US"/>
        </w:rPr>
        <w:t>;</w:t>
      </w:r>
      <w:r>
        <w:rPr>
          <w:rFonts w:ascii="Bookman Old Style" w:hAnsi="Bookman Old Style"/>
          <w:sz w:val="28"/>
        </w:rPr>
        <w:t xml:space="preserve"> при этом значительно  улучшается питание тканей, повышается обмен веществ, уменьшается или полностью снимается мышечное утомление, повышаются работоспособность мышц, их тонус и сократительная функция. В зависимости от темпа, силы, длительности исполнения разновидностей приёма снижается или повышается возбудимость коры головного мозга и тонус массируемых мышц.  </w:t>
      </w:r>
    </w:p>
    <w:p w:rsidR="0059697F" w:rsidRDefault="0059697F">
      <w:pPr>
        <w:jc w:val="both"/>
        <w:rPr>
          <w:rFonts w:ascii="Bookman Old Style" w:hAnsi="Bookman Old Style"/>
          <w:sz w:val="28"/>
        </w:rPr>
      </w:pPr>
    </w:p>
    <w:p w:rsidR="0059697F" w:rsidRDefault="0059697F">
      <w:pPr>
        <w:pStyle w:val="6"/>
        <w:jc w:val="both"/>
      </w:pPr>
      <w:r>
        <w:t>Методические указания</w:t>
      </w:r>
    </w:p>
    <w:p w:rsidR="0059697F" w:rsidRDefault="0059697F">
      <w:pPr>
        <w:numPr>
          <w:ilvl w:val="0"/>
          <w:numId w:val="11"/>
        </w:numPr>
        <w:jc w:val="both"/>
        <w:rPr>
          <w:rFonts w:ascii="Bookman Old Style" w:hAnsi="Bookman Old Style"/>
          <w:sz w:val="28"/>
        </w:rPr>
      </w:pPr>
      <w:r>
        <w:rPr>
          <w:rFonts w:ascii="Bookman Old Style" w:hAnsi="Bookman Old Style"/>
          <w:sz w:val="28"/>
        </w:rPr>
        <w:t>Мышцы должны быть максимально расслаблены, с удобной и хорошей фиксацией.</w:t>
      </w:r>
    </w:p>
    <w:p w:rsidR="0059697F" w:rsidRDefault="0059697F">
      <w:pPr>
        <w:numPr>
          <w:ilvl w:val="0"/>
          <w:numId w:val="11"/>
        </w:numPr>
        <w:jc w:val="both"/>
        <w:rPr>
          <w:rFonts w:ascii="Bookman Old Style" w:hAnsi="Bookman Old Style"/>
          <w:sz w:val="28"/>
        </w:rPr>
      </w:pPr>
      <w:r>
        <w:rPr>
          <w:rFonts w:ascii="Bookman Old Style" w:hAnsi="Bookman Old Style"/>
          <w:sz w:val="28"/>
        </w:rPr>
        <w:t>Массаж вести медленно, плавно, без рывков, до 50-60 движений в 1 мин.</w:t>
      </w:r>
    </w:p>
    <w:p w:rsidR="0059697F" w:rsidRDefault="0059697F">
      <w:pPr>
        <w:numPr>
          <w:ilvl w:val="0"/>
          <w:numId w:val="11"/>
        </w:numPr>
        <w:jc w:val="both"/>
        <w:rPr>
          <w:rFonts w:ascii="Bookman Old Style" w:hAnsi="Bookman Old Style"/>
          <w:sz w:val="28"/>
        </w:rPr>
      </w:pPr>
      <w:r>
        <w:rPr>
          <w:rFonts w:ascii="Bookman Old Style" w:hAnsi="Bookman Old Style"/>
          <w:sz w:val="28"/>
        </w:rPr>
        <w:t>Движения проводить как в восходящем, так и в нисходящем направлении, центробежном и центростремительном, без перескакивания с одного участка на другой, с учётом характера патологического процесса.</w:t>
      </w:r>
    </w:p>
    <w:p w:rsidR="0059697F" w:rsidRDefault="0059697F">
      <w:pPr>
        <w:numPr>
          <w:ilvl w:val="0"/>
          <w:numId w:val="11"/>
        </w:numPr>
        <w:jc w:val="both"/>
        <w:rPr>
          <w:rFonts w:ascii="Bookman Old Style" w:hAnsi="Bookman Old Style"/>
          <w:sz w:val="28"/>
        </w:rPr>
      </w:pPr>
      <w:r>
        <w:rPr>
          <w:rFonts w:ascii="Bookman Old Style" w:hAnsi="Bookman Old Style"/>
          <w:sz w:val="28"/>
        </w:rPr>
        <w:t>Интенсивность массажа наращивать постепенно от процедуры к процедуре, чтобы не было адаптации</w:t>
      </w:r>
      <w:r>
        <w:rPr>
          <w:rFonts w:ascii="Bookman Old Style" w:hAnsi="Bookman Old Style"/>
          <w:sz w:val="28"/>
          <w:lang w:val="en-US"/>
        </w:rPr>
        <w:t xml:space="preserve"> (</w:t>
      </w:r>
      <w:r>
        <w:rPr>
          <w:rFonts w:ascii="Bookman Old Style" w:hAnsi="Bookman Old Style"/>
          <w:sz w:val="28"/>
        </w:rPr>
        <w:t>привыкания).</w:t>
      </w:r>
    </w:p>
    <w:p w:rsidR="0059697F" w:rsidRDefault="0059697F">
      <w:pPr>
        <w:numPr>
          <w:ilvl w:val="0"/>
          <w:numId w:val="11"/>
        </w:numPr>
        <w:jc w:val="both"/>
        <w:rPr>
          <w:rFonts w:ascii="Bookman Old Style" w:hAnsi="Bookman Old Style"/>
          <w:sz w:val="28"/>
        </w:rPr>
      </w:pPr>
      <w:r>
        <w:rPr>
          <w:rFonts w:ascii="Bookman Old Style" w:hAnsi="Bookman Old Style"/>
          <w:sz w:val="28"/>
        </w:rPr>
        <w:t>Приём начинать от места перехода мышцы в сухожилие и кисти располагать на массируемой поверхности с учётом её конфигурации.</w:t>
      </w:r>
    </w:p>
    <w:p w:rsidR="0059697F" w:rsidRDefault="0059697F">
      <w:pPr>
        <w:jc w:val="both"/>
        <w:rPr>
          <w:rFonts w:ascii="Bookman Old Style" w:hAnsi="Bookman Old Style"/>
          <w:sz w:val="28"/>
        </w:rPr>
      </w:pPr>
      <w:r>
        <w:rPr>
          <w:rFonts w:ascii="Bookman Old Style" w:hAnsi="Bookman Old Style"/>
          <w:sz w:val="28"/>
        </w:rPr>
        <w:t xml:space="preserve"> </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b/>
          <w:i/>
          <w:sz w:val="28"/>
        </w:rPr>
        <w:t>Вибрация</w:t>
      </w:r>
      <w:r>
        <w:rPr>
          <w:rFonts w:ascii="Bookman Old Style" w:hAnsi="Bookman Old Style"/>
          <w:sz w:val="28"/>
        </w:rPr>
        <w:t>. При вибрации массирующая рука или вибрационный аппарат передает телу массируемого колебательные движения. Выделяют следующие разновидности приёма «вибрация»</w:t>
      </w:r>
      <w:r>
        <w:rPr>
          <w:rFonts w:ascii="Bookman Old Style" w:hAnsi="Bookman Old Style"/>
          <w:sz w:val="28"/>
          <w:lang w:val="en-US"/>
        </w:rPr>
        <w:t>:</w:t>
      </w:r>
    </w:p>
    <w:p w:rsidR="0059697F" w:rsidRDefault="0059697F">
      <w:pPr>
        <w:jc w:val="both"/>
        <w:rPr>
          <w:rFonts w:ascii="Bookman Old Style" w:hAnsi="Bookman Old Style"/>
          <w:i/>
          <w:sz w:val="28"/>
        </w:rPr>
      </w:pPr>
      <w:r>
        <w:rPr>
          <w:rFonts w:ascii="Bookman Old Style" w:hAnsi="Bookman Old Style"/>
          <w:i/>
          <w:sz w:val="28"/>
        </w:rPr>
        <w:t xml:space="preserve">   </w:t>
      </w:r>
    </w:p>
    <w:p w:rsidR="0059697F" w:rsidRDefault="0059697F">
      <w:pPr>
        <w:jc w:val="both"/>
        <w:rPr>
          <w:rFonts w:ascii="Bookman Old Style" w:hAnsi="Bookman Old Style"/>
          <w:sz w:val="28"/>
        </w:rPr>
      </w:pPr>
      <w:r>
        <w:rPr>
          <w:rFonts w:ascii="Bookman Old Style" w:hAnsi="Bookman Old Style"/>
          <w:i/>
          <w:sz w:val="28"/>
        </w:rPr>
        <w:t xml:space="preserve">        Основные    </w:t>
      </w:r>
      <w:r>
        <w:rPr>
          <w:rFonts w:ascii="Bookman Old Style" w:hAnsi="Bookman Old Style"/>
          <w:sz w:val="28"/>
        </w:rPr>
        <w:t>- непрерывистая</w:t>
      </w:r>
    </w:p>
    <w:p w:rsidR="0059697F" w:rsidRDefault="0059697F">
      <w:pPr>
        <w:ind w:left="264"/>
        <w:jc w:val="both"/>
        <w:rPr>
          <w:rFonts w:ascii="Bookman Old Style" w:hAnsi="Bookman Old Style"/>
          <w:sz w:val="28"/>
        </w:rPr>
      </w:pPr>
      <w:r>
        <w:rPr>
          <w:rFonts w:ascii="Bookman Old Style" w:hAnsi="Bookman Old Style"/>
          <w:sz w:val="28"/>
        </w:rPr>
        <w:t xml:space="preserve">                                лабильная</w:t>
      </w:r>
    </w:p>
    <w:p w:rsidR="0059697F" w:rsidRDefault="0059697F">
      <w:pPr>
        <w:ind w:left="264"/>
        <w:jc w:val="both"/>
        <w:rPr>
          <w:rFonts w:ascii="Bookman Old Style" w:hAnsi="Bookman Old Style"/>
          <w:sz w:val="28"/>
        </w:rPr>
      </w:pPr>
      <w:r>
        <w:rPr>
          <w:rFonts w:ascii="Bookman Old Style" w:hAnsi="Bookman Old Style"/>
          <w:sz w:val="28"/>
        </w:rPr>
        <w:t xml:space="preserve">                                стабильная</w:t>
      </w:r>
    </w:p>
    <w:p w:rsidR="0059697F" w:rsidRDefault="0059697F">
      <w:pPr>
        <w:jc w:val="both"/>
        <w:rPr>
          <w:rFonts w:ascii="Bookman Old Style" w:hAnsi="Bookman Old Style"/>
          <w:sz w:val="28"/>
        </w:rPr>
      </w:pPr>
      <w:r>
        <w:rPr>
          <w:rFonts w:ascii="Bookman Old Style" w:hAnsi="Bookman Old Style"/>
          <w:sz w:val="28"/>
        </w:rPr>
        <w:t xml:space="preserve">                          -прерывистая</w:t>
      </w:r>
    </w:p>
    <w:p w:rsidR="0059697F" w:rsidRDefault="0059697F">
      <w:pPr>
        <w:jc w:val="both"/>
        <w:rPr>
          <w:rFonts w:ascii="Bookman Old Style" w:hAnsi="Bookman Old Style"/>
          <w:sz w:val="28"/>
        </w:rPr>
      </w:pPr>
      <w:r>
        <w:rPr>
          <w:rFonts w:ascii="Bookman Old Style" w:hAnsi="Bookman Old Style"/>
          <w:sz w:val="28"/>
        </w:rPr>
        <w:t xml:space="preserve">                                    лабилбная</w:t>
      </w:r>
    </w:p>
    <w:p w:rsidR="0059697F" w:rsidRDefault="0059697F">
      <w:pPr>
        <w:jc w:val="both"/>
        <w:rPr>
          <w:rFonts w:ascii="Bookman Old Style" w:hAnsi="Bookman Old Style"/>
          <w:sz w:val="28"/>
        </w:rPr>
      </w:pPr>
      <w:r>
        <w:rPr>
          <w:rFonts w:ascii="Bookman Old Style" w:hAnsi="Bookman Old Style"/>
          <w:sz w:val="28"/>
        </w:rPr>
        <w:t xml:space="preserve">                                    стабильная</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sz w:val="28"/>
        </w:rPr>
        <w:t xml:space="preserve">   </w:t>
      </w:r>
      <w:r>
        <w:rPr>
          <w:rFonts w:ascii="Bookman Old Style" w:hAnsi="Bookman Old Style"/>
          <w:i/>
          <w:sz w:val="28"/>
        </w:rPr>
        <w:t>Вспомогательные  -</w:t>
      </w:r>
      <w:r>
        <w:rPr>
          <w:rFonts w:ascii="Bookman Old Style" w:hAnsi="Bookman Old Style"/>
          <w:sz w:val="28"/>
        </w:rPr>
        <w:t xml:space="preserve"> сотрясение</w:t>
      </w:r>
    </w:p>
    <w:p w:rsidR="0059697F" w:rsidRDefault="0059697F">
      <w:pPr>
        <w:jc w:val="both"/>
        <w:rPr>
          <w:rFonts w:ascii="Bookman Old Style" w:hAnsi="Bookman Old Style"/>
          <w:sz w:val="28"/>
        </w:rPr>
      </w:pPr>
      <w:r>
        <w:rPr>
          <w:rFonts w:ascii="Bookman Old Style" w:hAnsi="Bookman Old Style"/>
          <w:sz w:val="28"/>
        </w:rPr>
        <w:t xml:space="preserve">                                  - встряхивание</w:t>
      </w:r>
    </w:p>
    <w:p w:rsidR="0059697F" w:rsidRDefault="0059697F">
      <w:pPr>
        <w:jc w:val="both"/>
        <w:rPr>
          <w:rFonts w:ascii="Bookman Old Style" w:hAnsi="Bookman Old Style"/>
          <w:sz w:val="28"/>
        </w:rPr>
      </w:pPr>
      <w:r>
        <w:rPr>
          <w:rFonts w:ascii="Bookman Old Style" w:hAnsi="Bookman Old Style"/>
          <w:sz w:val="28"/>
        </w:rPr>
        <w:t xml:space="preserve">                                  - рубление</w:t>
      </w:r>
    </w:p>
    <w:p w:rsidR="0059697F" w:rsidRDefault="0059697F">
      <w:pPr>
        <w:jc w:val="both"/>
        <w:rPr>
          <w:rFonts w:ascii="Bookman Old Style" w:hAnsi="Bookman Old Style"/>
          <w:sz w:val="28"/>
        </w:rPr>
      </w:pPr>
      <w:r>
        <w:rPr>
          <w:rFonts w:ascii="Bookman Old Style" w:hAnsi="Bookman Old Style"/>
          <w:sz w:val="28"/>
        </w:rPr>
        <w:t xml:space="preserve">                                  - похлопывание </w:t>
      </w:r>
    </w:p>
    <w:p w:rsidR="0059697F" w:rsidRDefault="0059697F">
      <w:pPr>
        <w:ind w:left="264"/>
        <w:jc w:val="both"/>
        <w:rPr>
          <w:rFonts w:ascii="Bookman Old Style" w:hAnsi="Bookman Old Style"/>
          <w:sz w:val="28"/>
        </w:rPr>
      </w:pPr>
      <w:r>
        <w:rPr>
          <w:rFonts w:ascii="Bookman Old Style" w:hAnsi="Bookman Old Style"/>
          <w:sz w:val="28"/>
        </w:rPr>
        <w:t xml:space="preserve">                               - поколачивание  </w:t>
      </w:r>
    </w:p>
    <w:p w:rsidR="0059697F" w:rsidRDefault="0059697F">
      <w:pPr>
        <w:jc w:val="both"/>
        <w:rPr>
          <w:rFonts w:ascii="Bookman Old Style" w:hAnsi="Bookman Old Style"/>
          <w:sz w:val="28"/>
        </w:rPr>
      </w:pPr>
      <w:r>
        <w:rPr>
          <w:rFonts w:ascii="Bookman Old Style" w:hAnsi="Bookman Old Style"/>
          <w:sz w:val="28"/>
        </w:rPr>
        <w:t xml:space="preserve">                                  - пунктирование</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i/>
          <w:sz w:val="28"/>
        </w:rPr>
        <w:t>Физиологическое влияние.</w:t>
      </w:r>
      <w:r>
        <w:rPr>
          <w:rFonts w:ascii="Bookman Old Style" w:hAnsi="Bookman Old Style"/>
          <w:sz w:val="28"/>
        </w:rPr>
        <w:t xml:space="preserve"> Разновидности приёма обладают выраженным рефлекторным воздействием, вызывая усиление рефлексов. В зависимости от частоты и амплитуды вибрации происходит расширение или сужение сосудов. Значительно понижается артериальное давление. Уменьшается частота сердечных сокращений, изменяется секреторная деятельность отдельных органов. Существенно сокращаются сроки образования костной мозоли после переломов. Разновидности приёма вибрации оказывают выраженное влияние на периферическую и центральную нервную систему, действуя тонизирующе, возбуждающе, что используется пи вялых параличах важнейших нервных стволов, атрофии отдельных мышечных групп.</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i/>
          <w:sz w:val="28"/>
        </w:rPr>
        <w:t>Методические указания.</w:t>
      </w:r>
      <w:r>
        <w:rPr>
          <w:rFonts w:ascii="Bookman Old Style" w:hAnsi="Bookman Old Style"/>
          <w:sz w:val="28"/>
        </w:rPr>
        <w:t xml:space="preserve"> </w:t>
      </w:r>
    </w:p>
    <w:p w:rsidR="0059697F" w:rsidRDefault="0059697F">
      <w:pPr>
        <w:numPr>
          <w:ilvl w:val="0"/>
          <w:numId w:val="14"/>
        </w:numPr>
        <w:jc w:val="both"/>
        <w:rPr>
          <w:rFonts w:ascii="Bookman Old Style" w:hAnsi="Bookman Old Style"/>
          <w:sz w:val="28"/>
        </w:rPr>
      </w:pPr>
      <w:r>
        <w:rPr>
          <w:rFonts w:ascii="Bookman Old Style" w:hAnsi="Bookman Old Style"/>
          <w:sz w:val="28"/>
        </w:rPr>
        <w:t>Приём не должен вызывать болезненных ощущений у массируемого.</w:t>
      </w:r>
    </w:p>
    <w:p w:rsidR="0059697F" w:rsidRDefault="0059697F">
      <w:pPr>
        <w:numPr>
          <w:ilvl w:val="0"/>
          <w:numId w:val="14"/>
        </w:numPr>
        <w:jc w:val="both"/>
        <w:rPr>
          <w:rFonts w:ascii="Bookman Old Style" w:hAnsi="Bookman Old Style"/>
          <w:sz w:val="28"/>
        </w:rPr>
      </w:pPr>
      <w:r>
        <w:rPr>
          <w:rFonts w:ascii="Bookman Old Style" w:hAnsi="Bookman Old Style"/>
          <w:sz w:val="28"/>
        </w:rPr>
        <w:t>Сила и интенсивность воздействия зависят от угла между массирующей кистью и телом - чем ближе он к 90</w:t>
      </w:r>
      <w:r>
        <w:rPr>
          <w:rFonts w:ascii="Bookman Old Style" w:hAnsi="Bookman Old Style"/>
          <w:i/>
          <w:sz w:val="22"/>
          <w:vertAlign w:val="superscript"/>
        </w:rPr>
        <w:t>0</w:t>
      </w:r>
      <w:r>
        <w:rPr>
          <w:rFonts w:ascii="Bookman Old Style" w:hAnsi="Bookman Old Style"/>
          <w:sz w:val="28"/>
        </w:rPr>
        <w:t>, тем сильнее воздействие.</w:t>
      </w:r>
    </w:p>
    <w:p w:rsidR="0059697F" w:rsidRDefault="0059697F">
      <w:pPr>
        <w:numPr>
          <w:ilvl w:val="0"/>
          <w:numId w:val="14"/>
        </w:numPr>
        <w:jc w:val="both"/>
        <w:rPr>
          <w:rFonts w:ascii="Bookman Old Style" w:hAnsi="Bookman Old Style"/>
          <w:sz w:val="28"/>
        </w:rPr>
      </w:pPr>
      <w:r>
        <w:rPr>
          <w:rFonts w:ascii="Bookman Old Style" w:hAnsi="Bookman Old Style"/>
          <w:sz w:val="28"/>
        </w:rPr>
        <w:t>Продолжительность выполнения ударных приёмов в одной области не более 10 с.; следует комбинировать его с другими приёмами.</w:t>
      </w:r>
    </w:p>
    <w:p w:rsidR="0059697F" w:rsidRDefault="0059697F">
      <w:pPr>
        <w:numPr>
          <w:ilvl w:val="0"/>
          <w:numId w:val="14"/>
        </w:numPr>
        <w:jc w:val="both"/>
        <w:rPr>
          <w:rFonts w:ascii="Bookman Old Style" w:hAnsi="Bookman Old Style"/>
          <w:sz w:val="28"/>
        </w:rPr>
      </w:pPr>
      <w:r>
        <w:rPr>
          <w:rFonts w:ascii="Bookman Old Style" w:hAnsi="Bookman Old Style"/>
          <w:sz w:val="28"/>
        </w:rPr>
        <w:t>Продолжительные мелкие, с малой амплитудой вибрации вызывают у массируемого успокоение, расслабление, а непродолжительные, прерывистые, с большой амплитудой - противоположное состояние.</w:t>
      </w:r>
    </w:p>
    <w:p w:rsidR="0059697F" w:rsidRDefault="0059697F">
      <w:pPr>
        <w:numPr>
          <w:ilvl w:val="0"/>
          <w:numId w:val="14"/>
        </w:numPr>
        <w:jc w:val="both"/>
        <w:rPr>
          <w:rFonts w:ascii="Bookman Old Style" w:hAnsi="Bookman Old Style"/>
          <w:sz w:val="28"/>
        </w:rPr>
      </w:pPr>
      <w:r>
        <w:rPr>
          <w:rFonts w:ascii="Bookman Old Style" w:hAnsi="Bookman Old Style"/>
          <w:sz w:val="28"/>
        </w:rPr>
        <w:t>Не применять на внутренней поверхности бёдер, в подколенной области, в местах проекции внутренних органов (почек, сердца) прерывистые вибрации (поколачивание, рубление), особенно у лиц пожилого и старческого возраста.</w:t>
      </w:r>
    </w:p>
    <w:p w:rsidR="0059697F" w:rsidRDefault="0059697F">
      <w:pPr>
        <w:numPr>
          <w:ilvl w:val="0"/>
          <w:numId w:val="14"/>
        </w:numPr>
        <w:jc w:val="both"/>
        <w:rPr>
          <w:rFonts w:ascii="Bookman Old Style" w:hAnsi="Bookman Old Style"/>
          <w:sz w:val="28"/>
        </w:rPr>
      </w:pPr>
      <w:r>
        <w:rPr>
          <w:rFonts w:ascii="Bookman Old Style" w:hAnsi="Bookman Old Style"/>
          <w:sz w:val="28"/>
        </w:rPr>
        <w:t>Вибрация – утомительный приём для специалиста по массажу, поэтому, если имеется возможность, следует использовать аппаратную вибрацию.</w:t>
      </w:r>
    </w:p>
    <w:p w:rsidR="0059697F" w:rsidRDefault="0059697F">
      <w:pPr>
        <w:jc w:val="both"/>
        <w:rPr>
          <w:rFonts w:ascii="Bookman Old Style" w:hAnsi="Bookman Old Style"/>
          <w:sz w:val="28"/>
        </w:rPr>
      </w:pPr>
      <w:r>
        <w:rPr>
          <w:rFonts w:ascii="Bookman Old Style" w:hAnsi="Bookman Old Style"/>
          <w:sz w:val="28"/>
        </w:rPr>
        <w:tab/>
      </w:r>
    </w:p>
    <w:p w:rsidR="0059697F" w:rsidRDefault="0059697F">
      <w:pPr>
        <w:jc w:val="both"/>
        <w:rPr>
          <w:rFonts w:ascii="Bookman Old Style" w:hAnsi="Bookman Old Style"/>
          <w:sz w:val="28"/>
        </w:rPr>
      </w:pPr>
      <w:r>
        <w:rPr>
          <w:rFonts w:ascii="Bookman Old Style" w:hAnsi="Bookman Old Style"/>
          <w:b/>
          <w:i/>
          <w:sz w:val="28"/>
        </w:rPr>
        <w:t xml:space="preserve">Движение. </w:t>
      </w:r>
      <w:r>
        <w:rPr>
          <w:rFonts w:ascii="Bookman Old Style" w:hAnsi="Bookman Old Style"/>
          <w:sz w:val="28"/>
        </w:rPr>
        <w:t>Это элементарные двигательные акты, характерные для того или иного сустава в зависимости от его физиологической подвижности. Исходя из количества суставных поверхностей, принимающих участие в образовании суставов, их делят на простые (две суставные поверхности) и сложные (более двух), а также комплексные (между сочленяющимися поверхностями имеется диск, мениск) и комбинированные (несколько суставов функционируют совместно самостоятельно). Объём движения в суставе зависит от его строения и разности угловых размеров суставных поверхностей: вокруг фронтальной оси – сгибание и разгибание; сагиттальной – приведение и отведение; продольной – вращение; при комбинированном движении вокруг всех осей – круговое движение. Выделяют следующие разновидности приёма движения.</w:t>
      </w:r>
    </w:p>
    <w:p w:rsidR="0059697F" w:rsidRDefault="0059697F">
      <w:pPr>
        <w:jc w:val="both"/>
        <w:rPr>
          <w:rFonts w:ascii="Bookman Old Style" w:hAnsi="Bookman Old Style"/>
          <w:sz w:val="28"/>
        </w:rPr>
      </w:pPr>
    </w:p>
    <w:p w:rsidR="0059697F" w:rsidRDefault="0059697F">
      <w:pPr>
        <w:jc w:val="both"/>
        <w:rPr>
          <w:rFonts w:ascii="Bookman Old Style" w:hAnsi="Bookman Old Style"/>
          <w:i/>
          <w:sz w:val="28"/>
        </w:rPr>
      </w:pPr>
      <w:r>
        <w:rPr>
          <w:rFonts w:ascii="Bookman Old Style" w:hAnsi="Bookman Old Style"/>
          <w:sz w:val="28"/>
        </w:rPr>
        <w:t xml:space="preserve">                 </w:t>
      </w:r>
      <w:r>
        <w:rPr>
          <w:rFonts w:ascii="Bookman Old Style" w:hAnsi="Bookman Old Style"/>
          <w:i/>
          <w:sz w:val="28"/>
        </w:rPr>
        <w:t>Основные                       Вспомогательные</w:t>
      </w:r>
    </w:p>
    <w:p w:rsidR="0059697F" w:rsidRDefault="0059697F">
      <w:pPr>
        <w:jc w:val="both"/>
        <w:rPr>
          <w:rFonts w:ascii="Bookman Old Style" w:hAnsi="Bookman Old Style"/>
          <w:sz w:val="28"/>
        </w:rPr>
      </w:pPr>
      <w:r>
        <w:rPr>
          <w:rFonts w:ascii="Bookman Old Style" w:hAnsi="Bookman Old Style"/>
          <w:i/>
          <w:sz w:val="28"/>
        </w:rPr>
        <w:t xml:space="preserve"> </w:t>
      </w:r>
      <w:r>
        <w:rPr>
          <w:rFonts w:ascii="Bookman Old Style" w:hAnsi="Bookman Old Style"/>
          <w:sz w:val="28"/>
        </w:rPr>
        <w:t xml:space="preserve">  </w:t>
      </w:r>
    </w:p>
    <w:p w:rsidR="0059697F" w:rsidRDefault="0059697F">
      <w:pPr>
        <w:jc w:val="both"/>
        <w:rPr>
          <w:rFonts w:ascii="Bookman Old Style" w:hAnsi="Bookman Old Style"/>
          <w:sz w:val="28"/>
        </w:rPr>
      </w:pPr>
      <w:r>
        <w:rPr>
          <w:rFonts w:ascii="Bookman Old Style" w:hAnsi="Bookman Old Style"/>
          <w:sz w:val="28"/>
        </w:rPr>
        <w:t xml:space="preserve">               пассивные                      с сопротивлением</w:t>
      </w:r>
    </w:p>
    <w:p w:rsidR="0059697F" w:rsidRDefault="0059697F">
      <w:pPr>
        <w:jc w:val="both"/>
        <w:rPr>
          <w:rFonts w:ascii="Bookman Old Style" w:hAnsi="Bookman Old Style"/>
          <w:sz w:val="28"/>
        </w:rPr>
      </w:pPr>
      <w:r>
        <w:rPr>
          <w:rFonts w:ascii="Bookman Old Style" w:hAnsi="Bookman Old Style"/>
          <w:sz w:val="28"/>
        </w:rPr>
        <w:t xml:space="preserve">                                                      с уступанием</w:t>
      </w:r>
    </w:p>
    <w:p w:rsidR="0059697F" w:rsidRDefault="0059697F">
      <w:pPr>
        <w:jc w:val="both"/>
        <w:rPr>
          <w:rFonts w:ascii="Bookman Old Style" w:hAnsi="Bookman Old Style"/>
          <w:sz w:val="28"/>
        </w:rPr>
      </w:pPr>
      <w:r>
        <w:rPr>
          <w:rFonts w:ascii="Bookman Old Style" w:hAnsi="Bookman Old Style"/>
          <w:sz w:val="28"/>
        </w:rPr>
        <w:t xml:space="preserve">               активные                        изометрические  </w:t>
      </w:r>
    </w:p>
    <w:p w:rsidR="0059697F" w:rsidRDefault="0059697F">
      <w:pPr>
        <w:jc w:val="both"/>
        <w:rPr>
          <w:rFonts w:ascii="Bookman Old Style" w:hAnsi="Bookman Old Style"/>
          <w:sz w:val="28"/>
        </w:rPr>
      </w:pPr>
      <w:r>
        <w:rPr>
          <w:rFonts w:ascii="Bookman Old Style" w:hAnsi="Bookman Old Style"/>
          <w:sz w:val="28"/>
        </w:rPr>
        <w:t xml:space="preserve">                                                       идеомоторные</w:t>
      </w:r>
    </w:p>
    <w:p w:rsidR="0059697F" w:rsidRDefault="0059697F">
      <w:pPr>
        <w:jc w:val="both"/>
        <w:rPr>
          <w:rFonts w:ascii="Bookman Old Style" w:hAnsi="Bookman Old Style"/>
          <w:sz w:val="28"/>
        </w:rPr>
      </w:pPr>
      <w:r>
        <w:rPr>
          <w:rFonts w:ascii="Bookman Old Style" w:hAnsi="Bookman Old Style"/>
          <w:sz w:val="28"/>
        </w:rPr>
        <w:t xml:space="preserve">                                                       артикуляционные</w:t>
      </w:r>
    </w:p>
    <w:p w:rsidR="0059697F" w:rsidRDefault="0059697F">
      <w:pPr>
        <w:jc w:val="both"/>
        <w:rPr>
          <w:rFonts w:ascii="Bookman Old Style" w:hAnsi="Bookman Old Style"/>
          <w:sz w:val="28"/>
        </w:rPr>
      </w:pPr>
      <w:r>
        <w:rPr>
          <w:rFonts w:ascii="Bookman Old Style" w:hAnsi="Bookman Old Style"/>
          <w:sz w:val="28"/>
        </w:rPr>
        <w:t xml:space="preserve">                                                       мимические   </w:t>
      </w:r>
    </w:p>
    <w:p w:rsidR="0059697F" w:rsidRDefault="0059697F">
      <w:pPr>
        <w:jc w:val="both"/>
        <w:rPr>
          <w:rFonts w:ascii="Bookman Old Style" w:hAnsi="Bookman Old Style"/>
          <w:sz w:val="28"/>
        </w:rPr>
      </w:pPr>
      <w:r>
        <w:rPr>
          <w:rFonts w:ascii="Bookman Old Style" w:hAnsi="Bookman Old Style"/>
          <w:sz w:val="28"/>
        </w:rPr>
        <w:t xml:space="preserve">   </w:t>
      </w:r>
    </w:p>
    <w:p w:rsidR="0059697F" w:rsidRDefault="0059697F">
      <w:pPr>
        <w:jc w:val="both"/>
        <w:rPr>
          <w:rFonts w:ascii="Bookman Old Style" w:hAnsi="Bookman Old Style"/>
          <w:sz w:val="28"/>
        </w:rPr>
      </w:pPr>
      <w:r>
        <w:rPr>
          <w:rFonts w:ascii="Bookman Old Style" w:hAnsi="Bookman Old Style"/>
          <w:i/>
          <w:sz w:val="28"/>
        </w:rPr>
        <w:t xml:space="preserve">Физиологическое влияние. </w:t>
      </w:r>
      <w:r>
        <w:rPr>
          <w:rFonts w:ascii="Bookman Old Style" w:hAnsi="Bookman Old Style"/>
          <w:sz w:val="28"/>
        </w:rPr>
        <w:t>Все движения благотворно влияют на опорно-двигательный аппарат человека. Движения, выполняемые в медленном темпе, действуют успокаивающе на центральную нервную систему. Движения – лучшее средство при лечении гиподинамии, под их влиянием улучшается трофика внутренних органов, повышается обмен веществ, интенсивность пищеварения, увеличиваются защитные свойства и сопротивляемость организма в целом. Движения имеют большое значение при тугоподвижности (контрактурах, анкилозах), сморщивании и укорочении сумочно-связочного аппарата, а также при микротравмах, гемартрозах.</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i/>
          <w:sz w:val="28"/>
        </w:rPr>
        <w:t xml:space="preserve">Методические указания. </w:t>
      </w:r>
      <w:r>
        <w:rPr>
          <w:rFonts w:ascii="Bookman Old Style" w:hAnsi="Bookman Old Style"/>
          <w:sz w:val="28"/>
        </w:rPr>
        <w:t>Разновидности пассивных движений можно выполнять, если необходимо, чтобы больной лежал на животе. К пассивным движениям относятся тракции, вытяжения, растяжки, потягивания, лечения позой.</w:t>
      </w:r>
    </w:p>
    <w:p w:rsidR="0059697F" w:rsidRDefault="0059697F">
      <w:pPr>
        <w:jc w:val="both"/>
        <w:rPr>
          <w:rFonts w:ascii="Bookman Old Style" w:hAnsi="Bookman Old Style"/>
          <w:sz w:val="28"/>
        </w:rPr>
      </w:pPr>
    </w:p>
    <w:p w:rsidR="0059697F" w:rsidRDefault="0059697F">
      <w:pPr>
        <w:pStyle w:val="4"/>
      </w:pPr>
      <w:r>
        <w:t>СПОРТИВНЫЙ МАССАЖ</w:t>
      </w:r>
    </w:p>
    <w:p w:rsidR="0059697F" w:rsidRDefault="0059697F"/>
    <w:p w:rsidR="0059697F" w:rsidRDefault="0059697F"/>
    <w:p w:rsidR="0059697F" w:rsidRDefault="0059697F">
      <w:pPr>
        <w:jc w:val="both"/>
        <w:rPr>
          <w:rFonts w:ascii="Bookman Old Style" w:hAnsi="Bookman Old Style"/>
          <w:sz w:val="28"/>
        </w:rPr>
      </w:pPr>
      <w:r>
        <w:rPr>
          <w:rFonts w:ascii="Bookman Old Style" w:hAnsi="Bookman Old Style"/>
          <w:sz w:val="28"/>
        </w:rPr>
        <w:t xml:space="preserve"> Под спортивным массажем понимается совокупность массажных манипуляций и приёмов, применение которых способствует физическому совершенствованию спортсмена, снимает утомление, повышает активную работоспособность. Массаж применяется при лечении спортивных травм. </w:t>
      </w:r>
    </w:p>
    <w:p w:rsidR="0059697F" w:rsidRDefault="0059697F">
      <w:pPr>
        <w:jc w:val="both"/>
        <w:rPr>
          <w:rFonts w:ascii="Bookman Old Style" w:hAnsi="Bookman Old Style"/>
          <w:sz w:val="28"/>
        </w:rPr>
      </w:pPr>
      <w:r>
        <w:rPr>
          <w:rFonts w:ascii="Bookman Old Style" w:hAnsi="Bookman Old Style"/>
          <w:sz w:val="28"/>
        </w:rPr>
        <w:t>Массаж в зависимости от метода его осуществления подразделяется на 2 группы</w:t>
      </w:r>
      <w:r>
        <w:rPr>
          <w:rFonts w:ascii="Bookman Old Style" w:hAnsi="Bookman Old Style"/>
          <w:sz w:val="28"/>
          <w:lang w:val="en-US"/>
        </w:rPr>
        <w:t>:</w:t>
      </w:r>
      <w:r>
        <w:rPr>
          <w:rFonts w:ascii="Bookman Old Style" w:hAnsi="Bookman Old Style"/>
          <w:sz w:val="28"/>
        </w:rPr>
        <w:t xml:space="preserve"> ручной и аппаратный. Ручной массаж – это основной метод, а аппаратный – дополнительный. Основными разновидностями аппаратного массажа являются вибрационный, пневматический, гидромассаж, ультразвуковой.</w:t>
      </w:r>
    </w:p>
    <w:p w:rsidR="0059697F" w:rsidRDefault="0059697F">
      <w:pPr>
        <w:jc w:val="both"/>
        <w:rPr>
          <w:rFonts w:ascii="Bookman Old Style" w:hAnsi="Bookman Old Style"/>
          <w:sz w:val="28"/>
        </w:rPr>
      </w:pPr>
      <w:r>
        <w:rPr>
          <w:rFonts w:ascii="Bookman Old Style" w:hAnsi="Bookman Old Style"/>
          <w:sz w:val="28"/>
        </w:rPr>
        <w:t xml:space="preserve">Спортивный массаж подразделяется на тренировочный, восстановительный и предварительный, гигиенический (самомассаж). </w:t>
      </w:r>
    </w:p>
    <w:p w:rsidR="0059697F" w:rsidRDefault="0059697F">
      <w:pPr>
        <w:jc w:val="both"/>
        <w:rPr>
          <w:rFonts w:ascii="Bookman Old Style" w:hAnsi="Bookman Old Style"/>
          <w:sz w:val="28"/>
        </w:rPr>
      </w:pPr>
    </w:p>
    <w:p w:rsidR="0059697F" w:rsidRDefault="0059697F">
      <w:pPr>
        <w:numPr>
          <w:ilvl w:val="0"/>
          <w:numId w:val="16"/>
        </w:numPr>
        <w:jc w:val="both"/>
        <w:rPr>
          <w:rFonts w:ascii="Bookman Old Style" w:hAnsi="Bookman Old Style"/>
          <w:sz w:val="28"/>
        </w:rPr>
      </w:pPr>
      <w:r>
        <w:rPr>
          <w:rFonts w:ascii="Bookman Old Style" w:hAnsi="Bookman Old Style"/>
          <w:i/>
          <w:sz w:val="28"/>
        </w:rPr>
        <w:t xml:space="preserve">Гигиенический массаж </w:t>
      </w:r>
      <w:r>
        <w:rPr>
          <w:rFonts w:ascii="Bookman Old Style" w:hAnsi="Bookman Old Style"/>
          <w:sz w:val="28"/>
        </w:rPr>
        <w:t>проводится вместе с гимнастикой по утрам, между выступлениями и тренировками, чаще всего в форме самомассажа. Он включает в себя приёмы поглаживания, разминания, потряхивания, похлопывания, активные и пассивные движения. Делается ежедневно.</w:t>
      </w:r>
    </w:p>
    <w:p w:rsidR="0059697F" w:rsidRDefault="0059697F">
      <w:pPr>
        <w:numPr>
          <w:ilvl w:val="0"/>
          <w:numId w:val="17"/>
        </w:numPr>
        <w:jc w:val="both"/>
        <w:rPr>
          <w:rFonts w:ascii="Bookman Old Style" w:hAnsi="Bookman Old Style"/>
          <w:sz w:val="28"/>
        </w:rPr>
      </w:pPr>
      <w:r>
        <w:rPr>
          <w:rFonts w:ascii="Bookman Old Style" w:hAnsi="Bookman Old Style"/>
          <w:i/>
          <w:sz w:val="28"/>
        </w:rPr>
        <w:t xml:space="preserve">Тренировочный массаж </w:t>
      </w:r>
      <w:r>
        <w:rPr>
          <w:rFonts w:ascii="Bookman Old Style" w:hAnsi="Bookman Old Style"/>
          <w:sz w:val="28"/>
        </w:rPr>
        <w:t xml:space="preserve">является составной частью тренировочного процесса, его можно отнести к средствам спортивной тренировки. Он включается в план тренировки спортсмена наряду с нагрузкой, режимом питания, отдыхом и т.д.               </w:t>
      </w:r>
    </w:p>
    <w:p w:rsidR="0059697F" w:rsidRDefault="0059697F">
      <w:pPr>
        <w:numPr>
          <w:ilvl w:val="0"/>
          <w:numId w:val="18"/>
        </w:numPr>
        <w:jc w:val="both"/>
        <w:rPr>
          <w:rFonts w:ascii="Bookman Old Style" w:hAnsi="Bookman Old Style"/>
          <w:sz w:val="28"/>
        </w:rPr>
      </w:pPr>
      <w:r>
        <w:rPr>
          <w:rFonts w:ascii="Bookman Old Style" w:hAnsi="Bookman Old Style"/>
          <w:i/>
          <w:sz w:val="28"/>
        </w:rPr>
        <w:t>Восстановительный массаж</w:t>
      </w:r>
      <w:r>
        <w:rPr>
          <w:rFonts w:ascii="Bookman Old Style" w:hAnsi="Bookman Old Style"/>
          <w:sz w:val="28"/>
        </w:rPr>
        <w:t xml:space="preserve"> применяется после спортивных нагрузок для максимально быстрого восстановления функций организма и спортивной работоспособности.</w:t>
      </w:r>
    </w:p>
    <w:p w:rsidR="0059697F" w:rsidRDefault="0059697F">
      <w:pPr>
        <w:numPr>
          <w:ilvl w:val="0"/>
          <w:numId w:val="19"/>
        </w:numPr>
        <w:jc w:val="both"/>
        <w:rPr>
          <w:rFonts w:ascii="Bookman Old Style" w:hAnsi="Bookman Old Style"/>
          <w:sz w:val="28"/>
        </w:rPr>
      </w:pPr>
      <w:r>
        <w:rPr>
          <w:rFonts w:ascii="Bookman Old Style" w:hAnsi="Bookman Old Style"/>
          <w:i/>
          <w:sz w:val="28"/>
        </w:rPr>
        <w:t xml:space="preserve">Предварительный массаж </w:t>
      </w:r>
      <w:r>
        <w:rPr>
          <w:rFonts w:ascii="Bookman Old Style" w:hAnsi="Bookman Old Style"/>
          <w:sz w:val="28"/>
        </w:rPr>
        <w:t>выполняется непосредственно перед соревнованием или перед тренировкой с целью помочь спортсмену повысить функциональные способности организма и спортивный результат. В зависимости от задач данный вид массажа делится на разминочный, массаж в предстартовых состояниях (тонизирующий, успокаивающий), согревающий.</w:t>
      </w:r>
    </w:p>
    <w:p w:rsidR="0059697F" w:rsidRDefault="0059697F">
      <w:pPr>
        <w:numPr>
          <w:ilvl w:val="0"/>
          <w:numId w:val="19"/>
        </w:numPr>
        <w:jc w:val="both"/>
        <w:rPr>
          <w:rFonts w:ascii="Bookman Old Style" w:hAnsi="Bookman Old Style"/>
          <w:sz w:val="28"/>
        </w:rPr>
      </w:pPr>
      <w:r>
        <w:rPr>
          <w:rFonts w:ascii="Bookman Old Style" w:hAnsi="Bookman Old Style"/>
          <w:i/>
          <w:sz w:val="28"/>
        </w:rPr>
        <w:t>Разминочный массаж</w:t>
      </w:r>
      <w:r>
        <w:rPr>
          <w:rFonts w:ascii="Bookman Old Style" w:hAnsi="Bookman Old Style"/>
          <w:sz w:val="28"/>
        </w:rPr>
        <w:t xml:space="preserve"> проводится перед занятием и выступлением и способствует мобилизации организма.</w:t>
      </w:r>
    </w:p>
    <w:p w:rsidR="0059697F" w:rsidRDefault="0059697F">
      <w:pPr>
        <w:numPr>
          <w:ilvl w:val="0"/>
          <w:numId w:val="19"/>
        </w:numPr>
        <w:jc w:val="both"/>
        <w:rPr>
          <w:rFonts w:ascii="Bookman Old Style" w:hAnsi="Bookman Old Style"/>
          <w:sz w:val="28"/>
        </w:rPr>
      </w:pPr>
      <w:r>
        <w:rPr>
          <w:rFonts w:ascii="Bookman Old Style" w:hAnsi="Bookman Old Style"/>
          <w:i/>
          <w:sz w:val="28"/>
        </w:rPr>
        <w:t xml:space="preserve">Массаж в предстартовых состояниях </w:t>
      </w:r>
      <w:r>
        <w:rPr>
          <w:rFonts w:ascii="Bookman Old Style" w:hAnsi="Bookman Old Style"/>
          <w:sz w:val="28"/>
        </w:rPr>
        <w:t>применяется для коррекции предстартовых состояний спортсмена</w:t>
      </w:r>
      <w:r>
        <w:rPr>
          <w:rFonts w:ascii="Bookman Old Style" w:hAnsi="Bookman Old Style"/>
          <w:sz w:val="28"/>
          <w:lang w:val="en-US"/>
        </w:rPr>
        <w:t xml:space="preserve">: тонизирующий массаж используется при стартовой апатии </w:t>
      </w:r>
      <w:r>
        <w:rPr>
          <w:rFonts w:ascii="Bookman Old Style" w:hAnsi="Bookman Old Style"/>
          <w:sz w:val="28"/>
        </w:rPr>
        <w:t>с целью вывести спортсмена из этого состояния, успокаивающий массаж – для снижения возбуждения перед стартом.</w:t>
      </w:r>
    </w:p>
    <w:p w:rsidR="0059697F" w:rsidRDefault="0059697F">
      <w:pPr>
        <w:numPr>
          <w:ilvl w:val="0"/>
          <w:numId w:val="20"/>
        </w:numPr>
        <w:jc w:val="both"/>
        <w:rPr>
          <w:rFonts w:ascii="Bookman Old Style" w:hAnsi="Bookman Old Style"/>
          <w:sz w:val="28"/>
        </w:rPr>
      </w:pPr>
      <w:r>
        <w:rPr>
          <w:rFonts w:ascii="Bookman Old Style" w:hAnsi="Bookman Old Style"/>
          <w:i/>
          <w:sz w:val="28"/>
        </w:rPr>
        <w:t>Согревающий массаж</w:t>
      </w:r>
      <w:r>
        <w:rPr>
          <w:rFonts w:ascii="Bookman Old Style" w:hAnsi="Bookman Old Style"/>
          <w:sz w:val="28"/>
        </w:rPr>
        <w:t xml:space="preserve"> осуществляется при охлаждении организма или отдельных частей тела спортсмена на тренировках и соревнованиях на открытом воздухе или в холодных помещениях. Массаж способствует повышению температуры тела, мышцы и связки становятся более эластичными и устойчивыми к травме.</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sz w:val="28"/>
        </w:rPr>
        <w:t>При проведении спортивного массажа используют основные приёмы классического массажа</w:t>
      </w:r>
      <w:r>
        <w:rPr>
          <w:rFonts w:ascii="Bookman Old Style" w:hAnsi="Bookman Old Style"/>
          <w:sz w:val="28"/>
          <w:lang w:val="en-US"/>
        </w:rPr>
        <w:t xml:space="preserve">: </w:t>
      </w:r>
      <w:r>
        <w:rPr>
          <w:rFonts w:ascii="Bookman Old Style" w:hAnsi="Bookman Old Style"/>
          <w:sz w:val="28"/>
        </w:rPr>
        <w:t>поглаживание, растирание, разминание, выжимание, ударные приёмы, вибрации, пассивные и активные движения.</w:t>
      </w:r>
    </w:p>
    <w:p w:rsidR="0059697F" w:rsidRDefault="0059697F">
      <w:pPr>
        <w:numPr>
          <w:ilvl w:val="0"/>
          <w:numId w:val="22"/>
        </w:numPr>
        <w:jc w:val="both"/>
        <w:rPr>
          <w:rFonts w:ascii="Bookman Old Style" w:hAnsi="Bookman Old Style"/>
          <w:sz w:val="28"/>
        </w:rPr>
      </w:pPr>
      <w:r>
        <w:rPr>
          <w:rFonts w:ascii="Bookman Old Style" w:hAnsi="Bookman Old Style"/>
          <w:sz w:val="28"/>
        </w:rPr>
        <w:t>Поглаживание – одной рукой, двумя руками попеременно, спиралевидное, комбинированное, концентрическое.</w:t>
      </w:r>
    </w:p>
    <w:p w:rsidR="0059697F" w:rsidRDefault="0059697F">
      <w:pPr>
        <w:numPr>
          <w:ilvl w:val="0"/>
          <w:numId w:val="23"/>
        </w:numPr>
        <w:jc w:val="both"/>
        <w:rPr>
          <w:rFonts w:ascii="Bookman Old Style" w:hAnsi="Bookman Old Style"/>
          <w:sz w:val="28"/>
        </w:rPr>
      </w:pPr>
      <w:r>
        <w:rPr>
          <w:rFonts w:ascii="Bookman Old Style" w:hAnsi="Bookman Old Style"/>
          <w:sz w:val="28"/>
        </w:rPr>
        <w:t>Растирание – прямолинейное подушечками пальцев, без отягощения и с ним, кругообразное без отягощения и с ним, подушечками и буграми больших пальцев, щипцеобразное, спиралевидное, гребнеобразное.</w:t>
      </w:r>
    </w:p>
    <w:p w:rsidR="0059697F" w:rsidRDefault="0059697F">
      <w:pPr>
        <w:numPr>
          <w:ilvl w:val="0"/>
          <w:numId w:val="23"/>
        </w:numPr>
        <w:jc w:val="both"/>
        <w:rPr>
          <w:rFonts w:ascii="Bookman Old Style" w:hAnsi="Bookman Old Style"/>
          <w:sz w:val="28"/>
        </w:rPr>
      </w:pPr>
      <w:r>
        <w:rPr>
          <w:rFonts w:ascii="Bookman Old Style" w:hAnsi="Bookman Old Style"/>
          <w:sz w:val="28"/>
        </w:rPr>
        <w:t xml:space="preserve">Разминание – одной рукой, двойное кольцевое, щипцеобразное, длинное, </w:t>
      </w:r>
      <w:r>
        <w:rPr>
          <w:rFonts w:ascii="Bookman Old Style" w:hAnsi="Bookman Old Style"/>
          <w:sz w:val="28"/>
          <w:lang w:val="en-US"/>
        </w:rPr>
        <w:t>“</w:t>
      </w:r>
      <w:r>
        <w:rPr>
          <w:rFonts w:ascii="Bookman Old Style" w:hAnsi="Bookman Old Style"/>
          <w:sz w:val="28"/>
        </w:rPr>
        <w:t>двойной гриф</w:t>
      </w:r>
      <w:r>
        <w:rPr>
          <w:rFonts w:ascii="Bookman Old Style" w:hAnsi="Bookman Old Style"/>
          <w:sz w:val="28"/>
          <w:lang w:val="en-US"/>
        </w:rPr>
        <w:t>”</w:t>
      </w:r>
      <w:r>
        <w:rPr>
          <w:rFonts w:ascii="Bookman Old Style" w:hAnsi="Bookman Old Style"/>
          <w:sz w:val="28"/>
        </w:rPr>
        <w:t>.</w:t>
      </w:r>
    </w:p>
    <w:p w:rsidR="0059697F" w:rsidRDefault="0059697F">
      <w:pPr>
        <w:numPr>
          <w:ilvl w:val="0"/>
          <w:numId w:val="23"/>
        </w:numPr>
        <w:jc w:val="both"/>
        <w:rPr>
          <w:rFonts w:ascii="Bookman Old Style" w:hAnsi="Bookman Old Style"/>
          <w:sz w:val="28"/>
        </w:rPr>
      </w:pPr>
      <w:r>
        <w:rPr>
          <w:rFonts w:ascii="Bookman Old Style" w:hAnsi="Bookman Old Style"/>
          <w:sz w:val="28"/>
        </w:rPr>
        <w:t>Выжимание - одной рукой и двумя, поглаживание с отягощением.</w:t>
      </w:r>
    </w:p>
    <w:p w:rsidR="0059697F" w:rsidRDefault="0059697F">
      <w:pPr>
        <w:numPr>
          <w:ilvl w:val="0"/>
          <w:numId w:val="23"/>
        </w:numPr>
        <w:jc w:val="both"/>
        <w:rPr>
          <w:rFonts w:ascii="Bookman Old Style" w:hAnsi="Bookman Old Style"/>
          <w:sz w:val="28"/>
        </w:rPr>
      </w:pPr>
      <w:r>
        <w:rPr>
          <w:rFonts w:ascii="Bookman Old Style" w:hAnsi="Bookman Old Style"/>
          <w:sz w:val="28"/>
        </w:rPr>
        <w:t>Ударные приёмы – поколачивание, похлопывание, рубление.</w:t>
      </w:r>
    </w:p>
    <w:p w:rsidR="0059697F" w:rsidRDefault="0059697F">
      <w:pPr>
        <w:numPr>
          <w:ilvl w:val="0"/>
          <w:numId w:val="23"/>
        </w:numPr>
        <w:jc w:val="both"/>
        <w:rPr>
          <w:rFonts w:ascii="Bookman Old Style" w:hAnsi="Bookman Old Style"/>
          <w:sz w:val="28"/>
        </w:rPr>
      </w:pPr>
      <w:r>
        <w:rPr>
          <w:rFonts w:ascii="Bookman Old Style" w:hAnsi="Bookman Old Style"/>
          <w:sz w:val="28"/>
        </w:rPr>
        <w:t>Вибрация – потряхивание, встряхивание, валяние.</w:t>
      </w:r>
    </w:p>
    <w:p w:rsidR="0059697F" w:rsidRDefault="0059697F">
      <w:pPr>
        <w:numPr>
          <w:ilvl w:val="0"/>
          <w:numId w:val="23"/>
        </w:numPr>
        <w:jc w:val="both"/>
        <w:rPr>
          <w:rFonts w:ascii="Bookman Old Style" w:hAnsi="Bookman Old Style"/>
          <w:sz w:val="28"/>
        </w:rPr>
      </w:pPr>
      <w:r>
        <w:rPr>
          <w:rFonts w:ascii="Bookman Old Style" w:hAnsi="Bookman Old Style"/>
          <w:sz w:val="28"/>
        </w:rPr>
        <w:t>Движение – активные и пассивные, с сопротивлением.</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sz w:val="28"/>
        </w:rPr>
        <w:t xml:space="preserve"> </w:t>
      </w:r>
      <w:r>
        <w:rPr>
          <w:rFonts w:ascii="Bookman Old Style" w:hAnsi="Bookman Old Style"/>
          <w:b/>
          <w:i/>
          <w:sz w:val="28"/>
        </w:rPr>
        <w:t xml:space="preserve">Показания. </w:t>
      </w:r>
      <w:r>
        <w:rPr>
          <w:rFonts w:ascii="Bookman Old Style" w:hAnsi="Bookman Old Style"/>
          <w:sz w:val="28"/>
        </w:rPr>
        <w:t>Массировать можно всех здоровых людей с учётом их возраста и реактивности нервной системы.</w:t>
      </w:r>
    </w:p>
    <w:p w:rsidR="0059697F" w:rsidRDefault="0059697F">
      <w:pPr>
        <w:jc w:val="both"/>
        <w:rPr>
          <w:rFonts w:ascii="Bookman Old Style" w:hAnsi="Bookman Old Style"/>
          <w:sz w:val="28"/>
        </w:rPr>
      </w:pPr>
      <w:r>
        <w:rPr>
          <w:rFonts w:ascii="Bookman Old Style" w:hAnsi="Bookman Old Style"/>
          <w:b/>
          <w:i/>
          <w:sz w:val="28"/>
        </w:rPr>
        <w:t xml:space="preserve"> Противопоказания. </w:t>
      </w:r>
      <w:r>
        <w:rPr>
          <w:rFonts w:ascii="Bookman Old Style" w:hAnsi="Bookman Old Style"/>
          <w:sz w:val="28"/>
        </w:rPr>
        <w:t>Повышение температуры тела, острые воспалительные явления, кожные заболевания, повреждения кожи и её большая раздражительность. Сильное переутомление и возбуждение, склонность к кровотечениям, варикозное расширение вен и флебиты, менструация, беременность, наличие камней в желчном пузыре, грыжа. При некоторых заболеваниях массаж проводить можно, но с разрешением лечащего врача.</w:t>
      </w:r>
    </w:p>
    <w:p w:rsidR="0059697F" w:rsidRDefault="0059697F">
      <w:pPr>
        <w:jc w:val="both"/>
        <w:rPr>
          <w:rFonts w:ascii="Bookman Old Style" w:hAnsi="Bookman Old Style"/>
          <w:sz w:val="28"/>
        </w:rPr>
      </w:pPr>
      <w:r>
        <w:rPr>
          <w:rFonts w:ascii="Bookman Old Style" w:hAnsi="Bookman Old Style"/>
          <w:sz w:val="28"/>
        </w:rPr>
        <w:t xml:space="preserve"> </w:t>
      </w:r>
      <w:r>
        <w:rPr>
          <w:rFonts w:ascii="Bookman Old Style" w:hAnsi="Bookman Old Style"/>
          <w:b/>
          <w:i/>
          <w:sz w:val="28"/>
        </w:rPr>
        <w:t xml:space="preserve">Последовательность применения массажных приёмов. </w:t>
      </w:r>
      <w:r>
        <w:rPr>
          <w:rFonts w:ascii="Bookman Old Style" w:hAnsi="Bookman Old Style"/>
          <w:sz w:val="28"/>
        </w:rPr>
        <w:t>Массаж следует начинать с поглаживания, затем применять растирание, выжимание, далее разминание потряхивание и, если необходимо, ударные приёмы вибрации. Между всеми приемами делают поглаживание, потряхивание, ими же завершают массаж. Примерное распределение времени на выполнение отдельных приёмов при общем массаже длительностью 60 мин.</w:t>
      </w:r>
      <w:r>
        <w:rPr>
          <w:rFonts w:ascii="Bookman Old Style" w:hAnsi="Bookman Old Style"/>
          <w:sz w:val="28"/>
          <w:lang w:val="en-US"/>
        </w:rPr>
        <w:t>:</w:t>
      </w:r>
      <w:r>
        <w:rPr>
          <w:rFonts w:ascii="Bookman Old Style" w:hAnsi="Bookman Old Style"/>
          <w:sz w:val="28"/>
        </w:rPr>
        <w:t xml:space="preserve"> на поглаживание, ударные приёмы, встряхивание, активные и пассивные движения – 10% времени (6мин.); на растирание, выжимание - 40% (24 мин.), на разминание (основной приём) -  50% (30 мин.).</w:t>
      </w:r>
    </w:p>
    <w:p w:rsidR="0059697F" w:rsidRDefault="0059697F">
      <w:pPr>
        <w:jc w:val="both"/>
        <w:rPr>
          <w:rFonts w:ascii="Bookman Old Style" w:hAnsi="Bookman Old Style"/>
          <w:sz w:val="28"/>
        </w:rPr>
      </w:pPr>
      <w:r>
        <w:rPr>
          <w:rFonts w:ascii="Bookman Old Style" w:hAnsi="Bookman Old Style"/>
          <w:b/>
          <w:i/>
          <w:sz w:val="28"/>
        </w:rPr>
        <w:t xml:space="preserve">Методика. </w:t>
      </w:r>
      <w:r>
        <w:rPr>
          <w:rFonts w:ascii="Bookman Old Style" w:hAnsi="Bookman Old Style"/>
          <w:sz w:val="28"/>
        </w:rPr>
        <w:t>Массаж начинают со спины и шеи (дальних участков), затем массируют ближнюю руку (внутреннюю её часть), плечо, далее её локтевой сустав, предплечье и ладонную поверхность кисти. После этого спортсмен переносит руку вверх и кладёт её перед лицом (кисть на расстоянии 15-20 см от головы). Проводят массаж верхней конечности – плеча, локтевого сустава, предплечья, лучезапястного сустава, кисти.</w:t>
      </w:r>
    </w:p>
    <w:p w:rsidR="0059697F" w:rsidRDefault="0059697F">
      <w:pPr>
        <w:jc w:val="both"/>
        <w:rPr>
          <w:rFonts w:ascii="Bookman Old Style" w:hAnsi="Bookman Old Style"/>
          <w:sz w:val="28"/>
        </w:rPr>
      </w:pPr>
      <w:r>
        <w:rPr>
          <w:rFonts w:ascii="Bookman Old Style" w:hAnsi="Bookman Old Style"/>
          <w:sz w:val="28"/>
        </w:rPr>
        <w:t>Всё то же самое массажист повторяет с противоположной стороны. После этого массируют тазовую область (поперечно, ягодичные мышцы и крестец), затем заднюю поверхность бедра и коленный сустав (вначале на одной, затем на другой стороне). Далее массируют икроножную мышцу и пяточное сухожилие.</w:t>
      </w:r>
    </w:p>
    <w:p w:rsidR="0059697F" w:rsidRDefault="0059697F">
      <w:pPr>
        <w:jc w:val="both"/>
        <w:rPr>
          <w:rFonts w:ascii="Bookman Old Style" w:hAnsi="Bookman Old Style"/>
          <w:sz w:val="28"/>
        </w:rPr>
      </w:pPr>
      <w:r>
        <w:rPr>
          <w:rFonts w:ascii="Bookman Old Style" w:hAnsi="Bookman Old Style"/>
          <w:sz w:val="28"/>
        </w:rPr>
        <w:t>Пятки, подошву. Пальцы рекомендуется массировать в последнюю очередь из гигиенических соображений. Затем обрабатывают другую голень.</w:t>
      </w:r>
    </w:p>
    <w:p w:rsidR="0059697F" w:rsidRDefault="0059697F">
      <w:pPr>
        <w:jc w:val="both"/>
        <w:rPr>
          <w:rFonts w:ascii="Bookman Old Style" w:hAnsi="Bookman Old Style"/>
          <w:sz w:val="28"/>
        </w:rPr>
      </w:pPr>
      <w:r>
        <w:rPr>
          <w:rFonts w:ascii="Bookman Old Style" w:hAnsi="Bookman Old Style"/>
          <w:sz w:val="28"/>
        </w:rPr>
        <w:t>После этого спортсмен ложится на спину</w:t>
      </w:r>
      <w:r>
        <w:rPr>
          <w:rFonts w:ascii="Bookman Old Style" w:hAnsi="Bookman Old Style"/>
          <w:sz w:val="28"/>
          <w:lang w:val="en-US"/>
        </w:rPr>
        <w:t>:</w:t>
      </w:r>
      <w:r>
        <w:rPr>
          <w:rFonts w:ascii="Bookman Old Style" w:hAnsi="Bookman Old Style"/>
          <w:sz w:val="28"/>
        </w:rPr>
        <w:t xml:space="preserve"> массируют вначале дальнюю сторону груди, затем ближнюю руку, если она не помассирована в положении лёжа на животе</w:t>
      </w:r>
      <w:r>
        <w:rPr>
          <w:rFonts w:ascii="Bookman Old Style" w:hAnsi="Bookman Old Style"/>
          <w:sz w:val="28"/>
          <w:lang w:val="en-US"/>
        </w:rPr>
        <w:t>;</w:t>
      </w:r>
      <w:r>
        <w:rPr>
          <w:rFonts w:ascii="Bookman Old Style" w:hAnsi="Bookman Old Style"/>
          <w:sz w:val="28"/>
        </w:rPr>
        <w:t xml:space="preserve"> в ряде случаев просто повторяют массаж (боксёры, борцы). Выполнив приёмы на одной стороне груди, переходят на другую сторону и массируют опять дальнюю сторону груди и ближнюю руку. После этого поочерёдно массируют оба бедра, коленные суставы, голени, голеностопные суставы, пальцы ног, заканчивают всегда массажем живота.</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sz w:val="28"/>
        </w:rPr>
        <w:t>Следует знать, что методика общего спортивного и гигиенического массажа одинакова. Различаются они только по глубине воздействия и времени.</w:t>
      </w:r>
    </w:p>
    <w:p w:rsidR="0059697F" w:rsidRDefault="0059697F">
      <w:pPr>
        <w:jc w:val="both"/>
        <w:rPr>
          <w:rFonts w:ascii="Bookman Old Style" w:hAnsi="Bookman Old Style"/>
          <w:sz w:val="28"/>
        </w:rPr>
      </w:pPr>
    </w:p>
    <w:p w:rsidR="0059697F" w:rsidRDefault="0059697F">
      <w:pPr>
        <w:pStyle w:val="4"/>
      </w:pPr>
      <w:r>
        <w:t>ЗАКЛЮЧЕНИЕ</w:t>
      </w:r>
    </w:p>
    <w:p w:rsidR="0059697F" w:rsidRDefault="0059697F">
      <w:pPr>
        <w:jc w:val="both"/>
        <w:rPr>
          <w:rFonts w:ascii="Bookman Old Style" w:hAnsi="Bookman Old Style"/>
          <w:sz w:val="36"/>
        </w:rPr>
      </w:pPr>
    </w:p>
    <w:p w:rsidR="0059697F" w:rsidRDefault="0059697F">
      <w:pPr>
        <w:pStyle w:val="a4"/>
      </w:pPr>
      <w:r>
        <w:t>Перед массажем желательно принять теплый душ или обтереться  влажным полотенцем, затем насухо вытереться и обнажить только необходимую часть тела. Одежда не должна мешать массажу, при значительном волосяном покрове можно массировать через бельё или применять кремы, эмульсии. Ссадины, расчёсы, царапины и другие повреждения кожи нужно предварительно обработать.</w:t>
      </w:r>
    </w:p>
    <w:p w:rsidR="0059697F" w:rsidRDefault="0059697F">
      <w:pPr>
        <w:jc w:val="both"/>
        <w:rPr>
          <w:rFonts w:ascii="Bookman Old Style" w:hAnsi="Bookman Old Style"/>
          <w:sz w:val="28"/>
        </w:rPr>
      </w:pPr>
      <w:r>
        <w:rPr>
          <w:rFonts w:ascii="Bookman Old Style" w:hAnsi="Bookman Old Style"/>
          <w:sz w:val="28"/>
        </w:rPr>
        <w:t xml:space="preserve">  Для наибольшего эффекта необходимо добиться полного расслабления мышц массируемой области. Такое состояние  наступает в так называемом среднем  физиологическом положении, когда суставы конечностей согнуты под определённым углом.</w:t>
      </w:r>
    </w:p>
    <w:p w:rsidR="0059697F" w:rsidRDefault="0059697F">
      <w:pPr>
        <w:jc w:val="both"/>
        <w:rPr>
          <w:rFonts w:ascii="Bookman Old Style" w:hAnsi="Bookman Old Style"/>
          <w:sz w:val="28"/>
        </w:rPr>
      </w:pPr>
      <w:r>
        <w:rPr>
          <w:rFonts w:ascii="Bookman Old Style" w:hAnsi="Bookman Old Style"/>
          <w:sz w:val="28"/>
        </w:rPr>
        <w:t xml:space="preserve">  В правилах поведения массажиста необходимо выделить  2 основных аспекта – психологический и технический. К психологическому относится внимательность, терпеливость, тактичность, дружелюбие, спокойствие, уверенность в правильности выполнения плана сеанса массажа с учётом состояния пациента</w:t>
      </w:r>
      <w:r>
        <w:rPr>
          <w:rFonts w:ascii="Bookman Old Style" w:hAnsi="Bookman Old Style"/>
          <w:sz w:val="28"/>
          <w:lang w:val="en-US"/>
        </w:rPr>
        <w:t>;</w:t>
      </w:r>
      <w:r>
        <w:rPr>
          <w:rFonts w:ascii="Bookman Old Style" w:hAnsi="Bookman Old Style"/>
          <w:sz w:val="28"/>
        </w:rPr>
        <w:t xml:space="preserve"> к техническому – умение делать любой вид массажа,  выбирать наиболее эффективные приёмы, соблюдать рациональную последовательность отдельных основных и вспомогательных приёмов массажа, учитывать адекватность ответной реакции пациента на проведённый  сеанс или курс массажа.</w:t>
      </w:r>
    </w:p>
    <w:p w:rsidR="0059697F" w:rsidRDefault="0059697F">
      <w:pPr>
        <w:jc w:val="both"/>
        <w:rPr>
          <w:rFonts w:ascii="Bookman Old Style" w:hAnsi="Bookman Old Style"/>
          <w:sz w:val="28"/>
        </w:rPr>
      </w:pPr>
      <w:r>
        <w:rPr>
          <w:rFonts w:ascii="Bookman Old Style" w:hAnsi="Bookman Old Style"/>
          <w:sz w:val="28"/>
        </w:rPr>
        <w:t xml:space="preserve">  Массажист должен хорошо знать анатомию, физиологическое действие отдельных приёмов массажа, проводить диагностическое пальпаторное обследование, обладать развитым чувством осязания.</w:t>
      </w:r>
    </w:p>
    <w:p w:rsidR="0059697F" w:rsidRDefault="0059697F">
      <w:pPr>
        <w:jc w:val="both"/>
        <w:rPr>
          <w:rFonts w:ascii="Bookman Old Style" w:hAnsi="Bookman Old Style"/>
          <w:sz w:val="28"/>
        </w:rPr>
      </w:pPr>
      <w:r>
        <w:rPr>
          <w:rFonts w:ascii="Bookman Old Style" w:hAnsi="Bookman Old Style"/>
          <w:sz w:val="28"/>
        </w:rPr>
        <w:t xml:space="preserve">  Необходимо соблюдать гигиенические требования, коротко стричь ногти, при жирной коже рук использовать питательные кремы «Томатный», «Виктория», при сухой коже применять кремы «Велюр», «Персиковый», «Утро», «Нектар». Следует мыть руки водой температуры 18-20 градусов. Если кожа рук от частого мытья становится сухой, применяют мыла «Косметическое», »Спермацетовое», «Глицериновое», «Вазелиновое», «Янтарь». Одежда должна быть свободной, на руках не следует носить предметы, которые могут травмировать кожу пациента, а обувь лучше носить на низком каблуке. Необходимо выбирать при массаже наиболее удобную рабочую позу, сохранять правильный ритм дыхания, работать обеими руками, вовлекая только те мышцы, которые выполняют данный приём массажа.       </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rPr>
      </w:pPr>
      <w:r>
        <w:rPr>
          <w:rFonts w:ascii="Bookman Old Style" w:hAnsi="Bookman Old Style"/>
          <w:sz w:val="28"/>
        </w:rPr>
        <w:t xml:space="preserve">    Вопросы, связанные с назначением массажа, требуют соблюдения медицинской этики, такта. При назначении массажа указывается</w:t>
      </w:r>
      <w:r>
        <w:rPr>
          <w:rFonts w:ascii="Bookman Old Style" w:hAnsi="Bookman Old Style"/>
          <w:sz w:val="28"/>
          <w:lang w:val="en-US"/>
        </w:rPr>
        <w:t xml:space="preserve"> </w:t>
      </w:r>
      <w:r>
        <w:rPr>
          <w:rFonts w:ascii="Bookman Old Style" w:hAnsi="Bookman Old Style"/>
          <w:sz w:val="28"/>
        </w:rPr>
        <w:t>в каком сочетании с другими процедурами следует применять его разновидности, постоянно  осуществляется контроль за реакцией пациента на каждый курс массажа. Такой подход к применению массажа делает этот метод наиболее эффективным как для стимулирования физических возможностей человеческого организма, так и при лечении различных заболеваний и повреждений.</w:t>
      </w:r>
    </w:p>
    <w:p w:rsidR="0059697F" w:rsidRDefault="0059697F">
      <w:pPr>
        <w:jc w:val="both"/>
        <w:rPr>
          <w:rFonts w:ascii="Bookman Old Style" w:hAnsi="Bookman Old Style"/>
          <w:sz w:val="28"/>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lang w:val="en-US"/>
        </w:rPr>
      </w:pPr>
    </w:p>
    <w:p w:rsidR="0059697F" w:rsidRDefault="0059697F">
      <w:pPr>
        <w:jc w:val="both"/>
        <w:rPr>
          <w:rFonts w:ascii="Bookman Old Style" w:hAnsi="Bookman Old Style"/>
          <w:sz w:val="28"/>
        </w:rPr>
      </w:pPr>
    </w:p>
    <w:p w:rsidR="0059697F" w:rsidRDefault="0059697F">
      <w:pPr>
        <w:pStyle w:val="7"/>
        <w:rPr>
          <w:b/>
          <w:sz w:val="36"/>
        </w:rPr>
      </w:pPr>
      <w:r>
        <w:rPr>
          <w:b/>
          <w:sz w:val="36"/>
        </w:rPr>
        <w:t xml:space="preserve">                        ЛИТЕРАТУРА</w:t>
      </w:r>
    </w:p>
    <w:p w:rsidR="0059697F" w:rsidRDefault="0059697F">
      <w:pPr>
        <w:jc w:val="both"/>
        <w:rPr>
          <w:rFonts w:ascii="Bookman Old Style" w:hAnsi="Bookman Old Style"/>
          <w:sz w:val="28"/>
        </w:rPr>
      </w:pPr>
      <w:r>
        <w:rPr>
          <w:rFonts w:ascii="Bookman Old Style" w:hAnsi="Bookman Old Style"/>
          <w:sz w:val="28"/>
        </w:rPr>
        <w:t xml:space="preserve">    Бирюков А.А. Массаж. М.,1988.</w:t>
      </w:r>
    </w:p>
    <w:p w:rsidR="0059697F" w:rsidRDefault="0059697F">
      <w:pPr>
        <w:rPr>
          <w:rFonts w:ascii="Bookman Old Style" w:hAnsi="Bookman Old Style"/>
          <w:sz w:val="28"/>
        </w:rPr>
      </w:pPr>
      <w:r>
        <w:rPr>
          <w:rFonts w:ascii="Bookman Old Style" w:hAnsi="Bookman Old Style"/>
          <w:sz w:val="28"/>
        </w:rPr>
        <w:t xml:space="preserve">    Васичкин В.И. Профилактика спортивного травматизма с помощью восстановительного массажа. Киев, 1976.</w:t>
      </w:r>
    </w:p>
    <w:p w:rsidR="0059697F" w:rsidRDefault="0059697F">
      <w:pPr>
        <w:rPr>
          <w:rFonts w:ascii="Bookman Old Style" w:hAnsi="Bookman Old Style"/>
          <w:sz w:val="28"/>
        </w:rPr>
      </w:pPr>
      <w:r>
        <w:rPr>
          <w:rFonts w:ascii="Bookman Old Style" w:hAnsi="Bookman Old Style"/>
          <w:sz w:val="28"/>
        </w:rPr>
        <w:t xml:space="preserve">     Васичкин В.И. Справочник по массажу. Л., «Медицина», 1990.</w:t>
      </w:r>
    </w:p>
    <w:p w:rsidR="0059697F" w:rsidRDefault="0059697F">
      <w:pPr>
        <w:rPr>
          <w:rFonts w:ascii="Bookman Old Style" w:hAnsi="Bookman Old Style"/>
          <w:sz w:val="28"/>
        </w:rPr>
      </w:pPr>
      <w:r>
        <w:rPr>
          <w:rFonts w:ascii="Bookman Old Style" w:hAnsi="Bookman Old Style"/>
          <w:sz w:val="28"/>
        </w:rPr>
        <w:t xml:space="preserve">     Васичкин В.И. Техника массажа. Тюмень, 1992.</w:t>
      </w:r>
    </w:p>
    <w:p w:rsidR="0059697F" w:rsidRDefault="0059697F">
      <w:pPr>
        <w:rPr>
          <w:rFonts w:ascii="Bookman Old Style" w:hAnsi="Bookman Old Style"/>
          <w:sz w:val="28"/>
        </w:rPr>
      </w:pPr>
      <w:r>
        <w:rPr>
          <w:rFonts w:ascii="Bookman Old Style" w:hAnsi="Bookman Old Style"/>
          <w:sz w:val="28"/>
        </w:rPr>
        <w:t xml:space="preserve">     Васичкин В.М. Всё о массаже. М.,1998.</w:t>
      </w:r>
    </w:p>
    <w:p w:rsidR="0059697F" w:rsidRDefault="0059697F">
      <w:pPr>
        <w:rPr>
          <w:rFonts w:ascii="Bookman Old Style" w:hAnsi="Bookman Old Style"/>
          <w:sz w:val="28"/>
        </w:rPr>
      </w:pPr>
      <w:r>
        <w:rPr>
          <w:rFonts w:ascii="Bookman Old Style" w:hAnsi="Bookman Old Style"/>
          <w:sz w:val="28"/>
        </w:rPr>
        <w:t xml:space="preserve">     Дубровский В.И. Применение массажа при травмах и заболеваниях у спортсменов. Л.,1991.</w:t>
      </w:r>
    </w:p>
    <w:p w:rsidR="0059697F" w:rsidRDefault="0059697F">
      <w:pPr>
        <w:rPr>
          <w:rFonts w:ascii="Bookman Old Style" w:hAnsi="Bookman Old Style"/>
          <w:sz w:val="28"/>
        </w:rPr>
      </w:pPr>
      <w:r>
        <w:rPr>
          <w:rFonts w:ascii="Bookman Old Style" w:hAnsi="Bookman Old Style"/>
          <w:sz w:val="28"/>
        </w:rPr>
        <w:t xml:space="preserve">      Куничев Л.А. Лечебный массаж. Л.,1985.</w:t>
      </w:r>
    </w:p>
    <w:p w:rsidR="0059697F" w:rsidRDefault="0059697F">
      <w:pPr>
        <w:rPr>
          <w:rFonts w:ascii="Bookman Old Style" w:hAnsi="Bookman Old Style"/>
          <w:sz w:val="28"/>
        </w:rPr>
      </w:pPr>
      <w:r>
        <w:rPr>
          <w:rFonts w:ascii="Bookman Old Style" w:hAnsi="Bookman Old Style"/>
          <w:sz w:val="28"/>
        </w:rPr>
        <w:t xml:space="preserve">      </w:t>
      </w:r>
      <w:bookmarkStart w:id="1" w:name="_GoBack"/>
      <w:bookmarkEnd w:id="1"/>
    </w:p>
    <w:sectPr w:rsidR="0059697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altName w:val="Symbol"/>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5C6E"/>
    <w:multiLevelType w:val="singleLevel"/>
    <w:tmpl w:val="0400CC1A"/>
    <w:lvl w:ilvl="0">
      <w:numFmt w:val="bullet"/>
      <w:lvlText w:val=""/>
      <w:lvlJc w:val="left"/>
      <w:pPr>
        <w:tabs>
          <w:tab w:val="num" w:pos="624"/>
        </w:tabs>
        <w:ind w:left="624" w:hanging="360"/>
      </w:pPr>
      <w:rPr>
        <w:rFonts w:ascii="Monotype Sorts" w:hAnsi="Monotype Sorts" w:hint="default"/>
      </w:rPr>
    </w:lvl>
  </w:abstractNum>
  <w:abstractNum w:abstractNumId="1">
    <w:nsid w:val="012F0915"/>
    <w:multiLevelType w:val="singleLevel"/>
    <w:tmpl w:val="0419000F"/>
    <w:lvl w:ilvl="0">
      <w:start w:val="1"/>
      <w:numFmt w:val="decimal"/>
      <w:lvlText w:val="%1."/>
      <w:lvlJc w:val="left"/>
      <w:pPr>
        <w:tabs>
          <w:tab w:val="num" w:pos="360"/>
        </w:tabs>
        <w:ind w:left="360" w:hanging="360"/>
      </w:pPr>
    </w:lvl>
  </w:abstractNum>
  <w:abstractNum w:abstractNumId="2">
    <w:nsid w:val="08C40059"/>
    <w:multiLevelType w:val="singleLevel"/>
    <w:tmpl w:val="8808446A"/>
    <w:lvl w:ilvl="0">
      <w:start w:val="1"/>
      <w:numFmt w:val="bullet"/>
      <w:lvlText w:val=""/>
      <w:lvlJc w:val="left"/>
      <w:pPr>
        <w:tabs>
          <w:tab w:val="num" w:pos="360"/>
        </w:tabs>
        <w:ind w:left="360" w:hanging="360"/>
      </w:pPr>
      <w:rPr>
        <w:rFonts w:ascii="Wingdings" w:hAnsi="Wingdings" w:hint="default"/>
      </w:rPr>
    </w:lvl>
  </w:abstractNum>
  <w:abstractNum w:abstractNumId="3">
    <w:nsid w:val="0E323E40"/>
    <w:multiLevelType w:val="singleLevel"/>
    <w:tmpl w:val="B85878FC"/>
    <w:lvl w:ilvl="0">
      <w:numFmt w:val="bullet"/>
      <w:lvlText w:val="-"/>
      <w:lvlJc w:val="left"/>
      <w:pPr>
        <w:tabs>
          <w:tab w:val="num" w:pos="624"/>
        </w:tabs>
        <w:ind w:left="624" w:hanging="360"/>
      </w:pPr>
      <w:rPr>
        <w:rFonts w:ascii="Times New Roman" w:hAnsi="Times New Roman" w:hint="default"/>
      </w:rPr>
    </w:lvl>
  </w:abstractNum>
  <w:abstractNum w:abstractNumId="4">
    <w:nsid w:val="0FD04D08"/>
    <w:multiLevelType w:val="singleLevel"/>
    <w:tmpl w:val="0419000F"/>
    <w:lvl w:ilvl="0">
      <w:start w:val="1"/>
      <w:numFmt w:val="decimal"/>
      <w:lvlText w:val="%1."/>
      <w:lvlJc w:val="left"/>
      <w:pPr>
        <w:tabs>
          <w:tab w:val="num" w:pos="360"/>
        </w:tabs>
        <w:ind w:left="360" w:hanging="360"/>
      </w:pPr>
    </w:lvl>
  </w:abstractNum>
  <w:abstractNum w:abstractNumId="5">
    <w:nsid w:val="11680027"/>
    <w:multiLevelType w:val="singleLevel"/>
    <w:tmpl w:val="1E761D98"/>
    <w:lvl w:ilvl="0">
      <w:start w:val="1"/>
      <w:numFmt w:val="bullet"/>
      <w:lvlText w:val=""/>
      <w:lvlJc w:val="left"/>
      <w:pPr>
        <w:tabs>
          <w:tab w:val="num" w:pos="360"/>
        </w:tabs>
        <w:ind w:left="360" w:hanging="360"/>
      </w:pPr>
      <w:rPr>
        <w:rFonts w:ascii="Wingdings" w:hAnsi="Wingdings" w:hint="default"/>
        <w:sz w:val="18"/>
      </w:rPr>
    </w:lvl>
  </w:abstractNum>
  <w:abstractNum w:abstractNumId="6">
    <w:nsid w:val="13D160C9"/>
    <w:multiLevelType w:val="singleLevel"/>
    <w:tmpl w:val="0419000F"/>
    <w:lvl w:ilvl="0">
      <w:start w:val="1"/>
      <w:numFmt w:val="decimal"/>
      <w:lvlText w:val="%1."/>
      <w:lvlJc w:val="left"/>
      <w:pPr>
        <w:tabs>
          <w:tab w:val="num" w:pos="360"/>
        </w:tabs>
        <w:ind w:left="360" w:hanging="360"/>
      </w:pPr>
    </w:lvl>
  </w:abstractNum>
  <w:abstractNum w:abstractNumId="7">
    <w:nsid w:val="14942143"/>
    <w:multiLevelType w:val="singleLevel"/>
    <w:tmpl w:val="0400CC1A"/>
    <w:lvl w:ilvl="0">
      <w:numFmt w:val="bullet"/>
      <w:lvlText w:val=""/>
      <w:lvlJc w:val="left"/>
      <w:pPr>
        <w:tabs>
          <w:tab w:val="num" w:pos="624"/>
        </w:tabs>
        <w:ind w:left="624" w:hanging="360"/>
      </w:pPr>
      <w:rPr>
        <w:rFonts w:ascii="Monotype Sorts" w:hAnsi="Monotype Sorts" w:hint="default"/>
      </w:rPr>
    </w:lvl>
  </w:abstractNum>
  <w:abstractNum w:abstractNumId="8">
    <w:nsid w:val="15AE675C"/>
    <w:multiLevelType w:val="singleLevel"/>
    <w:tmpl w:val="2948F56C"/>
    <w:lvl w:ilvl="0">
      <w:start w:val="76"/>
      <w:numFmt w:val="bullet"/>
      <w:lvlText w:val=""/>
      <w:lvlJc w:val="left"/>
      <w:pPr>
        <w:tabs>
          <w:tab w:val="num" w:pos="624"/>
        </w:tabs>
        <w:ind w:left="624" w:hanging="360"/>
      </w:pPr>
      <w:rPr>
        <w:rFonts w:ascii="Wingdings" w:hAnsi="Wingdings" w:hint="default"/>
      </w:rPr>
    </w:lvl>
  </w:abstractNum>
  <w:abstractNum w:abstractNumId="9">
    <w:nsid w:val="1FF93A6E"/>
    <w:multiLevelType w:val="singleLevel"/>
    <w:tmpl w:val="0419000F"/>
    <w:lvl w:ilvl="0">
      <w:start w:val="1"/>
      <w:numFmt w:val="decimal"/>
      <w:lvlText w:val="%1."/>
      <w:lvlJc w:val="left"/>
      <w:pPr>
        <w:tabs>
          <w:tab w:val="num" w:pos="360"/>
        </w:tabs>
        <w:ind w:left="360" w:hanging="360"/>
      </w:pPr>
    </w:lvl>
  </w:abstractNum>
  <w:abstractNum w:abstractNumId="10">
    <w:nsid w:val="339352B6"/>
    <w:multiLevelType w:val="singleLevel"/>
    <w:tmpl w:val="6CFC5A12"/>
    <w:lvl w:ilvl="0">
      <w:start w:val="1"/>
      <w:numFmt w:val="decimal"/>
      <w:lvlText w:val="%1."/>
      <w:lvlJc w:val="left"/>
      <w:pPr>
        <w:tabs>
          <w:tab w:val="num" w:pos="708"/>
        </w:tabs>
        <w:ind w:left="708" w:hanging="360"/>
      </w:pPr>
      <w:rPr>
        <w:rFonts w:hint="default"/>
      </w:rPr>
    </w:lvl>
  </w:abstractNum>
  <w:abstractNum w:abstractNumId="11">
    <w:nsid w:val="39E25C63"/>
    <w:multiLevelType w:val="singleLevel"/>
    <w:tmpl w:val="B85878FC"/>
    <w:lvl w:ilvl="0">
      <w:numFmt w:val="bullet"/>
      <w:lvlText w:val="-"/>
      <w:lvlJc w:val="left"/>
      <w:pPr>
        <w:tabs>
          <w:tab w:val="num" w:pos="624"/>
        </w:tabs>
        <w:ind w:left="624" w:hanging="360"/>
      </w:pPr>
      <w:rPr>
        <w:rFonts w:ascii="Times New Roman" w:hAnsi="Times New Roman" w:hint="default"/>
      </w:rPr>
    </w:lvl>
  </w:abstractNum>
  <w:abstractNum w:abstractNumId="12">
    <w:nsid w:val="3EE46789"/>
    <w:multiLevelType w:val="singleLevel"/>
    <w:tmpl w:val="0400CC1A"/>
    <w:lvl w:ilvl="0">
      <w:numFmt w:val="bullet"/>
      <w:lvlText w:val=""/>
      <w:lvlJc w:val="left"/>
      <w:pPr>
        <w:tabs>
          <w:tab w:val="num" w:pos="624"/>
        </w:tabs>
        <w:ind w:left="624" w:hanging="360"/>
      </w:pPr>
      <w:rPr>
        <w:rFonts w:ascii="Monotype Sorts" w:hAnsi="Monotype Sorts" w:hint="default"/>
      </w:rPr>
    </w:lvl>
  </w:abstractNum>
  <w:abstractNum w:abstractNumId="13">
    <w:nsid w:val="41BF708E"/>
    <w:multiLevelType w:val="singleLevel"/>
    <w:tmpl w:val="6CFC5A12"/>
    <w:lvl w:ilvl="0">
      <w:start w:val="1"/>
      <w:numFmt w:val="decimal"/>
      <w:lvlText w:val="%1."/>
      <w:lvlJc w:val="left"/>
      <w:pPr>
        <w:tabs>
          <w:tab w:val="num" w:pos="708"/>
        </w:tabs>
        <w:ind w:left="708" w:hanging="360"/>
      </w:pPr>
      <w:rPr>
        <w:rFonts w:hint="default"/>
      </w:rPr>
    </w:lvl>
  </w:abstractNum>
  <w:abstractNum w:abstractNumId="14">
    <w:nsid w:val="42D1144D"/>
    <w:multiLevelType w:val="singleLevel"/>
    <w:tmpl w:val="0400CC1A"/>
    <w:lvl w:ilvl="0">
      <w:numFmt w:val="bullet"/>
      <w:lvlText w:val=""/>
      <w:lvlJc w:val="left"/>
      <w:pPr>
        <w:tabs>
          <w:tab w:val="num" w:pos="624"/>
        </w:tabs>
        <w:ind w:left="624" w:hanging="360"/>
      </w:pPr>
      <w:rPr>
        <w:rFonts w:ascii="Monotype Sorts" w:hAnsi="Monotype Sorts" w:hint="default"/>
      </w:rPr>
    </w:lvl>
  </w:abstractNum>
  <w:abstractNum w:abstractNumId="15">
    <w:nsid w:val="43CB7C4C"/>
    <w:multiLevelType w:val="singleLevel"/>
    <w:tmpl w:val="6CFC5A12"/>
    <w:lvl w:ilvl="0">
      <w:start w:val="1"/>
      <w:numFmt w:val="decimal"/>
      <w:lvlText w:val="%1."/>
      <w:lvlJc w:val="left"/>
      <w:pPr>
        <w:tabs>
          <w:tab w:val="num" w:pos="708"/>
        </w:tabs>
        <w:ind w:left="708" w:hanging="360"/>
      </w:pPr>
      <w:rPr>
        <w:rFonts w:hint="default"/>
      </w:rPr>
    </w:lvl>
  </w:abstractNum>
  <w:abstractNum w:abstractNumId="16">
    <w:nsid w:val="497C4CDF"/>
    <w:multiLevelType w:val="singleLevel"/>
    <w:tmpl w:val="B85878FC"/>
    <w:lvl w:ilvl="0">
      <w:numFmt w:val="bullet"/>
      <w:lvlText w:val="-"/>
      <w:lvlJc w:val="left"/>
      <w:pPr>
        <w:tabs>
          <w:tab w:val="num" w:pos="624"/>
        </w:tabs>
        <w:ind w:left="624" w:hanging="360"/>
      </w:pPr>
      <w:rPr>
        <w:rFonts w:ascii="Times New Roman" w:hAnsi="Times New Roman" w:hint="default"/>
      </w:rPr>
    </w:lvl>
  </w:abstractNum>
  <w:abstractNum w:abstractNumId="17">
    <w:nsid w:val="4DA5727A"/>
    <w:multiLevelType w:val="singleLevel"/>
    <w:tmpl w:val="0419000F"/>
    <w:lvl w:ilvl="0">
      <w:start w:val="1"/>
      <w:numFmt w:val="decimal"/>
      <w:lvlText w:val="%1."/>
      <w:lvlJc w:val="left"/>
      <w:pPr>
        <w:tabs>
          <w:tab w:val="num" w:pos="360"/>
        </w:tabs>
        <w:ind w:left="360" w:hanging="360"/>
      </w:pPr>
    </w:lvl>
  </w:abstractNum>
  <w:abstractNum w:abstractNumId="18">
    <w:nsid w:val="536B0201"/>
    <w:multiLevelType w:val="singleLevel"/>
    <w:tmpl w:val="1E761D98"/>
    <w:lvl w:ilvl="0">
      <w:start w:val="1"/>
      <w:numFmt w:val="bullet"/>
      <w:lvlText w:val=""/>
      <w:lvlJc w:val="left"/>
      <w:pPr>
        <w:tabs>
          <w:tab w:val="num" w:pos="360"/>
        </w:tabs>
        <w:ind w:left="360" w:hanging="360"/>
      </w:pPr>
      <w:rPr>
        <w:rFonts w:ascii="Wingdings" w:hAnsi="Wingdings" w:hint="default"/>
        <w:sz w:val="18"/>
      </w:rPr>
    </w:lvl>
  </w:abstractNum>
  <w:abstractNum w:abstractNumId="19">
    <w:nsid w:val="5A135BC6"/>
    <w:multiLevelType w:val="singleLevel"/>
    <w:tmpl w:val="0400CC1A"/>
    <w:lvl w:ilvl="0">
      <w:numFmt w:val="bullet"/>
      <w:lvlText w:val=""/>
      <w:lvlJc w:val="left"/>
      <w:pPr>
        <w:tabs>
          <w:tab w:val="num" w:pos="624"/>
        </w:tabs>
        <w:ind w:left="624" w:hanging="360"/>
      </w:pPr>
      <w:rPr>
        <w:rFonts w:ascii="Monotype Sorts" w:hAnsi="Monotype Sorts" w:hint="default"/>
      </w:rPr>
    </w:lvl>
  </w:abstractNum>
  <w:abstractNum w:abstractNumId="20">
    <w:nsid w:val="648930C1"/>
    <w:multiLevelType w:val="singleLevel"/>
    <w:tmpl w:val="B85878FC"/>
    <w:lvl w:ilvl="0">
      <w:numFmt w:val="bullet"/>
      <w:lvlText w:val="-"/>
      <w:lvlJc w:val="left"/>
      <w:pPr>
        <w:tabs>
          <w:tab w:val="num" w:pos="624"/>
        </w:tabs>
        <w:ind w:left="624" w:hanging="360"/>
      </w:pPr>
      <w:rPr>
        <w:rFonts w:ascii="Times New Roman" w:hAnsi="Times New Roman" w:hint="default"/>
      </w:rPr>
    </w:lvl>
  </w:abstractNum>
  <w:abstractNum w:abstractNumId="21">
    <w:nsid w:val="6EA030B5"/>
    <w:multiLevelType w:val="singleLevel"/>
    <w:tmpl w:val="B85878FC"/>
    <w:lvl w:ilvl="0">
      <w:numFmt w:val="bullet"/>
      <w:lvlText w:val="-"/>
      <w:lvlJc w:val="left"/>
      <w:pPr>
        <w:tabs>
          <w:tab w:val="num" w:pos="624"/>
        </w:tabs>
        <w:ind w:left="624" w:hanging="360"/>
      </w:pPr>
      <w:rPr>
        <w:rFonts w:ascii="Times New Roman" w:hAnsi="Times New Roman" w:hint="default"/>
      </w:rPr>
    </w:lvl>
  </w:abstractNum>
  <w:abstractNum w:abstractNumId="22">
    <w:nsid w:val="7B2800D6"/>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0"/>
  </w:num>
  <w:num w:numId="3">
    <w:abstractNumId w:val="8"/>
  </w:num>
  <w:num w:numId="4">
    <w:abstractNumId w:val="21"/>
  </w:num>
  <w:num w:numId="5">
    <w:abstractNumId w:val="16"/>
  </w:num>
  <w:num w:numId="6">
    <w:abstractNumId w:val="13"/>
  </w:num>
  <w:num w:numId="7">
    <w:abstractNumId w:val="9"/>
  </w:num>
  <w:num w:numId="8">
    <w:abstractNumId w:val="15"/>
  </w:num>
  <w:num w:numId="9">
    <w:abstractNumId w:val="10"/>
  </w:num>
  <w:num w:numId="10">
    <w:abstractNumId w:val="4"/>
  </w:num>
  <w:num w:numId="11">
    <w:abstractNumId w:val="22"/>
  </w:num>
  <w:num w:numId="12">
    <w:abstractNumId w:val="17"/>
  </w:num>
  <w:num w:numId="13">
    <w:abstractNumId w:val="1"/>
  </w:num>
  <w:num w:numId="14">
    <w:abstractNumId w:val="6"/>
  </w:num>
  <w:num w:numId="15">
    <w:abstractNumId w:val="11"/>
  </w:num>
  <w:num w:numId="16">
    <w:abstractNumId w:val="19"/>
  </w:num>
  <w:num w:numId="17">
    <w:abstractNumId w:val="7"/>
  </w:num>
  <w:num w:numId="18">
    <w:abstractNumId w:val="12"/>
  </w:num>
  <w:num w:numId="19">
    <w:abstractNumId w:val="14"/>
  </w:num>
  <w:num w:numId="20">
    <w:abstractNumId w:val="0"/>
  </w:num>
  <w:num w:numId="21">
    <w:abstractNumId w:val="2"/>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97F"/>
    <w:rsid w:val="0049505D"/>
    <w:rsid w:val="0059697F"/>
    <w:rsid w:val="00D37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colormru v:ext="edit" colors="#3bab86,#a0c8e4,#893325"/>
      <o:colormenu v:ext="edit" shadowcolor="none"/>
    </o:shapedefaults>
    <o:shapelayout v:ext="edit">
      <o:idmap v:ext="edit" data="1"/>
    </o:shapelayout>
  </w:shapeDefaults>
  <w:decimalSymbol w:val=","/>
  <w:listSeparator w:val=";"/>
  <w15:chartTrackingRefBased/>
  <w15:docId w15:val="{44357682-63D8-4C70-9A28-5B5839999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outlineLvl w:val="1"/>
    </w:pPr>
    <w:rPr>
      <w:rFonts w:ascii="Bookman Old Style" w:hAnsi="Bookman Old Style"/>
      <w:sz w:val="36"/>
    </w:rPr>
  </w:style>
  <w:style w:type="paragraph" w:styleId="3">
    <w:name w:val="heading 3"/>
    <w:basedOn w:val="a"/>
    <w:next w:val="a"/>
    <w:qFormat/>
    <w:pPr>
      <w:keepNext/>
      <w:jc w:val="center"/>
      <w:outlineLvl w:val="2"/>
    </w:pPr>
    <w:rPr>
      <w:rFonts w:ascii="Bookman Old Style" w:hAnsi="Bookman Old Style"/>
      <w:sz w:val="36"/>
    </w:rPr>
  </w:style>
  <w:style w:type="paragraph" w:styleId="4">
    <w:name w:val="heading 4"/>
    <w:basedOn w:val="a"/>
    <w:next w:val="a"/>
    <w:qFormat/>
    <w:pPr>
      <w:keepNext/>
      <w:jc w:val="both"/>
      <w:outlineLvl w:val="3"/>
    </w:pPr>
    <w:rPr>
      <w:rFonts w:ascii="Bookman Old Style" w:hAnsi="Bookman Old Style"/>
      <w:sz w:val="36"/>
    </w:rPr>
  </w:style>
  <w:style w:type="paragraph" w:styleId="5">
    <w:name w:val="heading 5"/>
    <w:basedOn w:val="a"/>
    <w:next w:val="a"/>
    <w:qFormat/>
    <w:pPr>
      <w:keepNext/>
      <w:ind w:left="264"/>
      <w:outlineLvl w:val="4"/>
    </w:pPr>
    <w:rPr>
      <w:rFonts w:ascii="Bookman Old Style" w:hAnsi="Bookman Old Style"/>
      <w:i/>
      <w:sz w:val="28"/>
    </w:rPr>
  </w:style>
  <w:style w:type="paragraph" w:styleId="6">
    <w:name w:val="heading 6"/>
    <w:basedOn w:val="a"/>
    <w:next w:val="a"/>
    <w:qFormat/>
    <w:pPr>
      <w:keepNext/>
      <w:outlineLvl w:val="5"/>
    </w:pPr>
    <w:rPr>
      <w:rFonts w:ascii="Bookman Old Style" w:hAnsi="Bookman Old Style"/>
      <w:i/>
      <w:sz w:val="28"/>
    </w:rPr>
  </w:style>
  <w:style w:type="paragraph" w:styleId="7">
    <w:name w:val="heading 7"/>
    <w:basedOn w:val="a"/>
    <w:next w:val="a"/>
    <w:qFormat/>
    <w:pPr>
      <w:keepNext/>
      <w:jc w:val="both"/>
      <w:outlineLvl w:val="6"/>
    </w:pPr>
    <w:rPr>
      <w:rFonts w:ascii="Bookman Old Style" w:hAnsi="Bookman Old Style"/>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64"/>
    </w:pPr>
    <w:rPr>
      <w:rFonts w:ascii="Bookman Old Style" w:hAnsi="Bookman Old Style"/>
      <w:sz w:val="28"/>
    </w:rPr>
  </w:style>
  <w:style w:type="paragraph" w:styleId="a4">
    <w:name w:val="Body Text"/>
    <w:basedOn w:val="a"/>
    <w:pPr>
      <w:jc w:val="both"/>
    </w:pPr>
    <w:rPr>
      <w:rFonts w:ascii="Bookman Old Style" w:hAnsi="Bookman Old Style"/>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5109</Words>
  <Characters>29123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МАССАЖ  И  ЕГО  ЗНАЧЕНИЕ  ДЛЯ</vt:lpstr>
    </vt:vector>
  </TitlesOfParts>
  <Company>LG TCM, S/W Lab.</Company>
  <LinksUpToDate>false</LinksUpToDate>
  <CharactersWithSpaces>34164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МАССАЖ  И  ЕГО  ЗНАЧЕНИЕ  ДЛЯ</dc:title>
  <dc:subject/>
  <dc:creator>Кочина А.В.</dc:creator>
  <cp:keywords/>
  <cp:lastModifiedBy>admin</cp:lastModifiedBy>
  <cp:revision>2</cp:revision>
  <dcterms:created xsi:type="dcterms:W3CDTF">2014-04-27T15:27:00Z</dcterms:created>
  <dcterms:modified xsi:type="dcterms:W3CDTF">2014-04-27T15:27:00Z</dcterms:modified>
</cp:coreProperties>
</file>