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EE" w:rsidRDefault="00F95E77">
      <w:pPr>
        <w:pStyle w:val="a4"/>
        <w:rPr>
          <w:sz w:val="7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02.25pt;height:183.75pt">
            <v:imagedata r:id="rId4" o:title=""/>
          </v:shape>
        </w:pict>
      </w:r>
    </w:p>
    <w:p w:rsidR="009305EE" w:rsidRDefault="009305EE">
      <w:pPr>
        <w:pStyle w:val="a4"/>
        <w:rPr>
          <w:sz w:val="72"/>
        </w:rPr>
      </w:pPr>
    </w:p>
    <w:p w:rsidR="009305EE" w:rsidRDefault="00642C1E">
      <w:pPr>
        <w:pStyle w:val="a4"/>
        <w:rPr>
          <w:sz w:val="72"/>
        </w:rPr>
      </w:pPr>
      <w:r>
        <w:rPr>
          <w:sz w:val="72"/>
        </w:rPr>
        <w:t>РЕФЕРАТ</w:t>
      </w:r>
    </w:p>
    <w:p w:rsidR="009305EE" w:rsidRDefault="00642C1E">
      <w:pPr>
        <w:pStyle w:val="a4"/>
        <w:rPr>
          <w:sz w:val="72"/>
        </w:rPr>
      </w:pPr>
      <w:r>
        <w:rPr>
          <w:sz w:val="72"/>
        </w:rPr>
        <w:t>Масонство в Україні</w:t>
      </w:r>
    </w:p>
    <w:p w:rsidR="009305EE" w:rsidRDefault="00F95E77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0"/>
          <w:lang w:val="uk-UA"/>
        </w:rPr>
      </w:pPr>
      <w:hyperlink r:id="rId5" w:history="1">
        <w:r>
          <w:rPr>
            <w:color w:val="0000FF"/>
            <w:lang w:val="uk-UA"/>
          </w:rPr>
          <w:pict>
            <v:shape id="_x0000_i1030" type="#_x0000_t75" style="width:207.75pt;height:217.5pt">
              <v:imagedata r:id="rId6" o:title=""/>
            </v:shape>
          </w:pict>
        </w:r>
      </w:hyperlink>
    </w:p>
    <w:p w:rsidR="009305EE" w:rsidRDefault="009305E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9305EE" w:rsidRDefault="009305E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en-US"/>
        </w:rPr>
      </w:pPr>
    </w:p>
    <w:p w:rsidR="009305EE" w:rsidRDefault="009305E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en-US"/>
        </w:rPr>
      </w:pP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- З Європи в Україну через Росію і Польщу наприкінці </w:t>
      </w:r>
      <w:r>
        <w:rPr>
          <w:sz w:val="28"/>
          <w:szCs w:val="20"/>
          <w:lang w:val="en-US"/>
        </w:rPr>
        <w:t>XVIII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прийшло масонство.</w:t>
      </w:r>
    </w:p>
    <w:p w:rsidR="009305EE" w:rsidRDefault="00642C1E">
      <w:pPr>
        <w:pStyle w:val="a3"/>
      </w:pPr>
      <w:r>
        <w:t>-  Масонство — один з різновидів суспільного руху, що мав багатовікову істо</w:t>
      </w:r>
      <w:r>
        <w:softHyphen/>
        <w:t>рію.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- Масони - члени релігійно-етичних організацій «вільних каменярів», що за</w:t>
      </w:r>
      <w:r>
        <w:rPr>
          <w:sz w:val="28"/>
          <w:szCs w:val="20"/>
          <w:lang w:val="uk-UA"/>
        </w:rPr>
        <w:softHyphen/>
        <w:t xml:space="preserve">родилися    в Західній Європі в період Середньовіччя. Дуже поширилися в зв'язку з французькою революцією кінця </w:t>
      </w:r>
      <w:r>
        <w:rPr>
          <w:sz w:val="28"/>
          <w:szCs w:val="20"/>
          <w:lang w:val="en-US"/>
        </w:rPr>
        <w:t>XVIII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ст,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</w:rPr>
        <w:t>Головна ідея масонів:</w:t>
      </w:r>
      <w:r>
        <w:t xml:space="preserve"> </w:t>
      </w:r>
      <w:r>
        <w:rPr>
          <w:sz w:val="28"/>
        </w:rPr>
        <w:t>«Увесь світ - це одна велика республіка, де всі народи -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одна сім'я».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Основне гасло масонів:</w:t>
      </w:r>
      <w:r>
        <w:rPr>
          <w:sz w:val="28"/>
          <w:szCs w:val="20"/>
          <w:lang w:val="uk-UA"/>
        </w:rPr>
        <w:t xml:space="preserve"> «Свобода, Рівність, Братерство».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Цілі масонських організацій: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Вдосконалення людини, її внутрішнього світу як способу вдосконалення су</w:t>
      </w:r>
      <w:r>
        <w:rPr>
          <w:sz w:val="28"/>
          <w:szCs w:val="20"/>
          <w:lang w:val="uk-UA"/>
        </w:rPr>
        <w:softHyphen/>
        <w:t>спільства і позбавлення її від недоліків своєю високоморальною поведінкою. Один з основних принципів - невтручання в політику.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Об'єднання всіх народів світу на основі братства, рівності, взаємодопомоги в розумне суспільство, «кожний член якого робить свій внесок, щоб воно бу</w:t>
      </w:r>
      <w:r>
        <w:rPr>
          <w:sz w:val="28"/>
          <w:szCs w:val="20"/>
          <w:lang w:val="uk-UA"/>
        </w:rPr>
        <w:softHyphen/>
        <w:t>ло корисним і приємним для всіх».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Особливості діяльності масонських організацій в Україні: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Політичний характер масонських організацій - лож (від французького ~ </w:t>
      </w:r>
      <w:r>
        <w:rPr>
          <w:sz w:val="28"/>
          <w:szCs w:val="20"/>
          <w:lang w:val="de-DE"/>
        </w:rPr>
        <w:t xml:space="preserve">«löge» </w:t>
      </w:r>
      <w:r>
        <w:rPr>
          <w:sz w:val="28"/>
          <w:szCs w:val="20"/>
          <w:lang w:val="uk-UA"/>
        </w:rPr>
        <w:t>- місце зборів).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Хоч  масонство  заперечувало   національні  межі,   але  дух  вільнодумства в умовах України формував протест проти національного гноблення.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Тому серед українських масонів поширювалися ідеї слов'янської федерації, в якій українці були б рівними серед рівних, а також ідея державності України.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 xml:space="preserve">Члени  масонських  організацій (лож): </w:t>
      </w:r>
      <w:r>
        <w:rPr>
          <w:sz w:val="28"/>
          <w:szCs w:val="20"/>
          <w:lang w:val="uk-UA"/>
        </w:rPr>
        <w:t xml:space="preserve"> лікарі,  архітектори,  літератори,  купці.</w:t>
      </w:r>
    </w:p>
    <w:p w:rsidR="009305EE" w:rsidRDefault="00642C1E">
      <w:pPr>
        <w:pStyle w:val="a3"/>
      </w:pPr>
      <w:r>
        <w:t xml:space="preserve">В Україні - багато представників старшинсько-шляхетських родин.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Центр масонського руху в Україні</w:t>
      </w:r>
      <w:r>
        <w:rPr>
          <w:sz w:val="28"/>
          <w:szCs w:val="20"/>
          <w:lang w:val="uk-UA"/>
        </w:rPr>
        <w:t xml:space="preserve">: в останній чверті </w:t>
      </w:r>
      <w:r>
        <w:rPr>
          <w:sz w:val="28"/>
          <w:szCs w:val="20"/>
          <w:lang w:val="en-US"/>
        </w:rPr>
        <w:t>XVIII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центром став Київ.</w:t>
      </w:r>
    </w:p>
    <w:p w:rsidR="009305EE" w:rsidRDefault="00642C1E">
      <w:pPr>
        <w:pStyle w:val="1"/>
      </w:pPr>
      <w:r>
        <w:t>Найвідоміші організації (ложі) масонів в Україні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1817 р.    м. Одеса    «Понт      Евксінський»   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Засновник   -   генерал-губернатор,   граф   Олександр    Ланжерон,    який    залучив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до масонства Івана Котляревського - ав</w:t>
      </w:r>
      <w:r>
        <w:rPr>
          <w:sz w:val="28"/>
          <w:szCs w:val="20"/>
          <w:lang w:val="uk-UA"/>
        </w:rPr>
        <w:softHyphen/>
        <w:t>тора вже надрукованої поеми «Енеїда», який служив у війську.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 Відомий член ложі Іван Орлай - видат</w:t>
      </w:r>
      <w:r>
        <w:rPr>
          <w:sz w:val="28"/>
          <w:szCs w:val="20"/>
          <w:lang w:val="uk-UA"/>
        </w:rPr>
        <w:softHyphen/>
        <w:t>ний український просвітитель» колишній, директор Ніжинського ліцею,  директор Ришельєвського ліцею в Одесі.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У складі ложі було більше 70 чоловік різних національностей.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1817 </w:t>
      </w:r>
      <w:r>
        <w:rPr>
          <w:sz w:val="28"/>
          <w:szCs w:val="20"/>
          <w:lang w:val="de-DE"/>
        </w:rPr>
        <w:t xml:space="preserve">p    </w:t>
      </w:r>
      <w:r>
        <w:rPr>
          <w:sz w:val="28"/>
          <w:szCs w:val="20"/>
          <w:lang w:val="uk-UA"/>
        </w:rPr>
        <w:t>м. Одеса    «Трьох     царств    природи» (надр,   рослинного і        тваринного  світу) 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•  Склад членів багатонаціональний: росіяни, українці, поляки, французи, греки,  євреї, італійці, німці,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• Членами   ложі   були   онуки   останнього  українського гетьмана Кирило і Петро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Розумовські, яких переслідувала царська влада: першого, оголосивши божевіль</w:t>
      </w:r>
      <w:r>
        <w:rPr>
          <w:sz w:val="28"/>
          <w:szCs w:val="20"/>
          <w:lang w:val="uk-UA"/>
        </w:rPr>
        <w:softHyphen/>
        <w:t>ним, замкнули в Суздальському монас</w:t>
      </w:r>
      <w:r>
        <w:rPr>
          <w:sz w:val="28"/>
          <w:szCs w:val="20"/>
          <w:lang w:val="uk-UA"/>
        </w:rPr>
        <w:softHyphen/>
        <w:t>тирі, а потім «змилостивилися» заслан</w:t>
      </w:r>
      <w:r>
        <w:rPr>
          <w:sz w:val="28"/>
          <w:szCs w:val="20"/>
          <w:lang w:val="uk-UA"/>
        </w:rPr>
        <w:softHyphen/>
        <w:t>ням обох в Одесу під нагляд міської адміністрації.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Підсумок. Обидві одеські ложі змушені бу</w:t>
      </w:r>
      <w:r>
        <w:rPr>
          <w:sz w:val="28"/>
          <w:szCs w:val="20"/>
          <w:lang w:val="uk-UA"/>
        </w:rPr>
        <w:softHyphen/>
        <w:t>ли припинити свою діяльність через доноси на адресу царської влади про «політичні де</w:t>
      </w:r>
      <w:r>
        <w:rPr>
          <w:sz w:val="28"/>
          <w:szCs w:val="20"/>
          <w:lang w:val="uk-UA"/>
        </w:rPr>
        <w:softHyphen/>
        <w:t xml:space="preserve">бати» на засіданнях. Хоч ці дебати і не мали яскраво вираженого антиурядового характеру.                                            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1818   -   </w:t>
      </w:r>
      <w:r>
        <w:rPr>
          <w:sz w:val="28"/>
          <w:szCs w:val="20"/>
        </w:rPr>
        <w:t>м. Пол</w:t>
      </w:r>
      <w:r>
        <w:rPr>
          <w:sz w:val="28"/>
          <w:szCs w:val="20"/>
          <w:lang w:val="uk-UA"/>
        </w:rPr>
        <w:t>тава</w:t>
      </w:r>
      <w:r>
        <w:rPr>
          <w:sz w:val="28"/>
          <w:szCs w:val="20"/>
        </w:rPr>
        <w:t xml:space="preserve">   </w:t>
      </w:r>
      <w:r>
        <w:rPr>
          <w:sz w:val="28"/>
          <w:szCs w:val="20"/>
          <w:lang w:val="uk-UA"/>
        </w:rPr>
        <w:t>«Любов до істи</w:t>
      </w:r>
      <w:r>
        <w:rPr>
          <w:sz w:val="28"/>
          <w:szCs w:val="20"/>
        </w:rPr>
        <w:t>ни»</w:t>
      </w:r>
      <w:r>
        <w:rPr>
          <w:sz w:val="28"/>
          <w:szCs w:val="20"/>
          <w:lang w:val="uk-UA"/>
        </w:rPr>
        <w:t xml:space="preserve">   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• Заснована українськими    чиновниками 1819рр.</w:t>
      </w:r>
      <w:r>
        <w:rPr>
          <w:sz w:val="28"/>
          <w:szCs w:val="20"/>
        </w:rPr>
        <w:t xml:space="preserve">  </w:t>
      </w:r>
      <w:r>
        <w:rPr>
          <w:sz w:val="28"/>
          <w:szCs w:val="20"/>
          <w:lang w:val="uk-UA"/>
        </w:rPr>
        <w:t>і поміщиками. Склад ложі налічував 23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(20) чоловіки. Серед них: І.Котляревський, В.Лукашевич, С.Кочубій, С.Петровський, Г.Вогаєвський, Г.Тарновський.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•  Очолив ложу Михайло </w:t>
      </w:r>
      <w:r>
        <w:rPr>
          <w:sz w:val="28"/>
          <w:szCs w:val="20"/>
        </w:rPr>
        <w:t xml:space="preserve">Новиков, </w:t>
      </w:r>
      <w:r>
        <w:rPr>
          <w:sz w:val="28"/>
          <w:szCs w:val="20"/>
          <w:lang w:val="uk-UA"/>
        </w:rPr>
        <w:t>управи</w:t>
      </w:r>
      <w:r>
        <w:rPr>
          <w:sz w:val="28"/>
          <w:szCs w:val="20"/>
          <w:lang w:val="uk-UA"/>
        </w:rPr>
        <w:softHyphen/>
        <w:t>тель губернської канцелярії.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Основний упор в своїй діяльності ложа робила на національні проблеми України. Найбільший          інтерес          виявляли до   історичного   минулого,   хоча   чіткої програми     облаштування     майбутнього України не виробили.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У підсумку зосередилися на турботах про підвищення  загальної  політичної свідо</w:t>
      </w:r>
      <w:r>
        <w:rPr>
          <w:sz w:val="28"/>
          <w:szCs w:val="20"/>
          <w:lang w:val="uk-UA"/>
        </w:rPr>
        <w:softHyphen/>
        <w:t>мості українського дворянства.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Ложа відігравала велику роль в масонсь</w:t>
      </w:r>
      <w:r>
        <w:rPr>
          <w:sz w:val="28"/>
          <w:szCs w:val="20"/>
          <w:lang w:val="uk-UA"/>
        </w:rPr>
        <w:softHyphen/>
        <w:t>кому русі. Чутка про неї дійшла до Пе</w:t>
      </w:r>
      <w:r>
        <w:rPr>
          <w:sz w:val="28"/>
          <w:szCs w:val="20"/>
          <w:lang w:val="uk-UA"/>
        </w:rPr>
        <w:softHyphen/>
        <w:t>тербурга.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В 1819 р. закрита за особистим указом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російського царя Олександра І.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1818-1822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uk-UA"/>
        </w:rPr>
        <w:t xml:space="preserve">.   м. Київ    Ложа       «Об'єднання слов'ян»             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Засновники:    В.Роснишевський,   П.Харлинський, П.Олизар та ін.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 В останній рік свого існування ложа на</w:t>
      </w:r>
      <w:r>
        <w:rPr>
          <w:sz w:val="28"/>
          <w:szCs w:val="20"/>
          <w:lang w:val="uk-UA"/>
        </w:rPr>
        <w:softHyphen/>
        <w:t>лічувала більше  80  чоловік  за  такими національностями: українці, поляки, ро</w:t>
      </w:r>
      <w:r>
        <w:rPr>
          <w:sz w:val="28"/>
          <w:szCs w:val="20"/>
          <w:lang w:val="uk-UA"/>
        </w:rPr>
        <w:softHyphen/>
        <w:t>сіяни; за професією і родом занять: дер</w:t>
      </w:r>
      <w:r>
        <w:rPr>
          <w:sz w:val="28"/>
          <w:szCs w:val="20"/>
          <w:lang w:val="uk-UA"/>
        </w:rPr>
        <w:softHyphen/>
        <w:t>жавні службовці, вчителі, лікарі, війсь</w:t>
      </w:r>
      <w:r>
        <w:rPr>
          <w:sz w:val="28"/>
          <w:szCs w:val="20"/>
          <w:lang w:val="uk-UA"/>
        </w:rPr>
        <w:softHyphen/>
        <w:t>кові.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Головний напрям її діяльності виражав символічний знак: хрест із написом «Єд</w:t>
      </w:r>
      <w:r>
        <w:rPr>
          <w:sz w:val="28"/>
          <w:szCs w:val="20"/>
          <w:lang w:val="uk-UA"/>
        </w:rPr>
        <w:softHyphen/>
        <w:t>ність слов'янська».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• Поступово багато учасників масонських організацій розчарувалися в пасивній ді</w:t>
      </w:r>
      <w:r>
        <w:rPr>
          <w:sz w:val="28"/>
          <w:szCs w:val="20"/>
          <w:lang w:val="uk-UA"/>
        </w:rPr>
        <w:softHyphen/>
        <w:t>яльності; дійшли висновку про необхід</w:t>
      </w:r>
      <w:r>
        <w:rPr>
          <w:sz w:val="28"/>
          <w:szCs w:val="20"/>
          <w:lang w:val="uk-UA"/>
        </w:rPr>
        <w:softHyphen/>
        <w:t>ність чіткіше визначити своє ставлення до історичної долі України в минулому, зайняти більш дієву позицію, при цьому дотримуючись конспірації. Так, на базі Полтавської ложі була створена наступна організація, що використовувала досвід масонських організацій.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182- 1822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</w:rPr>
        <w:t xml:space="preserve">.   </w:t>
      </w:r>
      <w:r>
        <w:rPr>
          <w:sz w:val="28"/>
          <w:szCs w:val="20"/>
          <w:lang w:val="uk-UA"/>
        </w:rPr>
        <w:t xml:space="preserve">Київ, Полтава, Чернігів та  інші міста. «Малоросійське   таємне товариство».  Засновник - Василь </w:t>
      </w:r>
      <w:r>
        <w:rPr>
          <w:sz w:val="28"/>
          <w:szCs w:val="20"/>
        </w:rPr>
        <w:t>Лукашевич, предводи</w:t>
      </w:r>
      <w:r>
        <w:rPr>
          <w:sz w:val="28"/>
          <w:szCs w:val="20"/>
          <w:lang w:val="uk-UA"/>
        </w:rPr>
        <w:t>тель дворянства Переяславського повіту.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До складу організації входили: С.Кочубій,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В.Тарновський,       П.Капніст,       О.Величко,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 І. Котляревський,         брати         Алексеєви,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К.Шаполипський та ін.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Програмний документ - «Катехізис автоно</w:t>
      </w:r>
      <w:r>
        <w:rPr>
          <w:sz w:val="28"/>
          <w:szCs w:val="20"/>
          <w:lang w:val="uk-UA"/>
        </w:rPr>
        <w:softHyphen/>
        <w:t xml:space="preserve">міста».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Цілі товариства: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1. Вести пропагандистську роботу в масах, щоб сприяти підйому культосвітнього і полі</w:t>
      </w:r>
      <w:r>
        <w:rPr>
          <w:sz w:val="28"/>
          <w:szCs w:val="20"/>
          <w:lang w:val="uk-UA"/>
        </w:rPr>
        <w:softHyphen/>
        <w:t>тичного рівня свідомості.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2. Об'єднати маси  навколо ідеї  ліквідації кріпосництва та обмеження влади царського самодержавства.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3. Домогтися незалежності України і відме</w:t>
      </w:r>
      <w:r>
        <w:rPr>
          <w:sz w:val="28"/>
          <w:szCs w:val="20"/>
          <w:lang w:val="uk-UA"/>
        </w:rPr>
        <w:softHyphen/>
        <w:t>жування від Польщі.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1826 р. - члени Малоросійського товариства були заарештовані. Під час слідства в Пе</w:t>
      </w:r>
      <w:r>
        <w:rPr>
          <w:sz w:val="28"/>
          <w:szCs w:val="20"/>
          <w:lang w:val="uk-UA"/>
        </w:rPr>
        <w:softHyphen/>
        <w:t>тербурзі В.Лукашевич заперечував існуван</w:t>
      </w:r>
      <w:r>
        <w:rPr>
          <w:sz w:val="28"/>
          <w:szCs w:val="20"/>
          <w:lang w:val="uk-UA"/>
        </w:rPr>
        <w:softHyphen/>
        <w:t>ня організації. Він був ув'язнений в Петро</w:t>
      </w:r>
      <w:r>
        <w:rPr>
          <w:sz w:val="28"/>
          <w:szCs w:val="20"/>
          <w:lang w:val="uk-UA"/>
        </w:rPr>
        <w:softHyphen/>
        <w:t>павловську фортецю. Після нетривалого ув'язнення члени таємного товариства були звільнені.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Значення діяльності товариства: 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1. Це   була   одна   з   перших   суспільно-політичних організацій в Україні, що свід</w:t>
      </w:r>
      <w:r>
        <w:rPr>
          <w:sz w:val="28"/>
          <w:szCs w:val="20"/>
          <w:lang w:val="uk-UA"/>
        </w:rPr>
        <w:softHyphen/>
        <w:t>чило про зародження організованої політич</w:t>
      </w:r>
      <w:r>
        <w:rPr>
          <w:sz w:val="28"/>
          <w:szCs w:val="20"/>
          <w:lang w:val="uk-UA"/>
        </w:rPr>
        <w:softHyphen/>
        <w:t>ної опозиції самодержавству.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2. Хоч товариство й не Ало чіткої програми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дій, однак його існування свідчило про активізацію національного руху в Україні.</w:t>
      </w:r>
    </w:p>
    <w:p w:rsidR="009305EE" w:rsidRDefault="00642C1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1822 р. Почалося переслідування масонських лож. За указом царя діяльність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масонських організацій заборонялася на всій території Російської імперії.</w:t>
      </w:r>
      <w:bookmarkStart w:id="0" w:name="_GoBack"/>
      <w:bookmarkEnd w:id="0"/>
    </w:p>
    <w:sectPr w:rsidR="009305EE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C1E"/>
    <w:rsid w:val="00642C1E"/>
    <w:rsid w:val="009305EE"/>
    <w:rsid w:val="00F9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B5C6317-3E8B-4DFA-86C3-BFDC3D5E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  <w:style w:type="paragraph" w:styleId="a4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upload.wikimedia.org/wikipedia/commons/1/1e/Eye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Links>
    <vt:vector size="24" baseType="variant">
      <vt:variant>
        <vt:i4>2424957</vt:i4>
      </vt:variant>
      <vt:variant>
        <vt:i4>3</vt:i4>
      </vt:variant>
      <vt:variant>
        <vt:i4>0</vt:i4>
      </vt:variant>
      <vt:variant>
        <vt:i4>5</vt:i4>
      </vt:variant>
      <vt:variant>
        <vt:lpwstr>http://upload.wikimedia.org/wikipedia/commons/1/1e/Eye.jpg</vt:lpwstr>
      </vt:variant>
      <vt:variant>
        <vt:lpwstr/>
      </vt:variant>
      <vt:variant>
        <vt:i4>3604529</vt:i4>
      </vt:variant>
      <vt:variant>
        <vt:i4>1182</vt:i4>
      </vt:variant>
      <vt:variant>
        <vt:i4>1025</vt:i4>
      </vt:variant>
      <vt:variant>
        <vt:i4>1</vt:i4>
      </vt:variant>
      <vt:variant>
        <vt:lpwstr>http://www.pravaya.ru/files/7/dengi.jpg</vt:lpwstr>
      </vt:variant>
      <vt:variant>
        <vt:lpwstr/>
      </vt:variant>
      <vt:variant>
        <vt:i4>2424957</vt:i4>
      </vt:variant>
      <vt:variant>
        <vt:i4>1590</vt:i4>
      </vt:variant>
      <vt:variant>
        <vt:i4>1026</vt:i4>
      </vt:variant>
      <vt:variant>
        <vt:i4>4</vt:i4>
      </vt:variant>
      <vt:variant>
        <vt:lpwstr>http://upload.wikimedia.org/wikipedia/commons/1/1e/Eye.jpg</vt:lpwstr>
      </vt:variant>
      <vt:variant>
        <vt:lpwstr/>
      </vt:variant>
      <vt:variant>
        <vt:i4>2424957</vt:i4>
      </vt:variant>
      <vt:variant>
        <vt:i4>1590</vt:i4>
      </vt:variant>
      <vt:variant>
        <vt:i4>1026</vt:i4>
      </vt:variant>
      <vt:variant>
        <vt:i4>1</vt:i4>
      </vt:variant>
      <vt:variant>
        <vt:lpwstr>http://upload.wikimedia.org/wikipedia/commons/1/1e/Eye.jpg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2006-11-01T11:01:00Z</cp:lastPrinted>
  <dcterms:created xsi:type="dcterms:W3CDTF">2014-04-27T07:14:00Z</dcterms:created>
  <dcterms:modified xsi:type="dcterms:W3CDTF">2014-04-27T07:14:00Z</dcterms:modified>
</cp:coreProperties>
</file>