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863" w:rsidRDefault="00127863" w:rsidP="000A6C8E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uk-UA"/>
        </w:rPr>
      </w:pPr>
    </w:p>
    <w:p w:rsidR="0047237F" w:rsidRPr="000A6C8E" w:rsidRDefault="0047237F" w:rsidP="000A6C8E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uk-UA"/>
        </w:rPr>
      </w:pPr>
      <w:r w:rsidRPr="000A6C8E">
        <w:rPr>
          <w:rFonts w:ascii="Times New Roman" w:hAnsi="Times New Roman"/>
          <w:b/>
          <w:bCs/>
          <w:kern w:val="36"/>
          <w:sz w:val="48"/>
          <w:szCs w:val="48"/>
          <w:lang w:eastAsia="uk-UA"/>
        </w:rPr>
        <w:t>О нарушении менструального цикла женщин-спортсменок в период адаптации к большим физическим нагрузкам</w:t>
      </w:r>
    </w:p>
    <w:p w:rsidR="0047237F" w:rsidRPr="000A6C8E" w:rsidRDefault="00F515B0" w:rsidP="000A6C8E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 нарушении менструального цикла женщин-спортсменок в период адаптации к большим физическим нагрузкам" style="width:247.5pt;height:240pt;visibility:visible">
            <v:imagedata r:id="rId5" o:title=""/>
          </v:shape>
        </w:pict>
      </w:r>
    </w:p>
    <w:p w:rsidR="0047237F" w:rsidRPr="000A6C8E" w:rsidRDefault="0047237F" w:rsidP="000A6C8E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15.01.2007</w:t>
      </w:r>
    </w:p>
    <w:p w:rsidR="0047237F" w:rsidRPr="000A6C8E" w:rsidRDefault="00F515B0" w:rsidP="000A6C8E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hyperlink r:id="rId6" w:tooltip="Просмотреть все записи в рубрике " w:history="1">
        <w:r w:rsidR="0047237F" w:rsidRPr="000A6C8E">
          <w:rPr>
            <w:rFonts w:ascii="Times New Roman" w:hAnsi="Times New Roman"/>
            <w:color w:val="0000FF"/>
            <w:sz w:val="24"/>
            <w:szCs w:val="24"/>
            <w:u w:val="single"/>
            <w:lang w:eastAsia="uk-UA"/>
          </w:rPr>
          <w:t>СПОРТИВНАЯ ФАРМАКОЛОГИЯ</w:t>
        </w:r>
      </w:hyperlink>
      <w:r w:rsidR="0047237F" w:rsidRPr="000A6C8E">
        <w:rPr>
          <w:rFonts w:ascii="Times New Roman" w:hAnsi="Times New Roman"/>
          <w:sz w:val="24"/>
          <w:szCs w:val="24"/>
          <w:lang w:eastAsia="uk-UA"/>
        </w:rPr>
        <w:t>,</w:t>
      </w:r>
      <w:hyperlink r:id="rId7" w:tooltip="Просмотреть все записи в рубрике " w:history="1">
        <w:r w:rsidR="0047237F" w:rsidRPr="000A6C8E">
          <w:rPr>
            <w:rFonts w:ascii="Times New Roman" w:hAnsi="Times New Roman"/>
            <w:color w:val="0000FF"/>
            <w:sz w:val="24"/>
            <w:szCs w:val="24"/>
            <w:u w:val="single"/>
            <w:lang w:eastAsia="uk-UA"/>
          </w:rPr>
          <w:t>Новости</w:t>
        </w:r>
      </w:hyperlink>
      <w:r w:rsidR="0047237F" w:rsidRPr="000A6C8E">
        <w:rPr>
          <w:rFonts w:ascii="Times New Roman" w:hAnsi="Times New Roman"/>
          <w:sz w:val="24"/>
          <w:szCs w:val="24"/>
          <w:lang w:eastAsia="uk-UA"/>
        </w:rPr>
        <w:t>,</w:t>
      </w:r>
      <w:hyperlink r:id="rId8" w:tooltip="Просмотреть все записи в рубрике " w:history="1">
        <w:r w:rsidR="0047237F" w:rsidRPr="000A6C8E">
          <w:rPr>
            <w:rFonts w:ascii="Times New Roman" w:hAnsi="Times New Roman"/>
            <w:color w:val="0000FF"/>
            <w:sz w:val="24"/>
            <w:szCs w:val="24"/>
            <w:u w:val="single"/>
            <w:lang w:eastAsia="uk-UA"/>
          </w:rPr>
          <w:t>Статьи</w:t>
        </w:r>
      </w:hyperlink>
    </w:p>
    <w:p w:rsidR="0047237F" w:rsidRPr="000A6C8E" w:rsidRDefault="0047237F" w:rsidP="000A6C8E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7"/>
          <w:szCs w:val="27"/>
          <w:lang w:eastAsia="uk-UA"/>
        </w:rPr>
        <w:t>Проблема совершенствования спортивной подготовки женщин возникла со времен первых выступлений женщин на играх 2-й Олимпиады в 1900 г.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Эта проблема далеко не нова, но тем не менее, продолжает оставаться актуальной на всех этапах истории развития женского спорта. Особую актуальность проблема оптимизации тренировочного процесса женщин-спортсменок приобрела в наше время в связи с явно выраженной феминизацией мирового спортивного движения, особенно усилившегося в последние десятилетия XX столетия. В этот период существенно возросло количественное представительство женщин на престижных соревнованиях (вплоть до чемпионатов Мира и Олимпийских игр), женщины активно осваивают новые спортивные дисциплины не только в традиционно женских, но и в мужских видах спорта.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Для успешного выступления на спортивных состязаниях спортсменкам приходится адаптироваться к значительным физическим и психическим нагрузкам, что, как известно, нередко оказывает негативное влияние на здоровье женщин.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В недавнем прошлом (в 70-80 годы) факты негативного влияния спортивной деятельности на организм человека принято было замалчивать, хотя они и были достаточно хорошо известны, чиновники от спорта, средства массовой информации «курили фимиамы» героям всевозможных «первенств» и «олимпиад». Сейчас другое время, и хотя популярность спортсменов, достигших выдающихся результатов, очень высока и престижность спортивной деятельности все возрастает, но при этом специалисты отмечают и негативные стороны спорта: открыто говорят и пишут в научной и периодической печати о том риске здоровью, который возникает при непродуманном, необоснованном применении предельных физических и психических нагрузок, изобилующих в настоящее время в тренировочном процессе спортсменов высокого класса. Достигать высокого уровня адаптивности к тренировочным нагрузкам, необходимым для успешного выступления на престижных соревнованиях становится все труднее. «Цена» адаптации организма женщин к интенсивной спортивной деятельности из года в год возрастает, что негативно сказывается на функционировании ряда систем организма, в том числе на репродуктивной системе спортсменок.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Важнейшей составной частью «цены» адаптации организма спортсменки в переносимости больших физических нагрузок являются, возникающие в процессе спортивной тренировки, нарушения ритмичности функционирования женской репродуктивной системы. Симптомы этих нарушений сходны с теми симптомами, которые наблюдаются у женщин вступивших в период жизни, именуемой фазой предменопаузы, климакса. Климакс — это, как отмечает В. М. Дильман, механизм, благодаря которому прекращается овуляция и наступает менопауза — синдром возрастного прекращения овуляторной функции яичников. Предменопауза — синдром возрастного нарушения цикличности и овуляторной деятельности яичников, предшествующий у некоторых женщин наступлению менопаузы. «Климакс — одновременно норма и болезнь — норма потому, что климакс в женском организме, явление закономерное, а болезнь потому, что это стойкое нарушение регуляции, приводящее, в конечном итоге, к снижению жизнеспособности организма».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Чаще всего нарушения менструального цикла (МЦ), этого специфического биологического ритма у женщин, возникают у начинающих свою спортивную карьеру спортсменок, и у спортсменок высокого класса, находящихся на пике своей спортивной формы. При этом у них чаще всего нарушается свойственная менструальному циклу его ритмичность, а если она и сохраняется, то лишь в ановуляторной форме.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Ановуляторное состояние репродуктивной системы спортсменок при высоком уровне их адаптивности к большим физическим нагрузкам, достигнутом в результате систематической мышечной деятельности, следует считать, по аналогии с периодом предменопаузы, и нормой и болезнью.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Нормой — потому, что адаптация — это нормальный, постоянно действующий процесс приспособления организма к воздействиям на него окружающей среды. Ановуляторный цикл и его полное исчезновение — это один из признаков адаптивности женщин к стрессовым ситуациям, вызванных предельными физическими и психическими нагрузками. При выполнении предельных по объему и интенсивности физических нагрузок в организме спортсменок для обеспечения необходимого уровня работоспособности двигательного аппарата мобилизуется большинство имеющихся в организме функциональных резервов. При этом доминирующая система (двигательный аппарат) расходует не только свои резервы, но и резервы других систем, не принимающих непосредственного участия в двигательных актах (органы пищеварения, мочевыделительная, иммунная система, в том числе репродуктивная). В этих системах существенно снижается кровоток, они могут недополучать необходимые для нормального функционирования энергосодержащие вещества и кислород.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Происходит своеобразное перераспределение функциональных резервов: работающие мышцы «дополучают» к своим резервам функциональные резервы систем, в том числе и репродуктивной, не занятых непосредственно в мышечной деятельности. И это нормальный физиологический процесс, направленный на восстановление нарушенного в результате интенсивной физической работы состояния гомеостаза организма.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Таким образом, при выполнении значительных физических нагрузок, адекватных функциональному состоянию организма, нарушение МЦ является признаком предпатологического состояния организма спортсменки, но не болезни, как считают многие специалисты, работающие в области спорта, так как после прекращения работы через определенный период времени состояние гомеостаза в организме нормализуется. Как известно, нормальное состояние организма — это не только оптимальное состояние его деятельности, а и состояние предпатологии при условии возможности ее устранения при помощи собственных систем саморегуляции. В то же время при тренировочных нагрузках неадекватных функциональному состоянию спортсменки, предпатологическое состояние, связанное с МЦ, может перейти в патологию — болезнь, выражающуюся в длительном отсутствии, а то и в полном прекращении овуляции и менструации, потерей спортсменкой своей детородной функции.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Поэтому к нарушениям нормального состояния репродуктивной системы у женщин, связанное с изменениями характера протекания МЦ под влиянием спортивной деятельности, следует отнести то, о чем мы говорили выше, и как к норме, и как к болезни. В связи с этим следует планировать соответствующую тактику воздействия на организм восстановительными средствами в пострабочих периодах тренировочных циклов. В настоящее время большинство врачей — специалистов в области женских видов спорта — любые нарушения репродуктивной системы, возникающие при интенсивной деятельности, считают болезнью, которая требует неотложного медикаментозного лечения, направленного на срочное полное восстановление (всех фаз менструального цикла) репродуктивной функции. Нельзя не согласиться с тем, что нарушение репродуктивной функции женщины является далеко не оптимальным состоянием в ее обычной жизни. Но спорт, особенно спорт высших достижений (олимпийски спорт), — это не обычные житейские состояния. Жизнь спортсменки, ее спортивная деятельность всегда сопряжена с риском для здоровья. Каждое состояние адаптированности организма к стрессовым факторам окружающей среды, в том числе и к большим физическим нагрузкам, имеет свою «цену». «Цена» адаптации к большим физическим нагрузкам у спортсменов высших спортивных разрядов — это, в первую очередь, снижение функциональных возможностей ряда не участвующих в мышечной деятельности систем и прежде всего репродуктивной системы женщин — наиболее «узкого» места при изнурительной мышечной деятельности у женщин. Поэтому есть все основания не считать болезнью нарушения менструального цикла у спортсменок высоких спортивных разрядов в периоды достижения ими пика своей спортивной формы, если МЦ при снижении интенсивности физических нагрузок обладает тенденцией к самовосстановлению. Поэтому и медикаментозное лечение репродуктивной системы, рекомендуемое и часто применяемое в этих случаях медиками, мы не считаем рациональным мероприятием, так как снижение активности функционирования репродуктивной системы у спортсменок в этих случаях, во-первых, является щадящим, защитным фактором для репродуктивной системы, о чем один из авторов статьи писал в 1975 г, и, во-вторых, усиливающим, в результате перераспределения функциональных резервов, фактором системы органов движения, позволяющим последней эффективнее преодолеть стрессовую ситуацию, большую физическую нагрузку, угрожающую общему гомеостазу организма.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Но если все же возникает острая необходимость в нормализации МЦ, делать это следует не медикаментозным путем, что не устраняет причину, вызывающую его нарушение у спортсменок, а путем снижения интенсивности мышечной нагрузки, вызвавшей разлад в функционировании репродуктивной системы. Медикаментозное же лечение и все другие способы восстановления менструального цикла следует проводить в тех случаях, когда состояние предпатологии продолжается и после существенного снижения объема и интенсивности тренировочного процесса.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b/>
          <w:bCs/>
          <w:sz w:val="24"/>
          <w:szCs w:val="24"/>
          <w:lang w:eastAsia="uk-UA"/>
        </w:rPr>
        <w:t>Заключение</w:t>
      </w:r>
    </w:p>
    <w:p w:rsidR="0047237F" w:rsidRPr="000A6C8E" w:rsidRDefault="0047237F" w:rsidP="000A6C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Нарушение менструального цикла у спортсменок на пике их спортивной формы является составной комплекса адаптационных преобразований в женском организме в ответ на стрессорный фактор (каковым являются и большие физические нагрузки).</w:t>
      </w:r>
    </w:p>
    <w:p w:rsidR="0047237F" w:rsidRPr="000A6C8E" w:rsidRDefault="0047237F" w:rsidP="000A6C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Нарушение МЦ у женщин-спортсменок является своеобразной «ценой» за достижение ее организмом высокого уровня адаптивности к напряженным тренировочным и соревновательным нагрузкам.</w:t>
      </w:r>
    </w:p>
    <w:p w:rsidR="0047237F" w:rsidRPr="000A6C8E" w:rsidRDefault="0047237F" w:rsidP="000A6C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Что собой представляет нарушение МЦ — нормальный физиологический процесс или патологическое состояние репродуктивной системы, определяется реакцией последней на снижение интенсивности и продолжительности тренировочных нагрузок: восстановление обычной цикличности в функционировании репродуктивной системы — норма; сохранение признаков ее нарушения — болезнь.</w:t>
      </w:r>
    </w:p>
    <w:p w:rsidR="0047237F" w:rsidRPr="000A6C8E" w:rsidRDefault="0047237F" w:rsidP="000A6C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Лечебные восстановительные мероприятия должны проводиться в соответствии с тем, находится ли нарушение МЦ в пределах физиологической нормы, или возникли стойкие признаки нарушения репродуктивной системы — патологического процесса.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В первом случае следует воздержаться от форсированного медикаментозного лечения, ограничившись лишь снижением объема и интенсивности физических нагрузок; во втором — показано медикаментозное лечение, как и все другие методы восстановления по нормализации функций организма спортсменки.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Авторы: А. Р. Радзиевский, М. П. Радзиевская, Т. Г. Дыба</w:t>
      </w:r>
    </w:p>
    <w:p w:rsidR="0047237F" w:rsidRPr="000A6C8E" w:rsidRDefault="0047237F" w:rsidP="000A6C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b/>
          <w:bCs/>
          <w:sz w:val="24"/>
          <w:szCs w:val="24"/>
          <w:lang w:eastAsia="uk-UA"/>
        </w:rPr>
        <w:t>Литература: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Акоев  И. Г., Алексеева  Л. В. Пол, реактивность, резистентность. М.: Знание, 1985 — 64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Вундер  П. А. Эндокринология пола — М.: Наука, 1980 — 253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Гасанова  З. А. Женщины в изначально мужских видах спорта // Теория и практика физической культуры. 1977. — № 7, С. 23-26.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Дембо  А. Г. Основные принципы врачебного наблюдения за физкультурниками и спортсменами разного пола и возраста. Л.: ФиС, 1983 — 256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Дембо  А. Г. Актуальные проблемы современной спортивной медицины. М.: ФиС, 1980 — 285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Дильман  В. М. Старение, климакс и рак. Л.: Медицина, 1968 — 378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Дильман  В. М. Большие биологические часы. М.: Знание, 1986 — 256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Дроздовская  З. Рассуждение о дальнейшем исследовании вопроса полового диморфизма // Теория и практика физической культуры. 2000. — № 6, С. 8-10.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Женский спорт / Под ред. А. Р. Радзиевского. К.: КГИФК, 1975 — 66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Лубышева  Л. И. Женщины и спорт: социальные аспекты // Теория и практика физической культуры. 2000. — № 5, С. 13-15.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Платонов  В. Н. Общая теория подготовки спортсменов в олимпийском спорте. К.: Олимпийская литература, 1997 — 587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Патология полового развития девочек и девушек / Под ред. Ю. А. Крупко-Большовой. К.: Здоров? я, 1900 — 232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Похоленчук  Ю. Т., Свечникова  Н. В. Современный женский спорт. К.: Здоров? я, 1987 — 189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Похоленчук  Ю. Т., Пангелов  Б. Н. О сохранении здоровья (менструальной функции) и работоспособность спортсменок в период занятия спортом // Наука в олимпийском спорте «Женщина и спорт». Спец. вып. 2000 — С. 89-96.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Радзиевский  А. Р. Особенности адаптации женского организма к напряженной физической (спортивной) деятельности // Адаптация спортсменов к тренировочным нагрузкам. К.: КГИФК — 1984 — С. 59-64.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Радзиевский  А. Р., Лещенко  С. С. и др. Методические рекомендации по организации учебно-тренировочного процесса дзюдоисток. К.: КГИФК — 1987 — 40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Радзиевский  А. Р., Чочорай  З. Ю. и др. Методические рекомендации по организации учебно-тренировочного процесса по вольной борьбе у женщин. К.: КГИФК — 1991 — 14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Радзиевский  А. Р., Олешко  В. Г. О некоторых медико-биологических аспектах женской тяжелой атлетики в Украине // Наука в олимпийском спорте «Женщина и спорт». Спец. вып. 2000 — С. 97-102.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Радзиевский  А. Р., Рахубовский  В. В. Сухая иммерсия — нетрадиционный метод реабилитации тяжелоатлетов // Наука в олимпийском спорте. 1998. — № 3, С. 68-74.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Радзиевский  А. Р., Приймаков  А. А., Олешко  В. Г., Яшанин  Н. Д. О накоплении, расходовании и перераспределении функциональных резервов в организме человека // Наука в олимпийском спорте. 2002. — № 3-4 — С. 110-119.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Соболева  Т. С. О проблемах женского спорта // Теория и практика физической культуры. 1999. — № 6, С. 56-63.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Соболева  Т. С., Соболев  Д. В. Виновата ли спортивная гимнастика // Теория и практика физической культуры. 2001. — № 3, С. 53-55.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Сологуб  В. В. Влияние значительных физических нагрузок на репродуктивную функцию женщин-спортсменок. Автор. канд. дис… Харьков, 1989 — 20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Староста  В. Обоснованно ли деление видов спорта на мужские и женские? // Теория и практика физической культуры. 1999. — № 8, С. 55-58.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Федоров  Л. П. Состояние и перспектива исследования актуальных проблем женского спорта // Теория и практика физической культуры. 1980. — № 3, С. 5-6.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Шахлина  Л. Г. Медико-биологические основы управления процессом спортивной тренировки женщин. Автор. докт. дис… К.: 1995 — 32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Шахлина  Л. Г. Медико-биологические основы спортивной тренировки женщин. К.: Наукова думка, 2002. — 326 с.</w:t>
      </w:r>
    </w:p>
    <w:p w:rsidR="0047237F" w:rsidRPr="000A6C8E" w:rsidRDefault="0047237F" w:rsidP="000A6C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0A6C8E">
        <w:rPr>
          <w:rFonts w:ascii="Times New Roman" w:hAnsi="Times New Roman"/>
          <w:sz w:val="24"/>
          <w:szCs w:val="24"/>
          <w:lang w:eastAsia="uk-UA"/>
        </w:rPr>
        <w:t>Ягунов  С. А., Старцев  Л. Н. Спортивная тренировка женщин. Л.: Медицина, 1958 — 56 с.</w:t>
      </w: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>
      <w:pPr>
        <w:rPr>
          <w:lang w:val="en-US"/>
        </w:rPr>
      </w:pPr>
    </w:p>
    <w:p w:rsidR="0047237F" w:rsidRDefault="0047237F" w:rsidP="00A132E5">
      <w:pPr>
        <w:pStyle w:val="1"/>
        <w:rPr>
          <w:lang w:val="ru-RU"/>
        </w:rPr>
      </w:pPr>
      <w:r>
        <w:rPr>
          <w:lang w:val="ru-RU"/>
        </w:rPr>
        <w:t>Мужчины</w:t>
      </w:r>
    </w:p>
    <w:p w:rsidR="0047237F" w:rsidRDefault="0047237F" w:rsidP="00A132E5">
      <w:pPr>
        <w:pStyle w:val="a4"/>
      </w:pPr>
      <w:r>
        <w:t>Ведущей функцией организма при различных двигательных режимах является поддержание адекватного нагрузке кислородного режима. Согласно современным представлениям эту функцию в организме выполняет кардиореспираторная система, состоящая из внешнего дыхания, кровообращения и газообмена. Особенно велика ее роль в поддержании кислородного режима организма спортсменов, т.к. от того в какой степени это происходит, зависит физическая работоспособность спортсменов и их спортивные результаты. Поэтому проблеме адаптации кардиореспираторной системы спортсменов к физическим нагрузкам посвящены многочисленные работы, которые явились основополагающими для развития исследований в области физиологии физических упражнений и спорта (А.Н.Крестовников, 1951; В.В.Васильева с соавт., 1960; А.З.Колчинская, 1973, 1994; Н.А.Фомин 1973; Н.Д.Граевская, 1975; В.С.Фарфель, 1975; Р.Е.Мотылянская, 1979 В.Л.Карпман, В.Г.Любина, 1982; Н.В.Зимкин, 1984; Р.А.Абзалов, 1986 Н.А.Агаджанян с соавт. 1986; 1997; Б.Тихвинский, В.Хрущев, 1991 Р.А.Абзалов, Ф.Г.Ситдиков, 1998; А.Д.Димитриев с соавт., 1999 Р.Р.Нигматуллина, 1999; Э.И.Аухадеев с соавт., 2000; Ю.С.Ванюшин, 2001, О.В.Рогачевская, 2002 и мн. др.).</w:t>
      </w:r>
    </w:p>
    <w:p w:rsidR="0047237F" w:rsidRDefault="0047237F" w:rsidP="00A132E5">
      <w:pPr>
        <w:pStyle w:val="a4"/>
      </w:pPr>
      <w:r>
        <w:t>Известно, что занятия различными видами спорта стимулируют соответствующие адаптационные перестройки в организме, и это обусловлено физиологической целесообразностью для данного вида спорта (А.Г.Дембо, 1980; Н.А.Агаджанян, А.И.Елфимов, 1986; В.С.Мищенко, 1990; А.С.Солодков, П.П.Горбенко, 1990; Р.А.Абзалов, О.И.Павлова, 1997; Ю.С.Ванюшин, Ф.Г.Ситдиков, 2003). Это вполне закономерно с позиции функциональной системы гомеостаза и достижения полезного приспособительного эффекта за счет взаимодействия совокупности функциональных систем организма (П.К.Анохин, 1980; А.Н.Меделяновский, 1987; К.В.Судаков, 1997; 1999).</w:t>
      </w:r>
    </w:p>
    <w:p w:rsidR="0047237F" w:rsidRDefault="0047237F" w:rsidP="00A132E5">
      <w:pPr>
        <w:pStyle w:val="a4"/>
      </w:pPr>
      <w:r>
        <w:t>Установлено, что одним из важнейших факторов, влияющих на функциональное состояние кардиореспираторной системы, является направленность тренировочного процесса. Это обусловливает возрастание требований к системам вегетативного обеспечения и внедрения в практику биологических критериев, благодаря которым осуществляется поиск диапазона воздействий на тренирующий организм, создание условий для повышения спортивных результатов. В связи с этим критерии оценки вегетативных функций спортсменов, занимающихся различными видами спорта, целесообразно разрабатывать с учетом направленности тренировочного процесса. Вместе с тем, некоторые вопросы, связанные с выявлением адаптационных реакций кардиореспираторной системы спортсменов различных видов спорта и возраста при нагрузке повышающейся мощности, остаются до сих пор не изученными что, безусловно, затрудняет выявление роли физиологических систем в приспособительных реакциях организма спортсменов.</w:t>
      </w:r>
    </w:p>
    <w:p w:rsidR="0047237F" w:rsidRDefault="0047237F" w:rsidP="00A132E5">
      <w:pPr>
        <w:pStyle w:val="a4"/>
      </w:pPr>
      <w:r>
        <w:t>Целью работы явилось изучение особенностей адаптации кардиореспираторной системы к физической нагрузке повышающейся мощности у юношей и взрослых спортсменов мужского пола, занимающихся видами спорта на выносливость и скоростно-силовыми видами спорта.</w:t>
      </w:r>
    </w:p>
    <w:p w:rsidR="0047237F" w:rsidRDefault="0047237F" w:rsidP="00A132E5">
      <w:pPr>
        <w:pStyle w:val="a4"/>
      </w:pPr>
      <w:r>
        <w:t>В соответствии с целью исследования были поставлены следующие задачи: 1. Исследовать характер адаптационных реакций сердечной деятельности и состояние газообмена юношей и взрослых спортсменов мужского пола, занимающихся видами спорта на выносливость и скоростносиловыми видами спорта, на нагрузку повышающейся мощности.</w:t>
      </w:r>
    </w:p>
    <w:p w:rsidR="0047237F" w:rsidRDefault="0047237F" w:rsidP="00A132E5">
      <w:pPr>
        <w:pStyle w:val="a4"/>
      </w:pPr>
      <w:r>
        <w:t>2. Выявить наличие ведущих факторов кардиореспираторной системы в кислородном обеспечении организма юношей и взрослых спортсменов в изучаемых фуппах на нагрузку повышающейся мощности.</w:t>
      </w:r>
    </w:p>
    <w:p w:rsidR="0047237F" w:rsidRDefault="0047237F" w:rsidP="00A132E5">
      <w:pPr>
        <w:pStyle w:val="a4"/>
      </w:pPr>
      <w:r>
        <w:t>3. Определить корреляционные связи между показателями кардиореспираторной системы и физической работоспособностью юношей и взрослых спортсменов в изучаемых группах при нагрузке повышающейся мощности.</w:t>
      </w:r>
    </w:p>
    <w:p w:rsidR="0047237F" w:rsidRDefault="0047237F" w:rsidP="00A132E5">
      <w:pPr>
        <w:pStyle w:val="a4"/>
      </w:pPr>
      <w:r>
        <w:t>Основные положения, выносимые иа защиту: 1. Реакции кардиореспираторной системы юношей и взрослых спортсменов мужского пола, занимающихся скоростно-силовыми видами спорта, при нагрузке повышающейся мощности не зависят от возраста, а у спортсменов, занимающихся видами спорта на выносливость, реакции кардиореспираторной системы зависят от возраста.</w:t>
      </w:r>
    </w:p>
    <w:p w:rsidR="0047237F" w:rsidRDefault="0047237F" w:rsidP="00A132E5">
      <w:pPr>
        <w:pStyle w:val="a4"/>
      </w:pPr>
      <w:r>
        <w:t>2. Ведущие факторы кардиореспираторной системы в кислородном обеспечении организма спортсменов выявляются у юношей-лыжников и у спортсменов, занимающихся скоростно-силовыми видами спорта, в то время как в других группах этого не наблюдается.</w:t>
      </w:r>
    </w:p>
    <w:p w:rsidR="0047237F" w:rsidRDefault="0047237F" w:rsidP="00A132E5">
      <w:pPr>
        <w:pStyle w:val="a4"/>
      </w:pPr>
      <w:r>
        <w:t>3. Значимые корреляционные связи между физической работоспособностью и показателями кардиореспираторной системы (ЧСС, УОК/ЧСС, коэффициент комплексной оценки обеспечения организма кислородом) наблюдаются при нагрузке мощностью 200 Вт.</w:t>
      </w:r>
    </w:p>
    <w:p w:rsidR="0047237F" w:rsidRDefault="0047237F" w:rsidP="00A132E5">
      <w:pPr>
        <w:pStyle w:val="a4"/>
      </w:pPr>
      <w:r>
        <w:t>Научная новизна. Особенности адаптации кардиореспираторной системы юношей и взрослых спортсменов, занимающихся видами спорта на выносливость и скоростно-силовыми видами спорта, на нагрузку повышающейся мощности, изучены комплексно.</w:t>
      </w:r>
    </w:p>
    <w:p w:rsidR="0047237F" w:rsidRDefault="0047237F" w:rsidP="00A132E5">
      <w:pPr>
        <w:pStyle w:val="a4"/>
      </w:pPr>
      <w:r>
        <w:t>Впервые установлено, что: - между группами юношей и взрослых спортсменов, занимающихся скоростно-силовыми видами спорта, достоверные различия в показателях сердечной деятельности, внешнего дыхания, газообмена, коэффициентом комплексной оценки обеспечения организма кислородом при нагрузке повышающейся мощности, не наблюдаются; - наибольшая хронотропная реакция сердца при нагрузке повышающейся мощности от 50 до 200 Вт наблюдается в группах спортсменов-юношей. занимающихся лыжными гонками и бегом, по сравнению с взрослыми спортсменами этих видов спорта, а также в группе взрослых спортсменов, занимающихся скоростно-силовыми видами спорта, относительно спортсменов, занимающихся видами спорта на выносливость; - порог адекватной гемодинамической реакции различен у спортсменов, занимающихся разными видами спорта (лыжные гонки, бег, скоростносиловые виды спорта), в разных возрастных группах (взрослые и юнощи), занимающихся видами спорта на выносливость, а у спортсменов (взрослые и юноши), занимающихся скоростно-силовыми видами спорта, порог адекватной гемодинамической реакции не зависит от возраста; - определены ведущие факторы в кислородном обеспечении организма спортсменов, занимающихся лыжными гонками, и скоростно-силовыми видами спорта, а в группах спортсменов, занимающихся бегом (взрослые и юноши), и у взрослых лыжников результат достигается за счет интегрального эффекта всех систем; - при нагрузке мощностью 200 Вт во всех группах испытуемых выявлены корреляционные связи: сильной и тесной степени между физической работоспособностью (абсолютной и относительной) и ЧСС; средней и сильной степени между физической работоспособностью (абсолютной) и У01С/ЧСС, а в группах спортсменов, занимающихся видами спорта на выносливость, и юношами, тренирующими скоростно-силовые качества, выявлены корреляционные связи средней и сильной степени между физической работоспособностью (абсолютной и относительной) и коэффициентом комплексной оценки обеспечения организма кислородом.</w:t>
      </w:r>
    </w:p>
    <w:p w:rsidR="0047237F" w:rsidRDefault="0047237F" w:rsidP="00A132E5">
      <w:pPr>
        <w:pStyle w:val="a4"/>
      </w:pPr>
      <w:r>
        <w:t>Научно-практическая значимость работы заключается в том, что полученные результаты расширяют представления о возрастных особенностях функционирования кардиореспираторной системы при нагрузке повышающейся мощности у спортсменов, занимающихся различными видами спорта на выносливость и скоростно-силовыми видами спорта.</w:t>
      </w:r>
    </w:p>
    <w:p w:rsidR="0047237F" w:rsidRDefault="0047237F" w:rsidP="00A132E5">
      <w:pPr>
        <w:pStyle w:val="a4"/>
      </w:pPr>
      <w:r>
        <w:t>Различия в динамике кардиореспираторных показателей свидетельствует о том, что для поддержания задаваемой нагрузки необходимо разное сочетание взаимодействия органов дыхания и кровообращения, зависящее от вида спорта и возраста спортсменов. Для суждения об адаптационных реакциях организма спортсменов разного возраста и видов спорта при нагрузке повышающейся мощности рекомендуется применять коэффициент комплексной оценки обеспечения организма кислородом.</w:t>
      </w:r>
    </w:p>
    <w:p w:rsidR="0047237F" w:rsidRDefault="0047237F" w:rsidP="00A132E5">
      <w:pPr>
        <w:pStyle w:val="a4"/>
      </w:pPr>
      <w:r>
        <w:t>Нагрузка повышающейся мощности способствовала выявлению порога адекватной гемодинамической реакции у спортсменов различных видов спорта и возраста.</w:t>
      </w:r>
    </w:p>
    <w:p w:rsidR="0047237F" w:rsidRDefault="0047237F" w:rsidP="00A132E5">
      <w:pPr>
        <w:pStyle w:val="a4"/>
      </w:pPr>
      <w:r>
        <w:t>Для развития аэробных возможностей организма спортсменов, различных видов спорта и возраста, рекомендуется использовать физические нагрузки циклического характера при частоте сердцебиений от 91 до 158 уд/мин.</w:t>
      </w:r>
    </w:p>
    <w:p w:rsidR="0047237F" w:rsidRDefault="0047237F" w:rsidP="00A132E5">
      <w:pPr>
        <w:pStyle w:val="a4"/>
      </w:pPr>
      <w:r>
        <w:t>Апробация работы. Основные материалы диссертации доложены на: Республиканской научно-практической конференции «Актуальные проблемы развития личности в системе современного образования» (Казань, 1999); V, VI Всероссийском симпозиуме и школы семинара молодых ученых и учителей «Растущий организм: Адаптация к физической и умственной нагрузке» (Казань, 2000, 2002); региональной научно-практической конференции «Биоразнообразие и биоресурсы Среднего Поволжья и сопредельных территорий» (Казань, 2002); симпозиуме с международным участием «Актуальные проблемы адаптации к природным и экосоциальным условиям среды» (Ульяновск, 2002); XI Международном симпозиуме «Эколого-физиологические проблемы адаптации» (Москва, 2003); III Всероссийской конференции с международным участием, посвященной 175летию со дня рождения Ф.В.Овсянникова «Механизмы функционирования висцеральных систем» (Санкт-Петербург, 2003).</w:t>
      </w:r>
    </w:p>
    <w:p w:rsidR="0047237F" w:rsidRDefault="0047237F" w:rsidP="00A132E5">
      <w:pPr>
        <w:pStyle w:val="a4"/>
      </w:pPr>
      <w:r>
        <w:t>Публикации. Автором по теме диссертации опубликовано 9 печатных работ.</w:t>
      </w:r>
    </w:p>
    <w:p w:rsidR="0047237F" w:rsidRDefault="0047237F" w:rsidP="00A132E5">
      <w:pPr>
        <w:pStyle w:val="a4"/>
      </w:pPr>
      <w:r>
        <w:t xml:space="preserve">Структура и объем диссертации. Диссертация объемом 141 страница, состоит из введения, двух глав обзора литературы, двух глав организации и методов исследования, трех глав собственных исследований и их обсуждения, заключения и выводов. В работе имеется список литературы, содержащий 260 источников, из них 64 иностранных авторов. Диссертация иллюстрирована 13 рисунками и 20 таблицами. </w:t>
      </w:r>
    </w:p>
    <w:p w:rsidR="0047237F" w:rsidRPr="00A132E5" w:rsidRDefault="0047237F">
      <w:pPr>
        <w:rPr>
          <w:lang w:val="ru-RU"/>
        </w:rPr>
      </w:pPr>
    </w:p>
    <w:p w:rsidR="0047237F" w:rsidRPr="00A132E5" w:rsidRDefault="0047237F">
      <w:pPr>
        <w:rPr>
          <w:lang w:val="ru-RU"/>
        </w:rPr>
      </w:pPr>
    </w:p>
    <w:p w:rsidR="0047237F" w:rsidRPr="00A132E5" w:rsidRDefault="0047237F" w:rsidP="00A132E5">
      <w:pPr>
        <w:jc w:val="center"/>
        <w:rPr>
          <w:b/>
          <w:sz w:val="48"/>
          <w:szCs w:val="48"/>
          <w:lang w:val="ru-RU"/>
        </w:rPr>
      </w:pPr>
      <w:r w:rsidRPr="00A132E5">
        <w:rPr>
          <w:b/>
          <w:sz w:val="48"/>
          <w:szCs w:val="48"/>
          <w:lang w:val="ru-RU"/>
        </w:rPr>
        <w:t>Заключение</w:t>
      </w:r>
    </w:p>
    <w:p w:rsidR="0047237F" w:rsidRPr="00A132E5" w:rsidRDefault="0047237F">
      <w:pPr>
        <w:rPr>
          <w:lang w:val="ru-RU"/>
        </w:rPr>
      </w:pPr>
    </w:p>
    <w:p w:rsidR="0047237F" w:rsidRDefault="0047237F" w:rsidP="00A132E5">
      <w:pPr>
        <w:pStyle w:val="a4"/>
      </w:pPr>
      <w:r>
        <w:t>1. Достоверных различий в показателях сердечной деятельности (ЧСС, УОК, МОК, УОК/ЧСС, ИК, СИ), внешнего дыхания (ЧД, ДО, МОД), газообмена (Vo2, Vco2, ДК, ГДЭ-Ог, КИОг, АВРОг, КП) и в коэффициенте комплексной оценки обеспечения организма кислородом при нагрузке повышающейся мощности между группами юношей и взрослых спортсменов, занимающихся скоростно силовыми видами спорта, не наблюдается.</w:t>
      </w:r>
    </w:p>
    <w:p w:rsidR="0047237F" w:rsidRDefault="0047237F" w:rsidP="00A132E5">
      <w:pPr>
        <w:pStyle w:val="a4"/>
      </w:pPr>
      <w:r>
        <w:t>2. Достоверно большая хронотропная реакция сердца при нагрузке повышающейся мощности от 50 до 200 Вт отмечается в группах спортсменов-юношей, занимающихся лыжными гонками и бегом, по сравнению со взрослыми спортсменами этих же видов спорта. Более выраженная хронотропная реакция наблюдается также в группе взрослых, занимающихся скоростно-силовыми видами спорта, относительно спортсменов, тренирующих выносливость.</w:t>
      </w:r>
    </w:p>
    <w:p w:rsidR="0047237F" w:rsidRDefault="0047237F" w:rsidP="00A132E5">
      <w:pPr>
        <w:pStyle w:val="a4"/>
      </w:pPr>
      <w:r>
        <w:t>3. Порог адекватной гемодинамической реакции различается у представителей разных видов спорта (лыжные гонки, бег, скоростно силовые виды) и в разных возрастных группах (взрослые и юноши). В тоже время у спортсменов, занимающихся скоростно-силовыми видами спорта, порог адекватной гемодинамической реакции не зависит от возраста.</w:t>
      </w:r>
    </w:p>
    <w:p w:rsidR="0047237F" w:rsidRDefault="0047237F" w:rsidP="00A132E5">
      <w:pPr>
        <w:pStyle w:val="a4"/>
      </w:pPr>
      <w:r>
        <w:t>4. Порог адекватной гемодинамической реакции при нагрузке мощностью 50 Вт отмечается в группах спортсменов-юношей, занимающихся бегом и занимающихся скоростно-силовыми видами спорта; при нагрузке мощностью 100 Вт - в группах спортсменов юношей, занимающихся лыжными гонками и взрослых спортсменов, занимающихся бегом; при нагрузке мощностью 150 Вт - в группе взрослых спортсменов, занимающихся лыжными гонками.</w:t>
      </w:r>
    </w:p>
    <w:p w:rsidR="0047237F" w:rsidRDefault="0047237F" w:rsidP="00A132E5">
      <w:pPr>
        <w:pStyle w:val="a4"/>
      </w:pPr>
      <w:r>
        <w:t>5. Ведущими факторами в кислородном обеспечении организма спортсменов являются: система кровообращения в группе юношей.</w:t>
      </w:r>
    </w:p>
    <w:p w:rsidR="0047237F" w:rsidRDefault="0047237F" w:rsidP="00A132E5">
      <w:pPr>
        <w:pStyle w:val="a4"/>
      </w:pPr>
      <w:r>
        <w:t>занимающихся лыжными гонками; внешнее дыхание в группах юношей и взрослых спортсменов, занимающихся скоростно-силовыми видами спорта, а в группах спортсменов, занимающихся бегом (взрослые и юноши), и у взрослых лыжников результат достигается за счет интегрального эффекта всех систем.</w:t>
      </w:r>
    </w:p>
    <w:p w:rsidR="0047237F" w:rsidRDefault="0047237F" w:rsidP="00A132E5">
      <w:pPr>
        <w:pStyle w:val="a4"/>
      </w:pPr>
      <w:r>
        <w:t>При нагрузке мощностью 200 Вт во всех шести группах испытуемых выявлены значимые корреляционные связи между физической работоспособностью (абсолютной и относительной) и ЧСС; между физической работоспособностью (абсолютной) и УОК/ЧСС. В группах спортсменов, занимающихся видами спорта на выносливость, и у юношей, тренирующих скоростно-силовые качества, выявлены также значимые корреляционные связи между физической работоспособностью (абсолютной и относительной) и коэффициентом комплексной оценки обеспечения организма кислородом.</w:t>
      </w:r>
    </w:p>
    <w:p w:rsidR="0047237F" w:rsidRDefault="0047237F" w:rsidP="00A132E5">
      <w:pPr>
        <w:pStyle w:val="a4"/>
      </w:pPr>
      <w:r>
        <w:t xml:space="preserve">ПРАКТИЧЕСКИЕ РЕКОМЕНДАЦИИ </w:t>
      </w:r>
      <w:r>
        <w:br/>
        <w:t>1. Нагрузка повышающейся мощности способствует выявлению порога адекватной гемодинамической реакции у спортсменов различных видов спорта и возраста.</w:t>
      </w:r>
    </w:p>
    <w:p w:rsidR="0047237F" w:rsidRDefault="0047237F" w:rsidP="00A132E5">
      <w:pPr>
        <w:pStyle w:val="a4"/>
      </w:pPr>
      <w:r>
        <w:t>2. Для выявления эффективности кислородного обеспечения организма спортсменов различных видов спорта и возраста рекомендуется использовать коэффициент комплексной оценки сердечно-сосудистой и дыхательной систем.</w:t>
      </w:r>
    </w:p>
    <w:p w:rsidR="0047237F" w:rsidRDefault="0047237F" w:rsidP="00A132E5">
      <w:pPr>
        <w:pStyle w:val="a4"/>
      </w:pPr>
      <w:r>
        <w:t>3. Для развития аэробных возможностей организма спортсменов различных видов спорта и возраста рекомендуется применять физические нагрузки циклического характера в частотном диапазоне от 91 до 158 уд/мин.</w:t>
      </w:r>
    </w:p>
    <w:p w:rsidR="0047237F" w:rsidRDefault="0047237F" w:rsidP="00A132E5">
      <w:pPr>
        <w:pStyle w:val="a4"/>
      </w:pPr>
      <w:r>
        <w:t xml:space="preserve">4. Критерии оценки вегетативных функций следует разрабатывать с учетом направленности учебно-тренировочного процесса. </w:t>
      </w:r>
    </w:p>
    <w:p w:rsidR="0047237F" w:rsidRDefault="0047237F">
      <w:pPr>
        <w:rPr>
          <w:lang w:val="ru-RU"/>
        </w:rPr>
      </w:pPr>
    </w:p>
    <w:p w:rsidR="0047237F" w:rsidRDefault="0047237F">
      <w:pPr>
        <w:rPr>
          <w:lang w:val="ru-RU"/>
        </w:rPr>
      </w:pPr>
    </w:p>
    <w:p w:rsidR="0047237F" w:rsidRDefault="0047237F">
      <w:pPr>
        <w:rPr>
          <w:lang w:val="ru-RU"/>
        </w:rPr>
      </w:pPr>
    </w:p>
    <w:p w:rsidR="0047237F" w:rsidRDefault="0047237F">
      <w:pPr>
        <w:rPr>
          <w:lang w:val="ru-RU"/>
        </w:rPr>
      </w:pPr>
    </w:p>
    <w:p w:rsidR="0047237F" w:rsidRDefault="0047237F">
      <w:pPr>
        <w:rPr>
          <w:lang w:val="ru-RU"/>
        </w:rPr>
      </w:pPr>
    </w:p>
    <w:p w:rsidR="0047237F" w:rsidRDefault="0047237F">
      <w:pPr>
        <w:rPr>
          <w:lang w:val="ru-RU"/>
        </w:rPr>
      </w:pPr>
      <w:r w:rsidRPr="00A132E5">
        <w:rPr>
          <w:b/>
          <w:sz w:val="44"/>
          <w:szCs w:val="44"/>
          <w:lang w:val="ru-RU"/>
        </w:rPr>
        <w:t>ЛИТЕРАТУРА</w:t>
      </w:r>
    </w:p>
    <w:p w:rsidR="0047237F" w:rsidRDefault="0047237F">
      <w:pPr>
        <w:rPr>
          <w:lang w:val="ru-RU"/>
        </w:rPr>
      </w:pPr>
      <w:r>
        <w:t xml:space="preserve">1. Абзалов Р.А. Движение и развивающееся сердце. Учебное пособие. - М.: МГПИ им. В.И.Ленина, 1985. - 90 с : ил. </w:t>
      </w:r>
      <w:r>
        <w:br/>
        <w:t xml:space="preserve">2. Абзалов Р.А. Регуляция функций сердца неполовозрелого организма при различных двигательных режимах: Дис. ...докт. биол. наук. - Казань, 1986.-358 с. </w:t>
      </w:r>
      <w:r>
        <w:br/>
        <w:t xml:space="preserve">3. Абзалов Р.А., Нигматуллина P.P., Сабирова Л. Регуляция функции сердца неполовозрелого организма в условиях предельных мышечных нагрузок //Растущий организм в условиях мышечной деятельности. - Казань, 1990.-С.1-4. </w:t>
      </w:r>
      <w:r>
        <w:br/>
        <w:t xml:space="preserve">4. Абзалов Р.А., Нигматуллина P.P. Эволюция сердечного выброса в процессе индивидуального развития организма // Растущий организм: адаптация к физической и умственной нагрузке: Тезисы докладов Всероссийской научной конференции. - Казань, 1996.-С. 1-2. </w:t>
      </w:r>
      <w:r>
        <w:br/>
        <w:t xml:space="preserve">5. Абзалов Р.А,, Павлова О.И. Показатели ударного объема крови у спортсменов разного возраста и спортивной квалификации // Теория и практика физ. культуры. - 1997. — № 4. - 8-10. </w:t>
      </w:r>
      <w:r>
        <w:br/>
        <w:t xml:space="preserve">6. Абзалов Р.А., Ситдиков Ф.Г. Развивающееся сердце и двигательный режим.- Казаны КГПУ, 1998.-96с. </w:t>
      </w:r>
      <w:r>
        <w:br/>
        <w:t xml:space="preserve">7. Агаджанян Н.А., Елфимов А.И. Функции организма в условиях гипоксии и гиперкапнии. - М.: Медицина, 1986. — 272 с : ил. </w:t>
      </w:r>
      <w:r>
        <w:br/>
        <w:t xml:space="preserve">8. Агаджанян Н.А., Руженкова И.В., Старшинов Ю.П. и др. Особенности адаптации сердечно-сосудистой системы юношеского организма // Физиология человека. -1997. - Т.23. - №1. - 93-98. </w:t>
      </w:r>
      <w:r>
        <w:br/>
        <w:t xml:space="preserve">9. Агаджанян Н.А., Марачев А.Г., Бобков Г.А. Экологическая физиология человека.-М.: КРУК, 1998. - 416 с. П.Агаджанян Н.А., Радыш И.В., Краюшкин СИ. Хроноструктура репродуктивной функции. - М.: КРУК, 1998. - 248 с. </w:t>
      </w:r>
      <w:r>
        <w:br/>
        <w:t xml:space="preserve">10. Агаджанян Н.А., Василенко Ю.С., Смирнова А.И. Экологическая риноларингология и проблемы адаптации // Эколого-физиологические проблемы адаптации: Материалы X международного симпозиума. - М., 2001.-С.16-17. </w:t>
      </w:r>
      <w:r>
        <w:br/>
        <w:t xml:space="preserve">11. Анохин П.К. Узловые вопросы теории функциональной системы. - М.: Наука, 1980.-197 с. </w:t>
      </w:r>
      <w:r>
        <w:br/>
        <w:t xml:space="preserve">12. Т.Антропова М.В., Манке Г.Г., Кузнецов Л.М. Здоровье школьников: результаты лонгитудинального исследования // Педагогика. - 1995. - №2. -С.26-31. </w:t>
      </w:r>
      <w:r>
        <w:br/>
        <w:t xml:space="preserve">13. Аринчин Н.И. Проблема тензии и тонии в норме и патологии кровообращения // Физиология человека. - 1978. - Т.4. - №3. - 426-435. </w:t>
      </w:r>
      <w:r>
        <w:br/>
        <w:t xml:space="preserve">14. Аршавский И.А. Очерки по возрастной физиологии.-М.: Медицина, 1967.- 476 с. </w:t>
      </w:r>
      <w:r>
        <w:br/>
        <w:t xml:space="preserve">15. Астахов О.Б,, Белкин В.Ш., Астахова А.О. Динамика газообмена в процессе адаптации к гипоксической гипоксии // Актуальные проблемы адаптации к природным и экосоциальным условиям среды: Материалы симпозиума - Ульяновск, 2002. — З. </w:t>
      </w:r>
      <w:r>
        <w:br/>
        <w:t xml:space="preserve">16. Аулик И.В. Исследование физической работоспособности в клинике и спорте. - М.: Медицина, 1979. - 183 с. </w:t>
      </w:r>
      <w:r>
        <w:br/>
        <w:t xml:space="preserve">17. Аулик И.В. Определение физической работоспособности в клинике и спорте. - 2-е издание, переработанное и дополненное. - М.: Медицина, 1990.-191 с : ил. </w:t>
      </w:r>
      <w:r>
        <w:br/>
        <w:t xml:space="preserve">18. Аухадеев Э.И., Давлиев А.А. Двигательная активность, физическая напряженность и состояние здоровья // Тезисы V Всероссийского симпозиума "Растущий организм: адаптация к физической и умственной нагрузке". - Казань. - 2000. - 15-16. </w:t>
      </w:r>
      <w:r>
        <w:br/>
        <w:t xml:space="preserve">19. Баженов Ю.И., Баженова А.Ф. Эколого-физиологические механизмы адаптации: взаимодействие функциональных систем // Материалы XI Международного симпозиума «Эколого-физиологические проблемы адаптации». - М. - 2003. - 43-45. </w:t>
      </w:r>
      <w:r>
        <w:br/>
        <w:t xml:space="preserve">20. Барер А.С., Гноева Н.К. Некоторые закономерности регуляции внешнего дыхания при физических нагрузках // Космическая биология и авиакосмическая медицина. -1971. - Т.5. - №2. - 82-85. </w:t>
      </w:r>
      <w:r>
        <w:br/>
        <w:t xml:space="preserve">21. Белоцерковский З.Б., Лыхмус А.А. Гипетрофия миокарда, дилатация полости левого желудочка и физическая работоспособность спортсменов // Теория и практика физической культуры. - 1987. - №7. - 41- 44. </w:t>
      </w:r>
      <w:r>
        <w:br/>
        <w:t xml:space="preserve">22. Белоцерковский З.Б., Любина Б.Г. Кардиогемодинамика у спортсменов с различной степенью увеличения массы миокарда // Физиология человека. -1997. - Т.23. - №5. - 77-81. </w:t>
      </w:r>
      <w:r>
        <w:br/>
        <w:t xml:space="preserve">23. БЛ0ХИН И.П. Фазовый анализ дыхательного акта // Физиологический журнал СССР. -1979. - Т.65. - №12. - 1783 - 1789. ЗЗ.Борилкевич В.Е. Физическая работоспособность в экстремальных условиях мышечной деятельности. Л.: ЛГУ, 1982. - 97 с : ил. </w:t>
      </w:r>
      <w:r>
        <w:br/>
        <w:t xml:space="preserve">24. Бреслав И.С. Произвольное управление дыханием у человека.- Л.: Наука, 1975.-208 с. </w:t>
      </w:r>
      <w:r>
        <w:br/>
        <w:t xml:space="preserve">25. Бреслав И.С, Исаев Г.Г., Миняев В.И. О механизмах регуляции дыхания при мышечной деятельности // Успехи физиологических наук. - 1979. -Т.10.-№3.-С.87-104. Зб.Бреслав И.С, Глебовский В.Д. Регуляция дыхания.- Л.: Наука, 1981. - 280 с. </w:t>
      </w:r>
      <w:r>
        <w:br/>
        <w:t xml:space="preserve">26. Бреслав И.С. Паттерны дыхания. - Л.: Наука. Ленинградское отделение, 1984. - 205 с : ил. </w:t>
      </w:r>
      <w:r>
        <w:br/>
        <w:t xml:space="preserve">27. Бреслав И.С. Как управляется дыхание человека.- Л.: Наука, 1985. - 160 с. </w:t>
      </w:r>
      <w:r>
        <w:br/>
        <w:t xml:space="preserve">28. Ванюшин Ю.С. Компенсаторно-адаптационные реакции кардиореспираторной системы: Дис. ...докт. биол. наук. — Казань, 2001. — 322 с. </w:t>
      </w:r>
      <w:r>
        <w:br/>
        <w:t xml:space="preserve">29. Васильева В.В., Коссовская Э.Б., Правосудов В.П, и др. Исследование газообмена, оксигенации крови и частоты сердечных сокращений при интенсивной работе в лабораторных условиях // Физиологический журнал СССР. -1960. - Т.46. - №7. - 842-850. </w:t>
      </w:r>
      <w:r>
        <w:br/>
        <w:t xml:space="preserve">30. Васильева В.В., Стёпочкина Н.А. Мышечная деятельность // Физиология кровообращения. - Л.: Наука. -1986. - 335-363. </w:t>
      </w:r>
      <w:r>
        <w:br/>
        <w:t xml:space="preserve">31. Васильева P.M. Особенности реакций сердечно-сосудистой системы детей 6 лет на физические нагрузки разной мощности // Новые исследования в психологии и возрастной физиологии. - 1990. - №2. - 102-107. </w:t>
      </w:r>
      <w:r>
        <w:br/>
        <w:t xml:space="preserve">32. Виру А.А., Юримяэ Т.А., Смирнова Т.А. Аэробные упражнения. - М.: Физкультура и спорт, 1988. - 142 с. </w:t>
      </w:r>
      <w:r>
        <w:br/>
        <w:t xml:space="preserve">33. Волков Н.И. Энергетический обмен и работоспособность человека в условиях напряженной мышечной деятельности: Автореф. дне. ...канд. биол. наук. - М., 1969. - 20 с. </w:t>
      </w:r>
      <w:r>
        <w:br/>
        <w:t xml:space="preserve">34. Волков Н.И. Закономерности биохимической адаптации в процессе спортивной тренировки. - М.: Физкультура и спорт, 1986. - 67 с. </w:t>
      </w:r>
      <w:r>
        <w:br/>
        <w:t xml:space="preserve">35. ВОЛКОВ В.М., Романов А.В. К физиологическому обоснованию так называемого устойчивого состояния (steady state) // Теория и практика физической культуры. - 1988. - №9. - 40-42. </w:t>
      </w:r>
      <w:r>
        <w:br/>
        <w:t xml:space="preserve">36. Вульфсон И.Н., Солдащенский А.Д. Возрастные особенности некоторых показателей гемодинамики у здоровых детей дошкольного возраста // Вопросы охраны материнства и детства. - 1970. - №9. - 3-7. </w:t>
      </w:r>
      <w:r>
        <w:br/>
        <w:t xml:space="preserve">37. Габдрахманов Р.Ш., Попов Ю.М., Гордиевская Н.А. Центральные механизмы взаимодействия дыхательной и сердечно-сосудистой систем // Функциональная организация дыхательного центра и его связи с другими системами. - Куйбышев, 1990. - 176 с. </w:t>
      </w:r>
      <w:r>
        <w:br/>
        <w:t xml:space="preserve">38. Гавриленков В.И., Гриценко В.В., Мочалов О.Ю. К вопросу определения общей физической выносливости и тренированности спортсменов // Теория и практика физической культуры. - 1984. - №10. - 16-19. </w:t>
      </w:r>
      <w:r>
        <w:br/>
        <w:t xml:space="preserve">39. Гандельсман А.Б., Евдокимова Т.А., Шансков М.А. и др. Регуляция дыхания при различных движениях человека // Физиологический журнал СССР. - 1979. -Т.65. - №12. - 1776-1782. </w:t>
      </w:r>
      <w:r>
        <w:br/>
        <w:t xml:space="preserve">40. Граевская Н.Д. Влияние спорта на сердечно-сосудистую систему. - М.: Медицина, 1975. - 279 с. </w:t>
      </w:r>
      <w:r>
        <w:br/>
        <w:t xml:space="preserve">41. Дембо А.Г., Земцовский Э.В. Спортивная кардиология: Руководство для врачей. - Л.: Медицина, 1989. - 464 с : ил. </w:t>
      </w:r>
      <w:r>
        <w:br/>
        <w:t xml:space="preserve">42. Димитриев А.Д., Димитриев Д.А., Хураськина Н.В. Регуляция сердечного ритма у детей при учебной нагрузке в условиях неблагоприятной экологической зоны // Материалы международной конференции. — Казань. -1999.-С103-104. </w:t>
      </w:r>
      <w:r>
        <w:br/>
        <w:t xml:space="preserve">43. Доскин В.А., Келлер X., Мураенко Н.М. и др. Морфофункциональные константы детского организма. М.: Медицина, 1997. - 289 с. </w:t>
      </w:r>
      <w:r>
        <w:br/>
        <w:t xml:space="preserve">44. Дубилей В.В., Дубилей П.В., Кучкин Н. Физиология и патология системы дыхания у спортсменов. - Казань: КГУ, 1991. - 144 с. </w:t>
      </w:r>
      <w:r>
        <w:br/>
        <w:t xml:space="preserve">45. Изаков В.Я., Мархасин B.C. Роль частоты сердцебиений в регуляции сократимости миокарда (хроноинотропия миокарда)/ Физиология кровообращения. Физиология сердца.- Л.: Наука, 1980.- 186-196. </w:t>
      </w:r>
      <w:r>
        <w:br/>
        <w:t xml:space="preserve">46. Ильясова В.Н. Особенности гемодинамики школьников 9-10 лет поведенческих типов А и Б: Дис. ...канд. биол. наук. - Казань, 2000. - 153 с. </w:t>
      </w:r>
      <w:r>
        <w:br/>
        <w:t xml:space="preserve">47. Иорданская Ф.А., Кузьмина В.Н., Болотов Б.П. Функциональная готовность и состояние здоровья спортсменов в долговременной адаптации к напряженным физическим нагрузкам // Теория и практика физической культуры. - 1988. - №11. - 41-44. </w:t>
      </w:r>
      <w:r>
        <w:br/>
        <w:t xml:space="preserve">48. Исаев Г.Г. Регуляция дыхания при мышечной работе. - Л.: Наука, 1990.- 120 с. </w:t>
      </w:r>
      <w:r>
        <w:br/>
        <w:t xml:space="preserve">49. Исхакова А.Т. Сердечная деятельность детей 5-7 лет в условиях физических нагрузок различной мощности: Дис. ...канд. биол. наук. -Казань, 1997. - 139 с. </w:t>
      </w:r>
      <w:r>
        <w:br/>
        <w:t xml:space="preserve">50. Калюжная Р.А. Физиология и патология сердечно-сосудистой системы детей и подростков. - М.: Медицина, 1973,- 325 с. </w:t>
      </w:r>
      <w:r>
        <w:br/>
        <w:t xml:space="preserve">51. Калюжная Р.А., Панавене В.В., Преснякова Н.М. Возрастные особенности реакции сердечно-сосудистой системы на дозированную физическую нагрузку // Новые исследования по возрастной физиологии. - 1980. - №1.-С.33-37. </w:t>
      </w:r>
      <w:r>
        <w:br/>
        <w:t xml:space="preserve">52. Карпман В.Л., Любина Б.Г., Меркулова Р.А. Гемодинамика при различных режимах мощности физической нагрузки // Кардиология. -1973. - Т.13. - №12.-С.83-87. </w:t>
      </w:r>
      <w:r>
        <w:br/>
        <w:t xml:space="preserve">53. Карпман В.Л., Койдинова Г.А., Любина Б.Г. Гемодинамические механизмы обеспечения максимального транспорта кислорода в организме // Физиология человека. - 1978. - Т.4. - №3. - 456-462. </w:t>
      </w:r>
      <w:r>
        <w:br/>
        <w:t xml:space="preserve">54. Карпман В.Л., Абрикосова М.А. Некоторые общие закономерности адаптации сердечно-сосудистой системы человека к физическим нагрузкам // Успехи физиологических наук. - 1979. - Т. 10. - №2. - 97-121. </w:t>
      </w:r>
      <w:r>
        <w:br/>
        <w:t xml:space="preserve">55. Карпман В.Л., Парин В.В. Сердечный выброс / Физиология кровообращения. Физиология сердца. - Л, 1980. - 255-279. </w:t>
      </w:r>
      <w:r>
        <w:br/>
        <w:t xml:space="preserve">56. Карпман В.Л., Любина Б.Г. Динамика кровообращения у спортсменов. — М.: Физкультура и спорт, 1982. — 135 с. </w:t>
      </w:r>
      <w:r>
        <w:br/>
        <w:t xml:space="preserve">57. Карпман В.Л. Максимальные режимы кровообращения // Физиологический журнал СССР, 1984. - Т.70. - №12. - 1645-1650. </w:t>
      </w:r>
      <w:r>
        <w:br/>
        <w:t xml:space="preserve">58. Карпман В.Л., Белоцерковский З.Б., Гудков И.А. Тестирование в спортивной медицине. - М.: Физкультура и спорт, 1988. - 208 с , ил. </w:t>
      </w:r>
      <w:r>
        <w:br/>
        <w:t xml:space="preserve">59. Кассирский Г.И. Функция кардиореспираторной системы у здоровых детей в покое и при велоэргометрической нагрузке // Педиатрия. - 1990. -№8. - 62-65. </w:t>
      </w:r>
      <w:r>
        <w:br/>
        <w:t xml:space="preserve">60. Каталымов Л.Л., Марчик Л.А. Восстановление частоты сердечных сокращений у школьников 7-8 лет после выполнения физической нагрузки «до отказа» // Растущий организм: адаптация к физической и умственной нагрузке.-Казань, 1994. - 62-64. </w:t>
      </w:r>
      <w:r>
        <w:br/>
        <w:t xml:space="preserve">61. Кедров А. А. Попытка качественной оценки центрального и периферического кровообращения электрометрическим путем // Клиническая медицина. - 1948. - №5. - 32-51. </w:t>
      </w:r>
      <w:r>
        <w:br/>
        <w:t xml:space="preserve">62. КОЗЛОВ В.И., Тупицын И.О. Микроциркуляция при мышечной деятельности. М.: Физкультура и спорт, 1982. - 135 с , ил </w:t>
      </w:r>
      <w:r>
        <w:br/>
        <w:t xml:space="preserve">63. Козупица Г.С, Кельцев В.А. Механизмы регуляции сердечной деятельности на разных этапах долговременной адаптации к физическим нагрузкам // Кардиология. - 1991. - №8. - 53-54. </w:t>
      </w:r>
      <w:r>
        <w:br/>
        <w:t xml:space="preserve">64. Козупица Г.С, Бабкин СМ., Кельцев В.А. Диастолическая функция сердца у подростков и детей в процессе срочной и долговременной адаптации к физическим нагрузкам // Кардиология. - 1992. - №6. - С74-77. </w:t>
      </w:r>
      <w:r>
        <w:br/>
        <w:t xml:space="preserve">65. Колчинская А.З. Кислородные режимы организма ребенка и подростка.- Киев: Наукова думка, 1973. - 320 с. </w:t>
      </w:r>
      <w:r>
        <w:br/>
        <w:t xml:space="preserve">66. Колчинская А.З. Дыхание при гипоксии // Физиология дыхания. - Санкт- Петербург: Наука, 1994. - С589-623. </w:t>
      </w:r>
      <w:r>
        <w:br/>
        <w:t xml:space="preserve">67. Комадел Л., Барта Э., Кокавец М. Физиологическое увеличение средца.- Братислава: Издательство Словацкой А.Н., 1968, - 302 с. </w:t>
      </w:r>
      <w:r>
        <w:br/>
        <w:t xml:space="preserve">68. Конради Г.П. Гомеометрическая ауторегуляция сокращений сердца // Физиология кровообращения. Физиология сердца. - Л., 1980. - 341-346. </w:t>
      </w:r>
      <w:r>
        <w:br/>
        <w:t xml:space="preserve">69. Король В.М. Динамика показателей кровообращения и дыхания у мальчиков младшего школьного возраста под влиянием нагрузок разной мощности // Новые исследования по возрастной физиологии. - 1980. -№2(15). -С.33-35. </w:t>
      </w:r>
      <w:r>
        <w:br/>
        <w:t xml:space="preserve">70. Король В.М., Сонькин В.Д. Показатели дыхания и сердечнососудистой системы при велоэргометрической пробе у мальчиков 10-11 лет // Физиология человека. - 1989. - Т. 15. - №4. - 48-55. </w:t>
      </w:r>
      <w:r>
        <w:br/>
        <w:t xml:space="preserve">71. Коц Я.М. Физиология мышечной деятельности. М.: Физкультура и спорт, 1982.-444 с. </w:t>
      </w:r>
      <w:r>
        <w:br/>
        <w:t xml:space="preserve">72. Красников Н.П. Значение газообменной функции легких и кислотно- основного состояния крови в механизмах повышения работоспособности и развития мышечного утомления: Автореф. дис. ...докт. биол. наук. - М., 1995.-32 с. </w:t>
      </w:r>
      <w:r>
        <w:br/>
        <w:t xml:space="preserve">73. Крестовников А.Н. Очерки по физиологии физических упражнений.- М.: Физкультура и спорт, 1951. - 532 с. </w:t>
      </w:r>
      <w:r>
        <w:br/>
        <w:t xml:space="preserve">74. Кровообращение и газообмен человека: Справочное руководство / Ю.А. Власов, Г.Н. Окунева. - 2-е издание переработанное и дополненное.-Новосибирск: Наука. Сибирское отделение, 1992. - 319 с. </w:t>
      </w:r>
      <w:r>
        <w:br/>
        <w:t xml:space="preserve">75. Крылова А.В. Функциональное состояние сердечно-сосудистой и симпато-адреналовой систем школьников 11-16 лет: Дис. ...канд. биол. наук. - Казань, 1990. - 236 с. </w:t>
      </w:r>
      <w:r>
        <w:br/>
        <w:t xml:space="preserve">76. Кырге П.К. Функция альфа-2 насоса и его кортикостероидная регуляция как факторы, лимитирующие адаптацию сердца к большой нагрузке // Кардиология. - 1976. - Т. 16. - №9. - 17-21. </w:t>
      </w:r>
      <w:r>
        <w:br/>
        <w:t xml:space="preserve">77. Лакин Г.Ф. Биометрия. Учебное пособие для биологических специальных вузов. - 4-е издание, переработанное и дополненное. - М.: Высшая школа, 1990. - 352 с. </w:t>
      </w:r>
      <w:r>
        <w:br/>
        <w:t xml:space="preserve">78. Левушкин СИ. Комплексная оценка физической работоспособности юношей 17-21 года: Дис. ...канд. биол. наук. - Казань, 1992. - 145 с. </w:t>
      </w:r>
      <w:r>
        <w:br/>
        <w:t xml:space="preserve">79. Любина Б.Г. Гемодинамика, продукция углекислоты и физическая работоспособность спортсменов: Дис. ...канд. мед. наук. М., 1975. - 167 с. </w:t>
      </w:r>
      <w:r>
        <w:br/>
        <w:t xml:space="preserve">80. Маркосян А.А. Развитие человека и надежность биологической системы // Основы морфологии и физиологии организма детей и подростков.-М., 1969.-C.5-13. </w:t>
      </w:r>
      <w:r>
        <w:br/>
        <w:t xml:space="preserve">81. Маркосян А.А. Надежность биологической системы - всеобщий закон онтогенеза // Ведущие проблемы советской геронтологии. - Киев, 1972.-С. 124-136. </w:t>
      </w:r>
      <w:r>
        <w:br/>
        <w:t xml:space="preserve">82. Маршак М.Е. Регуляция дыхания у человека.- М.: Медгиз, 1961. - 267 с : ил. </w:t>
      </w:r>
      <w:r>
        <w:br/>
        <w:t xml:space="preserve">83. Маршак М.Е. Физиологическое значение СОг. - М.: Медицина, 1969. - 144 с. </w:t>
      </w:r>
      <w:r>
        <w:br/>
        <w:t xml:space="preserve">84. Матсин Т.А., Виру А.А, Функциональная устойчивость тренированного организма при выполнении длительных равномерных нагрузок в стандартных условиях // Физиология человека. - 1980. - Т.6. -№1.-С.85-92. </w:t>
      </w:r>
      <w:r>
        <w:br/>
        <w:t xml:space="preserve">85. Меделяновский А.Н. Функциональные системы обеспечивающие гомеостаз // Функциональные системы организма. - М.: Медицина, 1987.-С.77-103. </w:t>
      </w:r>
      <w:r>
        <w:br/>
        <w:t xml:space="preserve">86. Меерсон Ф.З., Капелько В.И. Роль взаимосвязи между сокращениями и скоростью расслабления миокарда в приспособлении сердца к возрастающей нагрузке // Кардиология. - 1973. - Т.13. - №2. - 19-30. </w:t>
      </w:r>
      <w:r>
        <w:br/>
        <w:t xml:space="preserve">87. Меерсон Ф.З. Адаптация сердца к большой нагрузке и сердечная недостаточность. - М.: Наука, 1975. - 258 с. </w:t>
      </w:r>
      <w:r>
        <w:br/>
        <w:t xml:space="preserve">88. Меерсон Ф.З., Капелько В.И., Пфайфер К. Сокращение и расслабление сердечной мышцы при адаптации к физическим нагрузкам // Физиологический журнал СССР. - 1976. - №5. - 793-795. </w:t>
      </w:r>
      <w:r>
        <w:br/>
        <w:t xml:space="preserve">89. Меерсон Ф.З., Чащина З.А. Влияние адаптации к физическим нагрузкам на сократительную функцию и массу левого желудочка сердца // Кардиология.-1978. - №9. - 111-116. </w:t>
      </w:r>
      <w:r>
        <w:br/>
        <w:t xml:space="preserve">90. Меерсон Ф.З. Адаптация, деадаптация и недостаточность сердца. - М.: Медицина, 1978. - 339 с. </w:t>
      </w:r>
      <w:r>
        <w:br/>
        <w:t xml:space="preserve">91. Меерсон Ф.З., Мухарлямов Н.М., Беленков Ю.Н. и др. Влияние адаптации к физической нагрузке в процессе сокращения и расслабления массы левого желудочка сердца // Физиология человека. - 1979. - Т.5. -№4. - 650-659. </w:t>
      </w:r>
      <w:r>
        <w:br/>
        <w:t xml:space="preserve">92. Меерсон Ф.З. Адаптация, стресс и профилактика. - М.: Наука, 1981.- 278 с. </w:t>
      </w:r>
      <w:r>
        <w:br/>
        <w:t xml:space="preserve">93. Меерсон Ф.З., Пшенникова М.Г. Адаптация к стрессорным ситуациям и физическим нагрузкам. - М.: Медицина, 1988. - 256.:ил. </w:t>
      </w:r>
      <w:r>
        <w:br/>
        <w:t xml:space="preserve">94. Меркулова Р.А., Хрущев СВ., Хельбин В.Н. Возрастная кардиогемодинамика у спортсменов. М.: Медицина, 1989. - 112 с , ил. </w:t>
      </w:r>
      <w:r>
        <w:br/>
        <w:t xml:space="preserve">95. Мещеряков В.В. Тетраполярная реография в оценке состояния центральной гемодинамики при физических нагрузках у здоровых детей // Вопросы охраны материнства и детства. - 1986. - №12. - 20-21. </w:t>
      </w:r>
      <w:r>
        <w:br/>
        <w:t xml:space="preserve">96. Миняев В.И. Особенности произвольного управления дыханием при мышечной деятельности // Физиология дыхания. - Санкт-Петербург: Наука, 1994.-С.500-523. </w:t>
      </w:r>
      <w:r>
        <w:br/>
        <w:t xml:space="preserve">97. Михайлов В.В., Козлов А.Б,, Апсит СО. Сравнительная характеристика разных режимов произвольного дыхания спортсменов во время циклической мышечной работы // Физиология человека. - 1978. -Т.4.-№1.-С36-41. </w:t>
      </w:r>
      <w:r>
        <w:br/>
        <w:t xml:space="preserve">98. Михайлов В.В. Дыхание спортсмена.- М.: Физкультура и спорт, 1983.- 103 с. </w:t>
      </w:r>
      <w:r>
        <w:br/>
        <w:t xml:space="preserve">99. Мищенко B.C. Функциональные возможности спортсменов. - Киев: Здоровья, 1990. - 200 с. </w:t>
      </w:r>
      <w:r>
        <w:br/>
        <w:t xml:space="preserve">100. Могендович М.Р. Гипокинезия как фактор патологии внутренних органов / Эксперим. исслед. по физиологии, биохимии и фармакологии. — 1961. - вып. 3 . -с . 9-26. </w:t>
      </w:r>
      <w:r>
        <w:br/>
        <w:t xml:space="preserve">101. Мотылянская Р.Е. Спорт и здоровье подрастающего поколения // Теория и практика физической культуры. - 1979. - №11. - 27-29. </w:t>
      </w:r>
      <w:r>
        <w:br/>
        <w:t xml:space="preserve">102. Нормальная физиология: Курс физиологии функциональных систем / Под. ред. К.В.Судакова. - М.: Медицинское информационное агентство, 1999.-718 с. </w:t>
      </w:r>
      <w:r>
        <w:br/>
        <w:t xml:space="preserve">103. Некрасова В.М., Сафонов В.А. Механизм интеграции афферентных воздействий в дыхательном центре // Функциональная организация дыхательного центра и его связи с другими системами: Сборник научных трудов. - Куйбышев, 1990. - 69-74. </w:t>
      </w:r>
      <w:r>
        <w:br/>
        <w:t xml:space="preserve">104. Нефедьев В.В. Разработка методов выявления взаимосвязи между показателями сердечной деятельности, дыхания и газообмена у человека в условиях гипоксии и гиперкапнии: Автореф. дис. ...канд. биол. наук. — М., 2002.-16 с. </w:t>
      </w:r>
      <w:r>
        <w:br/>
        <w:t xml:space="preserve">105. Нигматуллина P.P. Насосная функция сердца развивающегося организма и ее регуляция при мышечных тренировках: Автореф. дис. ...докт. биол. наук.-Казань, 1999. - 40 с. </w:t>
      </w:r>
      <w:r>
        <w:br/>
        <w:t xml:space="preserve">106. Новикова Е.И. Аэробный обмен и функциональное состояние сердечно-сосудистой системы у школьников подросткового возраста: Автореф. дис. ...канд. биол. наук. - М., 1988. - 16 с. </w:t>
      </w:r>
      <w:r>
        <w:br/>
        <w:t xml:space="preserve">107. Нормирование нагрузок в физическом воспитании школьников / Под ред. Л.Е. Любомирского: Научно-исследовательский институт физиологии детей и подростков Академия педагогических наук СССР. - М.: Педагогика, 1989. - 192 с : ил. </w:t>
      </w:r>
      <w:r>
        <w:br/>
        <w:t xml:space="preserve">108. Озолинь П.П. Адаптация сосудистой системы к спортивным нагрузкам. -2-е издание, переработанное и дополненное. - Рига: Зинатне, 1984. - 134 с. </w:t>
      </w:r>
      <w:r>
        <w:br/>
        <w:t xml:space="preserve">109. Осколкова М.К., Вульфсон И.Н. Возрастная динамика основных функциональных показателей системы кровообращения у здоровых детей // Физиология человека. - 1978. - №4. - 723-739. </w:t>
      </w:r>
      <w:r>
        <w:br/>
        <w:t xml:space="preserve">110. Основы математической статистики: Учебное пособие для институтов физической культуры / Под ред. B.C. Иванова. - М.: Физкультура и спорта, 1990. - 176 с : ил. </w:t>
      </w:r>
      <w:r>
        <w:br/>
        <w:t xml:space="preserve">111. Панавене В.П. Особенности гемодинамики и варианты развития сердца у современных школьников: Автореф. дис. ...канд. мед. наук. - М., 1979.-21с. </w:t>
      </w:r>
      <w:r>
        <w:br/>
        <w:t xml:space="preserve">112. Петрова Р.Ф., Моисеева Н.И. Влияние двигательного режима на состояние кровообращения у 6-летних детей в условиях детского сада // Гигиена и санитария. - 1990. - №9. - 51-53. </w:t>
      </w:r>
      <w:r>
        <w:br/>
        <w:t>113. Покровский В.М. Сердечно-дыхательный синхронизм как способ выявления поцикловой регуляции ритма сердца ЦНС // Физиологический</w:t>
      </w:r>
    </w:p>
    <w:p w:rsidR="0047237F" w:rsidRPr="00A132E5" w:rsidRDefault="0047237F">
      <w:pPr>
        <w:rPr>
          <w:lang w:val="ru-RU"/>
        </w:rPr>
      </w:pPr>
      <w:bookmarkStart w:id="0" w:name="_GoBack"/>
      <w:bookmarkEnd w:id="0"/>
    </w:p>
    <w:sectPr w:rsidR="0047237F" w:rsidRPr="00A132E5" w:rsidSect="00FA47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94ED3"/>
    <w:multiLevelType w:val="multilevel"/>
    <w:tmpl w:val="80665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6B3AF8"/>
    <w:multiLevelType w:val="multilevel"/>
    <w:tmpl w:val="1A802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C8E"/>
    <w:rsid w:val="000A6C8E"/>
    <w:rsid w:val="00127863"/>
    <w:rsid w:val="004514CE"/>
    <w:rsid w:val="0047237F"/>
    <w:rsid w:val="00491336"/>
    <w:rsid w:val="00624E2F"/>
    <w:rsid w:val="00A132E5"/>
    <w:rsid w:val="00C85099"/>
    <w:rsid w:val="00DC39A8"/>
    <w:rsid w:val="00F515B0"/>
    <w:rsid w:val="00FA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23BE954-28E0-49F1-852A-038D3983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79F"/>
    <w:pPr>
      <w:spacing w:after="200" w:line="276" w:lineRule="auto"/>
    </w:pPr>
    <w:rPr>
      <w:rFonts w:eastAsia="Times New Roman"/>
      <w:sz w:val="22"/>
      <w:szCs w:val="22"/>
      <w:lang w:val="uk-UA" w:eastAsia="en-US"/>
    </w:rPr>
  </w:style>
  <w:style w:type="paragraph" w:styleId="1">
    <w:name w:val="heading 1"/>
    <w:basedOn w:val="a"/>
    <w:link w:val="10"/>
    <w:qFormat/>
    <w:rsid w:val="000A6C8E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A6C8E"/>
    <w:rPr>
      <w:rFonts w:ascii="Times New Roman" w:hAnsi="Times New Roman" w:cs="Times New Roman"/>
      <w:b/>
      <w:bCs/>
      <w:kern w:val="36"/>
      <w:sz w:val="48"/>
      <w:szCs w:val="48"/>
      <w:lang w:val="x-none" w:eastAsia="uk-UA"/>
    </w:rPr>
  </w:style>
  <w:style w:type="character" w:styleId="a3">
    <w:name w:val="Hyperlink"/>
    <w:basedOn w:val="a0"/>
    <w:semiHidden/>
    <w:rsid w:val="000A6C8E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0A6C8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styleId="a5">
    <w:name w:val="Strong"/>
    <w:basedOn w:val="a0"/>
    <w:qFormat/>
    <w:rsid w:val="000A6C8E"/>
    <w:rPr>
      <w:rFonts w:cs="Times New Roman"/>
      <w:b/>
      <w:bCs/>
    </w:rPr>
  </w:style>
  <w:style w:type="character" w:styleId="a6">
    <w:name w:val="Emphasis"/>
    <w:basedOn w:val="a0"/>
    <w:qFormat/>
    <w:rsid w:val="000A6C8E"/>
    <w:rPr>
      <w:rFonts w:cs="Times New Roman"/>
      <w:i/>
      <w:iCs/>
    </w:rPr>
  </w:style>
  <w:style w:type="paragraph" w:styleId="a7">
    <w:name w:val="Balloon Text"/>
    <w:basedOn w:val="a"/>
    <w:link w:val="a8"/>
    <w:semiHidden/>
    <w:rsid w:val="000A6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0A6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zal.com/rubrics/articl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portzal.com/rubrics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ortzal.com/rubrics/sports-pharmacology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6707</Words>
  <Characters>38231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нарушении менструального цикла женщин-спортсменок в период адаптации к большим физическим нагрузкам</vt:lpstr>
    </vt:vector>
  </TitlesOfParts>
  <Company/>
  <LinksUpToDate>false</LinksUpToDate>
  <CharactersWithSpaces>44849</CharactersWithSpaces>
  <SharedDoc>false</SharedDoc>
  <HLinks>
    <vt:vector size="18" baseType="variant">
      <vt:variant>
        <vt:i4>196618</vt:i4>
      </vt:variant>
      <vt:variant>
        <vt:i4>6</vt:i4>
      </vt:variant>
      <vt:variant>
        <vt:i4>0</vt:i4>
      </vt:variant>
      <vt:variant>
        <vt:i4>5</vt:i4>
      </vt:variant>
      <vt:variant>
        <vt:lpwstr>http://sportzal.com/rubrics/articles/</vt:lpwstr>
      </vt:variant>
      <vt:variant>
        <vt:lpwstr/>
      </vt:variant>
      <vt:variant>
        <vt:i4>1114112</vt:i4>
      </vt:variant>
      <vt:variant>
        <vt:i4>3</vt:i4>
      </vt:variant>
      <vt:variant>
        <vt:i4>0</vt:i4>
      </vt:variant>
      <vt:variant>
        <vt:i4>5</vt:i4>
      </vt:variant>
      <vt:variant>
        <vt:lpwstr>http://sportzal.com/rubrics/news/</vt:lpwstr>
      </vt:variant>
      <vt:variant>
        <vt:lpwstr/>
      </vt:variant>
      <vt:variant>
        <vt:i4>5046366</vt:i4>
      </vt:variant>
      <vt:variant>
        <vt:i4>0</vt:i4>
      </vt:variant>
      <vt:variant>
        <vt:i4>0</vt:i4>
      </vt:variant>
      <vt:variant>
        <vt:i4>5</vt:i4>
      </vt:variant>
      <vt:variant>
        <vt:lpwstr>http://sportzal.com/rubrics/sports-pharmacology/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нарушении менструального цикла женщин-спортсменок в период адаптации к большим физическим нагрузкам</dc:title>
  <dc:subject/>
  <dc:creator>Михаил</dc:creator>
  <cp:keywords/>
  <dc:description/>
  <cp:lastModifiedBy>admin</cp:lastModifiedBy>
  <cp:revision>2</cp:revision>
  <dcterms:created xsi:type="dcterms:W3CDTF">2014-04-27T03:14:00Z</dcterms:created>
  <dcterms:modified xsi:type="dcterms:W3CDTF">2014-04-27T03:14:00Z</dcterms:modified>
</cp:coreProperties>
</file>