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04E" w:rsidRPr="00346D4E" w:rsidRDefault="00C7204E" w:rsidP="00C7204E">
      <w:pPr>
        <w:spacing w:line="360" w:lineRule="auto"/>
        <w:jc w:val="center"/>
        <w:rPr>
          <w:sz w:val="28"/>
          <w:szCs w:val="28"/>
        </w:rPr>
      </w:pPr>
      <w:r w:rsidRPr="00C7204E">
        <w:rPr>
          <w:sz w:val="28"/>
          <w:szCs w:val="28"/>
        </w:rPr>
        <w:t>С</w:t>
      </w:r>
      <w:r w:rsidR="00346D4E" w:rsidRPr="00346D4E">
        <w:rPr>
          <w:sz w:val="28"/>
          <w:szCs w:val="28"/>
        </w:rPr>
        <w:t>ОДЕРЖАНИЕ</w:t>
      </w:r>
    </w:p>
    <w:p w:rsidR="00346D4E" w:rsidRDefault="00346D4E" w:rsidP="00C7204E">
      <w:pPr>
        <w:spacing w:line="360" w:lineRule="auto"/>
        <w:jc w:val="center"/>
        <w:rPr>
          <w:sz w:val="28"/>
          <w:szCs w:val="28"/>
        </w:rPr>
      </w:pPr>
    </w:p>
    <w:p w:rsidR="008E1C65" w:rsidRDefault="00D12CDF">
      <w:pPr>
        <w:pStyle w:val="10"/>
        <w:tabs>
          <w:tab w:val="right" w:leader="dot" w:pos="9345"/>
        </w:tabs>
        <w:rPr>
          <w:noProof/>
          <w:sz w:val="24"/>
        </w:rPr>
      </w:pPr>
      <w:r>
        <w:rPr>
          <w:szCs w:val="28"/>
        </w:rPr>
        <w:fldChar w:fldCharType="begin"/>
      </w:r>
      <w:r>
        <w:rPr>
          <w:szCs w:val="28"/>
        </w:rPr>
        <w:instrText xml:space="preserve"> TOC \o "1-2" \h \z \u </w:instrText>
      </w:r>
      <w:r>
        <w:rPr>
          <w:szCs w:val="28"/>
        </w:rPr>
        <w:fldChar w:fldCharType="separate"/>
      </w:r>
      <w:hyperlink w:anchor="_Toc282423312" w:history="1">
        <w:r w:rsidR="008E1C65" w:rsidRPr="003D2697">
          <w:rPr>
            <w:rStyle w:val="a4"/>
            <w:noProof/>
          </w:rPr>
          <w:t>Введение</w:t>
        </w:r>
        <w:r w:rsidR="008E1C65">
          <w:rPr>
            <w:noProof/>
            <w:webHidden/>
          </w:rPr>
          <w:tab/>
        </w:r>
        <w:r w:rsidR="008E1C65">
          <w:rPr>
            <w:noProof/>
            <w:webHidden/>
          </w:rPr>
          <w:fldChar w:fldCharType="begin"/>
        </w:r>
        <w:r w:rsidR="008E1C65">
          <w:rPr>
            <w:noProof/>
            <w:webHidden/>
          </w:rPr>
          <w:instrText xml:space="preserve"> PAGEREF _Toc282423312 \h </w:instrText>
        </w:r>
        <w:r w:rsidR="008E1C65">
          <w:rPr>
            <w:noProof/>
            <w:webHidden/>
          </w:rPr>
        </w:r>
        <w:r w:rsidR="008E1C65">
          <w:rPr>
            <w:noProof/>
            <w:webHidden/>
          </w:rPr>
          <w:fldChar w:fldCharType="separate"/>
        </w:r>
        <w:r w:rsidR="008E1C65">
          <w:rPr>
            <w:noProof/>
            <w:webHidden/>
          </w:rPr>
          <w:t>3</w:t>
        </w:r>
        <w:r w:rsidR="008E1C65">
          <w:rPr>
            <w:noProof/>
            <w:webHidden/>
          </w:rPr>
          <w:fldChar w:fldCharType="end"/>
        </w:r>
      </w:hyperlink>
    </w:p>
    <w:p w:rsidR="008E1C65" w:rsidRDefault="00C13A2E">
      <w:pPr>
        <w:pStyle w:val="10"/>
        <w:tabs>
          <w:tab w:val="right" w:leader="dot" w:pos="9345"/>
        </w:tabs>
        <w:rPr>
          <w:noProof/>
          <w:sz w:val="24"/>
        </w:rPr>
      </w:pPr>
      <w:hyperlink w:anchor="_Toc282423313" w:history="1">
        <w:r w:rsidR="008E1C65" w:rsidRPr="003D2697">
          <w:rPr>
            <w:rStyle w:val="a4"/>
            <w:noProof/>
          </w:rPr>
          <w:t>1. Реконструкция точки зрения автора</w:t>
        </w:r>
        <w:r w:rsidR="008E1C65">
          <w:rPr>
            <w:noProof/>
            <w:webHidden/>
          </w:rPr>
          <w:tab/>
        </w:r>
        <w:r w:rsidR="008E1C65">
          <w:rPr>
            <w:noProof/>
            <w:webHidden/>
          </w:rPr>
          <w:fldChar w:fldCharType="begin"/>
        </w:r>
        <w:r w:rsidR="008E1C65">
          <w:rPr>
            <w:noProof/>
            <w:webHidden/>
          </w:rPr>
          <w:instrText xml:space="preserve"> PAGEREF _Toc282423313 \h </w:instrText>
        </w:r>
        <w:r w:rsidR="008E1C65">
          <w:rPr>
            <w:noProof/>
            <w:webHidden/>
          </w:rPr>
        </w:r>
        <w:r w:rsidR="008E1C65">
          <w:rPr>
            <w:noProof/>
            <w:webHidden/>
          </w:rPr>
          <w:fldChar w:fldCharType="separate"/>
        </w:r>
        <w:r w:rsidR="008E1C65">
          <w:rPr>
            <w:noProof/>
            <w:webHidden/>
          </w:rPr>
          <w:t>4</w:t>
        </w:r>
        <w:r w:rsidR="008E1C65">
          <w:rPr>
            <w:noProof/>
            <w:webHidden/>
          </w:rPr>
          <w:fldChar w:fldCharType="end"/>
        </w:r>
      </w:hyperlink>
    </w:p>
    <w:p w:rsidR="008E1C65" w:rsidRDefault="00C13A2E">
      <w:pPr>
        <w:pStyle w:val="10"/>
        <w:tabs>
          <w:tab w:val="right" w:leader="dot" w:pos="9345"/>
        </w:tabs>
        <w:rPr>
          <w:noProof/>
          <w:sz w:val="24"/>
        </w:rPr>
      </w:pPr>
      <w:hyperlink w:anchor="_Toc282423314" w:history="1">
        <w:r w:rsidR="008E1C65" w:rsidRPr="003D2697">
          <w:rPr>
            <w:rStyle w:val="a4"/>
            <w:iCs/>
            <w:noProof/>
          </w:rPr>
          <w:t>2. Авторский стиль Бердяева</w:t>
        </w:r>
        <w:r w:rsidR="008E1C65">
          <w:rPr>
            <w:noProof/>
            <w:webHidden/>
          </w:rPr>
          <w:tab/>
        </w:r>
        <w:r w:rsidR="008E1C65">
          <w:rPr>
            <w:noProof/>
            <w:webHidden/>
          </w:rPr>
          <w:fldChar w:fldCharType="begin"/>
        </w:r>
        <w:r w:rsidR="008E1C65">
          <w:rPr>
            <w:noProof/>
            <w:webHidden/>
          </w:rPr>
          <w:instrText xml:space="preserve"> PAGEREF _Toc282423314 \h </w:instrText>
        </w:r>
        <w:r w:rsidR="008E1C65">
          <w:rPr>
            <w:noProof/>
            <w:webHidden/>
          </w:rPr>
        </w:r>
        <w:r w:rsidR="008E1C65">
          <w:rPr>
            <w:noProof/>
            <w:webHidden/>
          </w:rPr>
          <w:fldChar w:fldCharType="separate"/>
        </w:r>
        <w:r w:rsidR="008E1C65">
          <w:rPr>
            <w:noProof/>
            <w:webHidden/>
          </w:rPr>
          <w:t>7</w:t>
        </w:r>
        <w:r w:rsidR="008E1C65">
          <w:rPr>
            <w:noProof/>
            <w:webHidden/>
          </w:rPr>
          <w:fldChar w:fldCharType="end"/>
        </w:r>
      </w:hyperlink>
    </w:p>
    <w:p w:rsidR="008E1C65" w:rsidRDefault="00C13A2E">
      <w:pPr>
        <w:pStyle w:val="10"/>
        <w:tabs>
          <w:tab w:val="right" w:leader="dot" w:pos="9345"/>
        </w:tabs>
        <w:rPr>
          <w:noProof/>
          <w:sz w:val="24"/>
        </w:rPr>
      </w:pPr>
      <w:hyperlink w:anchor="_Toc282423315" w:history="1">
        <w:r w:rsidR="008E1C65" w:rsidRPr="003D2697">
          <w:rPr>
            <w:rStyle w:val="a4"/>
            <w:iCs/>
            <w:noProof/>
          </w:rPr>
          <w:t>3. Собственное понимание</w:t>
        </w:r>
        <w:r w:rsidR="008E1C65">
          <w:rPr>
            <w:noProof/>
            <w:webHidden/>
          </w:rPr>
          <w:tab/>
        </w:r>
        <w:r w:rsidR="008E1C65">
          <w:rPr>
            <w:noProof/>
            <w:webHidden/>
          </w:rPr>
          <w:fldChar w:fldCharType="begin"/>
        </w:r>
        <w:r w:rsidR="008E1C65">
          <w:rPr>
            <w:noProof/>
            <w:webHidden/>
          </w:rPr>
          <w:instrText xml:space="preserve"> PAGEREF _Toc282423315 \h </w:instrText>
        </w:r>
        <w:r w:rsidR="008E1C65">
          <w:rPr>
            <w:noProof/>
            <w:webHidden/>
          </w:rPr>
        </w:r>
        <w:r w:rsidR="008E1C65">
          <w:rPr>
            <w:noProof/>
            <w:webHidden/>
          </w:rPr>
          <w:fldChar w:fldCharType="separate"/>
        </w:r>
        <w:r w:rsidR="008E1C65">
          <w:rPr>
            <w:noProof/>
            <w:webHidden/>
          </w:rPr>
          <w:t>8</w:t>
        </w:r>
        <w:r w:rsidR="008E1C65">
          <w:rPr>
            <w:noProof/>
            <w:webHidden/>
          </w:rPr>
          <w:fldChar w:fldCharType="end"/>
        </w:r>
      </w:hyperlink>
    </w:p>
    <w:p w:rsidR="008E1C65" w:rsidRDefault="00C13A2E">
      <w:pPr>
        <w:pStyle w:val="10"/>
        <w:tabs>
          <w:tab w:val="right" w:leader="dot" w:pos="9345"/>
        </w:tabs>
        <w:rPr>
          <w:noProof/>
          <w:sz w:val="24"/>
        </w:rPr>
      </w:pPr>
      <w:hyperlink w:anchor="_Toc282423316" w:history="1">
        <w:r w:rsidR="008E1C65" w:rsidRPr="003D2697">
          <w:rPr>
            <w:rStyle w:val="a4"/>
            <w:noProof/>
          </w:rPr>
          <w:t>Заключение</w:t>
        </w:r>
        <w:r w:rsidR="008E1C65">
          <w:rPr>
            <w:noProof/>
            <w:webHidden/>
          </w:rPr>
          <w:tab/>
        </w:r>
        <w:r w:rsidR="008E1C65">
          <w:rPr>
            <w:noProof/>
            <w:webHidden/>
          </w:rPr>
          <w:fldChar w:fldCharType="begin"/>
        </w:r>
        <w:r w:rsidR="008E1C65">
          <w:rPr>
            <w:noProof/>
            <w:webHidden/>
          </w:rPr>
          <w:instrText xml:space="preserve"> PAGEREF _Toc282423316 \h </w:instrText>
        </w:r>
        <w:r w:rsidR="008E1C65">
          <w:rPr>
            <w:noProof/>
            <w:webHidden/>
          </w:rPr>
        </w:r>
        <w:r w:rsidR="008E1C65">
          <w:rPr>
            <w:noProof/>
            <w:webHidden/>
          </w:rPr>
          <w:fldChar w:fldCharType="separate"/>
        </w:r>
        <w:r w:rsidR="008E1C65">
          <w:rPr>
            <w:noProof/>
            <w:webHidden/>
          </w:rPr>
          <w:t>11</w:t>
        </w:r>
        <w:r w:rsidR="008E1C65">
          <w:rPr>
            <w:noProof/>
            <w:webHidden/>
          </w:rPr>
          <w:fldChar w:fldCharType="end"/>
        </w:r>
      </w:hyperlink>
    </w:p>
    <w:p w:rsidR="008E1C65" w:rsidRDefault="00C13A2E">
      <w:pPr>
        <w:pStyle w:val="10"/>
        <w:tabs>
          <w:tab w:val="right" w:leader="dot" w:pos="9345"/>
        </w:tabs>
        <w:rPr>
          <w:noProof/>
          <w:sz w:val="24"/>
        </w:rPr>
      </w:pPr>
      <w:hyperlink w:anchor="_Toc282423317" w:history="1">
        <w:r w:rsidR="008E1C65" w:rsidRPr="003D2697">
          <w:rPr>
            <w:rStyle w:val="a4"/>
            <w:noProof/>
          </w:rPr>
          <w:t>Список литературы</w:t>
        </w:r>
        <w:r w:rsidR="008E1C65">
          <w:rPr>
            <w:noProof/>
            <w:webHidden/>
          </w:rPr>
          <w:tab/>
        </w:r>
        <w:r w:rsidR="008E1C65">
          <w:rPr>
            <w:noProof/>
            <w:webHidden/>
          </w:rPr>
          <w:fldChar w:fldCharType="begin"/>
        </w:r>
        <w:r w:rsidR="008E1C65">
          <w:rPr>
            <w:noProof/>
            <w:webHidden/>
          </w:rPr>
          <w:instrText xml:space="preserve"> PAGEREF _Toc282423317 \h </w:instrText>
        </w:r>
        <w:r w:rsidR="008E1C65">
          <w:rPr>
            <w:noProof/>
            <w:webHidden/>
          </w:rPr>
        </w:r>
        <w:r w:rsidR="008E1C65">
          <w:rPr>
            <w:noProof/>
            <w:webHidden/>
          </w:rPr>
          <w:fldChar w:fldCharType="separate"/>
        </w:r>
        <w:r w:rsidR="008E1C65">
          <w:rPr>
            <w:noProof/>
            <w:webHidden/>
          </w:rPr>
          <w:t>12</w:t>
        </w:r>
        <w:r w:rsidR="008E1C65">
          <w:rPr>
            <w:noProof/>
            <w:webHidden/>
          </w:rPr>
          <w:fldChar w:fldCharType="end"/>
        </w:r>
      </w:hyperlink>
    </w:p>
    <w:p w:rsidR="00200FE6" w:rsidRDefault="00D12CDF" w:rsidP="00C7204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C7204E" w:rsidRPr="00540C29" w:rsidRDefault="00200FE6" w:rsidP="00200FE6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</w:rPr>
      </w:pPr>
      <w:r>
        <w:br w:type="page"/>
      </w:r>
      <w:bookmarkStart w:id="0" w:name="_Toc282423312"/>
      <w:r w:rsidR="00C7204E" w:rsidRPr="00200FE6">
        <w:rPr>
          <w:rFonts w:ascii="Times New Roman" w:hAnsi="Times New Roman"/>
          <w:b w:val="0"/>
          <w:bCs w:val="0"/>
          <w:sz w:val="28"/>
        </w:rPr>
        <w:t>В</w:t>
      </w:r>
      <w:r w:rsidR="00540C29" w:rsidRPr="00540C29">
        <w:rPr>
          <w:rFonts w:ascii="Times New Roman" w:hAnsi="Times New Roman"/>
          <w:b w:val="0"/>
          <w:bCs w:val="0"/>
          <w:sz w:val="28"/>
        </w:rPr>
        <w:t>ведение</w:t>
      </w:r>
      <w:bookmarkEnd w:id="0"/>
    </w:p>
    <w:p w:rsidR="005E43DD" w:rsidRDefault="005E43DD" w:rsidP="00425AB6">
      <w:pPr>
        <w:spacing w:line="360" w:lineRule="auto"/>
        <w:jc w:val="center"/>
        <w:rPr>
          <w:sz w:val="28"/>
          <w:szCs w:val="28"/>
        </w:rPr>
      </w:pPr>
    </w:p>
    <w:p w:rsidR="00C07CBF" w:rsidRPr="00C07CBF" w:rsidRDefault="00372C86" w:rsidP="00C07CB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Статья Бердяева Н.А. «</w:t>
      </w:r>
      <w:r w:rsidR="00C07CBF" w:rsidRPr="00C07CBF">
        <w:rPr>
          <w:sz w:val="28"/>
          <w:szCs w:val="28"/>
        </w:rPr>
        <w:t xml:space="preserve">Человек и машина» бесспорно, актуальна и по сей день, </w:t>
      </w:r>
      <w:r w:rsidR="008B0EC5">
        <w:rPr>
          <w:sz w:val="28"/>
          <w:szCs w:val="28"/>
        </w:rPr>
        <w:t>представляя</w:t>
      </w:r>
      <w:r w:rsidR="00C07CBF" w:rsidRPr="00C07CBF">
        <w:rPr>
          <w:sz w:val="28"/>
          <w:szCs w:val="28"/>
        </w:rPr>
        <w:t xml:space="preserve"> свою остроту проблематики техники в свете современности. </w:t>
      </w:r>
    </w:p>
    <w:p w:rsidR="00C07CBF" w:rsidRPr="00C07CBF" w:rsidRDefault="00C07CBF" w:rsidP="00C07CBF">
      <w:pPr>
        <w:spacing w:line="360" w:lineRule="auto"/>
        <w:ind w:firstLine="720"/>
        <w:jc w:val="both"/>
        <w:rPr>
          <w:sz w:val="28"/>
          <w:szCs w:val="28"/>
        </w:rPr>
      </w:pPr>
      <w:r w:rsidRPr="00C07CBF">
        <w:rPr>
          <w:sz w:val="28"/>
          <w:szCs w:val="28"/>
        </w:rPr>
        <w:t xml:space="preserve">Работа изумляет своей новизной и безусловной причастностью к современному обществу, где технический аспект набирает обороты в своем влиянии и тотальном овладении сознанием индивидов. Здесь раскрывается личное понимание Бердяева на проблемы, связанные напрямую с техникой и современностью. Создается впечатление, что работа посвящена нашим </w:t>
      </w:r>
      <w:r w:rsidR="00580A21">
        <w:rPr>
          <w:sz w:val="28"/>
          <w:szCs w:val="28"/>
        </w:rPr>
        <w:t xml:space="preserve">дням, хотя написана в начале ХХ </w:t>
      </w:r>
      <w:r w:rsidRPr="00C07CBF">
        <w:rPr>
          <w:sz w:val="28"/>
          <w:szCs w:val="28"/>
        </w:rPr>
        <w:t xml:space="preserve">в. </w:t>
      </w:r>
    </w:p>
    <w:p w:rsidR="00C07CBF" w:rsidRPr="00C07CBF" w:rsidRDefault="00C07CBF" w:rsidP="00C07CBF">
      <w:pPr>
        <w:spacing w:line="360" w:lineRule="auto"/>
        <w:ind w:firstLine="720"/>
        <w:jc w:val="both"/>
        <w:rPr>
          <w:sz w:val="28"/>
          <w:szCs w:val="28"/>
        </w:rPr>
      </w:pPr>
      <w:r w:rsidRPr="00C07CBF">
        <w:rPr>
          <w:sz w:val="28"/>
          <w:szCs w:val="28"/>
        </w:rPr>
        <w:t xml:space="preserve">Появление машины оценивается Бердяевым как </w:t>
      </w:r>
      <w:r w:rsidR="00580A21">
        <w:rPr>
          <w:sz w:val="28"/>
          <w:szCs w:val="28"/>
        </w:rPr>
        <w:t xml:space="preserve">проявление </w:t>
      </w:r>
      <w:r w:rsidRPr="00C07CBF">
        <w:rPr>
          <w:sz w:val="28"/>
          <w:szCs w:val="28"/>
        </w:rPr>
        <w:t xml:space="preserve">традиционного гуманизма и его ценностей, где человек выступает в подчиненности технике. Средство превращается в цель, тем самым перестраивается не только социальная структура общества, но также и сознание, приобретая свое новое качество. Идеи философа проникнуты беспокойством о будущем человечества, и, надо сказать, они на данный момент воспринимаются как вполне допустимые, т.к. техника с начала ХХ в. действительно обрела господство над человеком (взять хотя бы феномен компьютерной зависимости). </w:t>
      </w:r>
    </w:p>
    <w:p w:rsidR="00C07CBF" w:rsidRDefault="00300C95" w:rsidP="00C07CB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своей статье</w:t>
      </w:r>
      <w:r w:rsidR="00C07CBF" w:rsidRPr="00C07CBF">
        <w:rPr>
          <w:sz w:val="28"/>
          <w:szCs w:val="28"/>
        </w:rPr>
        <w:t xml:space="preserve"> Бердяев оценил особо взгляд на проблему кризиса человека и общества, вызванного бурным развитием техники и натиском сциентистско-технократической идеологии</w:t>
      </w:r>
      <w:r w:rsidR="00580A21">
        <w:rPr>
          <w:rStyle w:val="a7"/>
          <w:sz w:val="28"/>
          <w:szCs w:val="28"/>
        </w:rPr>
        <w:footnoteReference w:id="1"/>
      </w:r>
      <w:r w:rsidR="00C07CBF" w:rsidRPr="00C07CBF">
        <w:rPr>
          <w:sz w:val="28"/>
          <w:szCs w:val="28"/>
        </w:rPr>
        <w:t xml:space="preserve"> представленной с безусловной последовательностью, хотя тема, конечно, достаточно противоречива, т.к. общество не может не развиваться, а развитие, в свою очередь, неизбежно приводит к цивилизационным «плюсам и минусам».</w:t>
      </w:r>
    </w:p>
    <w:p w:rsidR="00611DB4" w:rsidRPr="00443128" w:rsidRDefault="00443128" w:rsidP="007C69B2">
      <w:pPr>
        <w:spacing w:line="360" w:lineRule="auto"/>
        <w:ind w:firstLine="720"/>
        <w:jc w:val="both"/>
        <w:rPr>
          <w:sz w:val="28"/>
          <w:szCs w:val="28"/>
        </w:rPr>
      </w:pPr>
      <w:r w:rsidRPr="00443128">
        <w:rPr>
          <w:sz w:val="28"/>
          <w:szCs w:val="28"/>
        </w:rPr>
        <w:t>Именно</w:t>
      </w:r>
      <w:r w:rsidR="00AF12E8">
        <w:rPr>
          <w:sz w:val="28"/>
          <w:szCs w:val="28"/>
        </w:rPr>
        <w:t xml:space="preserve"> изучению</w:t>
      </w:r>
      <w:r w:rsidRPr="00443128">
        <w:rPr>
          <w:sz w:val="28"/>
          <w:szCs w:val="28"/>
        </w:rPr>
        <w:t xml:space="preserve"> стать</w:t>
      </w:r>
      <w:r w:rsidR="00AF12E8">
        <w:rPr>
          <w:sz w:val="28"/>
          <w:szCs w:val="28"/>
        </w:rPr>
        <w:t>и</w:t>
      </w:r>
      <w:r w:rsidRPr="00443128">
        <w:rPr>
          <w:sz w:val="28"/>
          <w:szCs w:val="28"/>
        </w:rPr>
        <w:t xml:space="preserve"> Н.А. Бердяева «Человек и машина» посвящена данная работа.</w:t>
      </w:r>
    </w:p>
    <w:p w:rsidR="00C7204E" w:rsidRPr="00540C29" w:rsidRDefault="00C7204E" w:rsidP="00B60B92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1" w:name="_Toc282423313"/>
      <w:r w:rsidRPr="00B60B92">
        <w:rPr>
          <w:rFonts w:ascii="Times New Roman" w:hAnsi="Times New Roman"/>
          <w:b w:val="0"/>
          <w:bCs w:val="0"/>
          <w:sz w:val="28"/>
          <w:szCs w:val="28"/>
        </w:rPr>
        <w:t xml:space="preserve">1. </w:t>
      </w:r>
      <w:r w:rsidR="00540C29">
        <w:rPr>
          <w:rFonts w:ascii="Times New Roman" w:hAnsi="Times New Roman"/>
          <w:b w:val="0"/>
          <w:bCs w:val="0"/>
          <w:sz w:val="28"/>
          <w:szCs w:val="28"/>
        </w:rPr>
        <w:t>Реконструкция точки зрения автора</w:t>
      </w:r>
      <w:bookmarkEnd w:id="1"/>
    </w:p>
    <w:p w:rsidR="00DC15CB" w:rsidRPr="00611DB4" w:rsidRDefault="00DC15CB" w:rsidP="00105B3D">
      <w:pPr>
        <w:spacing w:line="360" w:lineRule="auto"/>
        <w:ind w:firstLine="720"/>
        <w:jc w:val="center"/>
        <w:rPr>
          <w:sz w:val="28"/>
          <w:szCs w:val="28"/>
        </w:rPr>
      </w:pP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В работе «Человек и машина» Бердяев пытается сопоставить эсхатологическую</w:t>
      </w:r>
      <w:r w:rsidR="00882D91">
        <w:rPr>
          <w:rStyle w:val="a7"/>
          <w:sz w:val="28"/>
          <w:szCs w:val="28"/>
        </w:rPr>
        <w:footnoteReference w:id="2"/>
      </w:r>
      <w:r w:rsidRPr="00611DB4">
        <w:rPr>
          <w:sz w:val="28"/>
          <w:szCs w:val="28"/>
        </w:rPr>
        <w:t xml:space="preserve"> и техническую проблематики, рассматривая технику как «освобождающее дух человека начало». Его видение простирает свой взгляд в будущее, где человек через духовную доминанту возвысится вновь над своим творением, подчинив его во благо человечеству.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Бердяев выделяет три стадии в человеческой культуре: природно-органическую, культурную, технически машинную, где он вкратце описывает каждую из них на основании истории, а также дает сравнительную характеристику «организма» и «механизма» как противостоящих друг другу субъекта и объекта</w:t>
      </w:r>
      <w:r w:rsidR="00105B3D">
        <w:rPr>
          <w:sz w:val="28"/>
          <w:szCs w:val="28"/>
        </w:rPr>
        <w:t xml:space="preserve">, </w:t>
      </w:r>
      <w:r w:rsidRPr="00611DB4">
        <w:rPr>
          <w:sz w:val="28"/>
          <w:szCs w:val="28"/>
        </w:rPr>
        <w:t>их взаимное влияние и трагедию противостояния.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В статье прослеживается идея сопоставления «органического» и «технического». Это сопоставление он приводит едва ли ни с первых строк, где сравнивает предыдущую организацию общества и новую, оснащенную техникой. Прежний индивид был ближе к природе, а значит, по мнению Бердяева, и ближе к духовности. Существовала непосредственная связь человека и природы. Появление машин во многом облегчило труд людей, они получили большую свободу и сделали минимальными затраты физического труда. Но это же обстоятельство коренным образом повлияло не только на их быт, организацию труда, но также и на их мышление и мироощущение.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Нельзя недооценивать возможностей техники и ее безусловного влияния  на организацию нашей действительности. Жизнь с машинами стала намного проще, они во многом облегчили наш труд. Но Бердяев заостряет проблему именно на власти технизации. «Техника</w:t>
      </w:r>
      <w:r w:rsidR="00374E7C">
        <w:rPr>
          <w:sz w:val="28"/>
          <w:szCs w:val="28"/>
        </w:rPr>
        <w:t xml:space="preserve"> перестает быть нейтральной…»</w:t>
      </w:r>
      <w:r w:rsidRPr="00611DB4">
        <w:rPr>
          <w:sz w:val="28"/>
          <w:szCs w:val="28"/>
        </w:rPr>
        <w:t xml:space="preserve"> И в этом смысле она представляет опасную зависимость для человека. Бердяев говорит, что техника убивает, поглощает душу, она безжалостна к человеку, наше сознание становится прикованным к техническому и рациональному. Технику не интересует душа, это сфера механизмов, реальность машин. Без сомнения, она привносит в нашу жизнь комфорт, но она же и влияет на наше бытие, занимая главенствующее положение в нашем образе мышления, что влияет на нашу душу.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Глобализм не может не формировать новой реальности, где человек становится богом для себя и для космоса. Пустота духа компенсируется властью изобретательности, где живет новая вселенная человеческих достижений.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Бердяев говорит еще об одной проблеме – опасности подчинения сферы науки и ее открытий, что взаимосвязано с техникой определенной, небольшой группой людей, заинтересованных в их проектах воплощений научных открытий, что так же совсем не утопично, а, напротив, может быть весьма реальным.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 xml:space="preserve">В связи с этим Бердяев говорит о сторонниках и противниках «усовершенствования жизни» благодаря технике. Рассматривают технику как нечто нейтральное и безразличное, объявляя ее делом инженеров, другие же «переживают технику апокалиптически испытывая ужас перед ее возрастающей мощью над человеческой жизнью, видя в ней тождество духа антихриста. Подобное отношение к технике исходит из того простого принципа, согласно которому «все, что не нравится, </w:t>
      </w:r>
      <w:r w:rsidR="00882D91" w:rsidRPr="00611DB4">
        <w:rPr>
          <w:sz w:val="28"/>
          <w:szCs w:val="28"/>
        </w:rPr>
        <w:t>все,</w:t>
      </w:r>
      <w:r w:rsidRPr="00611DB4">
        <w:rPr>
          <w:sz w:val="28"/>
          <w:szCs w:val="28"/>
        </w:rPr>
        <w:t xml:space="preserve"> что разрушает привычное, объявляется злом». Но Бердяев, как философ выступает именно против экспансии техники в современном обществе. Можно сколько угодно говорить на эту тему, но, бесспорно, техника позволяет достигать наибольшего результата при наименьших затратах, это факт, с которым нельзя не согласиться.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 xml:space="preserve">Бердяев, вероятно, хотел примирить две реальности «техническую» и «органическую». Конечно же, т.к. техника является творением человека, она не может выступать причиной духовных проблем человечества. В них человек повинен сам. Но техника может коренным образом повлиять на сознание масс, и ввиду незащищенности человека от глобальности проблем он имеет то, что он имеет. В его воле изменение действительности. </w:t>
      </w:r>
      <w:r w:rsidR="007F0339">
        <w:rPr>
          <w:sz w:val="28"/>
          <w:szCs w:val="28"/>
        </w:rPr>
        <w:t xml:space="preserve">И если </w:t>
      </w:r>
      <w:r w:rsidRPr="00611DB4">
        <w:rPr>
          <w:sz w:val="28"/>
          <w:szCs w:val="28"/>
        </w:rPr>
        <w:t>Бог умер, как утверждал Ницше, Сартр и многие другие, вся ответственность лежит на человеке, другое дело, что этот груз ему не по силам.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Бердяев предлагает выход из этой проблемы, предвидя будущие метаморфозы; он верит, что дух подчинит царство машин на благо человечеству, но человеку придется обратиться в интроспекцию</w:t>
      </w:r>
      <w:r w:rsidR="003312E9">
        <w:rPr>
          <w:rStyle w:val="a7"/>
          <w:sz w:val="28"/>
          <w:szCs w:val="28"/>
        </w:rPr>
        <w:footnoteReference w:id="3"/>
      </w:r>
      <w:r w:rsidRPr="00611DB4">
        <w:rPr>
          <w:sz w:val="28"/>
          <w:szCs w:val="28"/>
        </w:rPr>
        <w:t>, чтобы вновь обрести свое духовное начало. Только это может спасти его и освободить от зависимости машин.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Можно сделать вывод о том, что техника будет вновь подчинена человеку. В этом прослеживается ностальгия об утерянном рае, что соответствует христианскому видению Бердяева. Мечта об обретении утраченного неизбежно закончится победой духа в человеческой истории. Цель прогресса, по мнению Бердяева, состоит именно в этом.</w:t>
      </w:r>
    </w:p>
    <w:p w:rsidR="00611DB4" w:rsidRPr="00611DB4" w:rsidRDefault="00611DB4" w:rsidP="00611DB4">
      <w:pPr>
        <w:spacing w:line="360" w:lineRule="auto"/>
        <w:ind w:firstLine="720"/>
        <w:jc w:val="both"/>
        <w:rPr>
          <w:sz w:val="28"/>
          <w:szCs w:val="28"/>
        </w:rPr>
      </w:pPr>
      <w:r w:rsidRPr="00611DB4">
        <w:rPr>
          <w:sz w:val="28"/>
          <w:szCs w:val="28"/>
        </w:rPr>
        <w:t>Трагедия состоит в том, что человек стал настолько зависим от машин, которые он же создал, что он предпочитает более комфорт, нежели сближение в социальной среде, где он чувствует себя достаточно одиноким. Машины постепенно вытесняют индивида, и в этом виден необратимый процесс цивилизации. Только духовный потенциал может вновь вернуть человека к свободе. «Путь окончательного освобождения человека и окончательного осуществления его призвания есть путь к Царству Божьему, которое есть не только Царство Небесное, но царство преобразованной земли, преобразованного космоса».</w:t>
      </w:r>
    </w:p>
    <w:p w:rsidR="00611DB4" w:rsidRDefault="00611DB4" w:rsidP="00611DB4">
      <w:pPr>
        <w:jc w:val="center"/>
        <w:rPr>
          <w:sz w:val="28"/>
          <w:szCs w:val="28"/>
        </w:rPr>
      </w:pPr>
    </w:p>
    <w:p w:rsidR="00882D91" w:rsidRDefault="00882D91" w:rsidP="00611DB4">
      <w:pPr>
        <w:jc w:val="center"/>
        <w:rPr>
          <w:sz w:val="28"/>
          <w:szCs w:val="28"/>
        </w:rPr>
      </w:pPr>
    </w:p>
    <w:p w:rsidR="00882D91" w:rsidRDefault="00882D91" w:rsidP="00611DB4">
      <w:pPr>
        <w:jc w:val="center"/>
        <w:rPr>
          <w:sz w:val="28"/>
          <w:szCs w:val="28"/>
        </w:rPr>
      </w:pPr>
    </w:p>
    <w:p w:rsidR="003312E9" w:rsidRDefault="003312E9" w:rsidP="00611DB4">
      <w:pPr>
        <w:jc w:val="center"/>
        <w:rPr>
          <w:sz w:val="28"/>
          <w:szCs w:val="28"/>
        </w:rPr>
      </w:pPr>
    </w:p>
    <w:p w:rsidR="003312E9" w:rsidRPr="00611DB4" w:rsidRDefault="003312E9" w:rsidP="00611DB4">
      <w:pPr>
        <w:jc w:val="center"/>
        <w:rPr>
          <w:sz w:val="28"/>
          <w:szCs w:val="28"/>
        </w:rPr>
      </w:pPr>
    </w:p>
    <w:p w:rsidR="00346D4E" w:rsidRDefault="00540C29" w:rsidP="008B7A5C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iCs/>
          <w:sz w:val="28"/>
        </w:rPr>
      </w:pPr>
      <w:bookmarkStart w:id="2" w:name="_Toc282423314"/>
      <w:r>
        <w:rPr>
          <w:rFonts w:ascii="Times New Roman" w:hAnsi="Times New Roman"/>
          <w:b w:val="0"/>
          <w:bCs w:val="0"/>
          <w:iCs/>
          <w:sz w:val="28"/>
        </w:rPr>
        <w:t xml:space="preserve">2. </w:t>
      </w:r>
      <w:r w:rsidR="009166D0">
        <w:rPr>
          <w:rFonts w:ascii="Times New Roman" w:hAnsi="Times New Roman"/>
          <w:b w:val="0"/>
          <w:bCs w:val="0"/>
          <w:iCs/>
          <w:sz w:val="28"/>
        </w:rPr>
        <w:t>Авторский стиль Бердяева</w:t>
      </w:r>
      <w:bookmarkEnd w:id="2"/>
    </w:p>
    <w:p w:rsidR="00443128" w:rsidRPr="008B7A5C" w:rsidRDefault="00443128" w:rsidP="008B7A5C">
      <w:pPr>
        <w:spacing w:line="360" w:lineRule="auto"/>
        <w:jc w:val="center"/>
        <w:rPr>
          <w:sz w:val="28"/>
          <w:szCs w:val="28"/>
        </w:rPr>
      </w:pPr>
    </w:p>
    <w:p w:rsidR="00443128" w:rsidRPr="00443128" w:rsidRDefault="00443128" w:rsidP="00443128">
      <w:pPr>
        <w:spacing w:line="360" w:lineRule="auto"/>
        <w:ind w:firstLine="720"/>
        <w:jc w:val="both"/>
        <w:rPr>
          <w:sz w:val="28"/>
          <w:szCs w:val="28"/>
        </w:rPr>
      </w:pPr>
      <w:r w:rsidRPr="00443128">
        <w:rPr>
          <w:sz w:val="28"/>
          <w:szCs w:val="28"/>
        </w:rPr>
        <w:t>Н. А. Бердяев, бесспорно, один из наиболее оригинальных русских философов XX в. Но и в стиле его мысли, и в его проблематике легко различимы черты внеакадемического философствования, характерные для многих русских мыслителей: безразличие к методологии философского дискурса, безоглядное, почти экстатическое</w:t>
      </w:r>
      <w:r w:rsidR="007F0339">
        <w:rPr>
          <w:rStyle w:val="a7"/>
          <w:sz w:val="28"/>
          <w:szCs w:val="28"/>
        </w:rPr>
        <w:footnoteReference w:id="4"/>
      </w:r>
      <w:r w:rsidRPr="00443128">
        <w:rPr>
          <w:sz w:val="28"/>
          <w:szCs w:val="28"/>
        </w:rPr>
        <w:t xml:space="preserve"> устремление к решению «последних вопросов», некритически воспринятых из теологии, «слипание» метафизики с натурфилософией, мышление в категориях «спиритуалистического материализма», моралистическое приписывание предметам «изначально присущих» им качеств и вера в учительское назначение философии. </w:t>
      </w:r>
    </w:p>
    <w:p w:rsidR="00443128" w:rsidRPr="00443128" w:rsidRDefault="00443128" w:rsidP="00443128">
      <w:pPr>
        <w:spacing w:line="360" w:lineRule="auto"/>
        <w:ind w:firstLine="720"/>
        <w:jc w:val="both"/>
        <w:rPr>
          <w:sz w:val="28"/>
          <w:szCs w:val="28"/>
        </w:rPr>
      </w:pPr>
      <w:r w:rsidRPr="00443128">
        <w:rPr>
          <w:sz w:val="28"/>
          <w:szCs w:val="28"/>
        </w:rPr>
        <w:t xml:space="preserve">Как и многие русские философы, Бердяев не создал философской системы; все им написанное объединено не системой, но общим религиозно-философским мировоззрением с большей или меньшей проработанностью отдельных частей и аспектов. </w:t>
      </w:r>
    </w:p>
    <w:p w:rsidR="00443128" w:rsidRPr="00443128" w:rsidRDefault="00443128" w:rsidP="00443128">
      <w:pPr>
        <w:spacing w:line="360" w:lineRule="auto"/>
        <w:ind w:firstLine="720"/>
        <w:jc w:val="both"/>
        <w:rPr>
          <w:sz w:val="28"/>
          <w:szCs w:val="28"/>
        </w:rPr>
      </w:pPr>
      <w:r w:rsidRPr="00443128">
        <w:rPr>
          <w:sz w:val="28"/>
          <w:szCs w:val="28"/>
        </w:rPr>
        <w:t xml:space="preserve">О чем бы Бердяев ни писал, он всегда оставался публицистом: всегда с кем-то спорил, кого-то обличал, кого-то опровергал, кому-то подсказывал правильные ответы. При этом неизбежно сбивался на монологическую тональность пророчествующего учителя; охлаждение страсти мнилось ему мертвящей обыденностью. </w:t>
      </w:r>
    </w:p>
    <w:p w:rsidR="00443128" w:rsidRPr="00443128" w:rsidRDefault="00443128" w:rsidP="00443128">
      <w:pPr>
        <w:spacing w:line="360" w:lineRule="auto"/>
        <w:ind w:firstLine="720"/>
        <w:jc w:val="both"/>
        <w:rPr>
          <w:sz w:val="28"/>
          <w:szCs w:val="28"/>
        </w:rPr>
      </w:pPr>
      <w:r w:rsidRPr="00443128">
        <w:rPr>
          <w:sz w:val="28"/>
          <w:szCs w:val="28"/>
        </w:rPr>
        <w:t xml:space="preserve">Безусловно, и проблематика, и жизнеощущение, и стиль мысли Бердяева всецело принадлежат культуре модернизма и вне модернизма остаются непонятными. Сам Бердяев называл свою философию экзистенциальной, или философией духа, подчеркивая при этом, что его философия есть по преимуществу философия антропологическая; постановка проблемы человека означала для него постановку проблемы свободы, творчества, личности, духа, истории. </w:t>
      </w:r>
    </w:p>
    <w:p w:rsidR="00443128" w:rsidRPr="00443128" w:rsidRDefault="007F0339" w:rsidP="004431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Его статья «Человек и машина»</w:t>
      </w:r>
      <w:r w:rsidR="00443128" w:rsidRPr="00443128">
        <w:rPr>
          <w:sz w:val="28"/>
          <w:szCs w:val="28"/>
        </w:rPr>
        <w:t xml:space="preserve"> посвящена проблеме социологии и метафизики техники. Появление этой статьи было в основном связано с почти полным отсутствием философских разработок по данной теме, тем, что до сих пор не была создана философия техники. Для создания такой философии необходимо </w:t>
      </w:r>
      <w:r w:rsidR="00C8772B" w:rsidRPr="00443128">
        <w:rPr>
          <w:sz w:val="28"/>
          <w:szCs w:val="28"/>
        </w:rPr>
        <w:t>было,</w:t>
      </w:r>
      <w:r w:rsidR="00443128" w:rsidRPr="00443128">
        <w:rPr>
          <w:sz w:val="28"/>
          <w:szCs w:val="28"/>
        </w:rPr>
        <w:t xml:space="preserve"> прежде всего</w:t>
      </w:r>
      <w:r w:rsidR="00C8772B">
        <w:rPr>
          <w:sz w:val="28"/>
          <w:szCs w:val="28"/>
        </w:rPr>
        <w:t>,</w:t>
      </w:r>
      <w:r w:rsidR="00443128" w:rsidRPr="00443128">
        <w:rPr>
          <w:sz w:val="28"/>
          <w:szCs w:val="28"/>
        </w:rPr>
        <w:t xml:space="preserve"> осозн</w:t>
      </w:r>
      <w:r w:rsidR="00B95EE4">
        <w:rPr>
          <w:sz w:val="28"/>
          <w:szCs w:val="28"/>
        </w:rPr>
        <w:t>ать что это проблема духовная «</w:t>
      </w:r>
      <w:r w:rsidR="00443128" w:rsidRPr="00443128">
        <w:rPr>
          <w:sz w:val="28"/>
          <w:szCs w:val="28"/>
        </w:rPr>
        <w:t>изнутри она есть тема философ</w:t>
      </w:r>
      <w:r w:rsidR="00B95EE4">
        <w:rPr>
          <w:sz w:val="28"/>
          <w:szCs w:val="28"/>
        </w:rPr>
        <w:t>ии человеческого существования»</w:t>
      </w:r>
      <w:r w:rsidR="00443128" w:rsidRPr="00443128">
        <w:rPr>
          <w:sz w:val="28"/>
          <w:szCs w:val="28"/>
        </w:rPr>
        <w:t xml:space="preserve">. </w:t>
      </w:r>
    </w:p>
    <w:p w:rsidR="00443128" w:rsidRPr="00443128" w:rsidRDefault="00443128" w:rsidP="00443128">
      <w:pPr>
        <w:spacing w:line="360" w:lineRule="auto"/>
        <w:ind w:firstLine="720"/>
        <w:jc w:val="both"/>
        <w:rPr>
          <w:sz w:val="28"/>
          <w:szCs w:val="28"/>
        </w:rPr>
      </w:pPr>
      <w:r w:rsidRPr="00443128">
        <w:rPr>
          <w:sz w:val="28"/>
          <w:szCs w:val="28"/>
        </w:rPr>
        <w:t>Н.А</w:t>
      </w:r>
      <w:r w:rsidR="00C733E4">
        <w:rPr>
          <w:sz w:val="28"/>
          <w:szCs w:val="28"/>
        </w:rPr>
        <w:t>.</w:t>
      </w:r>
      <w:r w:rsidRPr="00443128">
        <w:rPr>
          <w:sz w:val="28"/>
          <w:szCs w:val="28"/>
        </w:rPr>
        <w:t xml:space="preserve"> Бердяев подчеркивает, что вопрос о технике стал вопросом о судь</w:t>
      </w:r>
      <w:r w:rsidR="00C8772B">
        <w:rPr>
          <w:sz w:val="28"/>
          <w:szCs w:val="28"/>
        </w:rPr>
        <w:t>бе человека и судьбе культуры. «</w:t>
      </w:r>
      <w:r w:rsidRPr="00443128">
        <w:rPr>
          <w:sz w:val="28"/>
          <w:szCs w:val="28"/>
        </w:rPr>
        <w:t>В век маловерия, в век ослабления не только старой религиозной веры, но и гуманистической веры XIX века единственной сильной верой современного цивилизованного человека остается вера в технику, в ее бесконечное развитие. Техника есть последняя любовь человека, и он готов изменить свой об</w:t>
      </w:r>
      <w:r w:rsidR="00C8772B">
        <w:rPr>
          <w:sz w:val="28"/>
          <w:szCs w:val="28"/>
        </w:rPr>
        <w:t>раз под влиянием предмета любви»</w:t>
      </w:r>
      <w:r w:rsidRPr="00443128">
        <w:rPr>
          <w:sz w:val="28"/>
          <w:szCs w:val="28"/>
        </w:rPr>
        <w:t>.</w:t>
      </w:r>
    </w:p>
    <w:p w:rsidR="0000701E" w:rsidRPr="0000701E" w:rsidRDefault="0000701E" w:rsidP="0000701E">
      <w:pPr>
        <w:rPr>
          <w:sz w:val="28"/>
          <w:szCs w:val="28"/>
        </w:rPr>
      </w:pPr>
    </w:p>
    <w:p w:rsidR="0000701E" w:rsidRPr="00540C29" w:rsidRDefault="00540C29" w:rsidP="00540C29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iCs/>
          <w:sz w:val="28"/>
        </w:rPr>
      </w:pPr>
      <w:bookmarkStart w:id="3" w:name="_Toc282423315"/>
      <w:r w:rsidRPr="00540C29">
        <w:rPr>
          <w:rFonts w:ascii="Times New Roman" w:hAnsi="Times New Roman"/>
          <w:b w:val="0"/>
          <w:bCs w:val="0"/>
          <w:iCs/>
          <w:sz w:val="28"/>
        </w:rPr>
        <w:t>3. Собственное понимание</w:t>
      </w:r>
      <w:bookmarkEnd w:id="3"/>
    </w:p>
    <w:p w:rsidR="00787114" w:rsidRDefault="00787114" w:rsidP="00787114">
      <w:pPr>
        <w:spacing w:line="360" w:lineRule="auto"/>
        <w:jc w:val="center"/>
        <w:rPr>
          <w:sz w:val="28"/>
          <w:szCs w:val="28"/>
        </w:rPr>
      </w:pPr>
    </w:p>
    <w:p w:rsidR="00447A6E" w:rsidRPr="00002285" w:rsidRDefault="00774124" w:rsidP="00447A6E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Прочитав статью Н.А. Бердяева, действительно </w:t>
      </w:r>
      <w:r w:rsidR="00447A6E">
        <w:rPr>
          <w:sz w:val="28"/>
          <w:szCs w:val="28"/>
        </w:rPr>
        <w:t xml:space="preserve">первые мысли о том </w:t>
      </w:r>
      <w:r>
        <w:rPr>
          <w:sz w:val="28"/>
          <w:szCs w:val="28"/>
        </w:rPr>
        <w:t>насколько она современна</w:t>
      </w:r>
      <w:r w:rsidR="00447A6E">
        <w:rPr>
          <w:sz w:val="28"/>
          <w:szCs w:val="28"/>
        </w:rPr>
        <w:t xml:space="preserve"> и актуальна по сей день</w:t>
      </w:r>
      <w:r w:rsidR="001C3D6D">
        <w:rPr>
          <w:sz w:val="28"/>
          <w:szCs w:val="28"/>
        </w:rPr>
        <w:t xml:space="preserve">. </w:t>
      </w:r>
    </w:p>
    <w:p w:rsidR="00447A6E" w:rsidRDefault="00E65549" w:rsidP="009450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начале статьи Бердяев замечает, что речь идет не только о технике, позволяющей улучшить условия жизни, но и о технике мышления, живописи, танца и др. Но далее на протяжении всей статьи человеку противопоставляется именно техника в первоначальном значении, как техническое орудие, как средство жизни. И именно о «подмене целей жизни средствами жизни» так жалеет Бердяев, говоря, что такая подмена уничижает человека, делает его бездушным.</w:t>
      </w:r>
    </w:p>
    <w:p w:rsidR="00814A3B" w:rsidRDefault="00945090" w:rsidP="00814A3B">
      <w:pPr>
        <w:spacing w:line="360" w:lineRule="auto"/>
        <w:ind w:firstLine="709"/>
        <w:jc w:val="both"/>
        <w:rPr>
          <w:sz w:val="28"/>
          <w:szCs w:val="28"/>
        </w:rPr>
      </w:pPr>
      <w:r w:rsidRPr="00945090">
        <w:rPr>
          <w:sz w:val="28"/>
          <w:szCs w:val="28"/>
        </w:rPr>
        <w:t>Бердяев считает, что человечество ст</w:t>
      </w:r>
      <w:r w:rsidR="007F0339">
        <w:rPr>
          <w:sz w:val="28"/>
          <w:szCs w:val="28"/>
        </w:rPr>
        <w:t>оит перед основным парадоксом: «</w:t>
      </w:r>
      <w:r w:rsidRPr="00945090">
        <w:rPr>
          <w:sz w:val="28"/>
          <w:szCs w:val="28"/>
        </w:rPr>
        <w:t>без техники невозможна культура, с нею связано самое возникновение культуры, и окончательная победа техники в культуре, вступление в техническую эпо</w:t>
      </w:r>
      <w:r w:rsidR="007F0339">
        <w:rPr>
          <w:sz w:val="28"/>
          <w:szCs w:val="28"/>
        </w:rPr>
        <w:t>ху влечет культуру к гибели»</w:t>
      </w:r>
      <w:r w:rsidRPr="00945090">
        <w:rPr>
          <w:sz w:val="28"/>
          <w:szCs w:val="28"/>
        </w:rPr>
        <w:t xml:space="preserve">. </w:t>
      </w:r>
      <w:r w:rsidR="00814A3B">
        <w:rPr>
          <w:sz w:val="28"/>
          <w:szCs w:val="28"/>
        </w:rPr>
        <w:t xml:space="preserve">Невозможно с этим полностью согласиться, поскольку в других случаях техника позволяет донести эту самую культуру в массы (радиоустройства, телевизоры, </w:t>
      </w:r>
      <w:r w:rsidR="00814A3B">
        <w:rPr>
          <w:sz w:val="28"/>
          <w:szCs w:val="28"/>
          <w:lang w:val="en-US"/>
        </w:rPr>
        <w:t>MP</w:t>
      </w:r>
      <w:r w:rsidR="00814A3B" w:rsidRPr="00814A3B">
        <w:rPr>
          <w:sz w:val="28"/>
          <w:szCs w:val="28"/>
        </w:rPr>
        <w:t xml:space="preserve">3 </w:t>
      </w:r>
      <w:r w:rsidR="00814A3B">
        <w:rPr>
          <w:sz w:val="28"/>
          <w:szCs w:val="28"/>
        </w:rPr>
        <w:t>плееры), являясь тем самым неким проводником или посредником.</w:t>
      </w:r>
      <w:r w:rsidR="009C0FCD">
        <w:rPr>
          <w:sz w:val="28"/>
          <w:szCs w:val="28"/>
        </w:rPr>
        <w:t xml:space="preserve"> С помощью техники создается музыка, воспроизводится отснятое кино, создается атмосфера в театре</w:t>
      </w:r>
      <w:r w:rsidR="0026217C">
        <w:rPr>
          <w:sz w:val="28"/>
          <w:szCs w:val="28"/>
        </w:rPr>
        <w:t>, издаются газеты, журналы</w:t>
      </w:r>
      <w:r w:rsidR="009C0FCD">
        <w:rPr>
          <w:sz w:val="28"/>
          <w:szCs w:val="28"/>
        </w:rPr>
        <w:t xml:space="preserve"> и т.д.</w:t>
      </w:r>
    </w:p>
    <w:p w:rsidR="003F1723" w:rsidRDefault="003F1723" w:rsidP="003F1723">
      <w:pPr>
        <w:spacing w:line="360" w:lineRule="auto"/>
        <w:ind w:firstLine="720"/>
        <w:jc w:val="both"/>
        <w:rPr>
          <w:sz w:val="28"/>
          <w:szCs w:val="28"/>
        </w:rPr>
      </w:pPr>
      <w:r w:rsidRPr="003F1723">
        <w:rPr>
          <w:sz w:val="28"/>
          <w:szCs w:val="28"/>
        </w:rPr>
        <w:t>Раньше все боялись хищных зверей. Сегодня за ними наблюдают в зоопарках. Люди боялись голода, они были вынуждены заниматься тяжелым и неблагодарным трудом. Сегодня эти задачи выполняют роботы и компьютеры. У человека появляется все больше и больше свободного времени, чтобы думать. А когда человек думает, он задает себе вопросы.</w:t>
      </w:r>
      <w:r>
        <w:rPr>
          <w:sz w:val="28"/>
          <w:szCs w:val="28"/>
        </w:rPr>
        <w:t xml:space="preserve"> Задавая вопросы, пытается найти ответы, тем самым развиваясь духовно и повышая свой уровень знаний.</w:t>
      </w:r>
    </w:p>
    <w:p w:rsidR="009C0FCD" w:rsidRPr="009C0FCD" w:rsidRDefault="009C0FCD" w:rsidP="009450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рано или поздно «</w:t>
      </w:r>
      <w:r w:rsidR="00945090" w:rsidRPr="00945090">
        <w:rPr>
          <w:sz w:val="28"/>
          <w:szCs w:val="28"/>
        </w:rPr>
        <w:t xml:space="preserve">творение восстает против своего </w:t>
      </w:r>
      <w:r>
        <w:rPr>
          <w:sz w:val="28"/>
          <w:szCs w:val="28"/>
        </w:rPr>
        <w:t>творца, более не повинуется ему</w:t>
      </w:r>
      <w:r w:rsidR="00945090" w:rsidRPr="00945090">
        <w:rPr>
          <w:sz w:val="28"/>
          <w:szCs w:val="28"/>
        </w:rPr>
        <w:t>. Мы это видим во всех процессах рационализации в техническую эпоху, к</w:t>
      </w:r>
      <w:r>
        <w:rPr>
          <w:sz w:val="28"/>
          <w:szCs w:val="28"/>
        </w:rPr>
        <w:t>огда человек заменяется машиной,</w:t>
      </w:r>
      <w:r w:rsidR="00945090" w:rsidRPr="00945090">
        <w:rPr>
          <w:sz w:val="28"/>
          <w:szCs w:val="28"/>
        </w:rPr>
        <w:t xml:space="preserve"> техника заменят органически-иррациональное организованно-рациональным. Но она порождает новые иррациональные последствия в социальной жизни. Так рационализация промышленности порождает безработицу, величайшее бедствие нашего времени</w:t>
      </w:r>
      <w:r>
        <w:rPr>
          <w:sz w:val="28"/>
          <w:szCs w:val="28"/>
        </w:rPr>
        <w:t>»</w:t>
      </w:r>
      <w:r w:rsidR="00945090" w:rsidRPr="00945090">
        <w:rPr>
          <w:sz w:val="28"/>
          <w:szCs w:val="28"/>
        </w:rPr>
        <w:t xml:space="preserve">. </w:t>
      </w:r>
    </w:p>
    <w:p w:rsidR="009C0FCD" w:rsidRDefault="00945090" w:rsidP="00945090">
      <w:pPr>
        <w:spacing w:line="360" w:lineRule="auto"/>
        <w:ind w:firstLine="709"/>
        <w:jc w:val="both"/>
        <w:rPr>
          <w:sz w:val="28"/>
          <w:szCs w:val="28"/>
        </w:rPr>
      </w:pPr>
      <w:r w:rsidRPr="00945090">
        <w:rPr>
          <w:sz w:val="28"/>
          <w:szCs w:val="28"/>
        </w:rPr>
        <w:t>Труд человека заменяется машиной, что есть положительное завоевание, которое должно было бы уничтожить рабство и нищету человека. Но машина не повинуется тому, что требует от нее чел</w:t>
      </w:r>
      <w:r w:rsidR="009C0FCD">
        <w:rPr>
          <w:sz w:val="28"/>
          <w:szCs w:val="28"/>
        </w:rPr>
        <w:t>овек, она диктует свои законы. «</w:t>
      </w:r>
      <w:r w:rsidRPr="00945090">
        <w:rPr>
          <w:sz w:val="28"/>
          <w:szCs w:val="28"/>
        </w:rPr>
        <w:t>Человек сказал машине: ты мне нужна для облегчения моей жизни, для увеличения моей силы, машина же ответила человеку: а ты мне не нужен, я без тебя все буду</w:t>
      </w:r>
      <w:r w:rsidR="009C0FCD">
        <w:rPr>
          <w:sz w:val="28"/>
          <w:szCs w:val="28"/>
        </w:rPr>
        <w:t xml:space="preserve"> делать, ты же можешь пропадать»</w:t>
      </w:r>
      <w:r w:rsidRPr="00945090">
        <w:rPr>
          <w:sz w:val="28"/>
          <w:szCs w:val="28"/>
        </w:rPr>
        <w:t>.</w:t>
      </w:r>
    </w:p>
    <w:p w:rsidR="009C0FCD" w:rsidRDefault="009C0FCD" w:rsidP="009450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один аспект современности из статьи, ведь </w:t>
      </w:r>
      <w:r w:rsidR="0066260C"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 xml:space="preserve">безработица </w:t>
      </w:r>
      <w:r w:rsidRPr="009C0FCD">
        <w:rPr>
          <w:sz w:val="28"/>
          <w:szCs w:val="28"/>
        </w:rPr>
        <w:t>со своими последствиями стоит в одном ряду с бедностью и социальной нестабильностью, как самые острые проблемы глобального и национального масштабов.</w:t>
      </w:r>
    </w:p>
    <w:p w:rsidR="00945090" w:rsidRDefault="00945090" w:rsidP="00945090">
      <w:pPr>
        <w:spacing w:line="360" w:lineRule="auto"/>
        <w:ind w:firstLine="709"/>
        <w:jc w:val="both"/>
        <w:rPr>
          <w:sz w:val="28"/>
          <w:szCs w:val="28"/>
        </w:rPr>
      </w:pPr>
      <w:r w:rsidRPr="00945090">
        <w:rPr>
          <w:sz w:val="28"/>
          <w:szCs w:val="28"/>
        </w:rPr>
        <w:t xml:space="preserve">Система Тейлора есть крайняя форма рационализации труда, но она превращает человека в усовершенствованную машину. Машина хочет, чтобы человек принял ее образ и подобие. </w:t>
      </w:r>
      <w:r w:rsidR="009C0FCD">
        <w:rPr>
          <w:sz w:val="28"/>
          <w:szCs w:val="28"/>
        </w:rPr>
        <w:t>«</w:t>
      </w:r>
      <w:r w:rsidRPr="00945090">
        <w:rPr>
          <w:sz w:val="28"/>
          <w:szCs w:val="28"/>
        </w:rPr>
        <w:t xml:space="preserve">Но человек есть образ и подобие Бога и не может стать образом и подобием машины, не перестав существовать. Самый дух, создавший технику и машину, не может быть технизирован и машинизирован без остатка, в нем всегда </w:t>
      </w:r>
      <w:r w:rsidR="009C0FCD">
        <w:rPr>
          <w:sz w:val="28"/>
          <w:szCs w:val="28"/>
        </w:rPr>
        <w:t xml:space="preserve">останется иррациональное начало». </w:t>
      </w:r>
      <w:r w:rsidRPr="00945090">
        <w:rPr>
          <w:sz w:val="28"/>
          <w:szCs w:val="28"/>
        </w:rPr>
        <w:t xml:space="preserve">Но техника, по мнению Н.Бердяева, хочет овладеть духом и рационализировать его, превратить в </w:t>
      </w:r>
      <w:r w:rsidR="009C0FCD">
        <w:rPr>
          <w:sz w:val="28"/>
          <w:szCs w:val="28"/>
        </w:rPr>
        <w:t>автомат, поработить его. И это «</w:t>
      </w:r>
      <w:r w:rsidRPr="00945090">
        <w:rPr>
          <w:sz w:val="28"/>
          <w:szCs w:val="28"/>
        </w:rPr>
        <w:t>титаническая борьба чело</w:t>
      </w:r>
      <w:r w:rsidR="009C0FCD">
        <w:rPr>
          <w:sz w:val="28"/>
          <w:szCs w:val="28"/>
        </w:rPr>
        <w:t>века и технизируемой им природы»</w:t>
      </w:r>
      <w:r w:rsidRPr="00945090">
        <w:rPr>
          <w:sz w:val="28"/>
          <w:szCs w:val="28"/>
        </w:rPr>
        <w:t>.</w:t>
      </w:r>
    </w:p>
    <w:p w:rsidR="005A75C8" w:rsidRDefault="0066260C" w:rsidP="005A7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«титаническая борьба» человека и техники</w:t>
      </w:r>
      <w:r w:rsidR="00A023EA">
        <w:rPr>
          <w:sz w:val="28"/>
          <w:szCs w:val="28"/>
        </w:rPr>
        <w:t xml:space="preserve"> прослеживается во всей статье</w:t>
      </w:r>
      <w:r w:rsidR="00A023EA" w:rsidRPr="00A023EA">
        <w:rPr>
          <w:sz w:val="28"/>
          <w:szCs w:val="28"/>
        </w:rPr>
        <w:t>: «техника отрывает человека от земли», «техника есть порождение воли к могуществу и к экспансии»,</w:t>
      </w:r>
      <w:r w:rsidR="00A023EA" w:rsidRPr="00A023EA">
        <w:rPr>
          <w:sz w:val="23"/>
          <w:szCs w:val="23"/>
        </w:rPr>
        <w:t xml:space="preserve"> </w:t>
      </w:r>
      <w:r w:rsidR="00A023EA" w:rsidRPr="00A023EA">
        <w:rPr>
          <w:sz w:val="28"/>
          <w:szCs w:val="28"/>
        </w:rPr>
        <w:t>«техника наносит страшные удары гуманизму, гуманистическому миросозерцанию, гуманистическому идеалу человека и культуры»</w:t>
      </w:r>
      <w:r w:rsidR="00A023EA">
        <w:rPr>
          <w:sz w:val="28"/>
          <w:szCs w:val="28"/>
        </w:rPr>
        <w:t xml:space="preserve"> и т.д. Автор как будто каждый раз обвиняет человека в его зависимости от техники и пытается с помощью данной статьи донести суть происходящего, а происходит постепенная технизация всего человечества. И хотя, технизация сама по себе неизбежное явление, но человек забывает свою культуру, духовность, цели, все больше увлекаясь средствами жизни</w:t>
      </w:r>
      <w:r w:rsidR="008A1B5E">
        <w:rPr>
          <w:sz w:val="28"/>
          <w:szCs w:val="28"/>
        </w:rPr>
        <w:t>.</w:t>
      </w:r>
    </w:p>
    <w:p w:rsidR="00D56281" w:rsidRDefault="005A75C8" w:rsidP="005A75C8">
      <w:pPr>
        <w:spacing w:line="360" w:lineRule="auto"/>
        <w:ind w:firstLine="709"/>
        <w:jc w:val="both"/>
        <w:rPr>
          <w:sz w:val="28"/>
          <w:szCs w:val="28"/>
        </w:rPr>
      </w:pPr>
      <w:r w:rsidRPr="005A75C8">
        <w:rPr>
          <w:sz w:val="28"/>
          <w:szCs w:val="28"/>
        </w:rPr>
        <w:t>Увлекшись рассуждениями о пагу</w:t>
      </w:r>
      <w:r>
        <w:rPr>
          <w:sz w:val="28"/>
          <w:szCs w:val="28"/>
        </w:rPr>
        <w:t>бном влиянии техники на человека,</w:t>
      </w:r>
      <w:r w:rsidRPr="005A75C8">
        <w:rPr>
          <w:sz w:val="28"/>
          <w:szCs w:val="28"/>
        </w:rPr>
        <w:t xml:space="preserve"> автор углубляется в философские размышления о времени и его значении для человека: «Нет времени у человека для вечности. От него требуют скорейшего перехода к последующему времени. Это совсем не значит, что мы должны</w:t>
      </w:r>
      <w:r>
        <w:rPr>
          <w:sz w:val="28"/>
          <w:szCs w:val="28"/>
        </w:rPr>
        <w:t xml:space="preserve"> в прошлом видеть только вечное,</w:t>
      </w:r>
      <w:r w:rsidRPr="005A75C8">
        <w:rPr>
          <w:sz w:val="28"/>
          <w:szCs w:val="28"/>
        </w:rPr>
        <w:t xml:space="preserve"> которое разрушается будущим. Прошлое нисколько не больше принадлежит вечности, чем будущее, и то и</w:t>
      </w:r>
      <w:r>
        <w:rPr>
          <w:sz w:val="28"/>
          <w:szCs w:val="28"/>
        </w:rPr>
        <w:t xml:space="preserve"> другое принадлежит времени...».</w:t>
      </w:r>
      <w:r w:rsidR="00D56281">
        <w:rPr>
          <w:sz w:val="28"/>
          <w:szCs w:val="28"/>
        </w:rPr>
        <w:t xml:space="preserve"> </w:t>
      </w:r>
      <w:r w:rsidR="00F30384">
        <w:rPr>
          <w:sz w:val="28"/>
          <w:szCs w:val="28"/>
        </w:rPr>
        <w:t>И в</w:t>
      </w:r>
      <w:r w:rsidR="00D56281">
        <w:rPr>
          <w:sz w:val="28"/>
          <w:szCs w:val="28"/>
        </w:rPr>
        <w:t xml:space="preserve"> целом статья</w:t>
      </w:r>
      <w:r w:rsidR="00F30384">
        <w:rPr>
          <w:sz w:val="28"/>
          <w:szCs w:val="28"/>
        </w:rPr>
        <w:t>, посвященная идее борьбы человека и техники,</w:t>
      </w:r>
      <w:r w:rsidR="00D56281">
        <w:rPr>
          <w:sz w:val="28"/>
          <w:szCs w:val="28"/>
        </w:rPr>
        <w:t xml:space="preserve"> </w:t>
      </w:r>
      <w:r w:rsidR="00F30384">
        <w:rPr>
          <w:sz w:val="28"/>
          <w:szCs w:val="28"/>
        </w:rPr>
        <w:t xml:space="preserve">насыщенна множеством философских терминов, как бы еще раз подчеркивая, что </w:t>
      </w:r>
      <w:r w:rsidR="00F30384" w:rsidRPr="00C07CBF">
        <w:rPr>
          <w:sz w:val="28"/>
          <w:szCs w:val="28"/>
        </w:rPr>
        <w:t xml:space="preserve">вопрос о технике стал в начале XX в. </w:t>
      </w:r>
      <w:r w:rsidR="00F30384">
        <w:rPr>
          <w:sz w:val="28"/>
          <w:szCs w:val="28"/>
        </w:rPr>
        <w:t xml:space="preserve">неразделимым </w:t>
      </w:r>
      <w:r w:rsidR="00F30384" w:rsidRPr="00C07CBF">
        <w:rPr>
          <w:sz w:val="28"/>
          <w:szCs w:val="28"/>
        </w:rPr>
        <w:t>вопросом о судьбе человека и судьбе культуры.</w:t>
      </w:r>
    </w:p>
    <w:p w:rsidR="003F1723" w:rsidRPr="005A75C8" w:rsidRDefault="003F1723" w:rsidP="005A75C8">
      <w:pPr>
        <w:spacing w:line="360" w:lineRule="auto"/>
        <w:ind w:firstLine="709"/>
        <w:jc w:val="both"/>
        <w:rPr>
          <w:sz w:val="28"/>
          <w:szCs w:val="28"/>
        </w:rPr>
      </w:pPr>
    </w:p>
    <w:p w:rsidR="00383D57" w:rsidRDefault="00383D57" w:rsidP="00945090">
      <w:pPr>
        <w:spacing w:line="360" w:lineRule="auto"/>
        <w:ind w:firstLine="709"/>
        <w:jc w:val="both"/>
        <w:rPr>
          <w:sz w:val="28"/>
          <w:szCs w:val="28"/>
        </w:rPr>
      </w:pPr>
    </w:p>
    <w:p w:rsidR="00BA19DC" w:rsidRDefault="00BA19DC" w:rsidP="00F30384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4" w:name="_Toc282423316"/>
      <w:r w:rsidRPr="00BA19DC">
        <w:rPr>
          <w:rFonts w:ascii="Times New Roman" w:hAnsi="Times New Roman"/>
          <w:b w:val="0"/>
          <w:bCs w:val="0"/>
          <w:sz w:val="28"/>
        </w:rPr>
        <w:t>З</w:t>
      </w:r>
      <w:r w:rsidR="00540C29" w:rsidRPr="00540C29">
        <w:rPr>
          <w:rFonts w:ascii="Times New Roman" w:hAnsi="Times New Roman"/>
          <w:b w:val="0"/>
          <w:bCs w:val="0"/>
          <w:sz w:val="28"/>
        </w:rPr>
        <w:t>аключение</w:t>
      </w:r>
      <w:bookmarkEnd w:id="4"/>
    </w:p>
    <w:p w:rsidR="007761EF" w:rsidRPr="007761EF" w:rsidRDefault="007761EF" w:rsidP="00F30384">
      <w:pPr>
        <w:jc w:val="center"/>
        <w:rPr>
          <w:sz w:val="28"/>
          <w:szCs w:val="28"/>
        </w:rPr>
      </w:pPr>
    </w:p>
    <w:p w:rsidR="00F30384" w:rsidRDefault="007761EF" w:rsidP="007761EF">
      <w:pPr>
        <w:spacing w:line="360" w:lineRule="auto"/>
        <w:ind w:firstLine="720"/>
        <w:jc w:val="both"/>
        <w:rPr>
          <w:sz w:val="28"/>
          <w:szCs w:val="28"/>
        </w:rPr>
      </w:pPr>
      <w:r w:rsidRPr="007761EF">
        <w:rPr>
          <w:sz w:val="28"/>
          <w:szCs w:val="28"/>
        </w:rPr>
        <w:t xml:space="preserve">На основании вышеизложенного </w:t>
      </w:r>
      <w:r w:rsidR="00F30384">
        <w:rPr>
          <w:sz w:val="28"/>
          <w:szCs w:val="28"/>
        </w:rPr>
        <w:t xml:space="preserve">можно сделать </w:t>
      </w:r>
      <w:r w:rsidRPr="007761EF">
        <w:rPr>
          <w:sz w:val="28"/>
          <w:szCs w:val="28"/>
        </w:rPr>
        <w:t xml:space="preserve">вывод, что Бердяев говорит о том, что человек может быть поглощен все более и более раскрывающейся космической бесконечностью. Христианство освободило человека от власти космической бесконечности, в которую он был погружен в древнем мире, от власти духов и демонов природы. Оно поставило его на ноги, укрепило его, поставило его в зависимость от Бога, а не от природы. Но на вершинах науки, которые только и стали достижимы при независимости человека от природы, на вершинах цивилизации и техники человек сам открывает тайны космической жизни, раньше от него скрытые, и обнаруживает действие космических энергий, раньше как бы дремавших в глубинах природной жизни. Это свидетельствует о мощи человека, но это же ставит его в новое, опасное положение по отношению к космической жизни. </w:t>
      </w:r>
    </w:p>
    <w:p w:rsidR="007761EF" w:rsidRPr="007761EF" w:rsidRDefault="007761EF" w:rsidP="007761EF">
      <w:pPr>
        <w:spacing w:line="360" w:lineRule="auto"/>
        <w:ind w:firstLine="720"/>
        <w:jc w:val="both"/>
        <w:rPr>
          <w:sz w:val="28"/>
          <w:szCs w:val="28"/>
        </w:rPr>
      </w:pPr>
      <w:r w:rsidRPr="007761EF">
        <w:rPr>
          <w:sz w:val="28"/>
          <w:szCs w:val="28"/>
        </w:rPr>
        <w:t>Проявленная человеком способность к организации дезорганизует его внутренне. Для христианского сознания ставится новая проблема. Техника разрушила старый порядок вещей, который начался еще в ХVIII в. На его место пришло новое понимание действительности во всех сферах человеческой деятельности. Наука и техника сделали революционный скачок в векторной истории, явив титанизм человека как господина Вселенной. Но техника не может решить простых насущных вопросов индивида. В этом она ему помочь никак не может. И все же, обращая свой взор к небу, человек чувствует свою дуальность: он осознает свое величие и ощущает свою слабость перед необъятной Вселенной. Осознавая масштабы, человек поним</w:t>
      </w:r>
      <w:r w:rsidR="00F30384">
        <w:rPr>
          <w:sz w:val="28"/>
          <w:szCs w:val="28"/>
        </w:rPr>
        <w:t>ает, как мало он еще сделал и как</w:t>
      </w:r>
      <w:r w:rsidRPr="007761EF">
        <w:rPr>
          <w:sz w:val="28"/>
          <w:szCs w:val="28"/>
        </w:rPr>
        <w:t xml:space="preserve"> много ему еще хочется успеть. Техника является для человека компенсацией того, что в данный момент пока недостижимо. Трагедия состоит в том, что человек стал настолько зависим от машин, которые он же создал, что он предпочитает более комфорт, нежели сближение в социальной среде, где он чувствует себя достаточно одиноким. Только духовный потенциал может вновь вернуть человека к свободе. </w:t>
      </w:r>
    </w:p>
    <w:p w:rsidR="00BA21FB" w:rsidRDefault="00C7204E" w:rsidP="00540C29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5" w:name="_Toc282423317"/>
      <w:r w:rsidRPr="00540C29">
        <w:rPr>
          <w:rFonts w:ascii="Times New Roman" w:hAnsi="Times New Roman"/>
          <w:b w:val="0"/>
          <w:bCs w:val="0"/>
          <w:sz w:val="28"/>
        </w:rPr>
        <w:t>С</w:t>
      </w:r>
      <w:r w:rsidR="00540C29" w:rsidRPr="00540C29">
        <w:rPr>
          <w:rFonts w:ascii="Times New Roman" w:hAnsi="Times New Roman"/>
          <w:b w:val="0"/>
          <w:bCs w:val="0"/>
          <w:sz w:val="28"/>
          <w:szCs w:val="28"/>
        </w:rPr>
        <w:t>писок литературы</w:t>
      </w:r>
      <w:bookmarkEnd w:id="5"/>
    </w:p>
    <w:p w:rsidR="00F30384" w:rsidRPr="00F30384" w:rsidRDefault="00F30384" w:rsidP="00F30384">
      <w:pPr>
        <w:rPr>
          <w:sz w:val="28"/>
          <w:szCs w:val="28"/>
        </w:rPr>
      </w:pPr>
    </w:p>
    <w:p w:rsidR="000B0B17" w:rsidRDefault="000B0B17" w:rsidP="000B0B1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0B0B17">
        <w:rPr>
          <w:sz w:val="28"/>
          <w:szCs w:val="28"/>
        </w:rPr>
        <w:t>Бердяев Н. Человек и машина. (Проблема социологии и метафизики техники)</w:t>
      </w:r>
      <w:r>
        <w:rPr>
          <w:sz w:val="28"/>
          <w:szCs w:val="28"/>
        </w:rPr>
        <w:t xml:space="preserve"> // «</w:t>
      </w:r>
      <w:r w:rsidRPr="000B0B17">
        <w:rPr>
          <w:sz w:val="28"/>
          <w:szCs w:val="28"/>
        </w:rPr>
        <w:t>Путь</w:t>
      </w:r>
      <w:r>
        <w:rPr>
          <w:sz w:val="28"/>
          <w:szCs w:val="28"/>
        </w:rPr>
        <w:t>»</w:t>
      </w:r>
      <w:r w:rsidRPr="000B0B17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0B0B17">
        <w:rPr>
          <w:sz w:val="28"/>
          <w:szCs w:val="28"/>
        </w:rPr>
        <w:t xml:space="preserve"> Май 1933.</w:t>
      </w:r>
      <w:r>
        <w:rPr>
          <w:sz w:val="28"/>
          <w:szCs w:val="28"/>
        </w:rPr>
        <w:t xml:space="preserve"> –</w:t>
      </w:r>
      <w:r w:rsidRPr="000B0B17">
        <w:rPr>
          <w:sz w:val="28"/>
          <w:szCs w:val="28"/>
        </w:rPr>
        <w:t xml:space="preserve"> </w:t>
      </w:r>
      <w:r>
        <w:rPr>
          <w:sz w:val="28"/>
          <w:szCs w:val="28"/>
        </w:rPr>
        <w:t>№38. – с</w:t>
      </w:r>
      <w:r w:rsidRPr="000B0B17">
        <w:rPr>
          <w:sz w:val="28"/>
          <w:szCs w:val="28"/>
        </w:rPr>
        <w:t>. 3-38.</w:t>
      </w:r>
    </w:p>
    <w:p w:rsidR="00366248" w:rsidRDefault="00366248" w:rsidP="000B0B1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366248">
        <w:rPr>
          <w:sz w:val="28"/>
          <w:szCs w:val="28"/>
        </w:rPr>
        <w:t>Горохов В.Г., Розин В.М. Вве</w:t>
      </w:r>
      <w:r>
        <w:rPr>
          <w:sz w:val="28"/>
          <w:szCs w:val="28"/>
        </w:rPr>
        <w:t>дение в философию техники. – М.:</w:t>
      </w:r>
      <w:r w:rsidRPr="00366248">
        <w:rPr>
          <w:sz w:val="28"/>
          <w:szCs w:val="28"/>
        </w:rPr>
        <w:t xml:space="preserve"> 1998.</w:t>
      </w:r>
    </w:p>
    <w:p w:rsidR="00C04DC5" w:rsidRDefault="00C04DC5" w:rsidP="000B0B1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C04DC5">
        <w:rPr>
          <w:sz w:val="28"/>
          <w:szCs w:val="28"/>
        </w:rPr>
        <w:t>Негодаев И.А. Философия техники: Учеб. пособие: [Дл</w:t>
      </w:r>
      <w:r>
        <w:rPr>
          <w:sz w:val="28"/>
          <w:szCs w:val="28"/>
        </w:rPr>
        <w:t>я техн. вузов] / И. А. Негодаев. –</w:t>
      </w:r>
      <w:r w:rsidRPr="00C04D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Ростов н/Д.: </w:t>
      </w:r>
      <w:r w:rsidRPr="00C04DC5">
        <w:rPr>
          <w:sz w:val="28"/>
          <w:szCs w:val="28"/>
        </w:rPr>
        <w:t>ДГТУ</w:t>
      </w:r>
      <w:r>
        <w:rPr>
          <w:sz w:val="28"/>
          <w:szCs w:val="28"/>
        </w:rPr>
        <w:t>,</w:t>
      </w:r>
      <w:r w:rsidRPr="00C04DC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C04DC5">
          <w:rPr>
            <w:sz w:val="28"/>
            <w:szCs w:val="28"/>
          </w:rPr>
          <w:t>1997 г</w:t>
        </w:r>
      </w:smartTag>
      <w:r w:rsidRPr="00C04DC5">
        <w:rPr>
          <w:sz w:val="28"/>
          <w:szCs w:val="28"/>
        </w:rPr>
        <w:t>.</w:t>
      </w:r>
    </w:p>
    <w:p w:rsidR="00C7204E" w:rsidRDefault="00C7204E" w:rsidP="0097622A">
      <w:pPr>
        <w:tabs>
          <w:tab w:val="num" w:pos="540"/>
        </w:tabs>
      </w:pPr>
      <w:bookmarkStart w:id="6" w:name="_GoBack"/>
      <w:bookmarkEnd w:id="6"/>
    </w:p>
    <w:sectPr w:rsidR="00C7204E" w:rsidSect="008B5495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90" w:rsidRDefault="008D1390">
      <w:r>
        <w:separator/>
      </w:r>
    </w:p>
  </w:endnote>
  <w:endnote w:type="continuationSeparator" w:id="0">
    <w:p w:rsidR="008D1390" w:rsidRDefault="008D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90" w:rsidRDefault="008D1390">
      <w:r>
        <w:separator/>
      </w:r>
    </w:p>
  </w:footnote>
  <w:footnote w:type="continuationSeparator" w:id="0">
    <w:p w:rsidR="008D1390" w:rsidRDefault="008D1390">
      <w:r>
        <w:continuationSeparator/>
      </w:r>
    </w:p>
  </w:footnote>
  <w:footnote w:id="1">
    <w:p w:rsidR="00AF12E8" w:rsidRPr="007F0339" w:rsidRDefault="00AF12E8">
      <w:pPr>
        <w:pStyle w:val="a8"/>
        <w:rPr>
          <w:sz w:val="22"/>
          <w:szCs w:val="22"/>
        </w:rPr>
      </w:pPr>
      <w:r w:rsidRPr="007F0339">
        <w:rPr>
          <w:rStyle w:val="a7"/>
          <w:sz w:val="22"/>
          <w:szCs w:val="22"/>
        </w:rPr>
        <w:footnoteRef/>
      </w:r>
      <w:r w:rsidRPr="007F0339">
        <w:rPr>
          <w:sz w:val="22"/>
          <w:szCs w:val="22"/>
        </w:rPr>
        <w:t xml:space="preserve"> Идеология, в которой утверждается основополагающая роль науки как источника знаний и суждений о мире, где власть принадлежит научно-техническим специалистам</w:t>
      </w:r>
    </w:p>
  </w:footnote>
  <w:footnote w:id="2">
    <w:p w:rsidR="00AF12E8" w:rsidRPr="007F0339" w:rsidRDefault="00AF12E8">
      <w:pPr>
        <w:pStyle w:val="a8"/>
        <w:rPr>
          <w:sz w:val="22"/>
          <w:szCs w:val="22"/>
        </w:rPr>
      </w:pPr>
      <w:r w:rsidRPr="007F0339">
        <w:rPr>
          <w:rStyle w:val="a7"/>
          <w:sz w:val="22"/>
          <w:szCs w:val="22"/>
        </w:rPr>
        <w:footnoteRef/>
      </w:r>
      <w:r w:rsidRPr="007F0339">
        <w:rPr>
          <w:sz w:val="22"/>
          <w:szCs w:val="22"/>
        </w:rPr>
        <w:t xml:space="preserve"> Эсхатология – это система религиозных взглядов и представлений о конце света, искуплении и загробной жизни, о судьбе Вселенной или её переходе в качественно новое состояние.</w:t>
      </w:r>
    </w:p>
  </w:footnote>
  <w:footnote w:id="3">
    <w:p w:rsidR="003312E9" w:rsidRPr="003312E9" w:rsidRDefault="003312E9">
      <w:pPr>
        <w:pStyle w:val="a8"/>
        <w:rPr>
          <w:sz w:val="22"/>
          <w:szCs w:val="22"/>
        </w:rPr>
      </w:pPr>
      <w:r w:rsidRPr="003312E9">
        <w:rPr>
          <w:rStyle w:val="a7"/>
          <w:sz w:val="22"/>
          <w:szCs w:val="22"/>
        </w:rPr>
        <w:footnoteRef/>
      </w:r>
      <w:r w:rsidRPr="003312E9">
        <w:rPr>
          <w:sz w:val="22"/>
          <w:szCs w:val="22"/>
        </w:rPr>
        <w:t xml:space="preserve"> Интроспекция (ла</w:t>
      </w:r>
      <w:r>
        <w:rPr>
          <w:sz w:val="22"/>
          <w:szCs w:val="22"/>
        </w:rPr>
        <w:t>т. introspecto, смотрю внутрь) –</w:t>
      </w:r>
      <w:r w:rsidRPr="003312E9">
        <w:rPr>
          <w:sz w:val="22"/>
          <w:szCs w:val="22"/>
        </w:rPr>
        <w:t xml:space="preserve"> метод, позволяющий иметь представления о своей сущности: структуре, организации и т.п.</w:t>
      </w:r>
    </w:p>
  </w:footnote>
  <w:footnote w:id="4">
    <w:p w:rsidR="00AF12E8" w:rsidRPr="007F0339" w:rsidRDefault="00AF12E8">
      <w:pPr>
        <w:pStyle w:val="a8"/>
        <w:rPr>
          <w:sz w:val="22"/>
          <w:szCs w:val="22"/>
        </w:rPr>
      </w:pPr>
      <w:r w:rsidRPr="007F0339">
        <w:rPr>
          <w:rStyle w:val="a7"/>
          <w:sz w:val="22"/>
          <w:szCs w:val="22"/>
        </w:rPr>
        <w:footnoteRef/>
      </w:r>
      <w:r w:rsidRPr="007F0339">
        <w:rPr>
          <w:sz w:val="22"/>
          <w:szCs w:val="22"/>
        </w:rPr>
        <w:t xml:space="preserve"> Экстатическое - восторженное, находящееся в состоянии экстаза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E8" w:rsidRDefault="00AF12E8" w:rsidP="000E578B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F12E8" w:rsidRDefault="00AF12E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E8" w:rsidRDefault="00AF12E8" w:rsidP="000E578B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E1C65">
      <w:rPr>
        <w:rStyle w:val="af0"/>
        <w:noProof/>
      </w:rPr>
      <w:t>3</w:t>
    </w:r>
    <w:r>
      <w:rPr>
        <w:rStyle w:val="af0"/>
      </w:rPr>
      <w:fldChar w:fldCharType="end"/>
    </w:r>
  </w:p>
  <w:p w:rsidR="00AF12E8" w:rsidRDefault="00AF12E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226F"/>
    <w:multiLevelType w:val="multilevel"/>
    <w:tmpl w:val="9A30BFC6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C39F5"/>
    <w:multiLevelType w:val="hybridMultilevel"/>
    <w:tmpl w:val="BD9812E6"/>
    <w:lvl w:ilvl="0" w:tplc="25E4FD1A">
      <w:start w:val="1"/>
      <w:numFmt w:val="bullet"/>
      <w:lvlText w:val=""/>
      <w:lvlJc w:val="left"/>
      <w:pPr>
        <w:tabs>
          <w:tab w:val="num" w:pos="794"/>
        </w:tabs>
        <w:ind w:left="510" w:hanging="2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56861B8"/>
    <w:multiLevelType w:val="multilevel"/>
    <w:tmpl w:val="CBC24E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7D21A0A"/>
    <w:multiLevelType w:val="hybridMultilevel"/>
    <w:tmpl w:val="35008CB4"/>
    <w:lvl w:ilvl="0" w:tplc="0952C950">
      <w:start w:val="1"/>
      <w:numFmt w:val="decimal"/>
      <w:lvlText w:val="%1)"/>
      <w:lvlJc w:val="left"/>
      <w:pPr>
        <w:tabs>
          <w:tab w:val="num" w:pos="1287"/>
        </w:tabs>
        <w:ind w:left="720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B2108BE"/>
    <w:multiLevelType w:val="hybridMultilevel"/>
    <w:tmpl w:val="19BA3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B0745F"/>
    <w:multiLevelType w:val="hybridMultilevel"/>
    <w:tmpl w:val="691E44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C2A2DDC"/>
    <w:multiLevelType w:val="multilevel"/>
    <w:tmpl w:val="888857D8"/>
    <w:lvl w:ilvl="0">
      <w:start w:val="1"/>
      <w:numFmt w:val="bullet"/>
      <w:lvlText w:val=""/>
      <w:lvlJc w:val="left"/>
      <w:pPr>
        <w:tabs>
          <w:tab w:val="num" w:pos="794"/>
        </w:tabs>
        <w:ind w:left="511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FE55C30"/>
    <w:multiLevelType w:val="hybridMultilevel"/>
    <w:tmpl w:val="923E01CC"/>
    <w:lvl w:ilvl="0" w:tplc="5FFCE3D2">
      <w:start w:val="1"/>
      <w:numFmt w:val="decimal"/>
      <w:lvlText w:val="%1."/>
      <w:lvlJc w:val="left"/>
      <w:pPr>
        <w:tabs>
          <w:tab w:val="num" w:pos="340"/>
        </w:tabs>
        <w:ind w:left="227" w:firstLine="57"/>
      </w:pPr>
      <w:rPr>
        <w:rFonts w:ascii="Times New Roman" w:eastAsia="Times New Roman" w:hAnsi="Times New Roman" w:cs="Times New Roman" w:hint="default"/>
      </w:rPr>
    </w:lvl>
    <w:lvl w:ilvl="1" w:tplc="4C1403B0">
      <w:start w:val="1"/>
      <w:numFmt w:val="decimal"/>
      <w:lvlText w:val="%2)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11901FC"/>
    <w:multiLevelType w:val="hybridMultilevel"/>
    <w:tmpl w:val="8E4473BA"/>
    <w:lvl w:ilvl="0" w:tplc="A3FECDCE">
      <w:start w:val="1"/>
      <w:numFmt w:val="decimal"/>
      <w:lvlText w:val="%1)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C69AF"/>
    <w:multiLevelType w:val="multilevel"/>
    <w:tmpl w:val="73F874EE"/>
    <w:lvl w:ilvl="0">
      <w:start w:val="1"/>
      <w:numFmt w:val="bullet"/>
      <w:lvlText w:val=""/>
      <w:lvlJc w:val="left"/>
      <w:pPr>
        <w:tabs>
          <w:tab w:val="num" w:pos="794"/>
        </w:tabs>
        <w:ind w:left="680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86556CB"/>
    <w:multiLevelType w:val="hybridMultilevel"/>
    <w:tmpl w:val="D97851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E80BC5"/>
    <w:multiLevelType w:val="multilevel"/>
    <w:tmpl w:val="4C7EEBE4"/>
    <w:lvl w:ilvl="0">
      <w:start w:val="1"/>
      <w:numFmt w:val="bullet"/>
      <w:lvlText w:val=""/>
      <w:lvlJc w:val="left"/>
      <w:pPr>
        <w:tabs>
          <w:tab w:val="num" w:pos="794"/>
        </w:tabs>
        <w:ind w:left="227" w:firstLine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F9776A7"/>
    <w:multiLevelType w:val="multilevel"/>
    <w:tmpl w:val="888857D8"/>
    <w:lvl w:ilvl="0">
      <w:start w:val="1"/>
      <w:numFmt w:val="bullet"/>
      <w:lvlText w:val=""/>
      <w:lvlJc w:val="left"/>
      <w:pPr>
        <w:tabs>
          <w:tab w:val="num" w:pos="794"/>
        </w:tabs>
        <w:ind w:left="511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0062424"/>
    <w:multiLevelType w:val="multilevel"/>
    <w:tmpl w:val="C9EC0C78"/>
    <w:lvl w:ilvl="0">
      <w:start w:val="1"/>
      <w:numFmt w:val="bullet"/>
      <w:lvlText w:val=""/>
      <w:lvlJc w:val="left"/>
      <w:pPr>
        <w:tabs>
          <w:tab w:val="num" w:pos="1004"/>
        </w:tabs>
        <w:ind w:left="72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123539C"/>
    <w:multiLevelType w:val="multilevel"/>
    <w:tmpl w:val="8E4473BA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A45D31"/>
    <w:multiLevelType w:val="hybridMultilevel"/>
    <w:tmpl w:val="3C981642"/>
    <w:lvl w:ilvl="0" w:tplc="E50801EE">
      <w:start w:val="1"/>
      <w:numFmt w:val="decimal"/>
      <w:lvlText w:val="%1."/>
      <w:lvlJc w:val="left"/>
      <w:pPr>
        <w:tabs>
          <w:tab w:val="num" w:pos="397"/>
        </w:tabs>
        <w:ind w:left="0" w:firstLine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E16A82"/>
    <w:multiLevelType w:val="multilevel"/>
    <w:tmpl w:val="4C7EEBE4"/>
    <w:lvl w:ilvl="0">
      <w:start w:val="1"/>
      <w:numFmt w:val="bullet"/>
      <w:lvlText w:val=""/>
      <w:lvlJc w:val="left"/>
      <w:pPr>
        <w:tabs>
          <w:tab w:val="num" w:pos="794"/>
        </w:tabs>
        <w:ind w:left="227" w:firstLine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FF1503A"/>
    <w:multiLevelType w:val="hybridMultilevel"/>
    <w:tmpl w:val="FF366FDE"/>
    <w:lvl w:ilvl="0" w:tplc="1298B3EE">
      <w:start w:val="1"/>
      <w:numFmt w:val="decimal"/>
      <w:lvlText w:val="%1)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F8321A"/>
    <w:multiLevelType w:val="multilevel"/>
    <w:tmpl w:val="E87EC2DC"/>
    <w:lvl w:ilvl="0">
      <w:start w:val="1"/>
      <w:numFmt w:val="decimal"/>
      <w:lvlText w:val="%1)"/>
      <w:lvlJc w:val="left"/>
      <w:pPr>
        <w:tabs>
          <w:tab w:val="num" w:pos="1080"/>
        </w:tabs>
        <w:ind w:left="113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56B5EBF"/>
    <w:multiLevelType w:val="multilevel"/>
    <w:tmpl w:val="9A30BFC6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FC2ACD"/>
    <w:multiLevelType w:val="hybridMultilevel"/>
    <w:tmpl w:val="10FAABA4"/>
    <w:lvl w:ilvl="0" w:tplc="2E828B0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344B5B"/>
    <w:multiLevelType w:val="multilevel"/>
    <w:tmpl w:val="CBC24E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81A49E8"/>
    <w:multiLevelType w:val="multilevel"/>
    <w:tmpl w:val="73F874EE"/>
    <w:lvl w:ilvl="0">
      <w:start w:val="1"/>
      <w:numFmt w:val="bullet"/>
      <w:lvlText w:val=""/>
      <w:lvlJc w:val="left"/>
      <w:pPr>
        <w:tabs>
          <w:tab w:val="num" w:pos="794"/>
        </w:tabs>
        <w:ind w:left="680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837275F"/>
    <w:multiLevelType w:val="singleLevel"/>
    <w:tmpl w:val="17347978"/>
    <w:lvl w:ilvl="0">
      <w:start w:val="1"/>
      <w:numFmt w:val="decimal"/>
      <w:pStyle w:val="2"/>
      <w:lvlText w:val="%1)"/>
      <w:lvlJc w:val="left"/>
      <w:pPr>
        <w:tabs>
          <w:tab w:val="num" w:pos="397"/>
        </w:tabs>
        <w:ind w:left="284" w:firstLine="0"/>
      </w:pPr>
      <w:rPr>
        <w:rFonts w:hint="default"/>
      </w:rPr>
    </w:lvl>
  </w:abstractNum>
  <w:abstractNum w:abstractNumId="24">
    <w:nsid w:val="48703B27"/>
    <w:multiLevelType w:val="hybridMultilevel"/>
    <w:tmpl w:val="5214511C"/>
    <w:lvl w:ilvl="0" w:tplc="5068FCDA">
      <w:start w:val="1"/>
      <w:numFmt w:val="bullet"/>
      <w:lvlText w:val=""/>
      <w:lvlJc w:val="left"/>
      <w:pPr>
        <w:tabs>
          <w:tab w:val="num" w:pos="794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9766FC9"/>
    <w:multiLevelType w:val="hybridMultilevel"/>
    <w:tmpl w:val="7306333C"/>
    <w:lvl w:ilvl="0" w:tplc="2594032C">
      <w:start w:val="1"/>
      <w:numFmt w:val="decimal"/>
      <w:lvlText w:val="%1)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2E078A"/>
    <w:multiLevelType w:val="hybridMultilevel"/>
    <w:tmpl w:val="C9EC0C78"/>
    <w:lvl w:ilvl="0" w:tplc="CAEA0FCE">
      <w:start w:val="1"/>
      <w:numFmt w:val="bullet"/>
      <w:lvlText w:val=""/>
      <w:lvlJc w:val="left"/>
      <w:pPr>
        <w:tabs>
          <w:tab w:val="num" w:pos="1004"/>
        </w:tabs>
        <w:ind w:left="720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150163"/>
    <w:multiLevelType w:val="multilevel"/>
    <w:tmpl w:val="C9EC0C78"/>
    <w:lvl w:ilvl="0">
      <w:start w:val="1"/>
      <w:numFmt w:val="bullet"/>
      <w:lvlText w:val=""/>
      <w:lvlJc w:val="left"/>
      <w:pPr>
        <w:tabs>
          <w:tab w:val="num" w:pos="1004"/>
        </w:tabs>
        <w:ind w:left="72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8BF6C74"/>
    <w:multiLevelType w:val="hybridMultilevel"/>
    <w:tmpl w:val="A380F2DA"/>
    <w:lvl w:ilvl="0" w:tplc="D0A0164A">
      <w:start w:val="1"/>
      <w:numFmt w:val="bullet"/>
      <w:lvlText w:val=""/>
      <w:lvlJc w:val="left"/>
      <w:pPr>
        <w:tabs>
          <w:tab w:val="num" w:pos="2594"/>
        </w:tabs>
        <w:ind w:left="2197" w:hanging="113"/>
      </w:pPr>
      <w:rPr>
        <w:rFonts w:ascii="Symbol" w:hAnsi="Symbol" w:hint="default"/>
      </w:rPr>
    </w:lvl>
    <w:lvl w:ilvl="1" w:tplc="41E20AC8">
      <w:start w:val="1"/>
      <w:numFmt w:val="bullet"/>
      <w:lvlText w:val=""/>
      <w:lvlJc w:val="left"/>
      <w:pPr>
        <w:tabs>
          <w:tab w:val="num" w:pos="794"/>
        </w:tabs>
        <w:ind w:left="397" w:hanging="11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5AE303AD"/>
    <w:multiLevelType w:val="hybridMultilevel"/>
    <w:tmpl w:val="73F874EE"/>
    <w:lvl w:ilvl="0" w:tplc="3EE8AD90">
      <w:start w:val="1"/>
      <w:numFmt w:val="bullet"/>
      <w:lvlText w:val=""/>
      <w:lvlJc w:val="left"/>
      <w:pPr>
        <w:tabs>
          <w:tab w:val="num" w:pos="794"/>
        </w:tabs>
        <w:ind w:left="680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C8103A1"/>
    <w:multiLevelType w:val="multilevel"/>
    <w:tmpl w:val="CBC24EA6"/>
    <w:lvl w:ilvl="0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DB77532"/>
    <w:multiLevelType w:val="multilevel"/>
    <w:tmpl w:val="BE2AFFFA"/>
    <w:lvl w:ilvl="0">
      <w:start w:val="1"/>
      <w:numFmt w:val="bullet"/>
      <w:lvlText w:val=""/>
      <w:lvlJc w:val="left"/>
      <w:pPr>
        <w:tabs>
          <w:tab w:val="num" w:pos="794"/>
        </w:tabs>
        <w:ind w:left="227" w:firstLine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F9405EE"/>
    <w:multiLevelType w:val="hybridMultilevel"/>
    <w:tmpl w:val="3D8C78B0"/>
    <w:lvl w:ilvl="0" w:tplc="6B74C3AA">
      <w:start w:val="1"/>
      <w:numFmt w:val="bullet"/>
      <w:lvlText w:val=""/>
      <w:lvlJc w:val="left"/>
      <w:pPr>
        <w:tabs>
          <w:tab w:val="num" w:pos="794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0403701"/>
    <w:multiLevelType w:val="hybridMultilevel"/>
    <w:tmpl w:val="EF4CF512"/>
    <w:lvl w:ilvl="0" w:tplc="01242154">
      <w:start w:val="1"/>
      <w:numFmt w:val="bullet"/>
      <w:lvlText w:val=""/>
      <w:lvlJc w:val="left"/>
      <w:pPr>
        <w:tabs>
          <w:tab w:val="num" w:pos="794"/>
        </w:tabs>
        <w:ind w:left="51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D94154"/>
    <w:multiLevelType w:val="hybridMultilevel"/>
    <w:tmpl w:val="091CEF1C"/>
    <w:lvl w:ilvl="0" w:tplc="6B74C3AA">
      <w:start w:val="1"/>
      <w:numFmt w:val="bullet"/>
      <w:lvlText w:val=""/>
      <w:lvlJc w:val="left"/>
      <w:pPr>
        <w:tabs>
          <w:tab w:val="num" w:pos="1514"/>
        </w:tabs>
        <w:ind w:left="111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9453EA2"/>
    <w:multiLevelType w:val="hybridMultilevel"/>
    <w:tmpl w:val="1EEEE656"/>
    <w:lvl w:ilvl="0" w:tplc="DC9E250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5868C0"/>
    <w:multiLevelType w:val="hybridMultilevel"/>
    <w:tmpl w:val="C6067612"/>
    <w:lvl w:ilvl="0" w:tplc="9CC231E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3C6F7B"/>
    <w:multiLevelType w:val="hybridMultilevel"/>
    <w:tmpl w:val="23B09A1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86C10DC">
      <w:start w:val="1"/>
      <w:numFmt w:val="bullet"/>
      <w:lvlText w:val=""/>
      <w:lvlJc w:val="left"/>
      <w:pPr>
        <w:tabs>
          <w:tab w:val="num" w:pos="624"/>
        </w:tabs>
        <w:ind w:left="397" w:hanging="11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3A84817"/>
    <w:multiLevelType w:val="hybridMultilevel"/>
    <w:tmpl w:val="E87EC2DC"/>
    <w:lvl w:ilvl="0" w:tplc="2444AAE2">
      <w:start w:val="1"/>
      <w:numFmt w:val="decimal"/>
      <w:lvlText w:val="%1)"/>
      <w:lvlJc w:val="left"/>
      <w:pPr>
        <w:tabs>
          <w:tab w:val="num" w:pos="1080"/>
        </w:tabs>
        <w:ind w:left="113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4A70D0D"/>
    <w:multiLevelType w:val="multilevel"/>
    <w:tmpl w:val="691E44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779209F"/>
    <w:multiLevelType w:val="multilevel"/>
    <w:tmpl w:val="35008CB4"/>
    <w:lvl w:ilvl="0">
      <w:start w:val="1"/>
      <w:numFmt w:val="decimal"/>
      <w:lvlText w:val="%1)"/>
      <w:lvlJc w:val="left"/>
      <w:pPr>
        <w:tabs>
          <w:tab w:val="num" w:pos="1287"/>
        </w:tabs>
        <w:ind w:left="720" w:firstLine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EF4D43"/>
    <w:multiLevelType w:val="multilevel"/>
    <w:tmpl w:val="EF4CF512"/>
    <w:lvl w:ilvl="0">
      <w:start w:val="1"/>
      <w:numFmt w:val="bullet"/>
      <w:lvlText w:val=""/>
      <w:lvlJc w:val="left"/>
      <w:pPr>
        <w:tabs>
          <w:tab w:val="num" w:pos="794"/>
        </w:tabs>
        <w:ind w:left="511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A7634A"/>
    <w:multiLevelType w:val="multilevel"/>
    <w:tmpl w:val="6032D814"/>
    <w:lvl w:ilvl="0">
      <w:start w:val="1"/>
      <w:numFmt w:val="bullet"/>
      <w:lvlText w:val=""/>
      <w:lvlJc w:val="left"/>
      <w:pPr>
        <w:tabs>
          <w:tab w:val="num" w:pos="851"/>
        </w:tabs>
        <w:ind w:left="794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C020C2"/>
    <w:multiLevelType w:val="multilevel"/>
    <w:tmpl w:val="C3C28D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A01490D"/>
    <w:multiLevelType w:val="hybridMultilevel"/>
    <w:tmpl w:val="6032D814"/>
    <w:lvl w:ilvl="0" w:tplc="7A90536C">
      <w:start w:val="1"/>
      <w:numFmt w:val="bullet"/>
      <w:lvlText w:val=""/>
      <w:lvlJc w:val="left"/>
      <w:pPr>
        <w:tabs>
          <w:tab w:val="num" w:pos="851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D3282F"/>
    <w:multiLevelType w:val="hybridMultilevel"/>
    <w:tmpl w:val="263C498C"/>
    <w:lvl w:ilvl="0" w:tplc="F84AF174">
      <w:start w:val="1"/>
      <w:numFmt w:val="bullet"/>
      <w:lvlText w:val=""/>
      <w:lvlJc w:val="left"/>
      <w:pPr>
        <w:tabs>
          <w:tab w:val="num" w:pos="1514"/>
        </w:tabs>
        <w:ind w:left="1117" w:hanging="113"/>
      </w:pPr>
      <w:rPr>
        <w:rFonts w:ascii="Symbol" w:hAnsi="Symbol" w:hint="default"/>
      </w:rPr>
    </w:lvl>
    <w:lvl w:ilvl="1" w:tplc="D0A0164A">
      <w:start w:val="1"/>
      <w:numFmt w:val="bullet"/>
      <w:lvlText w:val=""/>
      <w:lvlJc w:val="left"/>
      <w:pPr>
        <w:tabs>
          <w:tab w:val="num" w:pos="794"/>
        </w:tabs>
        <w:ind w:left="397" w:hanging="113"/>
      </w:pPr>
      <w:rPr>
        <w:rFonts w:ascii="Symbol" w:hAnsi="Symbol" w:hint="default"/>
      </w:rPr>
    </w:lvl>
    <w:lvl w:ilvl="2" w:tplc="5FFCE3D2">
      <w:start w:val="1"/>
      <w:numFmt w:val="decimal"/>
      <w:lvlText w:val="%3."/>
      <w:lvlJc w:val="left"/>
      <w:pPr>
        <w:tabs>
          <w:tab w:val="num" w:pos="2576"/>
        </w:tabs>
        <w:ind w:left="2463" w:firstLine="57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E357EC9"/>
    <w:multiLevelType w:val="hybridMultilevel"/>
    <w:tmpl w:val="63FE608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>
    <w:nsid w:val="7ECF2FBE"/>
    <w:multiLevelType w:val="multilevel"/>
    <w:tmpl w:val="091CEF1C"/>
    <w:lvl w:ilvl="0">
      <w:start w:val="1"/>
      <w:numFmt w:val="bullet"/>
      <w:lvlText w:val=""/>
      <w:lvlJc w:val="left"/>
      <w:pPr>
        <w:tabs>
          <w:tab w:val="num" w:pos="1514"/>
        </w:tabs>
        <w:ind w:left="1117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7F3D1DB3"/>
    <w:multiLevelType w:val="hybridMultilevel"/>
    <w:tmpl w:val="2DFEBCC2"/>
    <w:lvl w:ilvl="0" w:tplc="DEC84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5"/>
  </w:num>
  <w:num w:numId="4">
    <w:abstractNumId w:val="44"/>
  </w:num>
  <w:num w:numId="5">
    <w:abstractNumId w:val="37"/>
  </w:num>
  <w:num w:numId="6">
    <w:abstractNumId w:val="7"/>
  </w:num>
  <w:num w:numId="7">
    <w:abstractNumId w:val="20"/>
  </w:num>
  <w:num w:numId="8">
    <w:abstractNumId w:val="48"/>
  </w:num>
  <w:num w:numId="9">
    <w:abstractNumId w:val="45"/>
  </w:num>
  <w:num w:numId="10">
    <w:abstractNumId w:val="28"/>
  </w:num>
  <w:num w:numId="11">
    <w:abstractNumId w:val="15"/>
  </w:num>
  <w:num w:numId="12">
    <w:abstractNumId w:val="32"/>
  </w:num>
  <w:num w:numId="13">
    <w:abstractNumId w:val="34"/>
  </w:num>
  <w:num w:numId="14">
    <w:abstractNumId w:val="47"/>
  </w:num>
  <w:num w:numId="15">
    <w:abstractNumId w:val="24"/>
  </w:num>
  <w:num w:numId="16">
    <w:abstractNumId w:val="42"/>
  </w:num>
  <w:num w:numId="17">
    <w:abstractNumId w:val="33"/>
  </w:num>
  <w:num w:numId="18">
    <w:abstractNumId w:val="39"/>
  </w:num>
  <w:num w:numId="19">
    <w:abstractNumId w:val="29"/>
  </w:num>
  <w:num w:numId="20">
    <w:abstractNumId w:val="9"/>
  </w:num>
  <w:num w:numId="21">
    <w:abstractNumId w:val="41"/>
  </w:num>
  <w:num w:numId="22">
    <w:abstractNumId w:val="22"/>
  </w:num>
  <w:num w:numId="23">
    <w:abstractNumId w:val="1"/>
  </w:num>
  <w:num w:numId="24">
    <w:abstractNumId w:val="10"/>
  </w:num>
  <w:num w:numId="25">
    <w:abstractNumId w:val="4"/>
  </w:num>
  <w:num w:numId="26">
    <w:abstractNumId w:val="35"/>
  </w:num>
  <w:num w:numId="27">
    <w:abstractNumId w:val="38"/>
  </w:num>
  <w:num w:numId="28">
    <w:abstractNumId w:val="43"/>
  </w:num>
  <w:num w:numId="29">
    <w:abstractNumId w:val="18"/>
  </w:num>
  <w:num w:numId="30">
    <w:abstractNumId w:val="25"/>
  </w:num>
  <w:num w:numId="31">
    <w:abstractNumId w:val="19"/>
  </w:num>
  <w:num w:numId="32">
    <w:abstractNumId w:val="3"/>
  </w:num>
  <w:num w:numId="33">
    <w:abstractNumId w:val="40"/>
  </w:num>
  <w:num w:numId="34">
    <w:abstractNumId w:val="8"/>
  </w:num>
  <w:num w:numId="35">
    <w:abstractNumId w:val="14"/>
  </w:num>
  <w:num w:numId="36">
    <w:abstractNumId w:val="17"/>
  </w:num>
  <w:num w:numId="37">
    <w:abstractNumId w:val="0"/>
  </w:num>
  <w:num w:numId="38">
    <w:abstractNumId w:val="21"/>
  </w:num>
  <w:num w:numId="39">
    <w:abstractNumId w:val="12"/>
  </w:num>
  <w:num w:numId="40">
    <w:abstractNumId w:val="2"/>
  </w:num>
  <w:num w:numId="41">
    <w:abstractNumId w:val="11"/>
  </w:num>
  <w:num w:numId="42">
    <w:abstractNumId w:val="6"/>
  </w:num>
  <w:num w:numId="43">
    <w:abstractNumId w:val="16"/>
  </w:num>
  <w:num w:numId="44">
    <w:abstractNumId w:val="31"/>
  </w:num>
  <w:num w:numId="45">
    <w:abstractNumId w:val="46"/>
  </w:num>
  <w:num w:numId="46">
    <w:abstractNumId w:val="26"/>
  </w:num>
  <w:num w:numId="47">
    <w:abstractNumId w:val="13"/>
  </w:num>
  <w:num w:numId="48">
    <w:abstractNumId w:val="27"/>
  </w:num>
  <w:num w:numId="49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04E"/>
    <w:rsid w:val="0000701E"/>
    <w:rsid w:val="00036DC0"/>
    <w:rsid w:val="000572CE"/>
    <w:rsid w:val="00084AB4"/>
    <w:rsid w:val="000B0B17"/>
    <w:rsid w:val="000E2EC2"/>
    <w:rsid w:val="000E469F"/>
    <w:rsid w:val="000E4E5F"/>
    <w:rsid w:val="000E578B"/>
    <w:rsid w:val="00100CF9"/>
    <w:rsid w:val="00105B3D"/>
    <w:rsid w:val="00144208"/>
    <w:rsid w:val="00146622"/>
    <w:rsid w:val="00152805"/>
    <w:rsid w:val="0015656A"/>
    <w:rsid w:val="00185FC2"/>
    <w:rsid w:val="001C3D6D"/>
    <w:rsid w:val="001C5694"/>
    <w:rsid w:val="001C72A9"/>
    <w:rsid w:val="001C72EA"/>
    <w:rsid w:val="001D0D7E"/>
    <w:rsid w:val="001E229E"/>
    <w:rsid w:val="001F58CE"/>
    <w:rsid w:val="00200FE6"/>
    <w:rsid w:val="00204948"/>
    <w:rsid w:val="00210E3C"/>
    <w:rsid w:val="00243A0A"/>
    <w:rsid w:val="0026217C"/>
    <w:rsid w:val="002D38E6"/>
    <w:rsid w:val="002E5629"/>
    <w:rsid w:val="002E6C14"/>
    <w:rsid w:val="002F1442"/>
    <w:rsid w:val="002F1611"/>
    <w:rsid w:val="002F5BBB"/>
    <w:rsid w:val="00300C95"/>
    <w:rsid w:val="00326FB0"/>
    <w:rsid w:val="003312E9"/>
    <w:rsid w:val="00334C26"/>
    <w:rsid w:val="00346D4E"/>
    <w:rsid w:val="00366248"/>
    <w:rsid w:val="00372C86"/>
    <w:rsid w:val="00374E7C"/>
    <w:rsid w:val="003757E0"/>
    <w:rsid w:val="00383D57"/>
    <w:rsid w:val="00397952"/>
    <w:rsid w:val="003F02FD"/>
    <w:rsid w:val="003F1723"/>
    <w:rsid w:val="00415739"/>
    <w:rsid w:val="00417801"/>
    <w:rsid w:val="00425AB6"/>
    <w:rsid w:val="00434C68"/>
    <w:rsid w:val="00443128"/>
    <w:rsid w:val="004450A7"/>
    <w:rsid w:val="00447A6E"/>
    <w:rsid w:val="0047243A"/>
    <w:rsid w:val="0047261E"/>
    <w:rsid w:val="0047671B"/>
    <w:rsid w:val="00495803"/>
    <w:rsid w:val="00495F93"/>
    <w:rsid w:val="004A2BAC"/>
    <w:rsid w:val="004C1BE6"/>
    <w:rsid w:val="004C6895"/>
    <w:rsid w:val="0051207E"/>
    <w:rsid w:val="0051645E"/>
    <w:rsid w:val="0052178D"/>
    <w:rsid w:val="005271C4"/>
    <w:rsid w:val="00540C29"/>
    <w:rsid w:val="00553779"/>
    <w:rsid w:val="005568ED"/>
    <w:rsid w:val="00577BE2"/>
    <w:rsid w:val="00580A21"/>
    <w:rsid w:val="00590870"/>
    <w:rsid w:val="00597018"/>
    <w:rsid w:val="005A3ADB"/>
    <w:rsid w:val="005A4C7A"/>
    <w:rsid w:val="005A75C8"/>
    <w:rsid w:val="005B2247"/>
    <w:rsid w:val="005B2E83"/>
    <w:rsid w:val="005E43DD"/>
    <w:rsid w:val="005F601D"/>
    <w:rsid w:val="00610744"/>
    <w:rsid w:val="00611DB4"/>
    <w:rsid w:val="00662348"/>
    <w:rsid w:val="0066260C"/>
    <w:rsid w:val="00687D6C"/>
    <w:rsid w:val="006B2AFA"/>
    <w:rsid w:val="006F22D2"/>
    <w:rsid w:val="00757F8C"/>
    <w:rsid w:val="00763C69"/>
    <w:rsid w:val="00774124"/>
    <w:rsid w:val="00774D4F"/>
    <w:rsid w:val="007761EF"/>
    <w:rsid w:val="00787114"/>
    <w:rsid w:val="00796BA4"/>
    <w:rsid w:val="007A1E32"/>
    <w:rsid w:val="007C69B2"/>
    <w:rsid w:val="007E1C10"/>
    <w:rsid w:val="007F0339"/>
    <w:rsid w:val="00801ACC"/>
    <w:rsid w:val="008055C9"/>
    <w:rsid w:val="00814A3B"/>
    <w:rsid w:val="00822DC9"/>
    <w:rsid w:val="00841BC2"/>
    <w:rsid w:val="00882D91"/>
    <w:rsid w:val="008A1B5E"/>
    <w:rsid w:val="008A7A43"/>
    <w:rsid w:val="008B0EC5"/>
    <w:rsid w:val="008B5495"/>
    <w:rsid w:val="008B7A5C"/>
    <w:rsid w:val="008C6E0D"/>
    <w:rsid w:val="008D1390"/>
    <w:rsid w:val="008E1C65"/>
    <w:rsid w:val="00900F7C"/>
    <w:rsid w:val="00916251"/>
    <w:rsid w:val="009166D0"/>
    <w:rsid w:val="00921F99"/>
    <w:rsid w:val="00934F11"/>
    <w:rsid w:val="00937479"/>
    <w:rsid w:val="00945090"/>
    <w:rsid w:val="0097622A"/>
    <w:rsid w:val="00994DAD"/>
    <w:rsid w:val="009A314E"/>
    <w:rsid w:val="009A7D7A"/>
    <w:rsid w:val="009C08E8"/>
    <w:rsid w:val="009C0FCD"/>
    <w:rsid w:val="009C5BBB"/>
    <w:rsid w:val="009D35C3"/>
    <w:rsid w:val="009E67EC"/>
    <w:rsid w:val="00A023EA"/>
    <w:rsid w:val="00A230BE"/>
    <w:rsid w:val="00A35010"/>
    <w:rsid w:val="00A66858"/>
    <w:rsid w:val="00A760CC"/>
    <w:rsid w:val="00A76502"/>
    <w:rsid w:val="00A76FF4"/>
    <w:rsid w:val="00A81C56"/>
    <w:rsid w:val="00A849A4"/>
    <w:rsid w:val="00A86118"/>
    <w:rsid w:val="00AB0E2D"/>
    <w:rsid w:val="00AB21CF"/>
    <w:rsid w:val="00AB653C"/>
    <w:rsid w:val="00AC1519"/>
    <w:rsid w:val="00AD2C05"/>
    <w:rsid w:val="00AF1053"/>
    <w:rsid w:val="00AF12E8"/>
    <w:rsid w:val="00AF3219"/>
    <w:rsid w:val="00B0655D"/>
    <w:rsid w:val="00B60B92"/>
    <w:rsid w:val="00B65617"/>
    <w:rsid w:val="00B66B57"/>
    <w:rsid w:val="00B807B4"/>
    <w:rsid w:val="00B81138"/>
    <w:rsid w:val="00B95EE4"/>
    <w:rsid w:val="00BA19DC"/>
    <w:rsid w:val="00BA21FB"/>
    <w:rsid w:val="00BF32F6"/>
    <w:rsid w:val="00C04DC5"/>
    <w:rsid w:val="00C07CBF"/>
    <w:rsid w:val="00C13A2E"/>
    <w:rsid w:val="00C3085C"/>
    <w:rsid w:val="00C71A92"/>
    <w:rsid w:val="00C7204E"/>
    <w:rsid w:val="00C72DB3"/>
    <w:rsid w:val="00C733E4"/>
    <w:rsid w:val="00C8772B"/>
    <w:rsid w:val="00CB7B4A"/>
    <w:rsid w:val="00CC7F31"/>
    <w:rsid w:val="00CD3129"/>
    <w:rsid w:val="00D00015"/>
    <w:rsid w:val="00D12CDF"/>
    <w:rsid w:val="00D22CCB"/>
    <w:rsid w:val="00D31FA4"/>
    <w:rsid w:val="00D56281"/>
    <w:rsid w:val="00D84B22"/>
    <w:rsid w:val="00DC15CB"/>
    <w:rsid w:val="00DC2327"/>
    <w:rsid w:val="00DC552D"/>
    <w:rsid w:val="00E12C35"/>
    <w:rsid w:val="00E3008B"/>
    <w:rsid w:val="00E31C2A"/>
    <w:rsid w:val="00E33E95"/>
    <w:rsid w:val="00E3493B"/>
    <w:rsid w:val="00E42E75"/>
    <w:rsid w:val="00E65549"/>
    <w:rsid w:val="00E66F73"/>
    <w:rsid w:val="00E67551"/>
    <w:rsid w:val="00E861A1"/>
    <w:rsid w:val="00EB3179"/>
    <w:rsid w:val="00EC0462"/>
    <w:rsid w:val="00EC1D61"/>
    <w:rsid w:val="00ED148B"/>
    <w:rsid w:val="00ED227D"/>
    <w:rsid w:val="00ED4D5D"/>
    <w:rsid w:val="00EF7D0D"/>
    <w:rsid w:val="00F01021"/>
    <w:rsid w:val="00F30384"/>
    <w:rsid w:val="00F4375F"/>
    <w:rsid w:val="00F6039A"/>
    <w:rsid w:val="00F67776"/>
    <w:rsid w:val="00F81184"/>
    <w:rsid w:val="00F819A2"/>
    <w:rsid w:val="00F92488"/>
    <w:rsid w:val="00FA27AF"/>
    <w:rsid w:val="00FB5B18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4F020-A3B6-4D67-9075-1392E17A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C720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60B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autoRedefine/>
    <w:semiHidden/>
    <w:rsid w:val="00346D4E"/>
    <w:pPr>
      <w:spacing w:line="360" w:lineRule="auto"/>
    </w:pPr>
    <w:rPr>
      <w:sz w:val="28"/>
    </w:rPr>
  </w:style>
  <w:style w:type="character" w:styleId="a4">
    <w:name w:val="Hyperlink"/>
    <w:basedOn w:val="a1"/>
    <w:rsid w:val="00C7204E"/>
    <w:rPr>
      <w:color w:val="0000FF"/>
      <w:u w:val="single"/>
    </w:rPr>
  </w:style>
  <w:style w:type="paragraph" w:styleId="22">
    <w:name w:val="toc 2"/>
    <w:basedOn w:val="a0"/>
    <w:next w:val="a0"/>
    <w:autoRedefine/>
    <w:semiHidden/>
    <w:rsid w:val="00346D4E"/>
    <w:pPr>
      <w:spacing w:line="360" w:lineRule="auto"/>
      <w:ind w:left="238"/>
    </w:pPr>
    <w:rPr>
      <w:sz w:val="28"/>
    </w:rPr>
  </w:style>
  <w:style w:type="paragraph" w:styleId="a5">
    <w:name w:val="Plain Text"/>
    <w:basedOn w:val="a0"/>
    <w:rsid w:val="009C5BBB"/>
    <w:rPr>
      <w:rFonts w:ascii="Courier New" w:hAnsi="Courier New"/>
      <w:sz w:val="20"/>
      <w:szCs w:val="20"/>
    </w:rPr>
  </w:style>
  <w:style w:type="paragraph" w:styleId="11">
    <w:name w:val="index 1"/>
    <w:basedOn w:val="a0"/>
    <w:next w:val="a0"/>
    <w:autoRedefine/>
    <w:semiHidden/>
    <w:rsid w:val="00346D4E"/>
    <w:pPr>
      <w:ind w:left="240" w:hanging="240"/>
    </w:pPr>
  </w:style>
  <w:style w:type="paragraph" w:styleId="23">
    <w:name w:val="Body Text 2"/>
    <w:basedOn w:val="a0"/>
    <w:rsid w:val="00AF1053"/>
    <w:pPr>
      <w:widowControl w:val="0"/>
      <w:autoSpaceDE w:val="0"/>
      <w:autoSpaceDN w:val="0"/>
      <w:jc w:val="center"/>
    </w:pPr>
    <w:rPr>
      <w:rFonts w:ascii="Courier New" w:hAnsi="Courier New" w:cs="Courier New"/>
      <w:sz w:val="16"/>
      <w:szCs w:val="16"/>
    </w:rPr>
  </w:style>
  <w:style w:type="paragraph" w:styleId="a6">
    <w:name w:val="Body Text"/>
    <w:basedOn w:val="a0"/>
    <w:rsid w:val="00DC15CB"/>
    <w:pPr>
      <w:spacing w:after="120"/>
    </w:pPr>
  </w:style>
  <w:style w:type="character" w:styleId="a7">
    <w:name w:val="footnote reference"/>
    <w:basedOn w:val="a1"/>
    <w:semiHidden/>
    <w:rsid w:val="00DC15CB"/>
    <w:rPr>
      <w:rFonts w:cs="Times New Roman"/>
      <w:vertAlign w:val="superscript"/>
    </w:rPr>
  </w:style>
  <w:style w:type="paragraph" w:styleId="a8">
    <w:name w:val="footnote text"/>
    <w:basedOn w:val="a0"/>
    <w:link w:val="a9"/>
    <w:semiHidden/>
    <w:rsid w:val="00DC15CB"/>
    <w:pPr>
      <w:jc w:val="both"/>
    </w:pPr>
    <w:rPr>
      <w:sz w:val="20"/>
      <w:szCs w:val="20"/>
    </w:rPr>
  </w:style>
  <w:style w:type="character" w:customStyle="1" w:styleId="a9">
    <w:name w:val="Текст виноски Знак"/>
    <w:basedOn w:val="a1"/>
    <w:link w:val="a8"/>
    <w:semiHidden/>
    <w:locked/>
    <w:rsid w:val="00DC15CB"/>
    <w:rPr>
      <w:lang w:val="ru-RU" w:eastAsia="ru-RU" w:bidi="ar-SA"/>
    </w:rPr>
  </w:style>
  <w:style w:type="paragraph" w:customStyle="1" w:styleId="a">
    <w:name w:val="Маркированный"/>
    <w:basedOn w:val="a0"/>
    <w:rsid w:val="00DC15CB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2">
    <w:name w:val="List Bullet 2"/>
    <w:basedOn w:val="aa"/>
    <w:rsid w:val="00AB21CF"/>
    <w:pPr>
      <w:spacing w:after="240" w:line="240" w:lineRule="atLeast"/>
      <w:ind w:left="1080" w:right="720"/>
      <w:jc w:val="both"/>
    </w:pPr>
    <w:rPr>
      <w:sz w:val="22"/>
      <w:szCs w:val="20"/>
    </w:rPr>
  </w:style>
  <w:style w:type="paragraph" w:styleId="aa">
    <w:name w:val="List Bullet"/>
    <w:basedOn w:val="a0"/>
    <w:rsid w:val="00AB21CF"/>
    <w:pPr>
      <w:tabs>
        <w:tab w:val="num" w:pos="397"/>
      </w:tabs>
      <w:ind w:left="284"/>
    </w:pPr>
  </w:style>
  <w:style w:type="character" w:styleId="ab">
    <w:name w:val="annotation reference"/>
    <w:basedOn w:val="a1"/>
    <w:semiHidden/>
    <w:rsid w:val="00BA21FB"/>
    <w:rPr>
      <w:sz w:val="16"/>
      <w:szCs w:val="16"/>
    </w:rPr>
  </w:style>
  <w:style w:type="paragraph" w:styleId="ac">
    <w:name w:val="annotation text"/>
    <w:basedOn w:val="a0"/>
    <w:semiHidden/>
    <w:rsid w:val="00BA21FB"/>
    <w:rPr>
      <w:sz w:val="20"/>
      <w:szCs w:val="20"/>
    </w:rPr>
  </w:style>
  <w:style w:type="paragraph" w:styleId="ad">
    <w:name w:val="annotation subject"/>
    <w:basedOn w:val="ac"/>
    <w:next w:val="ac"/>
    <w:semiHidden/>
    <w:rsid w:val="00BA21FB"/>
    <w:rPr>
      <w:b/>
      <w:bCs/>
    </w:rPr>
  </w:style>
  <w:style w:type="paragraph" w:styleId="ae">
    <w:name w:val="Balloon Text"/>
    <w:basedOn w:val="a0"/>
    <w:semiHidden/>
    <w:rsid w:val="00BA21FB"/>
    <w:rPr>
      <w:rFonts w:ascii="Tahoma" w:hAnsi="Tahoma" w:cs="Tahoma"/>
      <w:sz w:val="16"/>
      <w:szCs w:val="16"/>
    </w:rPr>
  </w:style>
  <w:style w:type="paragraph" w:styleId="af">
    <w:name w:val="header"/>
    <w:basedOn w:val="a0"/>
    <w:rsid w:val="008B5495"/>
    <w:pPr>
      <w:tabs>
        <w:tab w:val="center" w:pos="4677"/>
        <w:tab w:val="right" w:pos="9355"/>
      </w:tabs>
    </w:pPr>
  </w:style>
  <w:style w:type="character" w:styleId="af0">
    <w:name w:val="page number"/>
    <w:basedOn w:val="a1"/>
    <w:rsid w:val="008B5495"/>
  </w:style>
  <w:style w:type="paragraph" w:styleId="af1">
    <w:name w:val="footer"/>
    <w:basedOn w:val="a0"/>
    <w:rsid w:val="008B549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A230BE"/>
    <w:pPr>
      <w:widowControl w:val="0"/>
      <w:ind w:firstLine="720"/>
    </w:pPr>
    <w:rPr>
      <w:rFonts w:ascii="Consultant" w:hAnsi="Consultant"/>
      <w:snapToGrid w:val="0"/>
      <w:sz w:val="16"/>
    </w:rPr>
  </w:style>
  <w:style w:type="character" w:customStyle="1" w:styleId="21">
    <w:name w:val="Заголовок 2 Знак"/>
    <w:basedOn w:val="a1"/>
    <w:link w:val="20"/>
    <w:rsid w:val="00E42E7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f2">
    <w:name w:val="table of figures"/>
    <w:basedOn w:val="a0"/>
    <w:next w:val="a0"/>
    <w:semiHidden/>
    <w:rsid w:val="00D12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SamForum.ws</Company>
  <LinksUpToDate>false</LinksUpToDate>
  <CharactersWithSpaces>16393</CharactersWithSpaces>
  <SharedDoc>false</SharedDoc>
  <HLinks>
    <vt:vector size="36" baseType="variant"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_Toc282423317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_Toc282423316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_Toc282423315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_Toc282423314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_Toc282423313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_Toc282423312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Marina</dc:creator>
  <cp:keywords/>
  <dc:description/>
  <cp:lastModifiedBy>Irina</cp:lastModifiedBy>
  <cp:revision>2</cp:revision>
  <dcterms:created xsi:type="dcterms:W3CDTF">2014-08-18T16:24:00Z</dcterms:created>
  <dcterms:modified xsi:type="dcterms:W3CDTF">2014-08-18T16:24:00Z</dcterms:modified>
</cp:coreProperties>
</file>