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E8E" w:rsidRDefault="00F37E8E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30"/>
          <w:sz w:val="44"/>
          <w:szCs w:val="44"/>
          <w:lang w:eastAsia="ru-RU"/>
        </w:rPr>
      </w:pP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30"/>
          <w:sz w:val="44"/>
          <w:szCs w:val="44"/>
          <w:lang w:eastAsia="ru-RU"/>
        </w:rPr>
      </w:pPr>
      <w:r w:rsidRPr="00BE00E5">
        <w:rPr>
          <w:rFonts w:ascii="Times New Roman" w:hAnsi="Times New Roman"/>
          <w:b/>
          <w:bCs/>
          <w:color w:val="000000"/>
          <w:spacing w:val="30"/>
          <w:sz w:val="44"/>
          <w:szCs w:val="44"/>
          <w:lang w:eastAsia="ru-RU"/>
        </w:rPr>
        <w:t>Морфологические нормы употребления имен существительных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Категория рода. Задумывались ли вы, почему в русском языке существительное  </w:t>
      </w:r>
      <w:r w:rsidRPr="00BE00E5">
        <w:rPr>
          <w:rFonts w:ascii="Times New Roman" w:hAnsi="Times New Roman"/>
          <w:iCs/>
          <w:color w:val="000000"/>
          <w:spacing w:val="30"/>
          <w:sz w:val="28"/>
          <w:szCs w:val="28"/>
          <w:lang w:eastAsia="ru-RU"/>
        </w:rPr>
        <w:t>дверь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принадлежит </w:t>
      </w:r>
      <w:r w:rsidRPr="00BE00E5">
        <w:rPr>
          <w:rFonts w:ascii="Times New Roman" w:hAnsi="Times New Roman"/>
          <w:bCs/>
          <w:color w:val="000000"/>
          <w:spacing w:val="30"/>
          <w:sz w:val="28"/>
          <w:szCs w:val="28"/>
          <w:lang w:eastAsia="ru-RU"/>
        </w:rPr>
        <w:t>к</w:t>
      </w:r>
      <w:r w:rsidRPr="00BE00E5">
        <w:rPr>
          <w:rFonts w:ascii="Times New Roman" w:hAnsi="Times New Roman"/>
          <w:b/>
          <w:b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женскому роду, а существительное </w:t>
      </w:r>
      <w:r w:rsidRPr="00BE00E5">
        <w:rPr>
          <w:rFonts w:ascii="Times New Roman" w:hAnsi="Times New Roman"/>
          <w:iCs/>
          <w:color w:val="000000"/>
          <w:spacing w:val="30"/>
          <w:sz w:val="28"/>
          <w:szCs w:val="28"/>
          <w:lang w:eastAsia="ru-RU"/>
        </w:rPr>
        <w:t>порог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b/>
          <w:bCs/>
          <w:color w:val="000000"/>
          <w:spacing w:val="30"/>
          <w:sz w:val="28"/>
          <w:szCs w:val="28"/>
          <w:lang w:eastAsia="ru-RU"/>
        </w:rPr>
        <w:t xml:space="preserve">— </w:t>
      </w:r>
      <w:r w:rsidRPr="00BE00E5">
        <w:rPr>
          <w:rFonts w:ascii="Times New Roman" w:hAnsi="Times New Roman"/>
          <w:bCs/>
          <w:color w:val="000000"/>
          <w:spacing w:val="30"/>
          <w:sz w:val="28"/>
          <w:szCs w:val="28"/>
          <w:lang w:eastAsia="ru-RU"/>
        </w:rPr>
        <w:t>к</w:t>
      </w:r>
      <w:r w:rsidRPr="00BE00E5">
        <w:rPr>
          <w:rFonts w:ascii="Times New Roman" w:hAnsi="Times New Roman"/>
          <w:b/>
          <w:b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мужско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му? И задумывались ли вы, откуда в языке появился средний род? Что касается мужского </w:t>
      </w:r>
      <w:r w:rsidRPr="00BE00E5">
        <w:rPr>
          <w:rFonts w:ascii="Times New Roman" w:hAnsi="Times New Roman"/>
          <w:bCs/>
          <w:color w:val="000000"/>
          <w:spacing w:val="30"/>
          <w:sz w:val="28"/>
          <w:szCs w:val="28"/>
          <w:lang w:eastAsia="ru-RU"/>
        </w:rPr>
        <w:t xml:space="preserve">и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женатого рода, то здесь в общем-то все понятно: деление на мужчин </w:t>
      </w:r>
      <w:r w:rsidRPr="00BE00E5">
        <w:rPr>
          <w:rFonts w:ascii="Times New Roman" w:hAnsi="Times New Roman"/>
          <w:bCs/>
          <w:color w:val="000000"/>
          <w:spacing w:val="30"/>
          <w:sz w:val="28"/>
          <w:szCs w:val="28"/>
          <w:lang w:eastAsia="ru-RU"/>
        </w:rPr>
        <w:t>и</w:t>
      </w:r>
      <w:r w:rsidRPr="00BE00E5">
        <w:rPr>
          <w:rFonts w:ascii="Times New Roman" w:hAnsi="Times New Roman"/>
          <w:b/>
          <w:b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женщин естественно, а потому древний человек не мог не обратить на него внимания. </w:t>
      </w:r>
      <w:r w:rsidRPr="00BE00E5">
        <w:rPr>
          <w:rFonts w:ascii="Times New Roman" w:hAnsi="Times New Roman"/>
          <w:bCs/>
          <w:color w:val="000000"/>
          <w:spacing w:val="30"/>
          <w:sz w:val="28"/>
          <w:szCs w:val="28"/>
          <w:lang w:eastAsia="ru-RU"/>
        </w:rPr>
        <w:t>И</w:t>
      </w:r>
      <w:r w:rsidRPr="00BE00E5">
        <w:rPr>
          <w:rFonts w:ascii="Times New Roman" w:hAnsi="Times New Roman"/>
          <w:b/>
          <w:b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конечно, не мог не распространить его на весь мир.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Известный лингвист </w:t>
      </w:r>
      <w:r w:rsidRPr="00BE00E5">
        <w:rPr>
          <w:rFonts w:ascii="Times New Roman" w:hAnsi="Times New Roman"/>
          <w:bCs/>
          <w:color w:val="000000"/>
          <w:spacing w:val="30"/>
          <w:sz w:val="28"/>
          <w:szCs w:val="28"/>
          <w:lang w:eastAsia="ru-RU"/>
        </w:rPr>
        <w:t>А.</w:t>
      </w:r>
      <w:r w:rsidRPr="00BE00E5">
        <w:rPr>
          <w:rFonts w:ascii="Times New Roman" w:hAnsi="Times New Roman"/>
          <w:b/>
          <w:b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Мейе пришел </w:t>
      </w:r>
      <w:r w:rsidRPr="00BE00E5">
        <w:rPr>
          <w:rFonts w:ascii="Times New Roman" w:hAnsi="Times New Roman"/>
          <w:bCs/>
          <w:color w:val="000000"/>
          <w:spacing w:val="30"/>
          <w:sz w:val="28"/>
          <w:szCs w:val="28"/>
          <w:lang w:eastAsia="ru-RU"/>
        </w:rPr>
        <w:t>к</w:t>
      </w:r>
      <w:r w:rsidRPr="00BE00E5">
        <w:rPr>
          <w:rFonts w:ascii="Times New Roman" w:hAnsi="Times New Roman"/>
          <w:b/>
          <w:b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выводу, что категория рода в индоевропейских языках была тесно связана с категорией одушевленности-неоду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шевленности. Он предположил, что на ранних этапа* развития языка все одушевленные существительные относились либо к мужскому, либо </w:t>
      </w:r>
      <w:r w:rsidRPr="00BE00E5">
        <w:rPr>
          <w:rFonts w:ascii="Times New Roman" w:hAnsi="Times New Roman"/>
          <w:bCs/>
          <w:color w:val="000000"/>
          <w:spacing w:val="30"/>
          <w:sz w:val="28"/>
          <w:szCs w:val="28"/>
          <w:lang w:eastAsia="ru-RU"/>
        </w:rPr>
        <w:t>к</w:t>
      </w:r>
      <w:r w:rsidRPr="00BE00E5">
        <w:rPr>
          <w:rFonts w:ascii="Times New Roman" w:hAnsi="Times New Roman"/>
          <w:b/>
          <w:b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женскому роду а все неодушевленные — к среднему, и лишь впо следствии четкое соотношение между этими катего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риями стало меняться, разрушаться. Конечно, здесь были свои взаимопроникновения^ которые, по-види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мому, были обусловлены способностью человеческо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го мышления одушевлять природу. В таких случаях неодушевленное существительное употреблялось в мужском или женском роде. В частности, А. Мейе приводит в качестве примера фрагмент из «Илиады» Гомера, где поэт, сравнивая Гектора со звездой, упот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ребляет существительное мужского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(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val="en-US" w:eastAsia="ru-RU"/>
        </w:rPr>
        <w:t>aster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),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а не сред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него рода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(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val="en-US" w:eastAsia="ru-RU"/>
        </w:rPr>
        <w:t>astron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).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В той же «Илиаде» есть фрагмент, где Зевс вызывает сон и посылает его Агамемнону. Гомер употребляет существительное мужского рода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val="en-US" w:eastAsia="ru-RU"/>
        </w:rPr>
        <w:t>oneiros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,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а не существительное среднего рода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опаг.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Не правда ли, за таким употреблением просматривается тенденция рассматривать звезду и сон как некую одушевленную божественную силу? Они осмысляют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ся как живые существа.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В современных языках связь между грамматиче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скими категориями рода и одушевленности, с одной стороны, и реальными одушевленностью/неодушев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ленностью и полом — с другой, в значительной сте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пени стерлась. В наши дни категория рода в большей степени связана с формоизменением, то есть со скло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нением имен, а также с согласованием между имена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ми и глаголами в прошедшем времени, тогда как связь с реальным полом прослеживается не так последова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тельно.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Приведем в качестве примера образование имен существительных, обозначающих лиц женского и муж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ского пола. В ру</w:t>
      </w:r>
      <w:r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сском я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зыке имеется три типа соотно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шений между такими названиями: а) </w:t>
      </w:r>
      <w:r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существуют названия мужского рода и отсутству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ют параллели женского рода, например: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архитек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softHyphen/>
        <w:t>тор, ректор, бизнесмен, финансист, парламентер, полицейский, машинист (на поезде),</w:t>
      </w:r>
      <w:r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 педагог, лей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softHyphen/>
        <w:t xml:space="preserve">тенант, майор, академик, доцент.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Значительно реже существуют только названия женского рода, которые не имеют эквивалентов мужского рода: машинистка («женщина, печатающая на печатной машинке»),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прачка, няня, модистка, бесприданни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softHyphen/>
        <w:t xml:space="preserve">ца.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Название известного советского фильма «Уса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тый нянь» — это, безусловно, неологизм, который не стал общеупотребительным словом и до сих пор воспринимается как остроумное новообразование, неуместное в нейтральном, неюмористическом контексте;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б) существуют названия как мужского, так и женско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го рода, причем оба названия являются нейтраль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ными, допустимыми с точки зрения норм лите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ратурного языка. К таким парам можно отнести следующие существительные: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спортсмен — спортсменка, поэт — поэтесса, колдун — колду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softHyphen/>
        <w:t>нья, герой — героиня, воспитатель — вос</w:t>
      </w:r>
      <w:r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пита</w:t>
      </w:r>
      <w:r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softHyphen/>
        <w:t>тельница, монах— монахиня ,п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евец — певица, гражданин — гражданка, всадни</w:t>
      </w:r>
      <w:r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к — всадница, лет</w:t>
      </w:r>
      <w:r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softHyphen/>
        <w:t>чик — летчица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 Писатель — писательница.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Что касается слова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поэтесса,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то многие женщины-по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эты очень обижаются, когда их так называют, справедливо полагая, что поэзия является настоя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щей или ненастоящей независимо от пола ее авто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ра. Впрочем, на нормы русского литературного языка это никак не влияет;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в) существуют обе формы (и мужского, и женского рода), но слова женского рода отличаются значе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нием или стилистической окраской. Так, слова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про-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bCs/>
          <w:color w:val="000000"/>
          <w:spacing w:val="30"/>
          <w:sz w:val="28"/>
          <w:szCs w:val="28"/>
          <w:lang w:eastAsia="ru-RU"/>
        </w:rPr>
        <w:t>Я</w:t>
      </w:r>
      <w:r w:rsidRPr="00BE00E5">
        <w:rPr>
          <w:rFonts w:ascii="Times New Roman" w:hAnsi="Times New Roman"/>
          <w:b/>
          <w:b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фессорша, докторша </w:t>
      </w:r>
      <w:r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имеют значение «жена проф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ессора», «жена доктора» и разговорный оттенок, а выступая в качестве названия должности, стано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вятся просторечными и недопустимыми с точки зрения литературной речи. Слова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кассирша, сто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softHyphen/>
        <w:t xml:space="preserve">рожиха, бухгалтерша, контролерша, лаборантка, вахтерша, билетерша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считаются разговорными, а существительное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врачиха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— просторечным. Несмотря на существующий разброс, можно выя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вить закономерность, которая — и это неизбежно! — знает исключения. В общем случае существительные, обозначающие лиц мужского пола, относятся к муж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скому роду, существительные, обозначающие лиц жен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ского пола, — к женскому роду. Слова, которые могут обозначать как мужчин, так и женщин, являются дву-родовыми, то есть могут употребляться как существи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тельные мужского и женского рода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(рантье, крупье, протеже).</w:t>
      </w:r>
    </w:p>
    <w:p w:rsidR="007577BB" w:rsidRPr="006B655F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Русский язык, как и многие другие языки, имеющие категорию рода, конечно, можно обвинять в сексизме -предпочтении мужского рода женскому. Но что поделать: такова система языка, не мы установили эти правила и не нам их изменять, потому что язык транс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формируется сам, без нашего участия!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В соответствии с нормами русского литературного языка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названия лиц по профессии или должности,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как правило, употребляются в форме мужского рода. Од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нако носители языка для обозначения пола лица, о котором они говорят, используют синтаксические сред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ства: согласуемые с существительным формы опреде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лений, выраженных прилагательными, местоимения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ми-прилагательными и причастиями, и сказуемые в прошедшем времени: наша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новая доктор уже пришла.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В этом случае местоимение-прилагательное и сказу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емое ставятся в формах женского рода, несмотря на то что формально существительное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доктор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принадлежит к мужскому роду. Такое обозначение рода существи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тельного называется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смысловым согласованием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и является допустимым в речи. Однако в письменной строго официальной и нейтрально-деловой речи при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нята норма согласования по внешней форме опреде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ляемого существительного: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выдающийся математик Софья Ковалевская; новый премьер-министр Индии Индира Ганди; прославленный космонавт Валентина Терешкова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и т. п.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В устной речи при существительных в именитель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ном падеже это правило постоянно нарушается, что вполне можно считать допустимым. В косвенных паде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жах возможно только согласование в форме мужского рода, ср.: к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нашему экскурсоводу Ивановой; в гостях у известного композитора Пахмутовой; к новому дирек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softHyphen/>
        <w:t xml:space="preserve">тору Петровой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и т. д.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При этом следует помнить, что далеко не все фор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мы женского рода, которые образуются от названий мужского рода, допустимы в речи.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В русском языке имеется достаточно обширная группа несклоняемых существительных, которые име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ют только одну форму.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Род несклоняемых существи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softHyphen/>
        <w:t xml:space="preserve">тельных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также выражается в формах согласуемых членов предложения: определений и сказуемых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(ста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softHyphen/>
        <w:t xml:space="preserve">рая леди сказала, мой визави).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Несклоняемые иноязыч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ные существительные, обозначающие неодушевленные предметы, а также субстантивированные части речи относятся к среднему роду </w:t>
      </w:r>
      <w:r w:rsidRPr="00BE00E5">
        <w:rPr>
          <w:rFonts w:ascii="Times New Roman" w:hAnsi="Times New Roman"/>
          <w:bCs/>
          <w:color w:val="000000"/>
          <w:spacing w:val="30"/>
          <w:sz w:val="28"/>
          <w:szCs w:val="28"/>
          <w:vertAlign w:val="superscript"/>
          <w:lang w:eastAsia="ru-RU"/>
        </w:rPr>
        <w:t>1</w:t>
      </w:r>
      <w:r w:rsidRPr="00BE00E5">
        <w:rPr>
          <w:rFonts w:ascii="Times New Roman" w:hAnsi="Times New Roman"/>
          <w:bCs/>
          <w:color w:val="000000"/>
          <w:spacing w:val="30"/>
          <w:sz w:val="28"/>
          <w:szCs w:val="28"/>
          <w:lang w:eastAsia="ru-RU"/>
        </w:rPr>
        <w:t xml:space="preserve"> Впрочем, как уже указывалось, в некоторых словарях в на</w:t>
      </w:r>
      <w:r w:rsidRPr="00BE00E5">
        <w:rPr>
          <w:rFonts w:ascii="Times New Roman" w:hAnsi="Times New Roman"/>
          <w:bCs/>
          <w:color w:val="000000"/>
          <w:spacing w:val="30"/>
          <w:sz w:val="28"/>
          <w:szCs w:val="28"/>
          <w:lang w:eastAsia="ru-RU"/>
        </w:rPr>
        <w:softHyphen/>
        <w:t>стоящее время оба варианта (мужского и среднего рода) фикси</w:t>
      </w:r>
      <w:r w:rsidRPr="00BE00E5">
        <w:rPr>
          <w:rFonts w:ascii="Times New Roman" w:hAnsi="Times New Roman"/>
          <w:bCs/>
          <w:color w:val="000000"/>
          <w:spacing w:val="30"/>
          <w:sz w:val="28"/>
          <w:szCs w:val="28"/>
          <w:lang w:eastAsia="ru-RU"/>
        </w:rPr>
        <w:softHyphen/>
        <w:t>руются как равноправные. Возможно, причиной такой «вольно</w:t>
      </w:r>
      <w:r w:rsidRPr="00BE00E5">
        <w:rPr>
          <w:rFonts w:ascii="Times New Roman" w:hAnsi="Times New Roman"/>
          <w:bCs/>
          <w:color w:val="000000"/>
          <w:spacing w:val="30"/>
          <w:sz w:val="28"/>
          <w:szCs w:val="28"/>
          <w:lang w:eastAsia="ru-RU"/>
        </w:rPr>
        <w:softHyphen/>
        <w:t xml:space="preserve">сти» стало не только постоянное употребление слова </w:t>
      </w:r>
      <w:r w:rsidRPr="00BE00E5">
        <w:rPr>
          <w:rFonts w:ascii="Times New Roman" w:hAnsi="Times New Roman"/>
          <w:bCs/>
          <w:i/>
          <w:iCs/>
          <w:color w:val="000000"/>
          <w:spacing w:val="30"/>
          <w:sz w:val="28"/>
          <w:szCs w:val="28"/>
          <w:lang w:eastAsia="ru-RU"/>
        </w:rPr>
        <w:t xml:space="preserve">кофе </w:t>
      </w:r>
      <w:r w:rsidRPr="00BE00E5">
        <w:rPr>
          <w:rFonts w:ascii="Times New Roman" w:hAnsi="Times New Roman"/>
          <w:bCs/>
          <w:color w:val="000000"/>
          <w:spacing w:val="30"/>
          <w:sz w:val="28"/>
          <w:szCs w:val="28"/>
          <w:lang w:eastAsia="ru-RU"/>
        </w:rPr>
        <w:t xml:space="preserve">как существительного среднего рода, но и закон аналогии: </w:t>
      </w:r>
      <w:r w:rsidRPr="00BE00E5">
        <w:rPr>
          <w:rFonts w:ascii="Times New Roman" w:hAnsi="Times New Roman"/>
          <w:bCs/>
          <w:i/>
          <w:iCs/>
          <w:color w:val="000000"/>
          <w:spacing w:val="30"/>
          <w:sz w:val="28"/>
          <w:szCs w:val="28"/>
          <w:lang w:eastAsia="ru-RU"/>
        </w:rPr>
        <w:t xml:space="preserve">кофе </w:t>
      </w:r>
      <w:r w:rsidRPr="00BE00E5">
        <w:rPr>
          <w:rFonts w:ascii="Times New Roman" w:hAnsi="Times New Roman"/>
          <w:bCs/>
          <w:color w:val="000000"/>
          <w:spacing w:val="30"/>
          <w:sz w:val="28"/>
          <w:szCs w:val="28"/>
          <w:lang w:eastAsia="ru-RU"/>
        </w:rPr>
        <w:t>— это неодушевленное несклоняемое существительное, и почему бы не употреблять его так же, как все остальные? Однако хотелось бы порекомендовать читателям придерживаться старой нормы, по</w:t>
      </w:r>
      <w:r w:rsidRPr="00BE00E5">
        <w:rPr>
          <w:rFonts w:ascii="Times New Roman" w:hAnsi="Times New Roman"/>
          <w:bCs/>
          <w:color w:val="000000"/>
          <w:spacing w:val="30"/>
          <w:sz w:val="28"/>
          <w:szCs w:val="28"/>
          <w:lang w:eastAsia="ru-RU"/>
        </w:rPr>
        <w:softHyphen/>
        <w:t>скольку такая оценка этих вариантов еще не является общеприня-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bCs/>
          <w:color w:val="000000"/>
          <w:spacing w:val="30"/>
          <w:sz w:val="28"/>
          <w:szCs w:val="28"/>
          <w:lang w:eastAsia="ru-RU"/>
        </w:rPr>
        <w:t>той.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Существительные, обозначающие животных, отно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сятся к мужскому роду. Немногочисленные исключе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ния связаны с ситуациями, когда без указания на род возникает комический эффект. Например, если мы скажем </w:t>
      </w:r>
      <w:r w:rsidRPr="00BE00E5">
        <w:rPr>
          <w:rFonts w:ascii="Times New Roman" w:hAnsi="Times New Roman"/>
          <w:bCs/>
          <w:iCs/>
          <w:color w:val="000000"/>
          <w:spacing w:val="30"/>
          <w:sz w:val="28"/>
          <w:szCs w:val="28"/>
          <w:lang w:eastAsia="ru-RU"/>
        </w:rPr>
        <w:t>Шимпанзе кормил детеныша грудью</w:t>
      </w:r>
      <w:r w:rsidRPr="00BE00E5">
        <w:rPr>
          <w:rFonts w:ascii="Times New Roman" w:hAnsi="Times New Roman"/>
          <w:b/>
          <w:bCs/>
          <w:i/>
          <w:iCs/>
          <w:color w:val="000000"/>
          <w:spacing w:val="30"/>
          <w:sz w:val="28"/>
          <w:szCs w:val="28"/>
          <w:lang w:eastAsia="ru-RU"/>
        </w:rPr>
        <w:t xml:space="preserve">,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возник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нет закономерный вопрос: «А чьей именно?».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Род некоторых несклоняемых существительных, обозначающих животных и насекомых» определяется по родовому слову: </w:t>
      </w:r>
      <w:r w:rsidRPr="00BE00E5">
        <w:rPr>
          <w:rFonts w:ascii="Times New Roman" w:hAnsi="Times New Roman"/>
          <w:bCs/>
          <w:iCs/>
          <w:color w:val="000000"/>
          <w:spacing w:val="30"/>
          <w:sz w:val="28"/>
          <w:szCs w:val="28"/>
          <w:lang w:eastAsia="ru-RU"/>
        </w:rPr>
        <w:t>колибри,</w:t>
      </w:r>
      <w:r w:rsidRPr="00BE00E5">
        <w:rPr>
          <w:rFonts w:ascii="Times New Roman" w:hAnsi="Times New Roman"/>
          <w:b/>
          <w:bCs/>
          <w:i/>
          <w:i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например, существитель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ное женского рода, так как это </w:t>
      </w:r>
      <w:r w:rsidRPr="00BE00E5">
        <w:rPr>
          <w:rFonts w:ascii="Times New Roman" w:hAnsi="Times New Roman"/>
          <w:bCs/>
          <w:iCs/>
          <w:color w:val="000000"/>
          <w:spacing w:val="30"/>
          <w:sz w:val="28"/>
          <w:szCs w:val="28"/>
          <w:lang w:eastAsia="ru-RU"/>
        </w:rPr>
        <w:t>птица;</w:t>
      </w:r>
      <w:r w:rsidRPr="00BE00E5">
        <w:rPr>
          <w:rFonts w:ascii="Times New Roman" w:hAnsi="Times New Roman"/>
          <w:b/>
          <w:bCs/>
          <w:i/>
          <w:i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то же касается и родовой принадлежности слова цеце, потому, что это </w:t>
      </w:r>
      <w:r w:rsidRPr="00BE00E5">
        <w:rPr>
          <w:rFonts w:ascii="Times New Roman" w:hAnsi="Times New Roman"/>
          <w:bCs/>
          <w:iCs/>
          <w:color w:val="000000"/>
          <w:spacing w:val="30"/>
          <w:sz w:val="28"/>
          <w:szCs w:val="28"/>
          <w:lang w:eastAsia="ru-RU"/>
        </w:rPr>
        <w:t>мужа.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Род несклоняемых существительных, обозначаю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щих географические объекты и органы печати, также определяется по родовому слову: </w:t>
      </w:r>
      <w:r w:rsidRPr="00BE00E5">
        <w:rPr>
          <w:rFonts w:ascii="Times New Roman" w:hAnsi="Times New Roman"/>
          <w:bCs/>
          <w:iCs/>
          <w:color w:val="000000"/>
          <w:spacing w:val="30"/>
          <w:sz w:val="28"/>
          <w:szCs w:val="28"/>
          <w:lang w:eastAsia="ru-RU"/>
        </w:rPr>
        <w:t>туманный Тарту (го</w:t>
      </w:r>
      <w:r w:rsidRPr="00BE00E5">
        <w:rPr>
          <w:rFonts w:ascii="Times New Roman" w:hAnsi="Times New Roman"/>
          <w:bCs/>
          <w:iCs/>
          <w:color w:val="000000"/>
          <w:spacing w:val="30"/>
          <w:sz w:val="28"/>
          <w:szCs w:val="28"/>
          <w:lang w:eastAsia="ru-RU"/>
        </w:rPr>
        <w:softHyphen/>
        <w:t>род), «Вашингтон пост» (газета) сообщила.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bCs/>
          <w:i/>
          <w:iCs/>
          <w:color w:val="000000"/>
          <w:spacing w:val="30"/>
          <w:sz w:val="28"/>
          <w:szCs w:val="28"/>
          <w:lang w:eastAsia="ru-RU"/>
        </w:rPr>
        <w:t>Род сложных существительных</w:t>
      </w:r>
      <w:r w:rsidRPr="00BE00E5">
        <w:rPr>
          <w:rFonts w:ascii="Times New Roman" w:hAnsi="Times New Roman"/>
          <w:b/>
          <w:bCs/>
          <w:i/>
          <w:i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определяется по двум признакам: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1) если первая часть слова является неизменяемой, то род его определяется по второй части: </w:t>
      </w:r>
      <w:r w:rsidRPr="00BE00E5">
        <w:rPr>
          <w:rFonts w:ascii="Times New Roman" w:hAnsi="Times New Roman"/>
          <w:bCs/>
          <w:i/>
          <w:iCs/>
          <w:color w:val="000000"/>
          <w:spacing w:val="30"/>
          <w:sz w:val="28"/>
          <w:szCs w:val="28"/>
          <w:lang w:eastAsia="ru-RU"/>
        </w:rPr>
        <w:t>луна-парк</w:t>
      </w:r>
      <w:r w:rsidRPr="00BE00E5">
        <w:rPr>
          <w:rFonts w:ascii="Times New Roman" w:hAnsi="Times New Roman"/>
          <w:b/>
          <w:bCs/>
          <w:i/>
          <w:i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(мужской род)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vertAlign w:val="subscript"/>
          <w:lang w:eastAsia="ru-RU"/>
        </w:rPr>
        <w:t>г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b/>
          <w:bCs/>
          <w:i/>
          <w:iCs/>
          <w:color w:val="000000"/>
          <w:spacing w:val="30"/>
          <w:sz w:val="28"/>
          <w:szCs w:val="28"/>
          <w:lang w:eastAsia="ru-RU"/>
        </w:rPr>
        <w:t xml:space="preserve">царь-пушка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(женский род);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2) если обе части изменяются, то род определяется по первой части: </w:t>
      </w:r>
      <w:r w:rsidRPr="00BE00E5">
        <w:rPr>
          <w:rFonts w:ascii="Times New Roman" w:hAnsi="Times New Roman"/>
          <w:bCs/>
          <w:i/>
          <w:iCs/>
          <w:color w:val="000000"/>
          <w:spacing w:val="30"/>
          <w:sz w:val="28"/>
          <w:szCs w:val="28"/>
          <w:lang w:eastAsia="ru-RU"/>
        </w:rPr>
        <w:t>диван-кровать</w:t>
      </w:r>
      <w:r w:rsidRPr="00BE00E5">
        <w:rPr>
          <w:rFonts w:ascii="Times New Roman" w:hAnsi="Times New Roman"/>
          <w:b/>
          <w:bCs/>
          <w:i/>
          <w:i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(мужской род), </w:t>
      </w:r>
      <w:r w:rsidRPr="00BE00E5">
        <w:rPr>
          <w:rFonts w:ascii="Times New Roman" w:hAnsi="Times New Roman"/>
          <w:bCs/>
          <w:i/>
          <w:iCs/>
          <w:color w:val="000000"/>
          <w:spacing w:val="30"/>
          <w:sz w:val="28"/>
          <w:szCs w:val="28"/>
          <w:lang w:eastAsia="ru-RU"/>
        </w:rPr>
        <w:t>школа-интернат</w:t>
      </w:r>
      <w:r w:rsidRPr="00BE00E5">
        <w:rPr>
          <w:rFonts w:ascii="Times New Roman" w:hAnsi="Times New Roman"/>
          <w:b/>
          <w:bCs/>
          <w:i/>
          <w:i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(женский род), </w:t>
      </w:r>
      <w:r w:rsidRPr="00BE00E5">
        <w:rPr>
          <w:rFonts w:ascii="Times New Roman" w:hAnsi="Times New Roman"/>
          <w:bCs/>
          <w:i/>
          <w:iCs/>
          <w:color w:val="000000"/>
          <w:spacing w:val="30"/>
          <w:sz w:val="28"/>
          <w:szCs w:val="28"/>
          <w:lang w:eastAsia="ru-RU"/>
        </w:rPr>
        <w:t>платье-костюм</w:t>
      </w:r>
      <w:r w:rsidRPr="00BE00E5">
        <w:rPr>
          <w:rFonts w:ascii="Times New Roman" w:hAnsi="Times New Roman"/>
          <w:b/>
          <w:bCs/>
          <w:i/>
          <w:i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(средний род).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♦ Упражнение. Определите, к какому роду принад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лежат сложные существительные. Подберите к ним согласованные определения. </w:t>
      </w:r>
      <w:r w:rsidRPr="00BE00E5">
        <w:rPr>
          <w:rFonts w:ascii="Times New Roman" w:hAnsi="Times New Roman"/>
          <w:bCs/>
          <w:i/>
          <w:iCs/>
          <w:color w:val="000000"/>
          <w:spacing w:val="30"/>
          <w:sz w:val="28"/>
          <w:szCs w:val="28"/>
          <w:lang w:eastAsia="ru-RU"/>
        </w:rPr>
        <w:t>Урок-лекция, таблица-плакат, кресло-кровать, кафе-столовая, плащ-палатка, ящик-тумбочка, му</w:t>
      </w:r>
      <w:r w:rsidRPr="00BE00E5">
        <w:rPr>
          <w:rFonts w:ascii="Times New Roman" w:hAnsi="Times New Roman"/>
          <w:bCs/>
          <w:i/>
          <w:iCs/>
          <w:color w:val="000000"/>
          <w:spacing w:val="30"/>
          <w:sz w:val="28"/>
          <w:szCs w:val="28"/>
          <w:lang w:eastAsia="ru-RU"/>
        </w:rPr>
        <w:softHyphen/>
        <w:t>зей-квартира.</w:t>
      </w:r>
      <w:r w:rsidRPr="00BE00E5">
        <w:rPr>
          <w:rFonts w:ascii="Times New Roman" w:hAnsi="Times New Roman"/>
          <w:b/>
          <w:bCs/>
          <w:i/>
          <w:i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вающую сцену, а слово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занавесь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(женский род) являет* ся синонимом слова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занавески.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Приведем еще ряд таких существительных.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30"/>
          <w:sz w:val="28"/>
          <w:szCs w:val="28"/>
          <w:lang w:eastAsia="ru-RU"/>
        </w:rPr>
      </w:pP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30"/>
          <w:sz w:val="28"/>
          <w:szCs w:val="28"/>
          <w:lang w:eastAsia="ru-RU"/>
        </w:rPr>
      </w:pP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30"/>
          <w:sz w:val="28"/>
          <w:szCs w:val="28"/>
          <w:lang w:eastAsia="ru-RU"/>
        </w:rPr>
      </w:pP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30"/>
          <w:sz w:val="28"/>
          <w:szCs w:val="28"/>
          <w:lang w:eastAsia="ru-RU"/>
        </w:rPr>
      </w:pP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30"/>
          <w:sz w:val="28"/>
          <w:szCs w:val="28"/>
          <w:lang w:eastAsia="ru-RU"/>
        </w:rPr>
      </w:pP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30"/>
          <w:sz w:val="28"/>
          <w:szCs w:val="28"/>
          <w:lang w:eastAsia="ru-RU"/>
        </w:rPr>
      </w:pP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30"/>
          <w:sz w:val="28"/>
          <w:szCs w:val="28"/>
          <w:lang w:eastAsia="ru-RU"/>
        </w:rPr>
      </w:pP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b/>
          <w:bCs/>
          <w:i/>
          <w:iCs/>
          <w:color w:val="000000"/>
          <w:spacing w:val="30"/>
          <w:sz w:val="28"/>
          <w:szCs w:val="28"/>
          <w:lang w:eastAsia="ru-RU"/>
        </w:rPr>
        <w:t>Таблица 8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11"/>
        <w:gridCol w:w="4046"/>
      </w:tblGrid>
      <w:tr w:rsidR="007577BB" w:rsidRPr="001620F7">
        <w:trPr>
          <w:trHeight w:val="713"/>
        </w:trPr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t>Существительные мужского рода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t>Существительные женского рода</w:t>
            </w:r>
          </w:p>
        </w:tc>
      </w:tr>
      <w:tr w:rsidR="007577BB" w:rsidRPr="001620F7">
        <w:trPr>
          <w:trHeight w:val="7227"/>
        </w:trPr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b/>
                <w:bCs/>
                <w:i/>
                <w:iCs/>
                <w:color w:val="000000"/>
                <w:spacing w:val="30"/>
                <w:sz w:val="28"/>
                <w:szCs w:val="28"/>
                <w:lang w:eastAsia="ru-RU"/>
              </w:rPr>
              <w:t xml:space="preserve">- взяток 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t xml:space="preserve">(у пчелы) </w:t>
            </w:r>
            <w:r w:rsidRPr="001620F7">
              <w:rPr>
                <w:rFonts w:ascii="Times New Roman" w:hAnsi="Times New Roman"/>
                <w:b/>
                <w:bCs/>
                <w:i/>
                <w:iCs/>
                <w:color w:val="000000"/>
                <w:spacing w:val="30"/>
                <w:sz w:val="28"/>
                <w:szCs w:val="28"/>
                <w:lang w:eastAsia="ru-RU"/>
              </w:rPr>
              <w:t xml:space="preserve">-гарнитур 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t>(полный ком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softHyphen/>
              <w:t>плект мебели, белья)</w:t>
            </w:r>
          </w:p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b/>
                <w:bCs/>
                <w:i/>
                <w:iCs/>
                <w:color w:val="000000"/>
                <w:spacing w:val="30"/>
                <w:sz w:val="28"/>
                <w:szCs w:val="28"/>
                <w:lang w:eastAsia="ru-RU"/>
              </w:rPr>
              <w:t xml:space="preserve">- жар 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t xml:space="preserve">(в теле, в печке) </w:t>
            </w:r>
            <w:r w:rsidRPr="001620F7">
              <w:rPr>
                <w:rFonts w:ascii="Times New Roman" w:hAnsi="Times New Roman"/>
                <w:b/>
                <w:bCs/>
                <w:i/>
                <w:iCs/>
                <w:color w:val="000000"/>
                <w:spacing w:val="30"/>
                <w:sz w:val="28"/>
                <w:szCs w:val="28"/>
                <w:lang w:eastAsia="ru-RU"/>
              </w:rPr>
              <w:t xml:space="preserve">-карьер 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t>(место открытой раз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softHyphen/>
              <w:t>работки полезных ископае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softHyphen/>
              <w:t>мых, также аллюр, ускорен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softHyphen/>
              <w:t>ный галоп)</w:t>
            </w:r>
          </w:p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b/>
                <w:bCs/>
                <w:i/>
                <w:iCs/>
                <w:color w:val="000000"/>
                <w:spacing w:val="30"/>
                <w:sz w:val="28"/>
                <w:szCs w:val="28"/>
                <w:lang w:eastAsia="ru-RU"/>
              </w:rPr>
              <w:t xml:space="preserve">-манер 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t>(в выражениях: та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softHyphen/>
              <w:t>ким манером, на новый ма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softHyphen/>
              <w:t xml:space="preserve">нер, узелок на манер банта) </w:t>
            </w:r>
            <w:r w:rsidRPr="001620F7">
              <w:rPr>
                <w:rFonts w:ascii="Times New Roman" w:hAnsi="Times New Roman"/>
                <w:b/>
                <w:bCs/>
                <w:i/>
                <w:iCs/>
                <w:color w:val="000000"/>
                <w:spacing w:val="30"/>
                <w:sz w:val="28"/>
                <w:szCs w:val="28"/>
                <w:lang w:eastAsia="ru-RU"/>
              </w:rPr>
              <w:t xml:space="preserve">-метод 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t>(способ познания, исследования: диалектиче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softHyphen/>
              <w:t>ский метод)</w:t>
            </w:r>
          </w:p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pacing w:val="3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b/>
                <w:bCs/>
                <w:i/>
                <w:iCs/>
                <w:color w:val="000000"/>
                <w:spacing w:val="30"/>
                <w:sz w:val="28"/>
                <w:szCs w:val="28"/>
                <w:lang w:eastAsia="ru-RU"/>
              </w:rPr>
              <w:t xml:space="preserve">- округ 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t>(подразделение госу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softHyphen/>
              <w:t xml:space="preserve">дарственной территории: </w:t>
            </w:r>
            <w:r w:rsidRPr="001620F7">
              <w:rPr>
                <w:rFonts w:ascii="Times New Roman" w:hAnsi="Times New Roman"/>
                <w:b/>
                <w:bCs/>
                <w:i/>
                <w:iCs/>
                <w:color w:val="000000"/>
                <w:spacing w:val="30"/>
                <w:sz w:val="28"/>
                <w:szCs w:val="28"/>
                <w:lang w:eastAsia="ru-RU"/>
              </w:rPr>
              <w:t>ад</w:t>
            </w:r>
            <w:r w:rsidRPr="001620F7">
              <w:rPr>
                <w:rFonts w:ascii="Times New Roman" w:hAnsi="Times New Roman"/>
                <w:b/>
                <w:bCs/>
                <w:i/>
                <w:iCs/>
                <w:color w:val="000000"/>
                <w:spacing w:val="30"/>
                <w:sz w:val="28"/>
                <w:szCs w:val="28"/>
                <w:lang w:eastAsia="ru-RU"/>
              </w:rPr>
              <w:softHyphen/>
              <w:t>министративный округ, во</w:t>
            </w:r>
            <w:r w:rsidRPr="001620F7">
              <w:rPr>
                <w:rFonts w:ascii="Times New Roman" w:hAnsi="Times New Roman"/>
                <w:b/>
                <w:bCs/>
                <w:i/>
                <w:iCs/>
                <w:color w:val="000000"/>
                <w:spacing w:val="30"/>
                <w:sz w:val="28"/>
                <w:szCs w:val="28"/>
                <w:lang w:eastAsia="ru-RU"/>
              </w:rPr>
              <w:softHyphen/>
              <w:t>енный округ, избирательный округ)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b/>
                <w:bCs/>
                <w:i/>
                <w:iCs/>
                <w:color w:val="000000"/>
                <w:spacing w:val="30"/>
                <w:sz w:val="28"/>
                <w:szCs w:val="28"/>
                <w:lang w:eastAsia="ru-RU"/>
              </w:rPr>
              <w:t xml:space="preserve">- взятка 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t>(вид подкупа)</w:t>
            </w:r>
          </w:p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b/>
                <w:bCs/>
                <w:i/>
                <w:iCs/>
                <w:color w:val="000000"/>
                <w:spacing w:val="30"/>
                <w:sz w:val="28"/>
                <w:szCs w:val="28"/>
                <w:lang w:eastAsia="ru-RU"/>
              </w:rPr>
              <w:t xml:space="preserve">- гарнитура 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t>(подбор одно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softHyphen/>
              <w:t>родных по рисунку шрифтов разных размеров и начерта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softHyphen/>
              <w:t>ний)</w:t>
            </w:r>
          </w:p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b/>
                <w:bCs/>
                <w:i/>
                <w:iCs/>
                <w:color w:val="000000"/>
                <w:spacing w:val="30"/>
                <w:sz w:val="28"/>
                <w:szCs w:val="28"/>
                <w:lang w:eastAsia="ru-RU"/>
              </w:rPr>
              <w:t xml:space="preserve">- жара 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t>(зной)</w:t>
            </w:r>
          </w:p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b/>
                <w:bCs/>
                <w:i/>
                <w:iCs/>
                <w:color w:val="000000"/>
                <w:spacing w:val="30"/>
                <w:sz w:val="28"/>
                <w:szCs w:val="28"/>
                <w:lang w:eastAsia="ru-RU"/>
              </w:rPr>
              <w:t xml:space="preserve">- карьера 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t>(сделать карьеру)</w:t>
            </w:r>
          </w:p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b/>
                <w:bCs/>
                <w:i/>
                <w:iCs/>
                <w:color w:val="000000"/>
                <w:spacing w:val="30"/>
                <w:sz w:val="28"/>
                <w:szCs w:val="28"/>
                <w:lang w:eastAsia="ru-RU"/>
              </w:rPr>
              <w:t xml:space="preserve">- манера 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t>(способ что-нибудь делать, особенность поведе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softHyphen/>
              <w:t>ния)</w:t>
            </w:r>
          </w:p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b/>
                <w:bCs/>
                <w:i/>
                <w:iCs/>
                <w:color w:val="000000"/>
                <w:spacing w:val="30"/>
                <w:sz w:val="28"/>
                <w:szCs w:val="28"/>
                <w:lang w:eastAsia="ru-RU"/>
              </w:rPr>
              <w:t xml:space="preserve">- метода 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t>(система практиче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softHyphen/>
              <w:t>ских приемов выполнения ра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softHyphen/>
              <w:t>боты)</w:t>
            </w:r>
          </w:p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b/>
                <w:bCs/>
                <w:i/>
                <w:iCs/>
                <w:color w:val="000000"/>
                <w:spacing w:val="30"/>
                <w:sz w:val="28"/>
                <w:szCs w:val="28"/>
                <w:lang w:eastAsia="ru-RU"/>
              </w:rPr>
              <w:t xml:space="preserve">- округа </w:t>
            </w:r>
            <w:r w:rsidRPr="001620F7">
              <w:rPr>
                <w:rFonts w:ascii="Times New Roman" w:hAnsi="Times New Roman"/>
                <w:color w:val="000000"/>
                <w:spacing w:val="30"/>
                <w:sz w:val="28"/>
                <w:szCs w:val="28"/>
                <w:lang w:eastAsia="ru-RU"/>
              </w:rPr>
              <w:t>(окружающая мест* ность, окрестность)</w:t>
            </w:r>
          </w:p>
        </w:tc>
      </w:tr>
    </w:tbl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Трудности склонения существительных. Русский Ш представляет собой язык с развитым словоизмене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нием. Это дает ему некоторые преимущества по сравне-нию с языками, где такого же богатства форм нет. На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пример, в английском языке отношения между субъектом и объектом действия выражаются только при помощи порядка слов, тогда как в русском языке на это указыва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ют окончания. Именно поэтому англичанин может ска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зать только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val="en-US" w:eastAsia="ru-RU"/>
        </w:rPr>
        <w:t>A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val="en-US" w:eastAsia="ru-RU"/>
        </w:rPr>
        <w:t>boy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val="en-US" w:eastAsia="ru-RU"/>
        </w:rPr>
        <w:t>reads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val="en-US" w:eastAsia="ru-RU"/>
        </w:rPr>
        <w:t>a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val="en-US" w:eastAsia="ru-RU"/>
        </w:rPr>
        <w:t>book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,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тогда как мы, русские, тот же смысл можем выразить несколькими способами: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Мальчик читает книгу, Книгу читает мальчик, Мальчик книгу читает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и т. д. Изменение порядка слов вносит в сообщение новые оттенки, позволяет носителю русского языка каждый раз по-разному расставить акценты. Ученые, желая навести хотя бы какой-нибудь по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рядок в этом изобилии форм, в течение многих веков прилагали титанические усилия, описывая и класси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фицируя элементы, составляющие язык. Возможно кому-то это занятие покажется не таким уж и осмыс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ленным и практически целесообразным, но его резуль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таты не стоит недооценивать: развитие лингвистиче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ских классификаций, как это ни странно, превратило наш родной язык в литературный, обработанный.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Слощ слова...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Дело о падеже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Со школьной скамьи мы привыкли думать, что в русском языке шесть падежей. Задумывались ли вы когда-нибудь, что это может быть не так?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Среди ученых есть те, кто полагает, что их больше. Академик В.В. Виноградов, например, посчитал необ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ходимым выделить количественно-определительный падеж, а предложный падеж разделить на два паде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жа — местный и изъяснительный. Вы думаете, это при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хоть, причуда? Совсем нет! Если исходить из того, что падеж выражается при помощи окончания, то предло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жение русского ученого оказывается вполне логичным, обоснованным. Введение количественно-определитель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ного падежа позволило бы нам различать формы чая и чаю, которые противостоят друг другу как формально, так и стилистически (вторая форма четко указывает, что речь идет о небольшом количестве, тогда как пер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вая ничего о количестве не сообщает). А вот разграни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чение местного и изъяснительного падежа необходи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мо, чтобы противопоставить пары вроде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в лесу — о лесе,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на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стогу—о стоге.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Грамматика говорит нам, что в этом случае мы имеем дело с одним падежом, хотя в дей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ствительности окончания у этих форм разные и соче* таются они с разными предлогами: местный падеж необходим при предлогах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в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и на, а изъяснительный — при предлоге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о,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Предложение В.В. Виноградова не нашло большо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го количества сторонников, а потому до сих пор в школах нам говорят, что падежей в русском языке шесть. Возможно, в этом есть смысл, так как формы вроде чаю,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сахару, супу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становятся в нашей речи все более и более редкими, а противопоставление двух окончании в предложном падеже не просматривается последовательно (ср.: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на земле — о земле, на окне — в окне).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Впрочем, спор о количестве падежей в русском языке интересен прежде всего для специалистов. У «рядовых» носителей языка трудности более прозаич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ны, и касаются они образования некоторых падежных форм.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Особое внимание следует обратить на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форму мно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softHyphen/>
        <w:t xml:space="preserve">жественного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числа существительных. Трудности обыч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но возникают с определением окончания в именитель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ном и родительном падеже. И действительно, как правильно —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бухгалтера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или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бухгалтеры, тополя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или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тополи!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И как следуетгговорить—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апельсин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или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опель-синов, грамм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или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граммов!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В аналогичных случаях необходимо обращаться к словарям — это единствен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ный способ, который может дать абсолютно точный ответ на интересующий нас вопрос.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Что касается существительных множественного числа именительного падежа, то у них конкурируют окончания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-и</w:t>
      </w:r>
      <w:r w:rsidRPr="00BE00E5">
        <w:rPr>
          <w:rFonts w:ascii="Times New Roman" w:hAnsi="Times New Roman"/>
          <w:b/>
          <w:bCs/>
          <w:i/>
          <w:iCs/>
          <w:color w:val="000000"/>
          <w:spacing w:val="30"/>
          <w:sz w:val="28"/>
          <w:szCs w:val="28"/>
          <w:lang w:eastAsia="ru-RU"/>
        </w:rPr>
        <w:t xml:space="preserve">/'Ы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и -а/-я. Большинство существитель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ных мужского рода имеют в именительном падеже множественного числа окончание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~ы (-и): заводы, кони.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Однако имеется целый ряд существительных, которые в этоюелучае оканчиваются на ударное -а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(-я): адреса, края.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Хотя сейчас увеличение числа форм на -а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(-я)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интенсивно продолжается, употребление некоторых из них в литературной речи нв является нормативным. При наличии варианта -а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(-я)--ы (-и)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первые сохра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няют разговорный или даже просторечный характер.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При выборе одной из дублетных форм лучше всего обращаться к словарям. Но часто правильное оконча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ние можно предсказать, принимая во внимание такие факторы, как происхождение слова, его структуру и место ударения, а также стилистическую характери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стику.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Происхождение слова.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Слова французского проис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хождения (с ударными суффиксами -ер/-ёр) и слова латинского происхождения, оканчивающиеся на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-тор,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которые обозначают неодушевленные предметы, име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ют чаще всего окончание -ы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(-и): акушер — акушеры, дирижер — дирижеры.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Слова латинского происхожде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ния (на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-тор),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обозначающие одушевленные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 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44"/>
          <w:szCs w:val="44"/>
          <w:lang w:eastAsia="ru-RU"/>
        </w:rPr>
      </w:pPr>
      <w:r w:rsidRPr="00BE00E5">
        <w:rPr>
          <w:rFonts w:ascii="Times New Roman" w:hAnsi="Times New Roman"/>
          <w:b/>
          <w:color w:val="000000"/>
          <w:spacing w:val="30"/>
          <w:sz w:val="44"/>
          <w:szCs w:val="44"/>
          <w:lang w:eastAsia="ru-RU"/>
        </w:rPr>
        <w:t>Морфологические нормы употребления имен  прилагательных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Наиболее трудные вопросы, связанные с употреб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лением форм имен прилагательных, касаются качественных прилагательных. Именно они имеют полные и краткие формы, а также образуют степени сравне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ния (впрочем, здесь есть исключения, однако мы мо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жем утверждать, что указанные признаки характери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зуют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качественные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прилагательные как особую категорию). Напомнив что качественными называют прилагательные, которые обозначают признан само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стоятельно, не через отношение к другим предметам или явлениям.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В русском языке большинство качественных при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лагательных имеет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полные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и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краткие формы.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Полные формы употребляются в функции определения й ска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зуемого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(приятная девушка, девушка приятная)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, крат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кие — в роли сказуемого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(девушка приятна).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Поэтому о различиях в использовании обеих форм можно гово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рить только в том случае, когда они используются в роли главного члена предложения.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В значительной части случаев между полными и краткими формами в функции именного сказуемого имеется только стилистическое различие. Полные фор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мы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(Он смелый)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имеют разговорный характер, а крат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кие — книжный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(Он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смел). Кроме того, полная форма обычно выражает более смягченную оценку по срав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нению с категоричной оценкой, содержащейся в крат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кой форме: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Его поведение вызывающее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и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Его поведе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softHyphen/>
        <w:t xml:space="preserve">ние вызывающе.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Именно поэтому краткие формы более типичны для научной речи, которая часто имеет дело с обобщениями: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фтор ядовит, сахар сладок.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В некоторых случаях полные и краткие формы не являются тождественными. Между этими формами обнаруживается: 1) смысловое (семантическое) различие, связанное с тем, что полные формы указывают на постоян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ный признак, а краткие — на временный: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Юноша был глухим от рождения — Юноша был глух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к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советам родителей, Река спокойная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(вообще) —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Река спокойна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(в настоящий момент). Аналогич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ным образом полные формы могут указывать на абсолютный признак, а краткие — на признак от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носительный: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Потолок низкий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(вообще) —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Пото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softHyphen/>
        <w:t xml:space="preserve">лок низок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(для высокой мебели),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Чемодан тяже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softHyphen/>
        <w:t xml:space="preserve">лый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(вообще) —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Чемодан тяжел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(для ребенка, слабого человека) 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2) лексическое различие, при котором значения пол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ной и краткой формы существенно расходятся: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Ребенок живой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(бойкий, подвижный) —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Ребенок жив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(не мертв),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Ребенок способный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(наделен спо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собностями) —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Ребенок способен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(сделать что-либо),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Этот парень хороший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(обладает какими-то положительными качествами) —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Этот парень хорош собой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(красив);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3) грамматическое различие, когда при кратких фор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мах могут быть зависимые слова, а при полных в именительном падеже таких слов быть не может: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Этот проект убыточен по расчетам экономистов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и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Этот проект убыточный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(без нарушения грам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матических норм нельзя добавить по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расчетам эко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softHyphen/>
        <w:t xml:space="preserve">номистов).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Впрочем, некоторые полные прилага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тельные обладают способностью присоединять к себе зависимые формы: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Небо красное от пожара.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В ряду однородных сказуемых могут выступать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либо только полные, либо только краткие формы: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Он был мрачный и разочарованный/мрачен и разочарован.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Трудность может составлять выбор краткой фор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мы прилагательных на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-енный.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Обычна имеется два варианта, например: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Он мужествен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и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Он мужестве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softHyphen/>
        <w:t xml:space="preserve">нен.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Предпочтение следует отдавать краткой первой форме. Однако есть ряд прилагательных, которые тре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буют выбора полной формы: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почтенный, несомненный, современный, незабвенный, священный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и др. В этих прилагательных ударение падает на суффикс, и имен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но этим следовало бы объяснить выбор более длинной формы. Однако из этого правила есть одно исключе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ние — прилагательное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блаженный,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которое образует краткую форму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блажен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(ср.: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Блаженны нищие духом). 1. Долг перед Отечеством (священный). 2. Ваш воп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softHyphen/>
        <w:t>рос (бессмысленный). 3. Альтруизм ему не (свой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softHyphen/>
        <w:t>ственный). 4. Бег времена (медленный). 5. Этот фрагмент (двусмысленный). 6. Вывод из всего это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softHyphen/>
        <w:t>го (несомненный).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В русском языке существует два способа образо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вания сравнительной и превосходной степени прила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гательных: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аналитический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(к прилагательному прибав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ляются наречия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более,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менее, прилагательное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самый)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и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синтетический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(меняется форма прилагательного, например,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труднее, труднейший).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Прйстая форма сравнительной степени имеет нейт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ральный характер, сложная — книжный. Формы срав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нительной степени, образованные при помощи при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ставки по-, имеют разговорный оттрнок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(потруднее).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В книжной речи для выражения аналогичного значе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ния лучше использовать конструкции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немного/несколь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softHyphen/>
        <w:t>ко труднее.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Формы превосходной степени прилагательных, обозначающие высшую степень проявления првйшака, также бывают простыми и сложными. Простые обра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зуются от основы положительной степени при помощи суффиксов -ейш- или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-айш- (простейшей, тончайший)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и имеют книжный характер. Прибавление к этим фор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мам приставки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наи-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придает им значение предельной меры признака, что усиливает их выразительность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(наипростейшиЩ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vertAlign w:val="superscript"/>
          <w:lang w:eastAsia="ru-RU"/>
        </w:rPr>
        <w:t>ч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наитончайший).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Сложные формы превосходной степени прилага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тельных образуются сочетанием слов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самый, наиболее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или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наименее с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формой положительной степени (самый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>простой, наиболее — наименее простой)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. Они характер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ны для всех стилей речи!. При этом следует иметь в виду, что формы с наречиями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наиболее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и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наименее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выражают относительное значение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(наиболее красивый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— самый красивый из конкретного множества), а формы с прила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гательным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самый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— очень высокую степень признака. Другими словами, первая форма всегда %&gt;едполагает сравнение, сопоставление разных степеней признака, тогда как вторая используется вне сравнения. Это разли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 xml:space="preserve">чие можно увидеть, если обратиться к фразе </w:t>
      </w:r>
      <w:r w:rsidRPr="00BE00E5">
        <w:rPr>
          <w:rFonts w:ascii="Times New Roman" w:hAnsi="Times New Roman"/>
          <w:i/>
          <w:iCs/>
          <w:color w:val="000000"/>
          <w:spacing w:val="30"/>
          <w:sz w:val="28"/>
          <w:szCs w:val="28"/>
          <w:lang w:eastAsia="ru-RU"/>
        </w:rPr>
        <w:t xml:space="preserve">«Все это требует от участников совещания самого серьезного подхода к делу». 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 xml:space="preserve">В этом случае речь идет о </w:t>
      </w:r>
      <w:r w:rsidRPr="00BE00E5">
        <w:rPr>
          <w:rFonts w:ascii="Times New Roman" w:hAnsi="Times New Roman"/>
          <w:color w:val="000000"/>
          <w:sz w:val="28"/>
          <w:szCs w:val="28"/>
          <w:lang w:eastAsia="ru-RU"/>
        </w:rPr>
        <w:t>Стилистическую дифференциацию форм сравни</w:t>
      </w:r>
      <w:r w:rsidRPr="00BE00E5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тельной и превосходной степени можно представить в виде таблицы.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BE00E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Таблица 9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29"/>
        <w:gridCol w:w="1198"/>
        <w:gridCol w:w="1699"/>
        <w:gridCol w:w="1676"/>
        <w:gridCol w:w="1653"/>
      </w:tblGrid>
      <w:tr w:rsidR="007577BB" w:rsidRPr="001620F7">
        <w:trPr>
          <w:trHeight w:val="634"/>
        </w:trPr>
        <w:tc>
          <w:tcPr>
            <w:tcW w:w="2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Книжное</w:t>
            </w: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Нейтраль</w:t>
            </w:r>
            <w:r w:rsidRPr="001620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ное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Разговорное</w:t>
            </w:r>
          </w:p>
        </w:tc>
      </w:tr>
      <w:tr w:rsidR="007577BB" w:rsidRPr="001620F7">
        <w:trPr>
          <w:trHeight w:val="904"/>
        </w:trPr>
        <w:tc>
          <w:tcPr>
            <w:tcW w:w="2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Сравнительная степень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более сильный</w:t>
            </w: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сильнее, немного сильнее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посильнее</w:t>
            </w:r>
          </w:p>
        </w:tc>
      </w:tr>
      <w:tr w:rsidR="007577BB" w:rsidRPr="001620F7">
        <w:trPr>
          <w:trHeight w:val="616"/>
        </w:trPr>
        <w:tc>
          <w:tcPr>
            <w:tcW w:w="11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Превос</w:t>
            </w:r>
            <w:r w:rsidRPr="001620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softHyphen/>
              <w:t>ходная степень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абсо</w:t>
            </w:r>
            <w:r w:rsidRPr="001620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softHyphen/>
              <w:t>лютная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сильнейший</w:t>
            </w: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самый сильный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сильнее всех/всего</w:t>
            </w:r>
          </w:p>
        </w:tc>
      </w:tr>
      <w:tr w:rsidR="007577BB" w:rsidRPr="001620F7">
        <w:trPr>
          <w:trHeight w:val="933"/>
        </w:trPr>
        <w:tc>
          <w:tcPr>
            <w:tcW w:w="11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относи</w:t>
            </w:r>
            <w:r w:rsidRPr="001620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softHyphen/>
              <w:t>тельная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20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наиболее/ наименее сильный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BB" w:rsidRPr="001620F7" w:rsidRDefault="007577BB" w:rsidP="00BE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Перечислим основные ошибки, которые встреча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softHyphen/>
        <w:t>ются при употреблении степеней сравнения прилага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softHyphen/>
        <w:t>тельных.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■ Нельзя допускать в речи плеонастических конст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softHyphen/>
        <w:t>рукций, которые объединяют формы сравнитель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softHyphen/>
        <w:t xml:space="preserve">ной Игпревосходйой степени вроде более лучший или </w:t>
      </w:r>
      <w:r w:rsidRPr="00BE00E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самый сильнейший. 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Для^Ьыражения более вы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softHyphen/>
        <w:t xml:space="preserve">сокой степени качества достаточно </w:t>
      </w:r>
      <w:r w:rsidRPr="00BE00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сказать 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лучше, для выражения максимальной с?*епени качества — </w:t>
      </w:r>
      <w:r w:rsidRPr="00BE00E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сильнейший 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(или </w:t>
      </w:r>
      <w:r w:rsidRPr="00BE00E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самый сильный). 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Плеонастиче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softHyphen/>
        <w:t xml:space="preserve">скими являются также конструкции типа </w:t>
      </w:r>
      <w:r w:rsidRPr="00BE00E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немного потруднее.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BE00E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т 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Относительные прилагательные в русском языке не образуют форм сравнительной степени. Непра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softHyphen/>
        <w:t xml:space="preserve">вильными являются такие формы, как </w:t>
      </w:r>
      <w:r w:rsidRPr="00BE00E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более зим</w:t>
      </w:r>
      <w:r w:rsidRPr="00BE00E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softHyphen/>
        <w:t xml:space="preserve">ний, более золотой. 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Впрочем, по мнению специа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softHyphen/>
        <w:t>листов, такие формы бывают допустимыми в худо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softHyphen/>
        <w:t xml:space="preserve">жественной речи: </w:t>
      </w:r>
      <w:r w:rsidRPr="00BE00E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В такой непроглядный вьюжный вечер успех решался не тем, кто железней или метче, а удачливей кто 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(Л. Леонов).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■ Следует различать литературные и просторечные варианты сравнительной степени типа </w:t>
      </w:r>
      <w:r w:rsidRPr="00BE00E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бойче 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и </w:t>
      </w:r>
      <w:r w:rsidRPr="00BE00E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бойчее, звонче 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и </w:t>
      </w:r>
      <w:r w:rsidRPr="00BE00E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звончее (звончей), слаще и 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слйже, </w:t>
      </w:r>
      <w:r w:rsidRPr="00BE00E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слабее и слаб же.</w:t>
      </w:r>
    </w:p>
    <w:p w:rsidR="007577BB" w:rsidRPr="00BE00E5" w:rsidRDefault="007577BB" w:rsidP="00BE0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pacing w:val="30"/>
          <w:sz w:val="28"/>
          <w:szCs w:val="28"/>
          <w:lang w:eastAsia="ru-RU"/>
        </w:rPr>
      </w:pPr>
      <w:r w:rsidRPr="00BE00E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ш 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Прилагательные, основа которых оканчивается на </w:t>
      </w:r>
      <w:r w:rsidRPr="00BE00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-к- </w:t>
      </w:r>
      <w:r w:rsidRPr="00BE00E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[маркий), 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-ск- </w:t>
      </w:r>
      <w:r w:rsidRPr="00BE00E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(вражеский), -ов-/-ев- {боейой), 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-л-</w:t>
      </w:r>
      <w:r w:rsidRPr="00BE00E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(вялый), </w:t>
      </w:r>
      <w:r w:rsidRPr="00BE00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не имеют формы простой сравнительной степени.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t>высокой сте</w:t>
      </w:r>
      <w:r w:rsidRPr="00BE00E5">
        <w:rPr>
          <w:rFonts w:ascii="Times New Roman" w:hAnsi="Times New Roman"/>
          <w:color w:val="000000"/>
          <w:spacing w:val="30"/>
          <w:sz w:val="28"/>
          <w:szCs w:val="28"/>
          <w:lang w:eastAsia="ru-RU"/>
        </w:rPr>
        <w:softHyphen/>
        <w:t>пени, а не о сопоставлении признаков.</w:t>
      </w:r>
      <w:bookmarkStart w:id="0" w:name="_GoBack"/>
      <w:bookmarkEnd w:id="0"/>
    </w:p>
    <w:sectPr w:rsidR="007577BB" w:rsidRPr="00BE00E5" w:rsidSect="00293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3B3A"/>
    <w:rsid w:val="001209AB"/>
    <w:rsid w:val="001620F7"/>
    <w:rsid w:val="001F0614"/>
    <w:rsid w:val="0029324E"/>
    <w:rsid w:val="00437C28"/>
    <w:rsid w:val="004D0DA5"/>
    <w:rsid w:val="004F408F"/>
    <w:rsid w:val="006B3B3A"/>
    <w:rsid w:val="006B655F"/>
    <w:rsid w:val="007577BB"/>
    <w:rsid w:val="007B41BA"/>
    <w:rsid w:val="00861AB6"/>
    <w:rsid w:val="00BE00E5"/>
    <w:rsid w:val="00BE738C"/>
    <w:rsid w:val="00D612DA"/>
    <w:rsid w:val="00F36DEA"/>
    <w:rsid w:val="00F3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9B227-84B8-4DAD-B4FC-181714B72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24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3185</Words>
  <Characters>18155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Морфологические нормы употребления имен существительных</vt:lpstr>
    </vt:vector>
  </TitlesOfParts>
  <Company/>
  <LinksUpToDate>false</LinksUpToDate>
  <CharactersWithSpaces>21298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Морфологические нормы употребления имен существительных</dc:title>
  <dc:subject/>
  <dc:creator>www</dc:creator>
  <cp:keywords/>
  <dc:description/>
  <cp:lastModifiedBy>admin</cp:lastModifiedBy>
  <cp:revision>2</cp:revision>
  <dcterms:created xsi:type="dcterms:W3CDTF">2014-04-18T21:08:00Z</dcterms:created>
  <dcterms:modified xsi:type="dcterms:W3CDTF">2014-04-18T21:08:00Z</dcterms:modified>
</cp:coreProperties>
</file>