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BAB" w:rsidRDefault="00D96BAB">
      <w:pPr>
        <w:rPr>
          <w:b/>
          <w:sz w:val="40"/>
          <w:lang w:val="uk-UA"/>
        </w:rPr>
      </w:pPr>
    </w:p>
    <w:p w:rsidR="00D96BAB" w:rsidRDefault="00D96BAB">
      <w:pPr>
        <w:rPr>
          <w:b/>
          <w:sz w:val="40"/>
          <w:lang w:val="uk-UA"/>
        </w:rPr>
      </w:pPr>
    </w:p>
    <w:p w:rsidR="00D96BAB" w:rsidRDefault="00D96BAB">
      <w:pPr>
        <w:rPr>
          <w:b/>
          <w:sz w:val="40"/>
          <w:lang w:val="uk-UA"/>
        </w:rPr>
      </w:pPr>
    </w:p>
    <w:p w:rsidR="00D96BAB" w:rsidRDefault="00D96BAB">
      <w:pPr>
        <w:rPr>
          <w:b/>
          <w:sz w:val="40"/>
          <w:lang w:val="uk-UA"/>
        </w:rPr>
      </w:pPr>
    </w:p>
    <w:p w:rsidR="00D96BAB" w:rsidRDefault="00D96BAB">
      <w:pPr>
        <w:rPr>
          <w:b/>
          <w:sz w:val="40"/>
          <w:lang w:val="uk-UA"/>
        </w:rPr>
      </w:pPr>
    </w:p>
    <w:p w:rsidR="00D96BAB" w:rsidRDefault="00D96BAB">
      <w:pPr>
        <w:rPr>
          <w:b/>
          <w:sz w:val="40"/>
          <w:lang w:val="uk-UA"/>
        </w:rPr>
      </w:pPr>
    </w:p>
    <w:p w:rsidR="00D96BAB" w:rsidRDefault="00343708">
      <w:pPr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>Реферат на тему:</w:t>
      </w:r>
    </w:p>
    <w:p w:rsidR="00D96BAB" w:rsidRDefault="00D96BAB">
      <w:pPr>
        <w:jc w:val="center"/>
        <w:rPr>
          <w:b/>
          <w:sz w:val="52"/>
          <w:lang w:val="uk-UA"/>
        </w:rPr>
      </w:pPr>
    </w:p>
    <w:p w:rsidR="00D96BAB" w:rsidRDefault="00D96BAB">
      <w:pPr>
        <w:jc w:val="center"/>
        <w:rPr>
          <w:b/>
          <w:sz w:val="52"/>
          <w:lang w:val="uk-UA"/>
        </w:rPr>
      </w:pPr>
    </w:p>
    <w:p w:rsidR="00D96BAB" w:rsidRDefault="00343708">
      <w:pPr>
        <w:jc w:val="center"/>
        <w:rPr>
          <w:b/>
          <w:sz w:val="52"/>
          <w:lang w:val="uk-UA"/>
        </w:rPr>
      </w:pPr>
      <w:r>
        <w:rPr>
          <w:b/>
          <w:sz w:val="52"/>
          <w:lang w:val="uk-UA"/>
        </w:rPr>
        <w:t>“Жан-Поль Марат”</w:t>
      </w:r>
    </w:p>
    <w:p w:rsidR="00D96BAB" w:rsidRDefault="00D96BAB">
      <w:pPr>
        <w:jc w:val="center"/>
        <w:rPr>
          <w:b/>
          <w:sz w:val="52"/>
          <w:lang w:val="uk-UA"/>
        </w:rPr>
      </w:pPr>
    </w:p>
    <w:p w:rsidR="00D96BAB" w:rsidRDefault="00D96BAB">
      <w:pPr>
        <w:jc w:val="center"/>
        <w:rPr>
          <w:b/>
          <w:sz w:val="52"/>
          <w:lang w:val="uk-UA"/>
        </w:rPr>
      </w:pPr>
    </w:p>
    <w:p w:rsidR="00D96BAB" w:rsidRDefault="00D96BAB">
      <w:pPr>
        <w:jc w:val="center"/>
        <w:rPr>
          <w:b/>
          <w:sz w:val="52"/>
          <w:lang w:val="uk-UA"/>
        </w:rPr>
      </w:pPr>
    </w:p>
    <w:p w:rsidR="00D96BAB" w:rsidRDefault="00D96BAB">
      <w:pPr>
        <w:jc w:val="center"/>
        <w:rPr>
          <w:b/>
          <w:sz w:val="52"/>
          <w:lang w:val="uk-UA"/>
        </w:rPr>
      </w:pPr>
    </w:p>
    <w:p w:rsidR="00D96BAB" w:rsidRDefault="00D96BAB">
      <w:pPr>
        <w:jc w:val="center"/>
        <w:rPr>
          <w:b/>
          <w:sz w:val="52"/>
          <w:lang w:val="uk-UA"/>
        </w:rPr>
      </w:pPr>
    </w:p>
    <w:p w:rsidR="00D96BAB" w:rsidRDefault="00D96BAB">
      <w:pPr>
        <w:jc w:val="center"/>
        <w:rPr>
          <w:b/>
          <w:sz w:val="52"/>
          <w:lang w:val="uk-UA"/>
        </w:rPr>
      </w:pPr>
    </w:p>
    <w:p w:rsidR="00D96BAB" w:rsidRDefault="00D96BAB">
      <w:pPr>
        <w:jc w:val="center"/>
        <w:rPr>
          <w:b/>
          <w:sz w:val="52"/>
          <w:lang w:val="uk-UA"/>
        </w:rPr>
      </w:pPr>
    </w:p>
    <w:p w:rsidR="00D96BAB" w:rsidRDefault="00D96BAB">
      <w:pPr>
        <w:jc w:val="center"/>
        <w:rPr>
          <w:b/>
          <w:sz w:val="52"/>
          <w:lang w:val="uk-UA"/>
        </w:rPr>
      </w:pPr>
    </w:p>
    <w:p w:rsidR="00D96BAB" w:rsidRDefault="00D96BAB">
      <w:pPr>
        <w:jc w:val="center"/>
        <w:rPr>
          <w:b/>
          <w:sz w:val="52"/>
          <w:lang w:val="uk-UA"/>
        </w:rPr>
      </w:pPr>
    </w:p>
    <w:p w:rsidR="00D96BAB" w:rsidRDefault="00D96BAB">
      <w:pPr>
        <w:jc w:val="center"/>
        <w:rPr>
          <w:b/>
          <w:sz w:val="52"/>
          <w:lang w:val="uk-UA"/>
        </w:rPr>
      </w:pPr>
    </w:p>
    <w:p w:rsidR="00D96BAB" w:rsidRDefault="00D96BAB">
      <w:pPr>
        <w:jc w:val="center"/>
        <w:rPr>
          <w:b/>
          <w:sz w:val="52"/>
          <w:lang w:val="uk-UA"/>
        </w:rPr>
      </w:pPr>
    </w:p>
    <w:p w:rsidR="00D96BAB" w:rsidRDefault="00D96BAB">
      <w:pPr>
        <w:jc w:val="center"/>
        <w:rPr>
          <w:b/>
          <w:sz w:val="52"/>
          <w:lang w:val="uk-UA"/>
        </w:rPr>
      </w:pPr>
    </w:p>
    <w:p w:rsidR="00D96BAB" w:rsidRDefault="00D96BAB">
      <w:pPr>
        <w:jc w:val="center"/>
        <w:rPr>
          <w:b/>
          <w:sz w:val="52"/>
          <w:lang w:val="uk-UA"/>
        </w:rPr>
      </w:pPr>
    </w:p>
    <w:p w:rsidR="00D96BAB" w:rsidRDefault="00D96BAB">
      <w:pPr>
        <w:jc w:val="center"/>
        <w:rPr>
          <w:b/>
          <w:sz w:val="52"/>
          <w:lang w:val="uk-UA"/>
        </w:rPr>
      </w:pPr>
    </w:p>
    <w:p w:rsidR="00D96BAB" w:rsidRDefault="00D96BAB">
      <w:pPr>
        <w:rPr>
          <w:sz w:val="28"/>
          <w:lang w:val="uk-UA"/>
        </w:rPr>
      </w:pPr>
    </w:p>
    <w:p w:rsidR="00D96BAB" w:rsidRDefault="00343708">
      <w:pPr>
        <w:jc w:val="right"/>
        <w:rPr>
          <w:i/>
          <w:sz w:val="28"/>
          <w:lang w:val="uk-UA"/>
        </w:rPr>
      </w:pPr>
      <w:r>
        <w:rPr>
          <w:i/>
          <w:sz w:val="28"/>
          <w:lang w:val="uk-UA"/>
        </w:rPr>
        <w:t xml:space="preserve">"Єдиною законною метою всякої політичної </w:t>
      </w:r>
    </w:p>
    <w:p w:rsidR="00D96BAB" w:rsidRDefault="00343708">
      <w:pPr>
        <w:jc w:val="right"/>
        <w:rPr>
          <w:i/>
          <w:sz w:val="28"/>
          <w:lang w:val="uk-UA"/>
        </w:rPr>
      </w:pPr>
      <w:r>
        <w:rPr>
          <w:i/>
          <w:sz w:val="28"/>
          <w:lang w:val="uk-UA"/>
        </w:rPr>
        <w:t xml:space="preserve"> асоціації є загальне щастя. </w:t>
      </w:r>
    </w:p>
    <w:p w:rsidR="00D96BAB" w:rsidRDefault="00343708">
      <w:pPr>
        <w:pStyle w:val="2"/>
      </w:pPr>
      <w:r>
        <w:t xml:space="preserve">Які б ні були домагання влада імущих, будь-яке розуміння </w:t>
      </w:r>
    </w:p>
    <w:p w:rsidR="00D96BAB" w:rsidRDefault="00343708">
      <w:pPr>
        <w:jc w:val="right"/>
        <w:rPr>
          <w:i/>
          <w:sz w:val="28"/>
          <w:lang w:val="uk-UA"/>
        </w:rPr>
      </w:pPr>
      <w:r>
        <w:rPr>
          <w:i/>
          <w:sz w:val="28"/>
          <w:lang w:val="uk-UA"/>
        </w:rPr>
        <w:t xml:space="preserve"> повинне відступати перед цим вищим законом."</w:t>
      </w:r>
    </w:p>
    <w:p w:rsidR="00D96BAB" w:rsidRDefault="00D96BAB">
      <w:pPr>
        <w:jc w:val="right"/>
        <w:rPr>
          <w:i/>
          <w:sz w:val="28"/>
          <w:lang w:val="uk-UA"/>
        </w:rPr>
      </w:pPr>
    </w:p>
    <w:p w:rsidR="00D96BAB" w:rsidRDefault="00343708">
      <w:pPr>
        <w:pStyle w:val="20"/>
      </w:pPr>
      <w:r>
        <w:t xml:space="preserve"> Жан-Поль Марат</w:t>
      </w:r>
    </w:p>
    <w:p w:rsidR="00D96BAB" w:rsidRDefault="00343708">
      <w:pPr>
        <w:jc w:val="right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D96BAB" w:rsidRDefault="00343708">
      <w:pPr>
        <w:pStyle w:val="3"/>
      </w:pPr>
      <w:r>
        <w:t xml:space="preserve"> "Істина і справедливість - от єдино, чому я поклоняюся на землі."</w:t>
      </w:r>
    </w:p>
    <w:p w:rsidR="00D96BAB" w:rsidRDefault="00D96BAB">
      <w:pPr>
        <w:pStyle w:val="3"/>
      </w:pPr>
    </w:p>
    <w:p w:rsidR="00D96BAB" w:rsidRDefault="00343708">
      <w:pPr>
        <w:jc w:val="right"/>
        <w:rPr>
          <w:sz w:val="28"/>
          <w:lang w:val="uk-UA"/>
        </w:rPr>
      </w:pPr>
      <w:r>
        <w:rPr>
          <w:sz w:val="28"/>
          <w:lang w:val="uk-UA"/>
        </w:rPr>
        <w:t xml:space="preserve"> З газети "Друг народу" 1789 р.</w:t>
      </w:r>
    </w:p>
    <w:p w:rsidR="00D96BAB" w:rsidRDefault="00343708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D96BAB" w:rsidRDefault="00D96BAB">
      <w:pPr>
        <w:rPr>
          <w:sz w:val="28"/>
          <w:lang w:val="uk-UA"/>
        </w:rPr>
      </w:pPr>
    </w:p>
    <w:p w:rsidR="00D96BAB" w:rsidRDefault="00D96BAB">
      <w:pPr>
        <w:rPr>
          <w:sz w:val="28"/>
          <w:lang w:val="uk-UA"/>
        </w:rPr>
      </w:pPr>
    </w:p>
    <w:p w:rsidR="00D96BAB" w:rsidRDefault="00343708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У наші дні багато народів ще тільки мріють про суверенітет, про правову державу, про демократичні права людини і громадянина, про особисті і суспільні волі, про царство розуму і справедливості. Усі ці священні принципи висунула Велика французька революція. Заради всього цього жили, страждали, бороли і вмирали безсмертні друзі - монтаньяри. Одним з них був Марат, він був натхнений шляхетною турботою про благо людства і боров заради того, щоб людям жилося краще. От чому Марат став героєм моєї роботи.</w:t>
      </w:r>
    </w:p>
    <w:p w:rsidR="00D96BAB" w:rsidRDefault="00343708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Жан Поль Марат народився 24 травня 1743 року в маленькому містечку Будри, у князівстві Невшатель у Швейцарії. Одержав гарне утворення в будинку батька, досить відомого лікаря. У 16 років залишив батьківський будинок, жив у Франції, Голландії, Ірландії й Англії, вивчав медицину, фізику і філософію. У 1773 році опублікував двотомну працю по фізіології "Філософський досвід про людину", за яким пішов ряд інших наукових праць. У 1775 році вийшов у світло (в Англії) памфлет Марата "Ланцюга рабства" - видатне політичний добуток, спрямований проти абсолютизму й англійської парламентської системи і выдвигавшее ідеї збройного повстання і збройної диктатури. У 1776 році Марат переїжджає в Париж і поселяється на вулиці Старого голубника, де здобув популярність лікарською практикою і науковими дослідженнями з фізики. З початком революції Марат залишив наукові заняття, присвятивши себе служінню повсталому народу. </w:t>
      </w:r>
    </w:p>
    <w:p w:rsidR="00D96BAB" w:rsidRDefault="00343708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У 1789 році Марат випустив брошури "Дарунок батьківщині" і "Доповнення", де розвив думку про необхідність об'єднання всіх суспільних прогресивних сил для боротьби проти абсолютизму. </w:t>
      </w:r>
    </w:p>
    <w:p w:rsidR="00D96BAB" w:rsidRDefault="00343708">
      <w:pPr>
        <w:ind w:firstLine="567"/>
        <w:jc w:val="both"/>
        <w:rPr>
          <w:sz w:val="28"/>
        </w:rPr>
      </w:pPr>
      <w:r>
        <w:rPr>
          <w:sz w:val="28"/>
          <w:lang w:val="uk-UA"/>
        </w:rPr>
        <w:t xml:space="preserve"> </w:t>
      </w:r>
      <w:r>
        <w:rPr>
          <w:sz w:val="28"/>
        </w:rPr>
        <w:t xml:space="preserve">З вересня 1789 року Марат видає газету "Друг народу", що одержала популярність як бойовий орган революційної демократії, неї читали нарозхват. Він пише в газеті: "Я почуваю огиду до безладдя, насильствам, розгнузданості; але коли я подумаю, що в даний час у королівстві мається п'ятнадцять мільйонів чоловік, що готові загинути від голоду; коли я подумаю, що уряд, довівши їх до цієї страшної частки, без жалю кидає їх на сваволю долі... -моє серце стискується від болю і тріпотить від обурення. Я знаю про всі небезпеки, яким я піддаюся, гаряче відстоюючи справу цих нещасливих; але страх не зупинить мого пера; не раз уже відмовлявся я від турбот про своє існування заради служіння вітчизні, заради помсти ворогам людства і, якщо знадобиться, віддам за них останню краплю крові". </w:t>
      </w:r>
    </w:p>
    <w:p w:rsidR="00D96BAB" w:rsidRDefault="00343708">
      <w:pPr>
        <w:pStyle w:val="a4"/>
      </w:pPr>
      <w:r>
        <w:t xml:space="preserve"> Марат перший пророчив наближення революції. Він вважає, що його обов'язок як Друга народу в тім і складається, щоб розбудити свідомість народу, вдихнути в нього віру у свої сили і підняти його на боротьбу: "Нещасливий народ!.. Оплакуй же, оплакуй свою нещасливу долю: ти цілком заслужиш весь її жах, якщо виявишся настільки боягузливим, що не зумієш удатися до наявного в тебе засобу порятунку - воно у твоїх руках !" Цей порятунок - у революційних діях, у масових виступах народу. Воля народу, підкріплена силоміць зброї, - от що є ведучою силою в революційному процесі. "Друг народу" висуває целую програму практичних революційних мір : "чищення" Установчих зборів, "чищення" паризького і провінційного муніципалітетів від ворожі революції людей, скликання народних збор і висування народом нових, гідних представників в обновлені Національні чи збори в новий законодавчий орган, що повинний прийти на зміну першим і невартим Національним зборам.</w:t>
      </w:r>
    </w:p>
    <w:p w:rsidR="00D96BAB" w:rsidRDefault="00343708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На сторінках газети послідовно відстоює задачі розвитку революції, зриваючи маски з тих, хто під прикриттям брехливих і лицемірних фраз прагнув загальмувати її подальший хід. Марат пророкував зраду революції з боку Ж.Неккера, О.Мирабо, потім М.Ж.Лафайета і вів проти них непримиренну боротьбу в ту пору, коли вони ще були в зеніті слави. З такою же рішучістю пізніше він обличал двоєдушність і половинчатість політики жирондистів, приведшие їх, зрештою , на позиції, ворожі революції. </w:t>
      </w:r>
    </w:p>
    <w:p w:rsidR="00D96BAB" w:rsidRDefault="00343708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Переслідування влади, цькування з боку політичних супротивників змусили Марата в січні 1799 року виїхати у Великобританію; повернувши в травні того ж року, він ховався і видавав газету в підпілля .</w:t>
      </w:r>
    </w:p>
    <w:p w:rsidR="00D96BAB" w:rsidRDefault="00343708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Приділяючи переважну увагу політичним питанням, Марат розробляв також і соціальні проблеми революції, твердо і послідовно захищаючи інтереси народу і його найбідніших шарів. Цим він завоював величезну популярність у масах. </w:t>
      </w:r>
    </w:p>
    <w:p w:rsidR="00D96BAB" w:rsidRDefault="00343708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У 1792 році Марат був обраний у Конвент. Він зайняв місце на чолі монтаньярів і зробився главною мішенню жірондистських ораторів. Прагнучи до консолідації всіх революційних сил для перемоги над інтервентами, він перейменував газету "Друг народу" у "Газету Французької республіки", проголосивши в ній новий курс - забуття партійних розбіжностей і об'єднання всіх сил в ім'я порятунку республіки. Однак жирондисти не прийняли його пропозиції. У квітні 1793 року Марат, усупереч праву недоторканності як депутата, по постанові Конвенту, який домоглися жирондисти, був арештований і відданий суду Революційного трибуналу; але був виправданий і з тріумфом повернутий народом у Конвент. </w:t>
      </w:r>
    </w:p>
    <w:p w:rsidR="00D96BAB" w:rsidRDefault="00343708">
      <w:pPr>
        <w:pStyle w:val="a3"/>
        <w:ind w:firstLine="567"/>
        <w:jc w:val="both"/>
      </w:pPr>
      <w:r>
        <w:t xml:space="preserve"> Усі депутати, весь Конвент коштуючи плескали Марату. Жан Поль Марат піднявся на трибуну і сказали: "Законодавці, свідчення патріотизму і радість, що спалахнули в цьому залі, є даниною поваги до одному з ваших побратимів, священні права якого були порушені в миємо обличчі. Я був віроломно обвинувачений, урочистий вирок приніс тріумф моєї невинності, я приношу вам чисте серце, і я буду продовжувати захист права людини, громадянина і народу з всією енергією, даної мені небом". Перший біограф Марата Альфред Бужар писав: "Результат процесу Марата виявився прямо протилежним тому, на що розраховували його обвинувачі; вони хотіли убити Марата; і от - він ще більш великий, чим коли-небудь,. Учора він був письменником, депутатом - сьогодні він став прапором".</w:t>
      </w:r>
    </w:p>
    <w:p w:rsidR="00D96BAB" w:rsidRDefault="00343708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Марат і М.Робеспьер, що очолювали якобінців , керували підготовкою народного повстання 31 травня - 2 червня 1793 року, що свергнули владу Жиронди. Існує версія, начебто в ніч з 1 на 2 червня він сам піднявся на каланчу, щоб першим ударити на сполох, що призивав до повстання. Усі вирішальні три дні Марат був у самій гущавині подій. У Конвенті, у Комуні, у Комітеті суспільної безпеки - він усюди втручався в хід боротьби, давав ради учасникам повстання, направляв їхню діяльність, вимагаючи доведення повстання до повної перемоги. Перемога народного повстання 31 травня - 2 червня була великою перемогою Гори. Вона була і великою перемогою Марата. Протягом двох останнього років разом зі своїми побратимами по зброї - якобінцями - Марат вів жорстоку, нещадну боротьбу проти Жиронди, що перетворилася в партію контрреволюції і національної зради. Французький народ своїми великими революційними діями знову підтверджував, що він йде за безстрашною партією якобінців і за самим улюбленим її вождем, якого називали поважним і ласкавим ім'ям - Друг народу.</w:t>
      </w:r>
    </w:p>
    <w:p w:rsidR="00D96BAB" w:rsidRDefault="00343708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Важка хвороба перешкодила Марату активно брати участь у діяльності Конвенту після встановлення якобінської диктатури. 13 липня 1793 року життя полум'яного революціонера трагічно обірвалася: його кинджалом убила Шарлотта Корді, зв'язана з жирондистами.</w:t>
      </w:r>
    </w:p>
    <w:p w:rsidR="00D96BAB" w:rsidRDefault="00343708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Спадщина Великої французької революції велично і грандіозно ! Вона дала світу комплекс ідей суспільного і людського прогресу, демократії.</w:t>
      </w:r>
    </w:p>
    <w:p w:rsidR="00D96BAB" w:rsidRDefault="00343708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Життєвий шлях Марата став прикладом для багатьох поколінь революційних борців.</w:t>
      </w:r>
    </w:p>
    <w:p w:rsidR="00D96BAB" w:rsidRDefault="00343708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Мені Марат сподобався тим, що він був людяний, нікого і нічого не боявся, наполегливо йшов своєю дорогою, змело говорячи, що йому підказувала совість .</w:t>
      </w:r>
    </w:p>
    <w:p w:rsidR="00D96BAB" w:rsidRDefault="00D96BAB">
      <w:pPr>
        <w:ind w:firstLine="567"/>
        <w:jc w:val="both"/>
        <w:rPr>
          <w:sz w:val="28"/>
          <w:lang w:val="uk-UA"/>
        </w:rPr>
      </w:pPr>
    </w:p>
    <w:p w:rsidR="00D96BAB" w:rsidRDefault="00D96BAB">
      <w:pPr>
        <w:ind w:firstLine="567"/>
        <w:jc w:val="both"/>
        <w:rPr>
          <w:sz w:val="28"/>
          <w:lang w:val="uk-UA"/>
        </w:rPr>
      </w:pPr>
    </w:p>
    <w:p w:rsidR="00D96BAB" w:rsidRDefault="00D96BAB">
      <w:pPr>
        <w:ind w:firstLine="567"/>
        <w:jc w:val="both"/>
        <w:rPr>
          <w:sz w:val="28"/>
          <w:lang w:val="uk-UA"/>
        </w:rPr>
      </w:pPr>
    </w:p>
    <w:p w:rsidR="00D96BAB" w:rsidRDefault="00D96BAB">
      <w:pPr>
        <w:ind w:firstLine="567"/>
        <w:jc w:val="both"/>
        <w:rPr>
          <w:sz w:val="28"/>
          <w:lang w:val="uk-UA"/>
        </w:rPr>
      </w:pPr>
    </w:p>
    <w:p w:rsidR="00D96BAB" w:rsidRDefault="00D96BAB">
      <w:pPr>
        <w:ind w:firstLine="567"/>
        <w:jc w:val="both"/>
        <w:rPr>
          <w:sz w:val="28"/>
          <w:lang w:val="uk-UA"/>
        </w:rPr>
      </w:pPr>
    </w:p>
    <w:p w:rsidR="00D96BAB" w:rsidRDefault="00343708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Список літератури :</w:t>
      </w:r>
    </w:p>
    <w:p w:rsidR="00D96BAB" w:rsidRDefault="00D96BAB">
      <w:pPr>
        <w:ind w:firstLine="567"/>
        <w:jc w:val="both"/>
        <w:rPr>
          <w:sz w:val="28"/>
          <w:lang w:val="uk-UA"/>
        </w:rPr>
      </w:pPr>
    </w:p>
    <w:p w:rsidR="00D96BAB" w:rsidRDefault="00343708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 Енциклопедичний словник. Том ХVІІІ. Санкт-Петербург 1896 р.</w:t>
      </w:r>
    </w:p>
    <w:p w:rsidR="00D96BAB" w:rsidRDefault="00343708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Друкарня Ефрона И.А. і Брокгауза Ф.А.</w:t>
      </w:r>
    </w:p>
    <w:p w:rsidR="00D96BAB" w:rsidRDefault="00D96BAB">
      <w:pPr>
        <w:ind w:firstLine="567"/>
        <w:jc w:val="both"/>
        <w:rPr>
          <w:sz w:val="28"/>
          <w:lang w:val="uk-UA"/>
        </w:rPr>
      </w:pPr>
    </w:p>
    <w:p w:rsidR="00D96BAB" w:rsidRDefault="00343708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2. А. Манфред "Марат". Москва, Вид."Молода гвардія" 1962 р.</w:t>
      </w:r>
    </w:p>
    <w:p w:rsidR="00D96BAB" w:rsidRDefault="00D96BAB">
      <w:pPr>
        <w:ind w:firstLine="567"/>
        <w:jc w:val="both"/>
        <w:rPr>
          <w:sz w:val="28"/>
          <w:lang w:val="uk-UA"/>
        </w:rPr>
      </w:pPr>
    </w:p>
    <w:p w:rsidR="00D96BAB" w:rsidRDefault="00343708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3. Серія "Життя чудових людей"</w:t>
      </w:r>
    </w:p>
    <w:p w:rsidR="00D96BAB" w:rsidRDefault="00343708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Микола Молчанов "Монтаньяри"</w:t>
      </w:r>
    </w:p>
    <w:p w:rsidR="00D96BAB" w:rsidRDefault="00343708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Москва, вид."Молода гвардія" 1989 р.</w:t>
      </w:r>
      <w:bookmarkStart w:id="0" w:name="_GoBack"/>
      <w:bookmarkEnd w:id="0"/>
    </w:p>
    <w:sectPr w:rsidR="00D96BAB">
      <w:pgSz w:w="11907" w:h="16840"/>
      <w:pgMar w:top="1440" w:right="1275" w:bottom="1440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3708"/>
    <w:rsid w:val="00322BF4"/>
    <w:rsid w:val="00343708"/>
    <w:rsid w:val="00D96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121E12-2B4D-4259-9E17-BFC4B8A6F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lang w:eastAsia="uk-UA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i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1"/>
    <w:autoRedefine/>
  </w:style>
  <w:style w:type="paragraph" w:styleId="a3">
    <w:name w:val="Body Text"/>
    <w:basedOn w:val="a"/>
    <w:semiHidden/>
    <w:rPr>
      <w:sz w:val="28"/>
      <w:lang w:val="uk-UA"/>
    </w:rPr>
  </w:style>
  <w:style w:type="paragraph" w:styleId="20">
    <w:name w:val="Body Text 2"/>
    <w:basedOn w:val="a"/>
    <w:semiHidden/>
    <w:pPr>
      <w:jc w:val="right"/>
    </w:pPr>
    <w:rPr>
      <w:sz w:val="28"/>
      <w:lang w:val="uk-UA"/>
    </w:rPr>
  </w:style>
  <w:style w:type="paragraph" w:styleId="3">
    <w:name w:val="Body Text 3"/>
    <w:basedOn w:val="a"/>
    <w:semiHidden/>
    <w:pPr>
      <w:jc w:val="right"/>
    </w:pPr>
    <w:rPr>
      <w:i/>
      <w:sz w:val="28"/>
      <w:lang w:val="uk-UA"/>
    </w:rPr>
  </w:style>
  <w:style w:type="paragraph" w:styleId="a4">
    <w:name w:val="Body Text Indent"/>
    <w:basedOn w:val="a"/>
    <w:semiHidden/>
    <w:pPr>
      <w:ind w:firstLine="567"/>
      <w:jc w:val="both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1196</Words>
  <Characters>6821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тему:</vt:lpstr>
    </vt:vector>
  </TitlesOfParts>
  <Manager>Гуманітарні науки</Manager>
  <Company>Гуманітарні науки</Company>
  <LinksUpToDate>false</LinksUpToDate>
  <CharactersWithSpaces>8001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тему:</dc:title>
  <dc:subject>Гуманітарні науки</dc:subject>
  <dc:creator>Гуманітарні науки</dc:creator>
  <cp:keywords>Гуманітарні науки</cp:keywords>
  <dc:description>Гуманітарні науки</dc:description>
  <cp:lastModifiedBy>admin</cp:lastModifiedBy>
  <cp:revision>2</cp:revision>
  <dcterms:created xsi:type="dcterms:W3CDTF">2014-04-17T18:32:00Z</dcterms:created>
  <dcterms:modified xsi:type="dcterms:W3CDTF">2014-04-17T18:32:00Z</dcterms:modified>
  <cp:category>Гуманітарні науки</cp:category>
</cp:coreProperties>
</file>