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A48" w:rsidRDefault="00156A48" w:rsidP="00AC5479">
      <w:pPr>
        <w:spacing w:line="240" w:lineRule="auto"/>
        <w:jc w:val="center"/>
        <w:rPr>
          <w:rFonts w:ascii="Times New Roman" w:hAnsi="Times New Roman"/>
          <w:sz w:val="28"/>
          <w:szCs w:val="28"/>
        </w:rPr>
      </w:pPr>
    </w:p>
    <w:p w:rsidR="00D804D6" w:rsidRDefault="00D804D6" w:rsidP="00AC5479">
      <w:pPr>
        <w:spacing w:line="240" w:lineRule="auto"/>
        <w:jc w:val="center"/>
        <w:rPr>
          <w:rFonts w:ascii="Times New Roman" w:hAnsi="Times New Roman"/>
          <w:sz w:val="28"/>
          <w:szCs w:val="28"/>
        </w:rPr>
      </w:pPr>
      <w:r>
        <w:rPr>
          <w:rFonts w:ascii="Times New Roman" w:hAnsi="Times New Roman"/>
          <w:sz w:val="28"/>
          <w:szCs w:val="28"/>
        </w:rPr>
        <w:t>Федеральное агентство по образованию РФ</w:t>
      </w:r>
    </w:p>
    <w:p w:rsidR="00D804D6" w:rsidRDefault="00D804D6" w:rsidP="00AC5479">
      <w:pPr>
        <w:spacing w:line="240" w:lineRule="auto"/>
        <w:jc w:val="center"/>
        <w:rPr>
          <w:rFonts w:ascii="Times New Roman" w:hAnsi="Times New Roman"/>
          <w:sz w:val="28"/>
          <w:szCs w:val="28"/>
        </w:rPr>
      </w:pPr>
      <w:r>
        <w:rPr>
          <w:rFonts w:ascii="Times New Roman" w:hAnsi="Times New Roman"/>
          <w:sz w:val="28"/>
          <w:szCs w:val="28"/>
        </w:rPr>
        <w:t>Марийский государственный технический университет</w:t>
      </w:r>
    </w:p>
    <w:p w:rsidR="00D804D6" w:rsidRDefault="00D804D6" w:rsidP="00AC5479">
      <w:pPr>
        <w:spacing w:line="240" w:lineRule="auto"/>
        <w:jc w:val="center"/>
        <w:rPr>
          <w:rFonts w:ascii="Times New Roman" w:hAnsi="Times New Roman"/>
          <w:sz w:val="28"/>
          <w:szCs w:val="28"/>
        </w:rPr>
      </w:pPr>
      <w:r>
        <w:rPr>
          <w:rFonts w:ascii="Times New Roman" w:hAnsi="Times New Roman"/>
          <w:sz w:val="28"/>
          <w:szCs w:val="28"/>
        </w:rPr>
        <w:t>Факультет социальных технологий</w:t>
      </w:r>
    </w:p>
    <w:p w:rsidR="00D804D6" w:rsidRPr="00982F07" w:rsidRDefault="00D804D6" w:rsidP="00AC5479">
      <w:pPr>
        <w:spacing w:line="240" w:lineRule="auto"/>
        <w:jc w:val="center"/>
        <w:rPr>
          <w:rFonts w:ascii="Times New Roman" w:hAnsi="Times New Roman"/>
          <w:sz w:val="28"/>
          <w:szCs w:val="28"/>
        </w:rPr>
      </w:pPr>
      <w:r>
        <w:rPr>
          <w:rFonts w:ascii="Times New Roman" w:hAnsi="Times New Roman"/>
          <w:sz w:val="28"/>
          <w:szCs w:val="28"/>
        </w:rPr>
        <w:t>Кафедра социальных наук и технологий</w:t>
      </w:r>
    </w:p>
    <w:p w:rsidR="00D804D6" w:rsidRDefault="00D804D6" w:rsidP="00AC5479">
      <w:pPr>
        <w:spacing w:line="240" w:lineRule="auto"/>
        <w:jc w:val="both"/>
        <w:rPr>
          <w:rFonts w:ascii="Times New Roman" w:hAnsi="Times New Roman"/>
          <w:sz w:val="28"/>
          <w:szCs w:val="28"/>
        </w:rPr>
      </w:pPr>
    </w:p>
    <w:p w:rsidR="00D804D6" w:rsidRDefault="00D804D6" w:rsidP="00AC5479">
      <w:pPr>
        <w:spacing w:line="240" w:lineRule="auto"/>
        <w:jc w:val="both"/>
        <w:rPr>
          <w:rFonts w:ascii="Times New Roman" w:hAnsi="Times New Roman"/>
          <w:sz w:val="28"/>
          <w:szCs w:val="28"/>
        </w:rPr>
      </w:pPr>
    </w:p>
    <w:p w:rsidR="00D804D6" w:rsidRDefault="00D804D6" w:rsidP="00AC5479">
      <w:pPr>
        <w:spacing w:line="240" w:lineRule="auto"/>
        <w:rPr>
          <w:rFonts w:ascii="Times New Roman" w:hAnsi="Times New Roman"/>
          <w:sz w:val="28"/>
          <w:szCs w:val="28"/>
        </w:rPr>
      </w:pPr>
    </w:p>
    <w:p w:rsidR="00D804D6" w:rsidRDefault="00D804D6" w:rsidP="00AC5479">
      <w:pPr>
        <w:spacing w:line="240" w:lineRule="auto"/>
        <w:rPr>
          <w:rFonts w:ascii="Times New Roman" w:hAnsi="Times New Roman"/>
          <w:sz w:val="28"/>
          <w:szCs w:val="28"/>
        </w:rPr>
      </w:pPr>
    </w:p>
    <w:p w:rsidR="00D804D6" w:rsidRPr="00573891" w:rsidRDefault="00D804D6" w:rsidP="00AC5479">
      <w:pPr>
        <w:spacing w:line="240" w:lineRule="auto"/>
        <w:jc w:val="center"/>
        <w:rPr>
          <w:rFonts w:ascii="Times New Roman" w:hAnsi="Times New Roman"/>
          <w:sz w:val="52"/>
          <w:szCs w:val="52"/>
        </w:rPr>
      </w:pPr>
      <w:r w:rsidRPr="00573891">
        <w:rPr>
          <w:rFonts w:ascii="Times New Roman" w:hAnsi="Times New Roman"/>
          <w:sz w:val="52"/>
          <w:szCs w:val="52"/>
        </w:rPr>
        <w:t>Византийские мозаики</w:t>
      </w:r>
    </w:p>
    <w:p w:rsidR="00D804D6" w:rsidRDefault="00D804D6" w:rsidP="00401CCD">
      <w:pPr>
        <w:spacing w:line="240" w:lineRule="auto"/>
        <w:jc w:val="center"/>
        <w:rPr>
          <w:rFonts w:ascii="Times New Roman" w:hAnsi="Times New Roman"/>
          <w:sz w:val="28"/>
          <w:szCs w:val="28"/>
        </w:rPr>
      </w:pPr>
      <w:r>
        <w:rPr>
          <w:rFonts w:ascii="Times New Roman" w:hAnsi="Times New Roman"/>
          <w:sz w:val="28"/>
          <w:szCs w:val="28"/>
        </w:rPr>
        <w:t>(реферат по курсу «Культурология»)</w:t>
      </w:r>
    </w:p>
    <w:p w:rsidR="00D804D6" w:rsidRDefault="00D804D6" w:rsidP="00AC5479">
      <w:pPr>
        <w:spacing w:line="240" w:lineRule="auto"/>
        <w:jc w:val="both"/>
        <w:rPr>
          <w:rFonts w:ascii="Times New Roman" w:hAnsi="Times New Roman"/>
          <w:sz w:val="28"/>
          <w:szCs w:val="28"/>
        </w:rPr>
      </w:pPr>
    </w:p>
    <w:p w:rsidR="00D804D6" w:rsidRDefault="00D804D6" w:rsidP="00AC5479">
      <w:pPr>
        <w:spacing w:line="240" w:lineRule="auto"/>
        <w:jc w:val="both"/>
        <w:rPr>
          <w:rFonts w:ascii="Times New Roman" w:hAnsi="Times New Roman"/>
          <w:sz w:val="28"/>
          <w:szCs w:val="28"/>
        </w:rPr>
      </w:pPr>
    </w:p>
    <w:p w:rsidR="00D804D6" w:rsidRDefault="00D804D6" w:rsidP="00AC5479">
      <w:pPr>
        <w:spacing w:line="240" w:lineRule="auto"/>
        <w:jc w:val="both"/>
        <w:rPr>
          <w:rFonts w:ascii="Times New Roman" w:hAnsi="Times New Roman"/>
          <w:sz w:val="28"/>
          <w:szCs w:val="28"/>
        </w:rPr>
      </w:pPr>
    </w:p>
    <w:p w:rsidR="00D804D6" w:rsidRPr="007C0274" w:rsidRDefault="00D804D6" w:rsidP="00AC5479">
      <w:pPr>
        <w:rPr>
          <w:rFonts w:ascii="Times New Roman" w:hAnsi="Times New Roman"/>
          <w:b/>
          <w:sz w:val="28"/>
          <w:szCs w:val="28"/>
        </w:rPr>
      </w:pPr>
    </w:p>
    <w:p w:rsidR="00D804D6" w:rsidRDefault="00D804D6" w:rsidP="00AC5479">
      <w:pPr>
        <w:tabs>
          <w:tab w:val="left" w:pos="8700"/>
        </w:tabs>
        <w:rPr>
          <w:rFonts w:ascii="Times New Roman" w:hAnsi="Times New Roman"/>
          <w:sz w:val="28"/>
          <w:szCs w:val="28"/>
        </w:rPr>
      </w:pPr>
      <w:r>
        <w:rPr>
          <w:rFonts w:ascii="Times New Roman" w:hAnsi="Times New Roman"/>
          <w:sz w:val="28"/>
          <w:szCs w:val="28"/>
        </w:rPr>
        <w:tab/>
      </w:r>
    </w:p>
    <w:p w:rsidR="00D804D6" w:rsidRPr="00037672" w:rsidRDefault="00EC4F95" w:rsidP="00AC5479">
      <w:pPr>
        <w:rPr>
          <w:rFonts w:ascii="Times New Roman" w:hAnsi="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margin-left:256.2pt;margin-top:-.35pt;width:214.5pt;height:207.95pt;z-index:251654144" stroked="f">
            <v:textbox style="mso-next-textbox:#_x0000_s1026">
              <w:txbxContent>
                <w:p w:rsidR="00D804D6" w:rsidRDefault="00D804D6" w:rsidP="00AC5479">
                  <w:pPr>
                    <w:spacing w:after="0" w:line="360" w:lineRule="auto"/>
                    <w:rPr>
                      <w:rFonts w:ascii="Times New Roman" w:hAnsi="Times New Roman"/>
                      <w:sz w:val="28"/>
                      <w:szCs w:val="28"/>
                    </w:rPr>
                  </w:pPr>
                  <w:r w:rsidRPr="007C0274">
                    <w:rPr>
                      <w:rFonts w:ascii="Times New Roman" w:hAnsi="Times New Roman"/>
                      <w:b/>
                      <w:sz w:val="28"/>
                      <w:szCs w:val="28"/>
                    </w:rPr>
                    <w:t>Выполнила:</w:t>
                  </w:r>
                  <w:r>
                    <w:rPr>
                      <w:rFonts w:ascii="Times New Roman" w:hAnsi="Times New Roman"/>
                      <w:sz w:val="28"/>
                      <w:szCs w:val="28"/>
                    </w:rPr>
                    <w:t xml:space="preserve"> Сидоркина Надежда Васильевна</w:t>
                  </w:r>
                </w:p>
                <w:p w:rsidR="00D804D6" w:rsidRDefault="00D804D6" w:rsidP="00AC5479">
                  <w:pPr>
                    <w:spacing w:after="0" w:line="360" w:lineRule="auto"/>
                    <w:rPr>
                      <w:rFonts w:ascii="Times New Roman" w:hAnsi="Times New Roman"/>
                      <w:sz w:val="28"/>
                      <w:szCs w:val="28"/>
                    </w:rPr>
                  </w:pPr>
                  <w:r w:rsidRPr="007C0274">
                    <w:rPr>
                      <w:rFonts w:ascii="Times New Roman" w:hAnsi="Times New Roman"/>
                      <w:b/>
                      <w:sz w:val="28"/>
                      <w:szCs w:val="28"/>
                    </w:rPr>
                    <w:t>Группа:</w:t>
                  </w:r>
                  <w:r>
                    <w:rPr>
                      <w:rFonts w:ascii="Times New Roman" w:hAnsi="Times New Roman"/>
                      <w:sz w:val="28"/>
                      <w:szCs w:val="28"/>
                    </w:rPr>
                    <w:t xml:space="preserve"> СР(Б) -12</w:t>
                  </w:r>
                </w:p>
                <w:p w:rsidR="00D804D6" w:rsidRPr="00611D9E" w:rsidRDefault="00D804D6" w:rsidP="00AC5479">
                  <w:pPr>
                    <w:spacing w:after="0" w:line="360" w:lineRule="auto"/>
                    <w:rPr>
                      <w:rFonts w:ascii="Times New Roman" w:hAnsi="Times New Roman"/>
                      <w:sz w:val="28"/>
                      <w:szCs w:val="28"/>
                    </w:rPr>
                  </w:pPr>
                  <w:r>
                    <w:rPr>
                      <w:rFonts w:ascii="Times New Roman" w:hAnsi="Times New Roman"/>
                      <w:b/>
                      <w:sz w:val="28"/>
                      <w:szCs w:val="28"/>
                    </w:rPr>
                    <w:t>Проверила</w:t>
                  </w:r>
                  <w:r w:rsidRPr="007C0274">
                    <w:rPr>
                      <w:rFonts w:ascii="Times New Roman" w:hAnsi="Times New Roman"/>
                      <w:b/>
                      <w:sz w:val="28"/>
                      <w:szCs w:val="28"/>
                    </w:rPr>
                    <w:t>:</w:t>
                  </w:r>
                  <w:r>
                    <w:rPr>
                      <w:rFonts w:ascii="Times New Roman" w:hAnsi="Times New Roman"/>
                      <w:sz w:val="28"/>
                      <w:szCs w:val="28"/>
                    </w:rPr>
                    <w:t xml:space="preserve"> Гусева С.В., кандидат философских наук, доцент</w:t>
                  </w:r>
                </w:p>
              </w:txbxContent>
            </v:textbox>
          </v:shape>
        </w:pict>
      </w:r>
    </w:p>
    <w:p w:rsidR="00D804D6" w:rsidRPr="00037672" w:rsidRDefault="00D804D6" w:rsidP="00AC5479">
      <w:pPr>
        <w:rPr>
          <w:rFonts w:ascii="Times New Roman" w:hAnsi="Times New Roman"/>
          <w:sz w:val="28"/>
          <w:szCs w:val="28"/>
        </w:rPr>
      </w:pPr>
    </w:p>
    <w:p w:rsidR="00D804D6" w:rsidRPr="00037672" w:rsidRDefault="00D804D6" w:rsidP="00AC5479">
      <w:pPr>
        <w:rPr>
          <w:rFonts w:ascii="Times New Roman" w:hAnsi="Times New Roman"/>
          <w:sz w:val="28"/>
          <w:szCs w:val="28"/>
        </w:rPr>
      </w:pPr>
    </w:p>
    <w:p w:rsidR="00D804D6" w:rsidRPr="00037672" w:rsidRDefault="00D804D6" w:rsidP="00AC5479">
      <w:pPr>
        <w:rPr>
          <w:rFonts w:ascii="Times New Roman" w:hAnsi="Times New Roman"/>
          <w:sz w:val="28"/>
          <w:szCs w:val="28"/>
        </w:rPr>
      </w:pPr>
    </w:p>
    <w:p w:rsidR="00D804D6" w:rsidRPr="00037672" w:rsidRDefault="00D804D6" w:rsidP="00AC5479">
      <w:pPr>
        <w:rPr>
          <w:rFonts w:ascii="Times New Roman" w:hAnsi="Times New Roman"/>
          <w:sz w:val="28"/>
          <w:szCs w:val="28"/>
        </w:rPr>
      </w:pPr>
    </w:p>
    <w:p w:rsidR="00D804D6" w:rsidRPr="00037672" w:rsidRDefault="00D804D6" w:rsidP="00AC5479">
      <w:pPr>
        <w:rPr>
          <w:rFonts w:ascii="Times New Roman" w:hAnsi="Times New Roman"/>
          <w:sz w:val="28"/>
          <w:szCs w:val="28"/>
        </w:rPr>
      </w:pPr>
    </w:p>
    <w:p w:rsidR="00D804D6" w:rsidRPr="00037672" w:rsidRDefault="00D804D6" w:rsidP="00AC5479">
      <w:pPr>
        <w:rPr>
          <w:rFonts w:ascii="Times New Roman" w:hAnsi="Times New Roman"/>
          <w:sz w:val="28"/>
          <w:szCs w:val="28"/>
        </w:rPr>
      </w:pPr>
    </w:p>
    <w:p w:rsidR="00D804D6" w:rsidRDefault="00D804D6" w:rsidP="00AC5479">
      <w:pPr>
        <w:rPr>
          <w:rFonts w:ascii="Times New Roman" w:hAnsi="Times New Roman"/>
          <w:sz w:val="28"/>
          <w:szCs w:val="28"/>
        </w:rPr>
      </w:pPr>
    </w:p>
    <w:p w:rsidR="00D804D6" w:rsidRDefault="00D804D6" w:rsidP="00AC5479">
      <w:pPr>
        <w:tabs>
          <w:tab w:val="left" w:pos="2595"/>
        </w:tabs>
        <w:rPr>
          <w:rFonts w:ascii="Times New Roman" w:hAnsi="Times New Roman"/>
          <w:sz w:val="28"/>
          <w:szCs w:val="28"/>
        </w:rPr>
      </w:pPr>
      <w:r>
        <w:rPr>
          <w:rFonts w:ascii="Times New Roman" w:hAnsi="Times New Roman"/>
          <w:sz w:val="28"/>
          <w:szCs w:val="28"/>
        </w:rPr>
        <w:t xml:space="preserve">                                              Йошкар-Ола</w:t>
      </w:r>
    </w:p>
    <w:p w:rsidR="00D804D6" w:rsidRPr="00037672" w:rsidRDefault="00D804D6" w:rsidP="00AC5479">
      <w:pPr>
        <w:tabs>
          <w:tab w:val="left" w:pos="2595"/>
        </w:tabs>
        <w:rPr>
          <w:rFonts w:ascii="Times New Roman" w:hAnsi="Times New Roman"/>
          <w:sz w:val="28"/>
          <w:szCs w:val="28"/>
        </w:rPr>
      </w:pPr>
      <w:r>
        <w:rPr>
          <w:rFonts w:ascii="Times New Roman" w:hAnsi="Times New Roman"/>
          <w:sz w:val="28"/>
          <w:szCs w:val="28"/>
        </w:rPr>
        <w:t xml:space="preserve">                                                    2008</w:t>
      </w:r>
    </w:p>
    <w:p w:rsidR="00D804D6" w:rsidRDefault="00D804D6" w:rsidP="00AC5479">
      <w:pPr>
        <w:spacing w:after="0" w:line="360" w:lineRule="auto"/>
        <w:rPr>
          <w:rFonts w:ascii="Times New Roman" w:hAnsi="Times New Roman"/>
          <w:sz w:val="28"/>
          <w:szCs w:val="28"/>
        </w:rPr>
      </w:pPr>
    </w:p>
    <w:p w:rsidR="00D804D6" w:rsidRDefault="00D804D6" w:rsidP="00963BB4">
      <w:pPr>
        <w:spacing w:after="0" w:line="360" w:lineRule="auto"/>
        <w:jc w:val="center"/>
        <w:rPr>
          <w:rFonts w:ascii="Times New Roman" w:hAnsi="Times New Roman"/>
          <w:sz w:val="28"/>
          <w:szCs w:val="28"/>
        </w:rPr>
      </w:pPr>
      <w:r>
        <w:rPr>
          <w:rFonts w:ascii="Times New Roman" w:hAnsi="Times New Roman"/>
          <w:sz w:val="28"/>
          <w:szCs w:val="28"/>
        </w:rPr>
        <w:t>Содержание</w:t>
      </w:r>
    </w:p>
    <w:p w:rsidR="00D804D6" w:rsidRPr="008426FC" w:rsidRDefault="00D804D6" w:rsidP="00AC5479">
      <w:pPr>
        <w:spacing w:after="0" w:line="360" w:lineRule="auto"/>
        <w:rPr>
          <w:rFonts w:ascii="Times New Roman" w:hAnsi="Times New Roman"/>
          <w:sz w:val="28"/>
          <w:szCs w:val="28"/>
        </w:rPr>
      </w:pPr>
      <w:r>
        <w:rPr>
          <w:rFonts w:ascii="Times New Roman" w:hAnsi="Times New Roman"/>
          <w:sz w:val="28"/>
          <w:szCs w:val="28"/>
        </w:rPr>
        <w:t>Введение...................................................................................................................3</w:t>
      </w:r>
    </w:p>
    <w:p w:rsidR="00D804D6" w:rsidRDefault="00D804D6" w:rsidP="00AC5479">
      <w:pPr>
        <w:pStyle w:val="11"/>
        <w:numPr>
          <w:ilvl w:val="0"/>
          <w:numId w:val="1"/>
        </w:numPr>
        <w:spacing w:after="0" w:line="360" w:lineRule="auto"/>
        <w:rPr>
          <w:rFonts w:ascii="Times New Roman" w:hAnsi="Times New Roman"/>
          <w:sz w:val="28"/>
          <w:szCs w:val="28"/>
        </w:rPr>
      </w:pPr>
      <w:r>
        <w:rPr>
          <w:rFonts w:ascii="Times New Roman" w:hAnsi="Times New Roman"/>
          <w:sz w:val="28"/>
          <w:szCs w:val="28"/>
        </w:rPr>
        <w:t>Понятие «мозаика»........................................................................................4</w:t>
      </w:r>
    </w:p>
    <w:p w:rsidR="00D804D6" w:rsidRDefault="00D804D6" w:rsidP="00AC5479">
      <w:pPr>
        <w:pStyle w:val="11"/>
        <w:numPr>
          <w:ilvl w:val="0"/>
          <w:numId w:val="1"/>
        </w:numPr>
        <w:spacing w:after="0" w:line="360" w:lineRule="auto"/>
        <w:rPr>
          <w:rFonts w:ascii="Times New Roman" w:hAnsi="Times New Roman"/>
          <w:sz w:val="28"/>
          <w:szCs w:val="28"/>
        </w:rPr>
      </w:pPr>
      <w:r>
        <w:rPr>
          <w:rFonts w:ascii="Times New Roman" w:hAnsi="Times New Roman"/>
          <w:sz w:val="28"/>
          <w:szCs w:val="28"/>
        </w:rPr>
        <w:t>История мозаики...........................................................................................7</w:t>
      </w:r>
    </w:p>
    <w:p w:rsidR="00D804D6" w:rsidRDefault="00D804D6" w:rsidP="00AC5479">
      <w:pPr>
        <w:pStyle w:val="11"/>
        <w:numPr>
          <w:ilvl w:val="0"/>
          <w:numId w:val="1"/>
        </w:numPr>
        <w:spacing w:after="0" w:line="360" w:lineRule="auto"/>
        <w:rPr>
          <w:rFonts w:ascii="Times New Roman" w:hAnsi="Times New Roman"/>
          <w:sz w:val="28"/>
          <w:szCs w:val="28"/>
        </w:rPr>
      </w:pPr>
      <w:r>
        <w:rPr>
          <w:rFonts w:ascii="Times New Roman" w:hAnsi="Times New Roman"/>
          <w:sz w:val="28"/>
          <w:szCs w:val="28"/>
        </w:rPr>
        <w:t>Римские мозаики.........................................................................................10</w:t>
      </w:r>
    </w:p>
    <w:p w:rsidR="00D804D6" w:rsidRDefault="00D804D6" w:rsidP="00AC5479">
      <w:pPr>
        <w:pStyle w:val="11"/>
        <w:numPr>
          <w:ilvl w:val="0"/>
          <w:numId w:val="1"/>
        </w:numPr>
        <w:spacing w:after="0" w:line="360" w:lineRule="auto"/>
        <w:rPr>
          <w:rFonts w:ascii="Times New Roman" w:hAnsi="Times New Roman"/>
          <w:sz w:val="28"/>
          <w:szCs w:val="28"/>
        </w:rPr>
      </w:pPr>
      <w:r>
        <w:rPr>
          <w:rFonts w:ascii="Times New Roman" w:hAnsi="Times New Roman"/>
          <w:sz w:val="28"/>
          <w:szCs w:val="28"/>
        </w:rPr>
        <w:t>Византийские мозаики из смальты............................................................13</w:t>
      </w:r>
    </w:p>
    <w:p w:rsidR="00D804D6" w:rsidRDefault="00D804D6" w:rsidP="00C306F9">
      <w:pPr>
        <w:spacing w:after="0" w:line="360" w:lineRule="auto"/>
        <w:rPr>
          <w:rFonts w:ascii="Times New Roman" w:hAnsi="Times New Roman"/>
          <w:sz w:val="28"/>
          <w:szCs w:val="28"/>
        </w:rPr>
      </w:pPr>
      <w:r>
        <w:rPr>
          <w:rFonts w:ascii="Times New Roman" w:hAnsi="Times New Roman"/>
          <w:sz w:val="28"/>
          <w:szCs w:val="28"/>
        </w:rPr>
        <w:t>Заключение.............................................................................................................20</w:t>
      </w:r>
    </w:p>
    <w:p w:rsidR="00D804D6" w:rsidRPr="00C306F9" w:rsidRDefault="00D804D6" w:rsidP="00C306F9">
      <w:pPr>
        <w:spacing w:after="0" w:line="360" w:lineRule="auto"/>
        <w:rPr>
          <w:rFonts w:ascii="Times New Roman" w:hAnsi="Times New Roman"/>
          <w:sz w:val="28"/>
          <w:szCs w:val="28"/>
        </w:rPr>
      </w:pPr>
      <w:r>
        <w:rPr>
          <w:rFonts w:ascii="Times New Roman" w:hAnsi="Times New Roman"/>
          <w:sz w:val="28"/>
          <w:szCs w:val="28"/>
        </w:rPr>
        <w:t>Список использованных источников...................................................................21</w:t>
      </w: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573891">
      <w:pPr>
        <w:spacing w:after="0" w:line="360" w:lineRule="auto"/>
        <w:jc w:val="center"/>
        <w:rPr>
          <w:rFonts w:ascii="Times New Roman" w:hAnsi="Times New Roman"/>
          <w:sz w:val="28"/>
          <w:szCs w:val="28"/>
        </w:rPr>
      </w:pPr>
      <w:r>
        <w:rPr>
          <w:rFonts w:ascii="Times New Roman" w:hAnsi="Times New Roman"/>
          <w:sz w:val="28"/>
          <w:szCs w:val="28"/>
        </w:rPr>
        <w:t>Введение</w:t>
      </w:r>
    </w:p>
    <w:p w:rsidR="00D804D6" w:rsidRPr="003802B8" w:rsidRDefault="00D804D6" w:rsidP="00573891">
      <w:pPr>
        <w:pStyle w:val="a4"/>
        <w:spacing w:before="0" w:after="0" w:afterAutospacing="0" w:line="360" w:lineRule="auto"/>
        <w:ind w:left="0" w:right="0" w:firstLine="709"/>
        <w:jc w:val="both"/>
        <w:rPr>
          <w:sz w:val="28"/>
          <w:szCs w:val="28"/>
        </w:rPr>
      </w:pPr>
      <w:r w:rsidRPr="003802B8">
        <w:rPr>
          <w:sz w:val="28"/>
          <w:szCs w:val="28"/>
        </w:rPr>
        <w:t xml:space="preserve">"Наши дни" открыли искусство мозаики, как искусство, заново. Прокатитесь по Московскому метро, техника исполнения, профессионализм мастеров, разнообразие цветов и сюжетов поражают воображение. </w:t>
      </w:r>
    </w:p>
    <w:p w:rsidR="00D804D6" w:rsidRPr="003802B8" w:rsidRDefault="00D804D6" w:rsidP="00573891">
      <w:pPr>
        <w:pStyle w:val="a4"/>
        <w:spacing w:before="0" w:after="0" w:afterAutospacing="0" w:line="360" w:lineRule="auto"/>
        <w:ind w:left="0" w:right="0" w:firstLine="709"/>
        <w:jc w:val="both"/>
        <w:rPr>
          <w:sz w:val="28"/>
          <w:szCs w:val="28"/>
        </w:rPr>
      </w:pPr>
      <w:r w:rsidRPr="003802B8">
        <w:rPr>
          <w:sz w:val="28"/>
          <w:szCs w:val="28"/>
        </w:rPr>
        <w:t xml:space="preserve">Для многих мозаичная техника стала не профессией, но увлечением на всю жизнь. Этим увлекательным, а главное доступным занятием можно заинтересовать и детей. </w:t>
      </w:r>
      <w:hyperlink r:id="rId7" w:history="1">
        <w:r w:rsidRPr="00573891">
          <w:rPr>
            <w:rStyle w:val="a3"/>
            <w:sz w:val="28"/>
            <w:szCs w:val="28"/>
            <w:u w:val="none"/>
          </w:rPr>
          <w:t>Термомозаика</w:t>
        </w:r>
      </w:hyperlink>
      <w:r w:rsidRPr="00573891">
        <w:rPr>
          <w:sz w:val="28"/>
          <w:szCs w:val="28"/>
        </w:rPr>
        <w:t xml:space="preserve"> </w:t>
      </w:r>
      <w:r w:rsidRPr="003802B8">
        <w:rPr>
          <w:sz w:val="28"/>
          <w:szCs w:val="28"/>
        </w:rPr>
        <w:t xml:space="preserve">создана для совместного творчества детей и их родителей. </w:t>
      </w:r>
    </w:p>
    <w:p w:rsidR="00D804D6" w:rsidRPr="003802B8" w:rsidRDefault="00D804D6" w:rsidP="00573891">
      <w:pPr>
        <w:spacing w:after="0" w:line="360" w:lineRule="auto"/>
        <w:ind w:firstLine="709"/>
        <w:jc w:val="both"/>
        <w:rPr>
          <w:rFonts w:ascii="Times New Roman" w:hAnsi="Times New Roman"/>
          <w:sz w:val="28"/>
          <w:szCs w:val="28"/>
        </w:rPr>
      </w:pPr>
      <w:r>
        <w:rPr>
          <w:rFonts w:ascii="Times New Roman" w:hAnsi="Times New Roman"/>
          <w:sz w:val="28"/>
          <w:szCs w:val="28"/>
        </w:rPr>
        <w:t>В этом реферате я хочу познакомить вас с понятием «мозаика»,  с ее историей, даже о том, где можно встретить мозаичное искусство.</w:t>
      </w:r>
    </w:p>
    <w:p w:rsidR="00D804D6" w:rsidRDefault="00D804D6" w:rsidP="00573891">
      <w:pPr>
        <w:spacing w:after="0" w:line="360" w:lineRule="auto"/>
        <w:jc w:val="both"/>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spacing w:after="0" w:line="360" w:lineRule="auto"/>
        <w:rPr>
          <w:rFonts w:ascii="Times New Roman" w:hAnsi="Times New Roman"/>
          <w:sz w:val="28"/>
          <w:szCs w:val="28"/>
        </w:rPr>
      </w:pPr>
    </w:p>
    <w:p w:rsidR="00D804D6" w:rsidRDefault="00D804D6" w:rsidP="00AC5479">
      <w:pPr>
        <w:pStyle w:val="11"/>
        <w:numPr>
          <w:ilvl w:val="0"/>
          <w:numId w:val="2"/>
        </w:numPr>
        <w:spacing w:after="0" w:line="360" w:lineRule="auto"/>
        <w:jc w:val="center"/>
        <w:rPr>
          <w:rFonts w:ascii="Times New Roman" w:hAnsi="Times New Roman"/>
          <w:sz w:val="28"/>
          <w:szCs w:val="28"/>
        </w:rPr>
      </w:pPr>
      <w:r>
        <w:rPr>
          <w:rFonts w:ascii="Times New Roman" w:hAnsi="Times New Roman"/>
          <w:sz w:val="28"/>
          <w:szCs w:val="28"/>
        </w:rPr>
        <w:t>Понятие «мозаика»</w:t>
      </w:r>
    </w:p>
    <w:p w:rsidR="00D804D6" w:rsidRDefault="00D804D6" w:rsidP="003802B8">
      <w:pPr>
        <w:spacing w:after="0" w:line="360" w:lineRule="auto"/>
        <w:ind w:firstLine="709"/>
        <w:jc w:val="both"/>
        <w:rPr>
          <w:rFonts w:ascii="Times New Roman" w:hAnsi="Times New Roman"/>
          <w:sz w:val="28"/>
          <w:szCs w:val="28"/>
        </w:rPr>
      </w:pPr>
      <w:r>
        <w:rPr>
          <w:rFonts w:ascii="Times New Roman" w:hAnsi="Times New Roman"/>
          <w:sz w:val="28"/>
          <w:szCs w:val="28"/>
        </w:rPr>
        <w:t>Мозаика -</w:t>
      </w:r>
      <w:r w:rsidRPr="00F63353">
        <w:rPr>
          <w:rFonts w:ascii="Times New Roman" w:hAnsi="Times New Roman"/>
          <w:sz w:val="28"/>
          <w:szCs w:val="28"/>
        </w:rPr>
        <w:t xml:space="preserve"> одна из самых древних техник декоративно-прикладного искусства. Ее знали еще древние греки.</w:t>
      </w:r>
      <w:r>
        <w:rPr>
          <w:rFonts w:ascii="Times New Roman" w:hAnsi="Times New Roman"/>
          <w:sz w:val="28"/>
          <w:szCs w:val="28"/>
        </w:rPr>
        <w:t xml:space="preserve"> Слово «мозаика» произошло от лат. </w:t>
      </w:r>
      <w:r w:rsidRPr="003802B8">
        <w:rPr>
          <w:rFonts w:ascii="Times New Roman" w:hAnsi="Times New Roman"/>
          <w:sz w:val="28"/>
          <w:szCs w:val="28"/>
        </w:rPr>
        <w:t>opus misivum</w:t>
      </w:r>
      <w:r>
        <w:rPr>
          <w:rFonts w:ascii="Times New Roman" w:hAnsi="Times New Roman"/>
          <w:sz w:val="28"/>
          <w:szCs w:val="28"/>
        </w:rPr>
        <w:t>, дословно – «произведение, посвящённое музам»</w:t>
      </w:r>
      <w:r w:rsidRPr="003802B8">
        <w:rPr>
          <w:rFonts w:ascii="Times New Roman" w:hAnsi="Times New Roman"/>
          <w:sz w:val="28"/>
          <w:szCs w:val="28"/>
        </w:rPr>
        <w:t xml:space="preserve">. Мозаика - своего рода живопись, но изображение здесь набирают кусочками мелких разноцветных плиток выполненных из керамики, смальты, стекла, разноцветных шлифованных камешков и т.д. История мозаики уходит глубоко в прошлое и насчитывает не одно тысячелетие. Первые мозаики возникли в Древнем Риме, римской мозаикой украшали купальни, полы вилл и спален, роскошные залы в домах знати. Эпоха Византийской империи привнесла в мозаику глоток свежего воздуха, именно в это время распространение мозаики достигло своего пика. </w:t>
      </w:r>
    </w:p>
    <w:p w:rsidR="00D804D6" w:rsidRPr="003802B8" w:rsidRDefault="00D804D6" w:rsidP="00573891">
      <w:pPr>
        <w:pStyle w:val="a4"/>
        <w:tabs>
          <w:tab w:val="left" w:pos="9355"/>
        </w:tabs>
        <w:spacing w:before="0" w:after="0" w:afterAutospacing="0" w:line="360" w:lineRule="auto"/>
        <w:ind w:left="0" w:right="-1" w:firstLine="709"/>
        <w:jc w:val="both"/>
        <w:rPr>
          <w:sz w:val="28"/>
          <w:szCs w:val="28"/>
        </w:rPr>
      </w:pPr>
      <w:r w:rsidRPr="000F717E">
        <w:rPr>
          <w:sz w:val="28"/>
          <w:szCs w:val="28"/>
        </w:rPr>
        <w:t>Раннехристианское искусство Византии полюбило мозаику за поражающую воображение игру света, яркость и неизменность цветов. Золотые кусочки смальты таинственно переливались и играли на сводах и стенах храмов, прекрасно передавая нерукотворное божественное сияние. Характерной особенностью византийской мозаики, отличной от римской, является более мелкий модуль камней, более деликатная кладка. В римской мозаике кладка, как правило, достаточно крупная, черты лиц не отличаются тонкостью, хотя очень выразительны. Опять же византийская мозаика отличается совершенно другими приемами в кладке ликов, одежды, обилием золотого фона. Величественный, прекрасный дух византийских мозаик передает</w:t>
      </w:r>
      <w:r>
        <w:rPr>
          <w:sz w:val="28"/>
          <w:szCs w:val="28"/>
        </w:rPr>
        <w:t>ся даже на маленьком фрагменте -</w:t>
      </w:r>
      <w:r w:rsidRPr="000F717E">
        <w:rPr>
          <w:sz w:val="28"/>
          <w:szCs w:val="28"/>
        </w:rPr>
        <w:t xml:space="preserve"> атмосфера благоговения и тишины храма...</w:t>
      </w:r>
    </w:p>
    <w:p w:rsidR="00D804D6" w:rsidRPr="00C306F9" w:rsidRDefault="00D804D6" w:rsidP="00573891">
      <w:pPr>
        <w:spacing w:after="0" w:line="360" w:lineRule="auto"/>
        <w:ind w:firstLine="709"/>
        <w:jc w:val="both"/>
        <w:rPr>
          <w:rFonts w:ascii="Arial" w:hAnsi="Arial" w:cs="Arial"/>
          <w:color w:val="000000"/>
          <w:sz w:val="17"/>
          <w:szCs w:val="17"/>
          <w:lang w:val="en-US"/>
        </w:rPr>
      </w:pPr>
      <w:r w:rsidRPr="003802B8">
        <w:rPr>
          <w:rFonts w:ascii="Times New Roman" w:hAnsi="Times New Roman"/>
          <w:sz w:val="28"/>
          <w:szCs w:val="28"/>
        </w:rPr>
        <w:t>Флорентийская мозаика также славится утонченностью и изысканностью, мозаичное панно из флорентийской мозаики выполнялось из шлифованных камней различной формы</w:t>
      </w:r>
      <w:r>
        <w:rPr>
          <w:rFonts w:ascii="Times New Roman" w:hAnsi="Times New Roman"/>
          <w:sz w:val="28"/>
          <w:szCs w:val="28"/>
        </w:rPr>
        <w:t xml:space="preserve">. </w:t>
      </w:r>
      <w:r>
        <w:rPr>
          <w:rFonts w:ascii="Times New Roman" w:hAnsi="Times New Roman"/>
          <w:sz w:val="28"/>
          <w:szCs w:val="28"/>
          <w:lang w:val="en-US"/>
        </w:rPr>
        <w:t>[4]</w:t>
      </w:r>
    </w:p>
    <w:p w:rsidR="00D804D6" w:rsidRDefault="00D804D6" w:rsidP="00C541E8">
      <w:pPr>
        <w:spacing w:after="0" w:line="360" w:lineRule="auto"/>
        <w:ind w:firstLine="709"/>
        <w:jc w:val="both"/>
        <w:rPr>
          <w:rFonts w:ascii="Times New Roman" w:hAnsi="Times New Roman"/>
          <w:color w:val="000000"/>
          <w:sz w:val="28"/>
          <w:szCs w:val="28"/>
        </w:rPr>
      </w:pPr>
      <w:r w:rsidRPr="00D44B57">
        <w:rPr>
          <w:rFonts w:ascii="Times New Roman" w:hAnsi="Times New Roman"/>
          <w:color w:val="000000"/>
          <w:sz w:val="28"/>
          <w:szCs w:val="28"/>
        </w:rPr>
        <w:t xml:space="preserve">Сегодня мозаика широко применяется для отделки интерьера (стен, пола, потолка, подиумов, лестниц), фасадов зданий, ландшафтных объектов (клумб, фонтанов, скамеек, садовых дорожек), бассейнов, скульптур, мебели; для оформления элементов декора и </w:t>
      </w:r>
      <w:r>
        <w:rPr>
          <w:rFonts w:ascii="Times New Roman" w:hAnsi="Times New Roman"/>
          <w:color w:val="000000"/>
          <w:sz w:val="28"/>
          <w:szCs w:val="28"/>
        </w:rPr>
        <w:t>создания художественных панно.</w:t>
      </w:r>
    </w:p>
    <w:p w:rsidR="00D804D6" w:rsidRDefault="00D804D6" w:rsidP="00C541E8">
      <w:pPr>
        <w:spacing w:after="0" w:line="360" w:lineRule="auto"/>
        <w:ind w:firstLine="709"/>
        <w:jc w:val="both"/>
        <w:rPr>
          <w:rFonts w:ascii="Times New Roman" w:hAnsi="Times New Roman"/>
          <w:color w:val="000000"/>
          <w:sz w:val="28"/>
          <w:szCs w:val="28"/>
        </w:rPr>
      </w:pPr>
      <w:r w:rsidRPr="00D44B57">
        <w:rPr>
          <w:rFonts w:ascii="Times New Roman" w:hAnsi="Times New Roman"/>
          <w:color w:val="000000"/>
          <w:sz w:val="28"/>
          <w:szCs w:val="28"/>
        </w:rPr>
        <w:t>В качестве мозаичных материалов используются традиционные смальта и природный камень, а также стеклянные смеси, керамика, керамогранит, металл. Классическое исполнение мозаики из смальты, по-прежнему, остаётся самым изысканным вариантом оформления декоративных панно для избранных. Камень используется, в основном, для создания</w:t>
      </w:r>
      <w:r>
        <w:rPr>
          <w:rFonts w:ascii="Times New Roman" w:hAnsi="Times New Roman"/>
          <w:color w:val="000000"/>
          <w:sz w:val="28"/>
          <w:szCs w:val="28"/>
        </w:rPr>
        <w:t xml:space="preserve"> напольных изображений; металл - </w:t>
      </w:r>
      <w:r w:rsidRPr="00D44B57">
        <w:rPr>
          <w:rFonts w:ascii="Times New Roman" w:hAnsi="Times New Roman"/>
          <w:color w:val="000000"/>
          <w:sz w:val="28"/>
          <w:szCs w:val="28"/>
        </w:rPr>
        <w:t>для придания интерьеру некоего футурис</w:t>
      </w:r>
      <w:r>
        <w:rPr>
          <w:rFonts w:ascii="Times New Roman" w:hAnsi="Times New Roman"/>
          <w:color w:val="000000"/>
          <w:sz w:val="28"/>
          <w:szCs w:val="28"/>
        </w:rPr>
        <w:t xml:space="preserve">тического намёка; керамогранит - </w:t>
      </w:r>
      <w:r w:rsidRPr="00D44B57">
        <w:rPr>
          <w:rFonts w:ascii="Times New Roman" w:hAnsi="Times New Roman"/>
          <w:color w:val="000000"/>
          <w:sz w:val="28"/>
          <w:szCs w:val="28"/>
        </w:rPr>
        <w:t xml:space="preserve"> для отделки зданий общественного назначения. Стеклянная же и керамическая мозаика являются самыми популярными отделочными материалами. Данная особенность продиктована, в первую очередь, их высокими техническими характеристиками, а, кроме того, - доступностью, многообразием, сильным художественным потенциал</w:t>
      </w:r>
      <w:r>
        <w:rPr>
          <w:rFonts w:ascii="Times New Roman" w:hAnsi="Times New Roman"/>
          <w:color w:val="000000"/>
          <w:sz w:val="28"/>
          <w:szCs w:val="28"/>
        </w:rPr>
        <w:t>ом, возможностью импровизации.</w:t>
      </w:r>
    </w:p>
    <w:p w:rsidR="00D804D6" w:rsidRDefault="00D804D6" w:rsidP="00C541E8">
      <w:pPr>
        <w:spacing w:after="0" w:line="360" w:lineRule="auto"/>
        <w:ind w:firstLine="709"/>
        <w:jc w:val="both"/>
        <w:rPr>
          <w:rFonts w:ascii="Times New Roman" w:hAnsi="Times New Roman"/>
          <w:color w:val="000000"/>
          <w:sz w:val="28"/>
          <w:szCs w:val="28"/>
        </w:rPr>
      </w:pPr>
      <w:r w:rsidRPr="00D44B57">
        <w:rPr>
          <w:rFonts w:ascii="Times New Roman" w:hAnsi="Times New Roman"/>
          <w:color w:val="000000"/>
          <w:sz w:val="28"/>
          <w:szCs w:val="28"/>
        </w:rPr>
        <w:t>Явные лидеры совреме</w:t>
      </w:r>
      <w:r>
        <w:rPr>
          <w:rFonts w:ascii="Times New Roman" w:hAnsi="Times New Roman"/>
          <w:color w:val="000000"/>
          <w:sz w:val="28"/>
          <w:szCs w:val="28"/>
        </w:rPr>
        <w:t>нных мозаичных материалов -  стеклянные смеси и керамика -</w:t>
      </w:r>
      <w:r w:rsidRPr="00D44B57">
        <w:rPr>
          <w:rFonts w:ascii="Times New Roman" w:hAnsi="Times New Roman"/>
          <w:color w:val="000000"/>
          <w:sz w:val="28"/>
          <w:szCs w:val="28"/>
        </w:rPr>
        <w:t xml:space="preserve"> помогают реализовать в жизни любую творческую задумку заказчика. Стеклянная мозаика, помимо артпокрытия, является также прикладным средством искусства. Её художественные возможности безграничны: она позволяет создать декоративное изображение от простого рисунка (узора, ковра, растяжки, одиночного элемента отделки для создания акцента в интерьере) до сложной компо</w:t>
      </w:r>
      <w:r>
        <w:rPr>
          <w:rFonts w:ascii="Times New Roman" w:hAnsi="Times New Roman"/>
          <w:color w:val="000000"/>
          <w:sz w:val="28"/>
          <w:szCs w:val="28"/>
        </w:rPr>
        <w:t>зиции и произведения живописи.</w:t>
      </w:r>
    </w:p>
    <w:p w:rsidR="00D804D6" w:rsidRPr="00C306F9" w:rsidRDefault="00D804D6" w:rsidP="00C541E8">
      <w:pPr>
        <w:spacing w:after="0" w:line="360" w:lineRule="auto"/>
        <w:ind w:firstLine="709"/>
        <w:jc w:val="both"/>
        <w:rPr>
          <w:rFonts w:ascii="Times New Roman" w:hAnsi="Times New Roman"/>
          <w:color w:val="000000"/>
          <w:sz w:val="28"/>
          <w:szCs w:val="28"/>
        </w:rPr>
      </w:pPr>
      <w:r w:rsidRPr="00D44B57">
        <w:rPr>
          <w:rFonts w:ascii="Times New Roman" w:hAnsi="Times New Roman"/>
          <w:color w:val="000000"/>
          <w:sz w:val="28"/>
          <w:szCs w:val="28"/>
        </w:rPr>
        <w:t>Стеклянная мозаика, кроме того, незаменима для облицовки высокотехнологичных объектов: бассейнов, прудов, водопадов, фонтанов, ванных, кухонь, саун, каминов, фасадов зданий. Сплав функциональных и эстетических свойств этого материала (высокая пластичность, нулевой коэффициент водопоглощения, жаропрочность и морозостойкость, прочность, неприхотливость, устойчивость к химикатам и воздействию солнечных лучей, независимость от погодных условий, неподверженность влиянию микроорганизмов и бактерий, разнообразие цветовых решений, дополнительные дизайнерские возможности) является уникальным для работы с сооружениями водной стихии.</w:t>
      </w:r>
      <w:r w:rsidRPr="00C306F9">
        <w:rPr>
          <w:rFonts w:ascii="Times New Roman" w:hAnsi="Times New Roman"/>
          <w:color w:val="000000"/>
          <w:sz w:val="28"/>
          <w:szCs w:val="28"/>
        </w:rPr>
        <w:t>[3]</w:t>
      </w: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pPr>
    </w:p>
    <w:p w:rsidR="00D804D6" w:rsidRDefault="00D804D6" w:rsidP="000F717E">
      <w:pPr>
        <w:ind w:firstLine="708"/>
        <w:rPr>
          <w:lang w:val="en-US"/>
        </w:rPr>
      </w:pPr>
    </w:p>
    <w:p w:rsidR="00D804D6" w:rsidRPr="00C306F9" w:rsidRDefault="00D804D6" w:rsidP="000F717E">
      <w:pPr>
        <w:ind w:firstLine="708"/>
        <w:rPr>
          <w:lang w:val="en-US"/>
        </w:rPr>
      </w:pPr>
    </w:p>
    <w:p w:rsidR="00D804D6" w:rsidRPr="000C7BC8" w:rsidRDefault="00D804D6" w:rsidP="006B34D7">
      <w:pPr>
        <w:pStyle w:val="1"/>
        <w:numPr>
          <w:ilvl w:val="0"/>
          <w:numId w:val="2"/>
        </w:numPr>
        <w:jc w:val="center"/>
        <w:rPr>
          <w:b w:val="0"/>
          <w:color w:val="000000"/>
          <w:sz w:val="28"/>
          <w:szCs w:val="28"/>
        </w:rPr>
      </w:pPr>
      <w:r w:rsidRPr="000C7BC8">
        <w:rPr>
          <w:b w:val="0"/>
          <w:color w:val="000000"/>
          <w:sz w:val="28"/>
          <w:szCs w:val="28"/>
        </w:rPr>
        <w:t>История мозаики</w:t>
      </w:r>
    </w:p>
    <w:p w:rsidR="00D804D6" w:rsidRDefault="00D804D6" w:rsidP="006B34D7">
      <w:pPr>
        <w:spacing w:after="0" w:line="360" w:lineRule="auto"/>
        <w:ind w:firstLine="709"/>
        <w:jc w:val="both"/>
        <w:rPr>
          <w:rFonts w:ascii="Times New Roman" w:hAnsi="Times New Roman"/>
          <w:color w:val="000000"/>
          <w:sz w:val="28"/>
          <w:szCs w:val="28"/>
        </w:rPr>
      </w:pPr>
      <w:r w:rsidRPr="006B34D7">
        <w:rPr>
          <w:rFonts w:ascii="Times New Roman" w:hAnsi="Times New Roman"/>
          <w:color w:val="000000"/>
          <w:sz w:val="28"/>
          <w:szCs w:val="28"/>
        </w:rPr>
        <w:t xml:space="preserve">Большой славой в эпоху эллинизма пользовались произведения пергамского художника Соза, о котором Плиний говорит, как о самом </w:t>
      </w:r>
      <w:r w:rsidRPr="006B34D7">
        <w:rPr>
          <w:rStyle w:val="a5"/>
          <w:rFonts w:ascii="Times New Roman" w:hAnsi="Times New Roman"/>
          <w:b w:val="0"/>
          <w:color w:val="000000"/>
          <w:sz w:val="28"/>
          <w:szCs w:val="28"/>
        </w:rPr>
        <w:t>искусном греческом мастере мозаичной живописи.</w:t>
      </w:r>
      <w:r w:rsidRPr="006B34D7">
        <w:rPr>
          <w:rFonts w:ascii="Times New Roman" w:hAnsi="Times New Roman"/>
          <w:color w:val="000000"/>
          <w:sz w:val="28"/>
          <w:szCs w:val="28"/>
        </w:rPr>
        <w:t xml:space="preserve"> В Пергаме, во дворце Атталидов, Соз набрал </w:t>
      </w:r>
      <w:r w:rsidRPr="006B34D7">
        <w:rPr>
          <w:rStyle w:val="a5"/>
          <w:rFonts w:ascii="Times New Roman" w:hAnsi="Times New Roman"/>
          <w:b w:val="0"/>
          <w:color w:val="000000"/>
          <w:sz w:val="28"/>
          <w:szCs w:val="28"/>
        </w:rPr>
        <w:t>мозаичный пол</w:t>
      </w:r>
      <w:r w:rsidRPr="006B34D7">
        <w:rPr>
          <w:rFonts w:ascii="Times New Roman" w:hAnsi="Times New Roman"/>
          <w:color w:val="000000"/>
          <w:sz w:val="28"/>
          <w:szCs w:val="28"/>
        </w:rPr>
        <w:t xml:space="preserve">, на котором были изображены беспорядочно разбросанные после пиршества остатки кушаний - рыбьи кости, клешни крабов, овощи, фрукты, раковины и т. п. Здесь же была изображена мышь, грызущая орех, и птицы, которые клевали ягоды. Эта шуточная картина была выполнена в натуральную величину с невиданным до </w:t>
      </w:r>
      <w:r>
        <w:rPr>
          <w:rFonts w:ascii="Times New Roman" w:hAnsi="Times New Roman"/>
          <w:color w:val="000000"/>
          <w:sz w:val="28"/>
          <w:szCs w:val="28"/>
        </w:rPr>
        <w:t xml:space="preserve">          </w:t>
      </w:r>
    </w:p>
    <w:p w:rsidR="00D804D6" w:rsidRDefault="00D804D6" w:rsidP="006B34D7">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6B34D7">
        <w:rPr>
          <w:rFonts w:ascii="Times New Roman" w:hAnsi="Times New Roman"/>
          <w:color w:val="000000"/>
          <w:sz w:val="28"/>
          <w:szCs w:val="28"/>
        </w:rPr>
        <w:t>того в м</w:t>
      </w:r>
      <w:r>
        <w:rPr>
          <w:rFonts w:ascii="Times New Roman" w:hAnsi="Times New Roman"/>
          <w:color w:val="000000"/>
          <w:sz w:val="28"/>
          <w:szCs w:val="28"/>
        </w:rPr>
        <w:t>озаичном искусстве мастерством.</w:t>
      </w:r>
      <w:r w:rsidR="00EC4F9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s1027" type="#_x0000_t75" alt="Византийская мозаика" style="position:absolute;left:0;text-align:left;margin-left:-2.55pt;margin-top:3.1pt;width:136.5pt;height:96pt;z-index:-251663360;visibility:visible;mso-wrap-distance-left:0;mso-wrap-distance-right:0;mso-position-horizontal-relative:text;mso-position-vertical-relative:line" o:allowoverlap="f">
            <v:imagedata r:id="rId8" o:title=""/>
            <w10:wrap type="tight"/>
          </v:shape>
        </w:pict>
      </w:r>
      <w:r w:rsidRPr="006B34D7">
        <w:rPr>
          <w:rFonts w:ascii="Times New Roman" w:hAnsi="Times New Roman"/>
          <w:color w:val="000000"/>
          <w:sz w:val="28"/>
          <w:szCs w:val="28"/>
        </w:rPr>
        <w:br/>
      </w:r>
      <w:r>
        <w:rPr>
          <w:rFonts w:ascii="Times New Roman" w:hAnsi="Times New Roman"/>
          <w:color w:val="000000"/>
          <w:sz w:val="28"/>
          <w:szCs w:val="28"/>
        </w:rPr>
        <w:t xml:space="preserve">   </w:t>
      </w:r>
      <w:r w:rsidRPr="006B34D7">
        <w:rPr>
          <w:rFonts w:ascii="Times New Roman" w:hAnsi="Times New Roman"/>
          <w:color w:val="000000"/>
          <w:sz w:val="28"/>
          <w:szCs w:val="28"/>
        </w:rPr>
        <w:t xml:space="preserve">Столь же прославленной была и другая мозаика Соза, </w:t>
      </w:r>
      <w:r>
        <w:rPr>
          <w:rFonts w:ascii="Times New Roman" w:hAnsi="Times New Roman"/>
          <w:color w:val="000000"/>
          <w:sz w:val="28"/>
          <w:szCs w:val="28"/>
        </w:rPr>
        <w:t xml:space="preserve">      </w:t>
      </w:r>
    </w:p>
    <w:p w:rsidR="00D804D6" w:rsidRDefault="00D804D6" w:rsidP="006B34D7">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6B34D7">
        <w:rPr>
          <w:rFonts w:ascii="Times New Roman" w:hAnsi="Times New Roman"/>
          <w:color w:val="000000"/>
          <w:sz w:val="28"/>
          <w:szCs w:val="28"/>
        </w:rPr>
        <w:t>также</w:t>
      </w:r>
      <w:r>
        <w:rPr>
          <w:rFonts w:ascii="Times New Roman" w:hAnsi="Times New Roman"/>
          <w:color w:val="000000"/>
          <w:sz w:val="28"/>
          <w:szCs w:val="28"/>
        </w:rPr>
        <w:t xml:space="preserve"> украшавшая пол,- «Голуби на чаше»</w:t>
      </w:r>
      <w:r w:rsidRPr="006B34D7">
        <w:rPr>
          <w:rFonts w:ascii="Times New Roman" w:hAnsi="Times New Roman"/>
          <w:color w:val="000000"/>
          <w:sz w:val="28"/>
          <w:szCs w:val="28"/>
        </w:rPr>
        <w:t>.</w:t>
      </w:r>
    </w:p>
    <w:p w:rsidR="00D804D6" w:rsidRDefault="00D804D6" w:rsidP="006B34D7">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6B34D7">
        <w:rPr>
          <w:rFonts w:ascii="Times New Roman" w:hAnsi="Times New Roman"/>
          <w:color w:val="000000"/>
          <w:sz w:val="28"/>
          <w:szCs w:val="28"/>
        </w:rPr>
        <w:t xml:space="preserve"> На ней была изображена, по описанию Плиния, </w:t>
      </w:r>
      <w:r>
        <w:rPr>
          <w:rFonts w:ascii="Times New Roman" w:hAnsi="Times New Roman"/>
          <w:color w:val="000000"/>
          <w:sz w:val="28"/>
          <w:szCs w:val="28"/>
        </w:rPr>
        <w:t xml:space="preserve">   </w:t>
      </w:r>
    </w:p>
    <w:p w:rsidR="00D804D6" w:rsidRDefault="00D804D6" w:rsidP="006B34D7">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6B34D7">
        <w:rPr>
          <w:rFonts w:ascii="Times New Roman" w:hAnsi="Times New Roman"/>
          <w:color w:val="000000"/>
          <w:sz w:val="28"/>
          <w:szCs w:val="28"/>
        </w:rPr>
        <w:t xml:space="preserve">пьющая голубка, затемняющая поверхность воды тенью своей головки; </w:t>
      </w:r>
      <w:r>
        <w:rPr>
          <w:rFonts w:ascii="Times New Roman" w:hAnsi="Times New Roman"/>
          <w:color w:val="000000"/>
          <w:sz w:val="28"/>
          <w:szCs w:val="28"/>
        </w:rPr>
        <w:t>остальные сидят, прихорашиваясь»</w:t>
      </w:r>
      <w:r w:rsidRPr="006B34D7">
        <w:rPr>
          <w:rFonts w:ascii="Times New Roman" w:hAnsi="Times New Roman"/>
          <w:color w:val="000000"/>
          <w:sz w:val="28"/>
          <w:szCs w:val="28"/>
        </w:rPr>
        <w:t>. Очевидно, это произведение было в свое время очень популярно, так как при раскопках в Италии было найдено н</w:t>
      </w:r>
      <w:r>
        <w:rPr>
          <w:rFonts w:ascii="Times New Roman" w:hAnsi="Times New Roman"/>
          <w:color w:val="000000"/>
          <w:sz w:val="28"/>
          <w:szCs w:val="28"/>
        </w:rPr>
        <w:t>есколько вольных подражаний ей.</w:t>
      </w:r>
    </w:p>
    <w:p w:rsidR="00D804D6" w:rsidRPr="00C306F9" w:rsidRDefault="00D804D6" w:rsidP="006B34D7">
      <w:pPr>
        <w:spacing w:after="0" w:line="360" w:lineRule="auto"/>
        <w:ind w:firstLine="709"/>
        <w:jc w:val="both"/>
        <w:rPr>
          <w:rFonts w:ascii="Times New Roman" w:hAnsi="Times New Roman"/>
          <w:color w:val="000000"/>
          <w:sz w:val="28"/>
          <w:szCs w:val="28"/>
        </w:rPr>
      </w:pPr>
      <w:r w:rsidRPr="006B34D7">
        <w:rPr>
          <w:rFonts w:ascii="Times New Roman" w:hAnsi="Times New Roman"/>
          <w:color w:val="000000"/>
          <w:sz w:val="28"/>
          <w:szCs w:val="28"/>
        </w:rPr>
        <w:t>Плиний говорит, что С</w:t>
      </w:r>
      <w:r>
        <w:rPr>
          <w:rFonts w:ascii="Times New Roman" w:hAnsi="Times New Roman"/>
          <w:color w:val="000000"/>
          <w:sz w:val="28"/>
          <w:szCs w:val="28"/>
        </w:rPr>
        <w:t>оз в своих мозаиках употреблял «</w:t>
      </w:r>
      <w:r w:rsidRPr="006B34D7">
        <w:rPr>
          <w:rFonts w:ascii="Times New Roman" w:hAnsi="Times New Roman"/>
          <w:color w:val="000000"/>
          <w:sz w:val="28"/>
          <w:szCs w:val="28"/>
        </w:rPr>
        <w:t>мелкие ку</w:t>
      </w:r>
      <w:r>
        <w:rPr>
          <w:rFonts w:ascii="Times New Roman" w:hAnsi="Times New Roman"/>
          <w:color w:val="000000"/>
          <w:sz w:val="28"/>
          <w:szCs w:val="28"/>
        </w:rPr>
        <w:t>бики, окрашенные в разные цвета»</w:t>
      </w:r>
      <w:r w:rsidRPr="006B34D7">
        <w:rPr>
          <w:rFonts w:ascii="Times New Roman" w:hAnsi="Times New Roman"/>
          <w:color w:val="000000"/>
          <w:sz w:val="28"/>
          <w:szCs w:val="28"/>
        </w:rPr>
        <w:t>. Здесь, вероятно, речь идет о стеклянных кубиках, так как для них разноцветность более характерна, чем для камешков. Но зато с полной достоверностью установлено, что целиком стеклянными были мозаичные полы на острове Делос, относящиеся ко II в. до н. э. На этих мозаиках кладка цветных кубиков, иногда очень мелких, была столь совершенной, что позволяла выполнить чрезвычайно тонкий рисунок.</w:t>
      </w:r>
      <w:r w:rsidRPr="00C306F9">
        <w:rPr>
          <w:rFonts w:ascii="Times New Roman" w:hAnsi="Times New Roman"/>
          <w:color w:val="000000"/>
          <w:sz w:val="28"/>
          <w:szCs w:val="28"/>
        </w:rPr>
        <w:t>[1,</w:t>
      </w:r>
      <w:r>
        <w:rPr>
          <w:rFonts w:ascii="Times New Roman" w:hAnsi="Times New Roman"/>
          <w:color w:val="000000"/>
          <w:sz w:val="28"/>
          <w:szCs w:val="28"/>
        </w:rPr>
        <w:t xml:space="preserve"> с.12</w:t>
      </w:r>
      <w:r w:rsidRPr="00C306F9">
        <w:rPr>
          <w:rFonts w:ascii="Times New Roman" w:hAnsi="Times New Roman"/>
          <w:color w:val="000000"/>
          <w:sz w:val="28"/>
          <w:szCs w:val="28"/>
        </w:rPr>
        <w:t>]</w:t>
      </w:r>
    </w:p>
    <w:p w:rsidR="00D804D6" w:rsidRDefault="00D804D6" w:rsidP="00E12464">
      <w:pPr>
        <w:spacing w:after="0" w:line="360" w:lineRule="auto"/>
        <w:ind w:firstLine="709"/>
        <w:jc w:val="both"/>
        <w:rPr>
          <w:rFonts w:ascii="Times New Roman" w:hAnsi="Times New Roman"/>
          <w:color w:val="000000"/>
          <w:sz w:val="28"/>
          <w:szCs w:val="28"/>
        </w:rPr>
      </w:pPr>
      <w:r w:rsidRPr="00E12464">
        <w:rPr>
          <w:rFonts w:ascii="Times New Roman" w:hAnsi="Times New Roman"/>
          <w:color w:val="000000"/>
          <w:sz w:val="28"/>
          <w:szCs w:val="28"/>
        </w:rPr>
        <w:t xml:space="preserve">За счет эксплуатации порабощенных народов роскошь декоративной отделки общественных зданий, дворцов, храмов и частных домов зажиточных слоев населения достигает своего апогея. </w:t>
      </w:r>
      <w:r w:rsidRPr="00E12464">
        <w:rPr>
          <w:rStyle w:val="a5"/>
          <w:rFonts w:ascii="Times New Roman" w:hAnsi="Times New Roman"/>
          <w:b w:val="0"/>
          <w:color w:val="000000"/>
          <w:sz w:val="28"/>
          <w:szCs w:val="28"/>
        </w:rPr>
        <w:t>Мода на мозаику как на один из наиболее пышных и дорогих способов художественной отделки строений</w:t>
      </w:r>
      <w:r w:rsidRPr="00E12464">
        <w:rPr>
          <w:rFonts w:ascii="Times New Roman" w:hAnsi="Times New Roman"/>
          <w:color w:val="000000"/>
          <w:sz w:val="28"/>
          <w:szCs w:val="28"/>
        </w:rPr>
        <w:t xml:space="preserve"> распространяется до небывалых пределов. Все чаще и чаще наблюдаются случаи </w:t>
      </w:r>
      <w:r w:rsidRPr="00E12464">
        <w:rPr>
          <w:rStyle w:val="a5"/>
          <w:rFonts w:ascii="Times New Roman" w:hAnsi="Times New Roman"/>
          <w:b w:val="0"/>
          <w:color w:val="000000"/>
          <w:sz w:val="28"/>
          <w:szCs w:val="28"/>
        </w:rPr>
        <w:t>украшения мозаикой не только полов, но и стен зданий</w:t>
      </w:r>
      <w:r w:rsidRPr="00E12464">
        <w:rPr>
          <w:rFonts w:ascii="Times New Roman" w:hAnsi="Times New Roman"/>
          <w:color w:val="000000"/>
          <w:sz w:val="28"/>
          <w:szCs w:val="28"/>
        </w:rPr>
        <w:t>. Каждый сколько-нибудь имущий хозяин стремится завести у себя в доме хотя бы небольшую мозаичную картину или выложить на полу у входа из мелких кусочков фигуру</w:t>
      </w:r>
      <w:r>
        <w:rPr>
          <w:rFonts w:ascii="Times New Roman" w:hAnsi="Times New Roman"/>
          <w:color w:val="000000"/>
          <w:sz w:val="28"/>
          <w:szCs w:val="28"/>
        </w:rPr>
        <w:t xml:space="preserve"> оскалившегося пса с надписью: «</w:t>
      </w:r>
      <w:r w:rsidRPr="00E12464">
        <w:rPr>
          <w:rFonts w:ascii="Times New Roman" w:hAnsi="Times New Roman"/>
          <w:color w:val="000000"/>
          <w:sz w:val="28"/>
          <w:szCs w:val="28"/>
        </w:rPr>
        <w:t>c</w:t>
      </w:r>
      <w:r>
        <w:rPr>
          <w:rFonts w:ascii="Times New Roman" w:hAnsi="Times New Roman"/>
          <w:color w:val="000000"/>
          <w:sz w:val="28"/>
          <w:szCs w:val="28"/>
        </w:rPr>
        <w:t>ave ca-nem» -«берегись собаки».</w:t>
      </w:r>
    </w:p>
    <w:p w:rsidR="00D804D6" w:rsidRDefault="00D804D6" w:rsidP="00E12464">
      <w:pPr>
        <w:spacing w:after="0" w:line="360" w:lineRule="auto"/>
        <w:ind w:firstLine="709"/>
        <w:jc w:val="both"/>
        <w:rPr>
          <w:rFonts w:ascii="Times New Roman" w:hAnsi="Times New Roman"/>
          <w:color w:val="000000"/>
          <w:sz w:val="28"/>
          <w:szCs w:val="28"/>
        </w:rPr>
      </w:pPr>
      <w:r w:rsidRPr="00E12464">
        <w:rPr>
          <w:rFonts w:ascii="Times New Roman" w:hAnsi="Times New Roman"/>
          <w:color w:val="000000"/>
          <w:sz w:val="28"/>
          <w:szCs w:val="28"/>
        </w:rPr>
        <w:t xml:space="preserve">Сам Цезарь приказывает </w:t>
      </w:r>
      <w:r w:rsidRPr="00E12464">
        <w:rPr>
          <w:rStyle w:val="a5"/>
          <w:rFonts w:ascii="Times New Roman" w:hAnsi="Times New Roman"/>
          <w:b w:val="0"/>
          <w:color w:val="000000"/>
          <w:sz w:val="28"/>
          <w:szCs w:val="28"/>
        </w:rPr>
        <w:t>возить за собой в походах мозаичные плиты</w:t>
      </w:r>
      <w:r w:rsidRPr="00E12464">
        <w:rPr>
          <w:rFonts w:ascii="Times New Roman" w:hAnsi="Times New Roman"/>
          <w:color w:val="000000"/>
          <w:sz w:val="28"/>
          <w:szCs w:val="28"/>
        </w:rPr>
        <w:t xml:space="preserve">, чтобы выстилать ими пол в </w:t>
      </w:r>
      <w:r>
        <w:rPr>
          <w:rFonts w:ascii="Times New Roman" w:hAnsi="Times New Roman"/>
          <w:color w:val="000000"/>
          <w:sz w:val="28"/>
          <w:szCs w:val="28"/>
        </w:rPr>
        <w:t>своей палатке.</w:t>
      </w:r>
    </w:p>
    <w:p w:rsidR="00D804D6" w:rsidRPr="00E12464" w:rsidRDefault="00D804D6" w:rsidP="00E12464">
      <w:pPr>
        <w:spacing w:after="0" w:line="360" w:lineRule="auto"/>
        <w:ind w:firstLine="709"/>
        <w:jc w:val="both"/>
        <w:rPr>
          <w:rFonts w:ascii="Times New Roman" w:hAnsi="Times New Roman"/>
          <w:color w:val="000000"/>
          <w:sz w:val="28"/>
          <w:szCs w:val="28"/>
        </w:rPr>
      </w:pPr>
      <w:r w:rsidRPr="00E12464">
        <w:rPr>
          <w:rFonts w:ascii="Times New Roman" w:hAnsi="Times New Roman"/>
          <w:color w:val="000000"/>
          <w:sz w:val="28"/>
          <w:szCs w:val="28"/>
        </w:rPr>
        <w:t>Римляне не удовлетворяются сдержанностью красок греческих мозаик и начинают применять в мозаике агат, оникс, бирюзу, изумруд и прочие драгоценные камни. Однако из-за дороговизны подобных материалов развитие мозаики в этом направлении ограничивалось, что натолкнуло на преимущественное использование стекла, как материала, дающего не меньший декоративный эффект, но неизмеримо более дешевого и широко доступного.</w:t>
      </w:r>
    </w:p>
    <w:p w:rsidR="00D804D6" w:rsidRPr="00E12464" w:rsidRDefault="00D804D6" w:rsidP="00E12464">
      <w:pPr>
        <w:spacing w:after="0" w:line="360" w:lineRule="auto"/>
        <w:ind w:firstLine="709"/>
        <w:jc w:val="both"/>
        <w:rPr>
          <w:rFonts w:ascii="Times New Roman" w:hAnsi="Times New Roman"/>
          <w:color w:val="000000"/>
          <w:sz w:val="28"/>
          <w:szCs w:val="28"/>
        </w:rPr>
      </w:pPr>
      <w:r w:rsidRPr="00E12464">
        <w:rPr>
          <w:rStyle w:val="a5"/>
          <w:rFonts w:ascii="Times New Roman" w:hAnsi="Times New Roman"/>
          <w:b w:val="0"/>
          <w:color w:val="000000"/>
          <w:sz w:val="28"/>
          <w:szCs w:val="28"/>
        </w:rPr>
        <w:t>Переход на стекло открыл перед мозаикой новые возможности</w:t>
      </w:r>
      <w:r w:rsidRPr="00E12464">
        <w:rPr>
          <w:rFonts w:ascii="Times New Roman" w:hAnsi="Times New Roman"/>
          <w:color w:val="000000"/>
          <w:sz w:val="28"/>
          <w:szCs w:val="28"/>
        </w:rPr>
        <w:t xml:space="preserve"> и способствовал еще большему ее распространению при отделке общественных зданий и домов богатых горожан.</w:t>
      </w:r>
    </w:p>
    <w:p w:rsidR="00D804D6" w:rsidRPr="00C306F9" w:rsidRDefault="00D804D6" w:rsidP="00A746D8">
      <w:pPr>
        <w:spacing w:after="0" w:line="360" w:lineRule="auto"/>
        <w:ind w:firstLine="709"/>
        <w:jc w:val="both"/>
        <w:rPr>
          <w:rFonts w:ascii="Times New Roman" w:hAnsi="Times New Roman"/>
          <w:color w:val="000000"/>
          <w:sz w:val="28"/>
          <w:szCs w:val="28"/>
        </w:rPr>
      </w:pPr>
      <w:r w:rsidRPr="00A746D8">
        <w:rPr>
          <w:rFonts w:ascii="Times New Roman" w:hAnsi="Times New Roman"/>
          <w:color w:val="000000"/>
          <w:sz w:val="28"/>
          <w:szCs w:val="28"/>
        </w:rPr>
        <w:t>Огромной известностью пользуется мозаика, найденная в Помпеях, в так называемом доме Фавна, изображающая последний момент битвы Александра Македонского с Дарием при Иссе. Она считается копией с живописного оригинала, который приписывается греческому художнику Филоксену из Эри</w:t>
      </w:r>
      <w:r>
        <w:rPr>
          <w:rFonts w:ascii="Times New Roman" w:hAnsi="Times New Roman"/>
          <w:color w:val="000000"/>
          <w:sz w:val="28"/>
          <w:szCs w:val="28"/>
        </w:rPr>
        <w:t>треи, современнику Александра.</w:t>
      </w:r>
      <w:r w:rsidRPr="00C306F9">
        <w:rPr>
          <w:rFonts w:ascii="Times New Roman" w:hAnsi="Times New Roman"/>
          <w:color w:val="000000"/>
          <w:sz w:val="28"/>
          <w:szCs w:val="28"/>
        </w:rPr>
        <w:t>[1,</w:t>
      </w:r>
      <w:r>
        <w:rPr>
          <w:rFonts w:ascii="Times New Roman" w:hAnsi="Times New Roman"/>
          <w:color w:val="000000"/>
          <w:sz w:val="28"/>
          <w:szCs w:val="28"/>
        </w:rPr>
        <w:t xml:space="preserve"> с.13</w:t>
      </w:r>
      <w:r w:rsidRPr="00C306F9">
        <w:rPr>
          <w:rFonts w:ascii="Times New Roman" w:hAnsi="Times New Roman"/>
          <w:color w:val="000000"/>
          <w:sz w:val="28"/>
          <w:szCs w:val="28"/>
        </w:rPr>
        <w:t>]</w:t>
      </w:r>
    </w:p>
    <w:p w:rsidR="00D804D6" w:rsidRDefault="00D804D6" w:rsidP="00A746D8">
      <w:pPr>
        <w:spacing w:after="0" w:line="360" w:lineRule="auto"/>
        <w:ind w:firstLine="709"/>
        <w:jc w:val="both"/>
        <w:rPr>
          <w:rFonts w:ascii="Times New Roman" w:hAnsi="Times New Roman"/>
          <w:color w:val="000000"/>
          <w:sz w:val="28"/>
          <w:szCs w:val="28"/>
        </w:rPr>
      </w:pPr>
      <w:r w:rsidRPr="00A746D8">
        <w:rPr>
          <w:rFonts w:ascii="Times New Roman" w:hAnsi="Times New Roman"/>
          <w:color w:val="000000"/>
          <w:sz w:val="28"/>
          <w:szCs w:val="28"/>
        </w:rPr>
        <w:t>В картине поражает огромное внутреннее напряжение и глубина характеров действующих лиц. Лицо Александра, сего горящим взглядом и резкими угловатыми чертами, совсем некрасивое, по-видимому, имеет большое сходство с оригиналом и совершенно не напоминает многочисленные идеализированные портреты этого героя. На лице царя Дария, который видит гибель одного из близких ему людей, художник передал сложное выражение у</w:t>
      </w:r>
      <w:r>
        <w:rPr>
          <w:rFonts w:ascii="Times New Roman" w:hAnsi="Times New Roman"/>
          <w:color w:val="000000"/>
          <w:sz w:val="28"/>
          <w:szCs w:val="28"/>
        </w:rPr>
        <w:t>жаса, жалости и беспомощности.</w:t>
      </w:r>
    </w:p>
    <w:p w:rsidR="00D804D6" w:rsidRDefault="00D804D6" w:rsidP="00A746D8">
      <w:pPr>
        <w:spacing w:after="0" w:line="360" w:lineRule="auto"/>
        <w:ind w:firstLine="709"/>
        <w:jc w:val="both"/>
        <w:rPr>
          <w:rFonts w:ascii="Times New Roman" w:hAnsi="Times New Roman"/>
          <w:color w:val="000000"/>
          <w:sz w:val="28"/>
          <w:szCs w:val="28"/>
        </w:rPr>
      </w:pPr>
      <w:r w:rsidRPr="00A746D8">
        <w:rPr>
          <w:rFonts w:ascii="Times New Roman" w:hAnsi="Times New Roman"/>
          <w:color w:val="000000"/>
          <w:sz w:val="28"/>
          <w:szCs w:val="28"/>
        </w:rPr>
        <w:t>Мозаика украшала пол одной из комнат дома Фавна и занимала площадь в 15 кв. м. Для ее изготовления потребовалось около полутора миллионов кубиков из естественных горных пород. В мозаике использовано ограниченное число цветов: че</w:t>
      </w:r>
      <w:r>
        <w:rPr>
          <w:rFonts w:ascii="Times New Roman" w:hAnsi="Times New Roman"/>
          <w:color w:val="000000"/>
          <w:sz w:val="28"/>
          <w:szCs w:val="28"/>
        </w:rPr>
        <w:t>рный, белый, желтый и красный.</w:t>
      </w:r>
    </w:p>
    <w:p w:rsidR="00D804D6" w:rsidRDefault="00D804D6" w:rsidP="00A746D8">
      <w:pPr>
        <w:spacing w:after="0" w:line="360" w:lineRule="auto"/>
        <w:ind w:firstLine="709"/>
        <w:jc w:val="both"/>
        <w:rPr>
          <w:rFonts w:ascii="Times New Roman" w:hAnsi="Times New Roman"/>
          <w:color w:val="000000"/>
          <w:sz w:val="28"/>
          <w:szCs w:val="28"/>
        </w:rPr>
      </w:pPr>
      <w:r w:rsidRPr="00A746D8">
        <w:rPr>
          <w:rFonts w:ascii="Times New Roman" w:hAnsi="Times New Roman"/>
          <w:color w:val="000000"/>
          <w:sz w:val="28"/>
          <w:szCs w:val="28"/>
        </w:rPr>
        <w:t>Гете, неоднократно любовавшийся этим замечательным произведением искусства, писал, ч</w:t>
      </w:r>
      <w:r>
        <w:rPr>
          <w:rFonts w:ascii="Times New Roman" w:hAnsi="Times New Roman"/>
          <w:color w:val="000000"/>
          <w:sz w:val="28"/>
          <w:szCs w:val="28"/>
        </w:rPr>
        <w:t>то каждый раз, подходя к нему, «</w:t>
      </w:r>
      <w:r w:rsidRPr="00A746D8">
        <w:rPr>
          <w:rFonts w:ascii="Times New Roman" w:hAnsi="Times New Roman"/>
          <w:color w:val="000000"/>
          <w:sz w:val="28"/>
          <w:szCs w:val="28"/>
        </w:rPr>
        <w:t xml:space="preserve">мы все снова возвращаемся к простому и </w:t>
      </w:r>
      <w:r>
        <w:rPr>
          <w:rFonts w:ascii="Times New Roman" w:hAnsi="Times New Roman"/>
          <w:color w:val="000000"/>
          <w:sz w:val="28"/>
          <w:szCs w:val="28"/>
        </w:rPr>
        <w:t>чистому восторженному изумлению»</w:t>
      </w:r>
      <w:r w:rsidRPr="00A746D8">
        <w:rPr>
          <w:rFonts w:ascii="Times New Roman" w:hAnsi="Times New Roman"/>
          <w:color w:val="000000"/>
          <w:sz w:val="28"/>
          <w:szCs w:val="28"/>
        </w:rPr>
        <w:t>.</w:t>
      </w:r>
      <w:r w:rsidRPr="00C306F9">
        <w:rPr>
          <w:rFonts w:ascii="Times New Roman" w:hAnsi="Times New Roman"/>
          <w:color w:val="000000"/>
          <w:sz w:val="28"/>
          <w:szCs w:val="28"/>
        </w:rPr>
        <w:t>[1,</w:t>
      </w:r>
      <w:r>
        <w:rPr>
          <w:rFonts w:ascii="Times New Roman" w:hAnsi="Times New Roman"/>
          <w:color w:val="000000"/>
          <w:sz w:val="28"/>
          <w:szCs w:val="28"/>
        </w:rPr>
        <w:t>с.14</w:t>
      </w:r>
      <w:r w:rsidRPr="00C306F9">
        <w:rPr>
          <w:rFonts w:ascii="Times New Roman" w:hAnsi="Times New Roman"/>
          <w:color w:val="000000"/>
          <w:sz w:val="28"/>
          <w:szCs w:val="28"/>
        </w:rPr>
        <w:t>]</w:t>
      </w:r>
      <w:r w:rsidRPr="00A746D8">
        <w:rPr>
          <w:rFonts w:ascii="Times New Roman" w:hAnsi="Times New Roman"/>
          <w:color w:val="000000"/>
          <w:sz w:val="28"/>
          <w:szCs w:val="28"/>
        </w:rPr>
        <w:br/>
      </w: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Default="00D804D6" w:rsidP="00A746D8">
      <w:pPr>
        <w:spacing w:after="0" w:line="360" w:lineRule="auto"/>
        <w:ind w:firstLine="709"/>
        <w:jc w:val="both"/>
        <w:rPr>
          <w:rFonts w:ascii="Times New Roman" w:hAnsi="Times New Roman"/>
          <w:color w:val="000000"/>
          <w:sz w:val="28"/>
          <w:szCs w:val="28"/>
        </w:rPr>
      </w:pPr>
    </w:p>
    <w:p w:rsidR="00D804D6" w:rsidRPr="00A746D8" w:rsidRDefault="00D804D6" w:rsidP="00A746D8">
      <w:pPr>
        <w:spacing w:after="0" w:line="360" w:lineRule="auto"/>
        <w:ind w:firstLine="709"/>
        <w:jc w:val="both"/>
        <w:rPr>
          <w:rFonts w:ascii="Times New Roman" w:hAnsi="Times New Roman"/>
          <w:color w:val="000000"/>
          <w:sz w:val="28"/>
          <w:szCs w:val="28"/>
        </w:rPr>
      </w:pPr>
    </w:p>
    <w:p w:rsidR="00D804D6" w:rsidRPr="00420ED7" w:rsidRDefault="00D804D6" w:rsidP="00420ED7">
      <w:pPr>
        <w:pStyle w:val="2"/>
        <w:numPr>
          <w:ilvl w:val="0"/>
          <w:numId w:val="2"/>
        </w:numPr>
        <w:spacing w:before="0" w:after="0" w:afterAutospacing="0" w:line="360" w:lineRule="auto"/>
        <w:jc w:val="center"/>
        <w:rPr>
          <w:b w:val="0"/>
          <w:sz w:val="28"/>
          <w:szCs w:val="28"/>
        </w:rPr>
      </w:pPr>
      <w:r w:rsidRPr="00420ED7">
        <w:rPr>
          <w:b w:val="0"/>
          <w:sz w:val="28"/>
          <w:szCs w:val="28"/>
        </w:rPr>
        <w:t>Римские мозаики</w:t>
      </w:r>
    </w:p>
    <w:p w:rsidR="00D804D6" w:rsidRDefault="00D804D6" w:rsidP="00420ED7">
      <w:pPr>
        <w:spacing w:after="0" w:line="360" w:lineRule="auto"/>
        <w:ind w:firstLine="708"/>
        <w:jc w:val="both"/>
        <w:rPr>
          <w:rFonts w:ascii="Times New Roman" w:hAnsi="Times New Roman"/>
          <w:color w:val="000000"/>
          <w:sz w:val="28"/>
          <w:szCs w:val="28"/>
        </w:rPr>
      </w:pPr>
      <w:r w:rsidRPr="00420ED7">
        <w:rPr>
          <w:rFonts w:ascii="Times New Roman" w:hAnsi="Times New Roman"/>
          <w:color w:val="000000"/>
          <w:sz w:val="28"/>
          <w:szCs w:val="28"/>
        </w:rPr>
        <w:t>Интересные римские мозаики, относящиеся к I-II вв., хранятся в собрании Государственного Эрмитажа. Среди них - превосходная мозаика "Танцующая девушка", небольшая картина, аллегорически изображающая месяц июнь в виде мальчика, держащего корзину с фруктами, и большая мозаика, показывающая Гиласа, спутни</w:t>
      </w:r>
      <w:r>
        <w:rPr>
          <w:rFonts w:ascii="Times New Roman" w:hAnsi="Times New Roman"/>
          <w:color w:val="000000"/>
          <w:sz w:val="28"/>
          <w:szCs w:val="28"/>
        </w:rPr>
        <w:t>ка Геракла, в его странствиях.</w:t>
      </w:r>
    </w:p>
    <w:p w:rsidR="00D804D6" w:rsidRDefault="00D804D6" w:rsidP="00420ED7">
      <w:pPr>
        <w:spacing w:after="0" w:line="360" w:lineRule="auto"/>
        <w:ind w:firstLine="708"/>
        <w:jc w:val="both"/>
        <w:rPr>
          <w:rFonts w:ascii="Times New Roman" w:hAnsi="Times New Roman"/>
          <w:color w:val="000000"/>
          <w:sz w:val="28"/>
          <w:szCs w:val="28"/>
        </w:rPr>
      </w:pPr>
      <w:r w:rsidRPr="00420ED7">
        <w:rPr>
          <w:rFonts w:ascii="Times New Roman" w:hAnsi="Times New Roman"/>
          <w:color w:val="000000"/>
          <w:sz w:val="28"/>
          <w:szCs w:val="28"/>
        </w:rPr>
        <w:t>Все эти мозаики набраны из смальт с использованием некоторого количества мраморных кубик</w:t>
      </w:r>
      <w:r>
        <w:rPr>
          <w:rFonts w:ascii="Times New Roman" w:hAnsi="Times New Roman"/>
          <w:color w:val="000000"/>
          <w:sz w:val="28"/>
          <w:szCs w:val="28"/>
        </w:rPr>
        <w:t>ов.</w:t>
      </w:r>
    </w:p>
    <w:p w:rsidR="00D804D6" w:rsidRDefault="00D804D6" w:rsidP="00420ED7">
      <w:pPr>
        <w:spacing w:after="0" w:line="360" w:lineRule="auto"/>
        <w:ind w:firstLine="708"/>
        <w:jc w:val="both"/>
        <w:rPr>
          <w:rFonts w:ascii="Times New Roman" w:hAnsi="Times New Roman"/>
          <w:color w:val="000000"/>
          <w:sz w:val="28"/>
          <w:szCs w:val="28"/>
        </w:rPr>
      </w:pPr>
      <w:r w:rsidRPr="00420ED7">
        <w:rPr>
          <w:rFonts w:ascii="Times New Roman" w:hAnsi="Times New Roman"/>
          <w:color w:val="000000"/>
          <w:sz w:val="28"/>
          <w:szCs w:val="28"/>
        </w:rPr>
        <w:t>Упомянем еще мозаику античного периода, недавно найденную в Гарни, близ Еревана. На ней изображены морские божества в обрамлении богатого орнамента. Мозаика набрана, по всем признакам, местными армянскими мастерами из разноцветных кубиков натурального</w:t>
      </w:r>
      <w:r>
        <w:rPr>
          <w:rFonts w:ascii="Times New Roman" w:hAnsi="Times New Roman"/>
          <w:color w:val="000000"/>
          <w:sz w:val="28"/>
          <w:szCs w:val="28"/>
        </w:rPr>
        <w:t xml:space="preserve"> камня.</w:t>
      </w:r>
    </w:p>
    <w:p w:rsidR="00D804D6" w:rsidRDefault="00D804D6" w:rsidP="00420ED7">
      <w:pPr>
        <w:spacing w:after="0" w:line="360" w:lineRule="auto"/>
        <w:ind w:firstLine="708"/>
        <w:jc w:val="both"/>
        <w:rPr>
          <w:rFonts w:ascii="Times New Roman" w:hAnsi="Times New Roman"/>
          <w:color w:val="000000"/>
          <w:sz w:val="28"/>
          <w:szCs w:val="28"/>
        </w:rPr>
      </w:pPr>
      <w:r w:rsidRPr="00420ED7">
        <w:rPr>
          <w:rFonts w:ascii="Times New Roman" w:hAnsi="Times New Roman"/>
          <w:color w:val="000000"/>
          <w:sz w:val="28"/>
          <w:szCs w:val="28"/>
        </w:rPr>
        <w:t>Огромный интерес представляют недавно открытые мозаики древней Антиохии, на которых с выдающимся мастерством из</w:t>
      </w:r>
      <w:r>
        <w:rPr>
          <w:rFonts w:ascii="Times New Roman" w:hAnsi="Times New Roman"/>
          <w:color w:val="000000"/>
          <w:sz w:val="28"/>
          <w:szCs w:val="28"/>
        </w:rPr>
        <w:t>ображены мифологические сцены.</w:t>
      </w:r>
    </w:p>
    <w:p w:rsidR="00D804D6" w:rsidRDefault="00D804D6" w:rsidP="00420ED7">
      <w:pPr>
        <w:spacing w:after="0" w:line="360" w:lineRule="auto"/>
        <w:ind w:firstLine="708"/>
        <w:jc w:val="both"/>
        <w:rPr>
          <w:rFonts w:ascii="Times New Roman" w:hAnsi="Times New Roman"/>
          <w:color w:val="000000"/>
          <w:sz w:val="28"/>
          <w:szCs w:val="28"/>
        </w:rPr>
      </w:pPr>
      <w:r w:rsidRPr="00420ED7">
        <w:rPr>
          <w:rFonts w:ascii="Times New Roman" w:hAnsi="Times New Roman"/>
          <w:color w:val="000000"/>
          <w:sz w:val="28"/>
          <w:szCs w:val="28"/>
        </w:rPr>
        <w:t xml:space="preserve">Примером </w:t>
      </w:r>
      <w:r w:rsidRPr="00420ED7">
        <w:rPr>
          <w:rStyle w:val="a5"/>
          <w:rFonts w:ascii="Times New Roman" w:hAnsi="Times New Roman"/>
          <w:b w:val="0"/>
          <w:color w:val="000000"/>
          <w:sz w:val="28"/>
          <w:szCs w:val="28"/>
        </w:rPr>
        <w:t>удачного использования мозаики в римской архитектуре</w:t>
      </w:r>
      <w:r w:rsidRPr="00420ED7">
        <w:rPr>
          <w:rFonts w:ascii="Times New Roman" w:hAnsi="Times New Roman"/>
          <w:color w:val="000000"/>
          <w:sz w:val="28"/>
          <w:szCs w:val="28"/>
        </w:rPr>
        <w:t xml:space="preserve"> могут служить найденные в Помпеях четыре колонны, богато украшенные орнаментом с изображением охотничьих сцен, набранным из разноцветных </w:t>
      </w:r>
      <w:r>
        <w:rPr>
          <w:rFonts w:ascii="Times New Roman" w:hAnsi="Times New Roman"/>
          <w:color w:val="000000"/>
          <w:sz w:val="28"/>
          <w:szCs w:val="28"/>
        </w:rPr>
        <w:t>кусочков смальты.</w:t>
      </w:r>
    </w:p>
    <w:p w:rsidR="00D804D6" w:rsidRDefault="00D804D6" w:rsidP="00420ED7">
      <w:pPr>
        <w:spacing w:after="0" w:line="360" w:lineRule="auto"/>
        <w:ind w:firstLine="708"/>
        <w:jc w:val="both"/>
        <w:rPr>
          <w:rFonts w:ascii="Times New Roman" w:hAnsi="Times New Roman"/>
          <w:color w:val="000000"/>
          <w:sz w:val="28"/>
          <w:szCs w:val="28"/>
        </w:rPr>
      </w:pPr>
      <w:r w:rsidRPr="00420ED7">
        <w:rPr>
          <w:rFonts w:ascii="Times New Roman" w:hAnsi="Times New Roman"/>
          <w:color w:val="000000"/>
          <w:sz w:val="28"/>
          <w:szCs w:val="28"/>
        </w:rPr>
        <w:t xml:space="preserve">В Помпеях сохранились также фонтанные ниши, сплошь покрытые </w:t>
      </w:r>
      <w:r w:rsidRPr="00420ED7">
        <w:rPr>
          <w:rStyle w:val="a5"/>
          <w:rFonts w:ascii="Times New Roman" w:hAnsi="Times New Roman"/>
          <w:b w:val="0"/>
          <w:color w:val="000000"/>
          <w:sz w:val="28"/>
          <w:szCs w:val="28"/>
        </w:rPr>
        <w:t>орнаментальной мозаикой</w:t>
      </w:r>
      <w:r>
        <w:rPr>
          <w:rFonts w:ascii="Times New Roman" w:hAnsi="Times New Roman"/>
          <w:color w:val="000000"/>
          <w:sz w:val="28"/>
          <w:szCs w:val="28"/>
        </w:rPr>
        <w:t>.</w:t>
      </w:r>
    </w:p>
    <w:p w:rsidR="00D804D6" w:rsidRPr="00C306F9" w:rsidRDefault="00D804D6" w:rsidP="00420ED7">
      <w:pPr>
        <w:spacing w:after="0" w:line="360" w:lineRule="auto"/>
        <w:ind w:firstLine="708"/>
        <w:jc w:val="both"/>
        <w:rPr>
          <w:rFonts w:ascii="Times New Roman" w:hAnsi="Times New Roman"/>
          <w:color w:val="000000"/>
          <w:sz w:val="28"/>
          <w:szCs w:val="28"/>
        </w:rPr>
      </w:pPr>
      <w:r w:rsidRPr="00420ED7">
        <w:rPr>
          <w:rFonts w:ascii="Times New Roman" w:hAnsi="Times New Roman"/>
          <w:color w:val="000000"/>
          <w:sz w:val="28"/>
          <w:szCs w:val="28"/>
        </w:rPr>
        <w:t xml:space="preserve">Наибольшего развития римская мозаическая живопись достигает в первую половину II в. при императоре </w:t>
      </w:r>
      <w:r>
        <w:rPr>
          <w:rFonts w:ascii="Times New Roman" w:hAnsi="Times New Roman"/>
          <w:color w:val="000000"/>
          <w:sz w:val="28"/>
          <w:szCs w:val="28"/>
        </w:rPr>
        <w:t>А</w:t>
      </w:r>
      <w:r w:rsidRPr="00420ED7">
        <w:rPr>
          <w:rFonts w:ascii="Times New Roman" w:hAnsi="Times New Roman"/>
          <w:color w:val="000000"/>
          <w:sz w:val="28"/>
          <w:szCs w:val="28"/>
        </w:rPr>
        <w:t>дриане. Во время своих длительных путешествий он возил с собой целый отряд архитекторов и художников, в том числе мозаичистов, которые должны были украшать здания, возводимые по его приказу в разных городах Римской империи. Под руководством этих художников в ряде городов были</w:t>
      </w:r>
      <w:r>
        <w:rPr>
          <w:rFonts w:ascii="Times New Roman" w:hAnsi="Times New Roman"/>
          <w:color w:val="000000"/>
          <w:sz w:val="28"/>
          <w:szCs w:val="28"/>
        </w:rPr>
        <w:t xml:space="preserve"> созданы мозаичные мастерские.</w:t>
      </w:r>
      <w:r w:rsidRPr="00C306F9">
        <w:rPr>
          <w:rFonts w:ascii="Times New Roman" w:hAnsi="Times New Roman"/>
          <w:color w:val="000000"/>
          <w:sz w:val="28"/>
          <w:szCs w:val="28"/>
        </w:rPr>
        <w:t>[2</w:t>
      </w:r>
      <w:r>
        <w:rPr>
          <w:rFonts w:ascii="Times New Roman" w:hAnsi="Times New Roman"/>
          <w:color w:val="000000"/>
          <w:sz w:val="28"/>
          <w:szCs w:val="28"/>
        </w:rPr>
        <w:t>, с.162</w:t>
      </w:r>
      <w:r w:rsidRPr="00C306F9">
        <w:rPr>
          <w:rFonts w:ascii="Times New Roman" w:hAnsi="Times New Roman"/>
          <w:color w:val="000000"/>
          <w:sz w:val="28"/>
          <w:szCs w:val="28"/>
        </w:rPr>
        <w:t>]</w:t>
      </w:r>
    </w:p>
    <w:p w:rsidR="00D804D6" w:rsidRDefault="00D804D6" w:rsidP="00420ED7">
      <w:pPr>
        <w:spacing w:after="0" w:line="360" w:lineRule="auto"/>
        <w:ind w:firstLine="708"/>
        <w:jc w:val="both"/>
        <w:rPr>
          <w:rFonts w:ascii="Times New Roman" w:hAnsi="Times New Roman"/>
          <w:color w:val="000000"/>
          <w:sz w:val="28"/>
          <w:szCs w:val="28"/>
        </w:rPr>
      </w:pPr>
      <w:r w:rsidRPr="00420ED7">
        <w:rPr>
          <w:rFonts w:ascii="Times New Roman" w:hAnsi="Times New Roman"/>
          <w:color w:val="000000"/>
          <w:sz w:val="28"/>
          <w:szCs w:val="28"/>
        </w:rPr>
        <w:t>Вполне возможно, что и</w:t>
      </w:r>
      <w:r>
        <w:rPr>
          <w:rFonts w:ascii="Times New Roman" w:hAnsi="Times New Roman"/>
          <w:color w:val="000000"/>
          <w:sz w:val="28"/>
          <w:szCs w:val="28"/>
        </w:rPr>
        <w:t>звестная мозаика пола из Палест</w:t>
      </w:r>
      <w:r w:rsidRPr="00420ED7">
        <w:rPr>
          <w:rFonts w:ascii="Times New Roman" w:hAnsi="Times New Roman"/>
          <w:color w:val="000000"/>
          <w:sz w:val="28"/>
          <w:szCs w:val="28"/>
        </w:rPr>
        <w:t xml:space="preserve">ины, изображающая долину Нила во время разлива, оживленную многочисленными бытовыми сценами, была создана римскими художниками-мозаичистами ко времени возвращения </w:t>
      </w:r>
      <w:r>
        <w:rPr>
          <w:rFonts w:ascii="Times New Roman" w:hAnsi="Times New Roman"/>
          <w:color w:val="000000"/>
          <w:sz w:val="28"/>
          <w:szCs w:val="28"/>
        </w:rPr>
        <w:t>А</w:t>
      </w:r>
      <w:r w:rsidRPr="00420ED7">
        <w:rPr>
          <w:rFonts w:ascii="Times New Roman" w:hAnsi="Times New Roman"/>
          <w:color w:val="000000"/>
          <w:sz w:val="28"/>
          <w:szCs w:val="28"/>
        </w:rPr>
        <w:t>дриана</w:t>
      </w:r>
      <w:r>
        <w:rPr>
          <w:rFonts w:ascii="Times New Roman" w:hAnsi="Times New Roman"/>
          <w:color w:val="000000"/>
          <w:sz w:val="28"/>
          <w:szCs w:val="28"/>
        </w:rPr>
        <w:t xml:space="preserve"> с верховьев Нила.</w:t>
      </w:r>
    </w:p>
    <w:p w:rsidR="00D804D6" w:rsidRDefault="00D804D6" w:rsidP="00684D9A">
      <w:pPr>
        <w:spacing w:after="0" w:line="360" w:lineRule="auto"/>
        <w:ind w:firstLine="708"/>
        <w:jc w:val="both"/>
        <w:rPr>
          <w:rFonts w:ascii="Times New Roman" w:hAnsi="Times New Roman"/>
          <w:color w:val="000000"/>
          <w:sz w:val="28"/>
          <w:szCs w:val="28"/>
        </w:rPr>
      </w:pPr>
      <w:r w:rsidRPr="00420ED7">
        <w:rPr>
          <w:rFonts w:ascii="Times New Roman" w:hAnsi="Times New Roman"/>
          <w:color w:val="000000"/>
          <w:sz w:val="28"/>
          <w:szCs w:val="28"/>
        </w:rPr>
        <w:t xml:space="preserve">К концу II в. Римская империя вступает в полосу глубокого кризиса, который впоследствии приводит к гибели весь античный рабовладельческий мир. Государственная казна постепенно истощается, в стране растет нищета. Однако правители Рима не хотят замечать надвигающейся катастрофы. Тратятся неисчислимые средства на пиршества, представления и народные празднества. Народ ни о чем не должен знать - все обстоит совершенно благополучно. Все рассчитано на внешний эффект: и огромные размеры построек, и непомерная стоимость отделочных материалов, и необычайно пышное убранство интерьеров. </w:t>
      </w:r>
      <w:r w:rsidRPr="00684D9A">
        <w:rPr>
          <w:rStyle w:val="a5"/>
          <w:rFonts w:ascii="Times New Roman" w:hAnsi="Times New Roman"/>
          <w:b w:val="0"/>
          <w:color w:val="000000"/>
          <w:sz w:val="28"/>
          <w:szCs w:val="28"/>
        </w:rPr>
        <w:t>Мозаическое искусство</w:t>
      </w:r>
      <w:r w:rsidRPr="00420ED7">
        <w:rPr>
          <w:rFonts w:ascii="Times New Roman" w:hAnsi="Times New Roman"/>
          <w:color w:val="000000"/>
          <w:sz w:val="28"/>
          <w:szCs w:val="28"/>
        </w:rPr>
        <w:t xml:space="preserve"> как один из самых дорогих приемов украшения зданий получае</w:t>
      </w:r>
      <w:r>
        <w:rPr>
          <w:rFonts w:ascii="Times New Roman" w:hAnsi="Times New Roman"/>
          <w:color w:val="000000"/>
          <w:sz w:val="28"/>
          <w:szCs w:val="28"/>
        </w:rPr>
        <w:t>т особенно широкое применение.</w:t>
      </w:r>
    </w:p>
    <w:p w:rsidR="00D804D6" w:rsidRPr="008426FC" w:rsidRDefault="00D804D6" w:rsidP="00684D9A">
      <w:pPr>
        <w:spacing w:after="0" w:line="360" w:lineRule="auto"/>
        <w:ind w:firstLine="708"/>
        <w:jc w:val="both"/>
        <w:rPr>
          <w:rFonts w:ascii="Times New Roman" w:hAnsi="Times New Roman"/>
          <w:color w:val="000000"/>
          <w:sz w:val="28"/>
          <w:szCs w:val="28"/>
        </w:rPr>
      </w:pPr>
      <w:r w:rsidRPr="00420ED7">
        <w:rPr>
          <w:rFonts w:ascii="Times New Roman" w:hAnsi="Times New Roman"/>
          <w:color w:val="000000"/>
          <w:sz w:val="28"/>
          <w:szCs w:val="28"/>
        </w:rPr>
        <w:t>Знаменитые термы (бани) Каракалла, построенные в начале III в., богато отделываются мозаикой. Полы выложены кубиками из цветных мраморов, в стенных мозаиках применены смальты самых ярких цветов и позолота. Остатки этой пышной декорировки дошли до нас и позволяют различать неуклюжие изображения знаменитых римских атлетов. Грубая упрощенная трактовка фигур и жесткие краски свидетельствуют о резком упадке художественного вкуса. Все говорило о том, что в истории Римского государства приоткрывалась одна из самых мрачных страниц, насыщенная политическими репрессиями, угрожавшая отодвинуть искусства на задний план и затормози</w:t>
      </w:r>
      <w:r>
        <w:rPr>
          <w:rFonts w:ascii="Times New Roman" w:hAnsi="Times New Roman"/>
          <w:color w:val="000000"/>
          <w:sz w:val="28"/>
          <w:szCs w:val="28"/>
        </w:rPr>
        <w:t xml:space="preserve">ть их развитие на долгие годы. </w:t>
      </w:r>
    </w:p>
    <w:p w:rsidR="00D804D6" w:rsidRDefault="00D804D6" w:rsidP="00684D9A">
      <w:pPr>
        <w:spacing w:after="0" w:line="360" w:lineRule="auto"/>
        <w:ind w:firstLine="708"/>
        <w:jc w:val="both"/>
        <w:rPr>
          <w:rFonts w:ascii="Times New Roman" w:hAnsi="Times New Roman"/>
          <w:color w:val="000000"/>
          <w:sz w:val="28"/>
          <w:szCs w:val="28"/>
        </w:rPr>
      </w:pPr>
      <w:r w:rsidRPr="00420ED7">
        <w:rPr>
          <w:rFonts w:ascii="Times New Roman" w:hAnsi="Times New Roman"/>
          <w:color w:val="000000"/>
          <w:sz w:val="28"/>
          <w:szCs w:val="28"/>
        </w:rPr>
        <w:t xml:space="preserve">Казалось, такой печальной участи не могло миновать и мозаическое искусство, но этого не случилось, поскольку судьба этого искусства оказалась связанной с новой христианской религией, закреплявшейся вокруг византийского трона восточных римских императоров. </w:t>
      </w:r>
      <w:r w:rsidRPr="008426FC">
        <w:rPr>
          <w:rFonts w:ascii="Times New Roman" w:hAnsi="Times New Roman"/>
          <w:color w:val="000000"/>
          <w:sz w:val="28"/>
          <w:szCs w:val="28"/>
        </w:rPr>
        <w:t>[2</w:t>
      </w:r>
      <w:r>
        <w:rPr>
          <w:rFonts w:ascii="Times New Roman" w:hAnsi="Times New Roman"/>
          <w:color w:val="000000"/>
          <w:sz w:val="28"/>
          <w:szCs w:val="28"/>
        </w:rPr>
        <w:t>, с.163</w:t>
      </w:r>
      <w:r w:rsidRPr="008426FC">
        <w:rPr>
          <w:rFonts w:ascii="Times New Roman" w:hAnsi="Times New Roman"/>
          <w:color w:val="000000"/>
          <w:sz w:val="28"/>
          <w:szCs w:val="28"/>
        </w:rPr>
        <w:t>]</w:t>
      </w:r>
    </w:p>
    <w:p w:rsidR="00D804D6" w:rsidRPr="00E805F2" w:rsidRDefault="00EC4F95" w:rsidP="005E2A43">
      <w:pPr>
        <w:pStyle w:val="a4"/>
        <w:ind w:left="0"/>
        <w:jc w:val="center"/>
      </w:pPr>
      <w:r>
        <w:rPr>
          <w:noProof/>
        </w:rPr>
        <w:pict>
          <v:shape id="Рисунок 7" o:spid="_x0000_i1025" type="#_x0000_t75" alt="Битва кентавтов с дикими зверями. Римская мозаика" style="width:468.75pt;height:296.25pt;visibility:visible">
            <v:imagedata r:id="rId9" o:title=""/>
          </v:shape>
        </w:pict>
      </w:r>
    </w:p>
    <w:p w:rsidR="00D804D6" w:rsidRPr="005E2A43" w:rsidRDefault="00D804D6" w:rsidP="005E2A43">
      <w:pPr>
        <w:pStyle w:val="a4"/>
        <w:jc w:val="center"/>
        <w:rPr>
          <w:sz w:val="28"/>
          <w:szCs w:val="28"/>
        </w:rPr>
      </w:pPr>
      <w:r>
        <w:rPr>
          <w:sz w:val="28"/>
          <w:szCs w:val="28"/>
        </w:rPr>
        <w:t>Битва кентавр</w:t>
      </w:r>
      <w:r w:rsidRPr="005E2A43">
        <w:rPr>
          <w:sz w:val="28"/>
          <w:szCs w:val="28"/>
        </w:rPr>
        <w:t xml:space="preserve">ов с хищниками. Мозаика виллы Адриана в Тиволи. Берлин. Государственный музей </w:t>
      </w:r>
    </w:p>
    <w:p w:rsidR="00D804D6" w:rsidRPr="00E805F2" w:rsidRDefault="00EC4F95" w:rsidP="005E2A43">
      <w:pPr>
        <w:pStyle w:val="a4"/>
        <w:ind w:left="0"/>
        <w:jc w:val="center"/>
      </w:pPr>
      <w:r>
        <w:rPr>
          <w:noProof/>
        </w:rPr>
        <w:pict>
          <v:shape id="Рисунок 8" o:spid="_x0000_i1026" type="#_x0000_t75" alt="Битва Александра Македонского с Дарием. Римская мозаика " style="width:466.5pt;height:234pt;visibility:visible">
            <v:imagedata r:id="rId10" o:title=""/>
          </v:shape>
        </w:pict>
      </w:r>
    </w:p>
    <w:p w:rsidR="00D804D6" w:rsidRDefault="00D804D6" w:rsidP="005E2A43">
      <w:pPr>
        <w:pStyle w:val="a4"/>
        <w:jc w:val="center"/>
        <w:rPr>
          <w:sz w:val="28"/>
          <w:szCs w:val="28"/>
        </w:rPr>
      </w:pPr>
      <w:r w:rsidRPr="005E2A43">
        <w:rPr>
          <w:sz w:val="28"/>
          <w:szCs w:val="28"/>
        </w:rPr>
        <w:t xml:space="preserve">Битва </w:t>
      </w:r>
      <w:hyperlink r:id="rId11" w:history="1">
        <w:r w:rsidRPr="005E2A43">
          <w:rPr>
            <w:rStyle w:val="a3"/>
            <w:sz w:val="28"/>
            <w:szCs w:val="28"/>
            <w:u w:val="none"/>
          </w:rPr>
          <w:t>Александра Македонского</w:t>
        </w:r>
      </w:hyperlink>
      <w:r w:rsidRPr="005E2A43">
        <w:rPr>
          <w:sz w:val="28"/>
          <w:szCs w:val="28"/>
        </w:rPr>
        <w:t xml:space="preserve"> с Дарием III при Иссе. Мозаика из дома Фавна в Помпеях. Неаполь. Национальный музей</w:t>
      </w:r>
    </w:p>
    <w:p w:rsidR="00D804D6" w:rsidRPr="005E2A43" w:rsidRDefault="00D804D6" w:rsidP="005E2A43">
      <w:pPr>
        <w:pStyle w:val="a4"/>
        <w:jc w:val="center"/>
        <w:rPr>
          <w:sz w:val="28"/>
          <w:szCs w:val="28"/>
        </w:rPr>
      </w:pPr>
      <w:r>
        <w:rPr>
          <w:sz w:val="28"/>
          <w:szCs w:val="28"/>
          <w:lang w:val="en-US"/>
        </w:rPr>
        <w:t>[6]</w:t>
      </w:r>
      <w:r w:rsidRPr="005E2A43">
        <w:rPr>
          <w:sz w:val="28"/>
          <w:szCs w:val="28"/>
        </w:rPr>
        <w:t xml:space="preserve"> </w:t>
      </w:r>
    </w:p>
    <w:p w:rsidR="00D804D6" w:rsidRPr="00420ED7" w:rsidRDefault="00D804D6" w:rsidP="00573891">
      <w:pPr>
        <w:spacing w:line="360" w:lineRule="auto"/>
        <w:jc w:val="both"/>
        <w:rPr>
          <w:rFonts w:ascii="Times New Roman" w:hAnsi="Times New Roman"/>
          <w:color w:val="000000"/>
          <w:sz w:val="28"/>
          <w:szCs w:val="28"/>
        </w:rPr>
      </w:pPr>
    </w:p>
    <w:p w:rsidR="00D804D6" w:rsidRDefault="00D804D6" w:rsidP="00AB6AAB">
      <w:pPr>
        <w:pStyle w:val="11"/>
        <w:numPr>
          <w:ilvl w:val="0"/>
          <w:numId w:val="2"/>
        </w:numPr>
        <w:spacing w:before="150" w:after="100" w:afterAutospacing="1" w:line="240" w:lineRule="auto"/>
        <w:ind w:right="750"/>
        <w:jc w:val="center"/>
        <w:outlineLvl w:val="1"/>
        <w:rPr>
          <w:rFonts w:ascii="Times New Roman" w:hAnsi="Times New Roman"/>
          <w:bCs/>
          <w:color w:val="000000"/>
          <w:sz w:val="28"/>
          <w:szCs w:val="28"/>
        </w:rPr>
      </w:pPr>
      <w:r w:rsidRPr="006B3ADE">
        <w:rPr>
          <w:rFonts w:ascii="Times New Roman" w:hAnsi="Times New Roman"/>
          <w:bCs/>
          <w:color w:val="000000"/>
          <w:sz w:val="28"/>
          <w:szCs w:val="28"/>
        </w:rPr>
        <w:t>Византийские мозаики из смальты.</w:t>
      </w:r>
    </w:p>
    <w:p w:rsidR="00D804D6" w:rsidRPr="00AB6AAB" w:rsidRDefault="00D804D6" w:rsidP="00AB6AAB">
      <w:pPr>
        <w:spacing w:before="150" w:after="100" w:afterAutospacing="1" w:line="240" w:lineRule="auto"/>
        <w:ind w:right="750"/>
        <w:jc w:val="center"/>
        <w:outlineLvl w:val="1"/>
        <w:rPr>
          <w:rFonts w:ascii="Times New Roman" w:hAnsi="Times New Roman"/>
          <w:bCs/>
          <w:color w:val="000000"/>
          <w:sz w:val="28"/>
          <w:szCs w:val="28"/>
        </w:rPr>
      </w:pPr>
      <w:r w:rsidRPr="00AB6AAB">
        <w:rPr>
          <w:rFonts w:ascii="Times New Roman" w:hAnsi="Times New Roman"/>
          <w:bCs/>
          <w:color w:val="000000"/>
          <w:sz w:val="28"/>
          <w:szCs w:val="28"/>
        </w:rPr>
        <w:t>Ранневизантийский период</w:t>
      </w:r>
    </w:p>
    <w:p w:rsidR="00D804D6" w:rsidRDefault="00EC4F95" w:rsidP="006B3ADE">
      <w:pPr>
        <w:spacing w:after="0" w:line="360" w:lineRule="auto"/>
        <w:ind w:right="750"/>
        <w:jc w:val="both"/>
        <w:outlineLvl w:val="1"/>
        <w:rPr>
          <w:rFonts w:ascii="Times New Roman" w:hAnsi="Times New Roman"/>
          <w:sz w:val="28"/>
          <w:szCs w:val="28"/>
        </w:rPr>
      </w:pPr>
      <w:r>
        <w:rPr>
          <w:noProof/>
        </w:rPr>
        <w:pict>
          <v:shape id="Рисунок 2" o:spid="_x0000_s1028" type="#_x0000_t75" alt="Мозаика мавзолея Галлы Плацидии в Равенне" style="position:absolute;left:0;text-align:left;margin-left:-8.55pt;margin-top:18.85pt;width:112.5pt;height:115.5pt;z-index:251655168;visibility:visible;mso-wrap-distance-left:7.5pt;mso-wrap-distance-top:7.5pt;mso-wrap-distance-right:7.5pt;mso-wrap-distance-bottom:7.5pt;mso-position-vertical-relative:line" o:allowoverlap="f">
            <v:imagedata r:id="rId12" o:title=""/>
            <w10:wrap type="square"/>
          </v:shape>
        </w:pict>
      </w:r>
    </w:p>
    <w:p w:rsidR="00D804D6" w:rsidRDefault="00EC4F95" w:rsidP="006B3ADE">
      <w:pPr>
        <w:spacing w:after="0" w:line="360" w:lineRule="auto"/>
        <w:ind w:right="-1"/>
        <w:jc w:val="both"/>
        <w:outlineLvl w:val="1"/>
        <w:rPr>
          <w:rFonts w:ascii="Times New Roman" w:hAnsi="Times New Roman"/>
          <w:color w:val="000000"/>
          <w:sz w:val="28"/>
          <w:szCs w:val="28"/>
        </w:rPr>
      </w:pPr>
      <w:hyperlink r:id="rId13" w:history="1">
        <w:r w:rsidR="00D804D6" w:rsidRPr="006B3ADE">
          <w:rPr>
            <w:rFonts w:ascii="Times New Roman" w:hAnsi="Times New Roman"/>
            <w:color w:val="000000"/>
            <w:sz w:val="28"/>
            <w:szCs w:val="28"/>
          </w:rPr>
          <w:t>Мавзолей Галлы Плацидии в Равенне, V век</w:t>
        </w:r>
      </w:hyperlink>
      <w:r w:rsidR="00D804D6">
        <w:rPr>
          <w:rFonts w:ascii="Times New Roman" w:hAnsi="Times New Roman"/>
          <w:sz w:val="28"/>
          <w:szCs w:val="28"/>
        </w:rPr>
        <w:t>.</w:t>
      </w:r>
      <w:r w:rsidR="00D804D6" w:rsidRPr="006B3ADE">
        <w:rPr>
          <w:rFonts w:ascii="Times New Roman" w:hAnsi="Times New Roman"/>
          <w:color w:val="000000"/>
          <w:sz w:val="28"/>
          <w:szCs w:val="28"/>
        </w:rPr>
        <w:br/>
        <w:t xml:space="preserve">Характерной особенностью мозаик мавзолея Галлы является контраст двух люнетов. Сцена с Добрым пастырем исполнена в духе античной пасторали с намеренной умилительностью образов. Сцена с образом св. Лаврентия демонстрирует рождение нового художественного языка. Композиция ясна, отличается простой симметрией крупных форм. Изображение намеренно выведено на передний план. Начатки обратной перспективы создают иллюзию «опрокидывающегося» на зрителя пространства. </w:t>
      </w:r>
      <w:r w:rsidR="00D804D6" w:rsidRPr="006B3ADE">
        <w:rPr>
          <w:rFonts w:ascii="Times New Roman" w:hAnsi="Times New Roman"/>
          <w:color w:val="000000"/>
          <w:sz w:val="28"/>
          <w:szCs w:val="28"/>
        </w:rPr>
        <w:br w:type="textWrapping" w:clear="all"/>
      </w:r>
    </w:p>
    <w:p w:rsidR="00D804D6" w:rsidRPr="00AB6AAB" w:rsidRDefault="00EC4F95" w:rsidP="00AB6AAB">
      <w:pPr>
        <w:spacing w:after="0" w:line="360" w:lineRule="auto"/>
        <w:ind w:right="-1"/>
        <w:jc w:val="both"/>
        <w:outlineLvl w:val="1"/>
        <w:rPr>
          <w:rFonts w:ascii="Times New Roman" w:hAnsi="Times New Roman"/>
          <w:bCs/>
          <w:color w:val="000000"/>
          <w:sz w:val="28"/>
          <w:szCs w:val="28"/>
        </w:rPr>
      </w:pPr>
      <w:r>
        <w:rPr>
          <w:noProof/>
        </w:rPr>
        <w:pict>
          <v:shape id="Рисунок 3" o:spid="_x0000_s1029" type="#_x0000_t75" alt="Мозаика купола Баптистерия Православных в Равенне" style="position:absolute;left:0;text-align:left;margin-left:-8.55pt;margin-top:.3pt;width:112.5pt;height:97.5pt;z-index:251656192;visibility:visible;mso-wrap-distance-left:7.5pt;mso-wrap-distance-top:7.5pt;mso-wrap-distance-right:7.5pt;mso-wrap-distance-bottom:7.5pt;mso-position-vertical-relative:line" o:allowoverlap="f">
            <v:imagedata r:id="rId14" o:title=""/>
            <w10:wrap type="square"/>
          </v:shape>
        </w:pict>
      </w:r>
      <w:hyperlink r:id="rId15" w:history="1">
        <w:r w:rsidR="00D804D6" w:rsidRPr="006B3ADE">
          <w:rPr>
            <w:rFonts w:ascii="Times New Roman" w:hAnsi="Times New Roman"/>
            <w:color w:val="000000"/>
            <w:sz w:val="28"/>
            <w:szCs w:val="28"/>
          </w:rPr>
          <w:t>Баптистерий Православных в Равенне, V век</w:t>
        </w:r>
      </w:hyperlink>
      <w:r w:rsidR="00D804D6">
        <w:rPr>
          <w:rFonts w:ascii="Times New Roman" w:hAnsi="Times New Roman"/>
          <w:color w:val="000000"/>
          <w:sz w:val="28"/>
          <w:szCs w:val="28"/>
        </w:rPr>
        <w:t>.</w:t>
      </w:r>
      <w:r w:rsidR="00D804D6" w:rsidRPr="006B3ADE">
        <w:rPr>
          <w:rFonts w:ascii="Times New Roman" w:hAnsi="Times New Roman"/>
          <w:color w:val="000000"/>
          <w:sz w:val="28"/>
          <w:szCs w:val="28"/>
        </w:rPr>
        <w:br/>
        <w:t>Мозаичная живопись купола весьма эффектна. Фигуры апостолов показаны в движении. Крупность их шага подчеркивается широко расставленными ногами и изгибом бедер. Иллюзия пространства еще присутствует: поверхность, по которой ступают апостолы, выглядит более светлой, чем таинственный и бездонный синий фон основного изображения. Тяжелые и пышные одежды напоминают великолепие римских патрицианских одеяний. В апостольских хитона</w:t>
      </w:r>
      <w:r w:rsidR="00D804D6">
        <w:rPr>
          <w:rFonts w:ascii="Times New Roman" w:hAnsi="Times New Roman"/>
          <w:color w:val="000000"/>
          <w:sz w:val="28"/>
          <w:szCs w:val="28"/>
        </w:rPr>
        <w:t>х варьируются только два цвета -</w:t>
      </w:r>
      <w:r w:rsidR="00D804D6" w:rsidRPr="006B3ADE">
        <w:rPr>
          <w:rFonts w:ascii="Times New Roman" w:hAnsi="Times New Roman"/>
          <w:color w:val="000000"/>
          <w:sz w:val="28"/>
          <w:szCs w:val="28"/>
        </w:rPr>
        <w:t xml:space="preserve"> белый,</w:t>
      </w:r>
      <w:r w:rsidR="00D804D6">
        <w:rPr>
          <w:rFonts w:ascii="Times New Roman" w:hAnsi="Times New Roman"/>
          <w:color w:val="000000"/>
          <w:sz w:val="28"/>
          <w:szCs w:val="28"/>
        </w:rPr>
        <w:t xml:space="preserve"> олицетворяющий свет, и золото -</w:t>
      </w:r>
      <w:r w:rsidR="00D804D6" w:rsidRPr="006B3ADE">
        <w:rPr>
          <w:rFonts w:ascii="Times New Roman" w:hAnsi="Times New Roman"/>
          <w:color w:val="000000"/>
          <w:sz w:val="28"/>
          <w:szCs w:val="28"/>
        </w:rPr>
        <w:t xml:space="preserve"> свет небесный. </w:t>
      </w:r>
      <w:r w:rsidR="00D804D6">
        <w:rPr>
          <w:rFonts w:ascii="Times New Roman" w:hAnsi="Times New Roman"/>
          <w:color w:val="000000"/>
          <w:sz w:val="28"/>
          <w:szCs w:val="28"/>
          <w:lang w:val="en-US"/>
        </w:rPr>
        <w:t>[5]</w:t>
      </w:r>
      <w:r w:rsidR="00D804D6" w:rsidRPr="006B3ADE">
        <w:rPr>
          <w:rFonts w:ascii="Times New Roman" w:hAnsi="Times New Roman"/>
          <w:color w:val="000000"/>
          <w:sz w:val="28"/>
          <w:szCs w:val="28"/>
        </w:rPr>
        <w:br w:type="textWrapping" w:clear="all"/>
      </w:r>
    </w:p>
    <w:p w:rsidR="00D804D6" w:rsidRPr="006B3ADE" w:rsidRDefault="00EC4F95" w:rsidP="006B3ADE">
      <w:pPr>
        <w:pStyle w:val="11"/>
        <w:tabs>
          <w:tab w:val="left" w:pos="9355"/>
        </w:tabs>
        <w:spacing w:after="0" w:line="360" w:lineRule="auto"/>
        <w:ind w:left="0" w:right="300"/>
        <w:jc w:val="both"/>
        <w:rPr>
          <w:rFonts w:ascii="Times New Roman" w:hAnsi="Times New Roman"/>
          <w:color w:val="000000"/>
          <w:sz w:val="28"/>
          <w:szCs w:val="28"/>
        </w:rPr>
      </w:pPr>
      <w:r>
        <w:rPr>
          <w:noProof/>
        </w:rPr>
        <w:pict>
          <v:shape id="Рисунок 4" o:spid="_x0000_s1030" type="#_x0000_t75" alt="Мозаика пола Большого императорского дворца в Константинополе" style="position:absolute;left:0;text-align:left;margin-left:0;margin-top:-.15pt;width:112.5pt;height:109.5pt;z-index:251657216;visibility:visible;mso-wrap-distance-left:7.5pt;mso-wrap-distance-top:7.5pt;mso-wrap-distance-right:7.5pt;mso-wrap-distance-bottom:7.5pt;mso-position-horizontal:left;mso-position-vertical-relative:line" o:allowoverlap="f">
            <v:imagedata r:id="rId16" o:title=""/>
            <w10:wrap type="square"/>
          </v:shape>
        </w:pict>
      </w:r>
      <w:hyperlink r:id="rId17" w:history="1">
        <w:r w:rsidR="00D804D6" w:rsidRPr="006B3ADE">
          <w:rPr>
            <w:rFonts w:ascii="Times New Roman" w:hAnsi="Times New Roman"/>
            <w:color w:val="000000"/>
            <w:sz w:val="28"/>
            <w:szCs w:val="28"/>
          </w:rPr>
          <w:t>Большой императорский дворец в Константинополе. V век</w:t>
        </w:r>
      </w:hyperlink>
      <w:r w:rsidR="00D804D6">
        <w:rPr>
          <w:rFonts w:ascii="Times New Roman" w:hAnsi="Times New Roman"/>
          <w:color w:val="000000"/>
          <w:sz w:val="28"/>
          <w:szCs w:val="28"/>
        </w:rPr>
        <w:t>.</w:t>
      </w:r>
      <w:r w:rsidR="00D804D6" w:rsidRPr="006B3ADE">
        <w:rPr>
          <w:rFonts w:ascii="Times New Roman" w:hAnsi="Times New Roman"/>
          <w:color w:val="000000"/>
          <w:sz w:val="28"/>
          <w:szCs w:val="28"/>
        </w:rPr>
        <w:br/>
        <w:t xml:space="preserve">В отличие от культовых сооружений эпохи пол Большого императорского дворца в Константинополе содержит большое число изображений бытовых сцен с участием людей и животных. Обращает на себя внимание фоновая мозаичная выкладка - сотни тысяч кусочков однотонной белой мозаики образуют причудливый узор, в котором поражают масштабы работ и аккуратность древних мастеров. </w:t>
      </w:r>
      <w:r w:rsidR="00D804D6" w:rsidRPr="006B3ADE">
        <w:rPr>
          <w:rFonts w:ascii="Times New Roman" w:hAnsi="Times New Roman"/>
          <w:color w:val="000000"/>
          <w:sz w:val="28"/>
          <w:szCs w:val="28"/>
        </w:rPr>
        <w:br w:type="textWrapping" w:clear="all"/>
      </w:r>
    </w:p>
    <w:p w:rsidR="00D804D6" w:rsidRDefault="00EC4F95" w:rsidP="007E5729">
      <w:pPr>
        <w:pStyle w:val="11"/>
        <w:spacing w:after="0" w:line="360" w:lineRule="auto"/>
        <w:ind w:left="0" w:right="-1"/>
        <w:jc w:val="both"/>
        <w:rPr>
          <w:rFonts w:ascii="Times New Roman" w:hAnsi="Times New Roman"/>
          <w:color w:val="000000"/>
          <w:sz w:val="28"/>
          <w:szCs w:val="28"/>
        </w:rPr>
      </w:pPr>
      <w:r>
        <w:rPr>
          <w:noProof/>
        </w:rPr>
        <w:pict>
          <v:shape id="Рисунок 5" o:spid="_x0000_s1031" type="#_x0000_t75" alt="Мозаика церкви Сан-Витале в Равенне" style="position:absolute;left:0;text-align:left;margin-left:0;margin-top:-.1pt;width:112.5pt;height:112.5pt;z-index:251658240;visibility:visible;mso-wrap-distance-left:7.5pt;mso-wrap-distance-top:7.5pt;mso-wrap-distance-right:7.5pt;mso-wrap-distance-bottom:7.5pt;mso-position-horizontal:left;mso-position-vertical-relative:line" o:allowoverlap="f">
            <v:imagedata r:id="rId18" o:title=""/>
            <w10:wrap type="square"/>
          </v:shape>
        </w:pict>
      </w:r>
      <w:hyperlink r:id="rId19" w:history="1">
        <w:r w:rsidR="00D804D6" w:rsidRPr="007E5729">
          <w:rPr>
            <w:rFonts w:ascii="Times New Roman" w:hAnsi="Times New Roman"/>
            <w:color w:val="000000"/>
            <w:sz w:val="28"/>
            <w:szCs w:val="28"/>
          </w:rPr>
          <w:t>Церковь Сан-Витале в Равенне, VI век</w:t>
        </w:r>
      </w:hyperlink>
      <w:r w:rsidR="00D804D6">
        <w:rPr>
          <w:rFonts w:ascii="Times New Roman" w:hAnsi="Times New Roman"/>
          <w:color w:val="000000"/>
          <w:sz w:val="28"/>
          <w:szCs w:val="28"/>
        </w:rPr>
        <w:t>.</w:t>
      </w:r>
      <w:r w:rsidR="00D804D6" w:rsidRPr="006B3ADE">
        <w:rPr>
          <w:rFonts w:ascii="Times New Roman" w:hAnsi="Times New Roman"/>
          <w:color w:val="000000"/>
          <w:sz w:val="28"/>
          <w:szCs w:val="28"/>
        </w:rPr>
        <w:br/>
        <w:t>В композициях господствует идеальная уравновешенность. Архитектурные формы, растительные мотивы, человеческие тела, уподобленные простейшим геометрическим фигурам, словно вычерчены по линейке. Драпировки не имеют ни объема, ни живой мягкости. Ни в чем нет живого ощущения вещества, хотя бы отдаленного намека на природное дыхание. Пространство окончательно утрачивает как</w:t>
      </w:r>
      <w:r w:rsidR="00D804D6">
        <w:rPr>
          <w:rFonts w:ascii="Times New Roman" w:hAnsi="Times New Roman"/>
          <w:color w:val="000000"/>
          <w:sz w:val="28"/>
          <w:szCs w:val="28"/>
        </w:rPr>
        <w:t>ое-либо сходство с реальностью.</w:t>
      </w:r>
    </w:p>
    <w:p w:rsidR="00D804D6" w:rsidRPr="006B3ADE" w:rsidRDefault="00D804D6" w:rsidP="007E5729">
      <w:pPr>
        <w:pStyle w:val="11"/>
        <w:spacing w:after="0" w:line="360" w:lineRule="auto"/>
        <w:ind w:left="0" w:right="-1"/>
        <w:jc w:val="both"/>
        <w:rPr>
          <w:rFonts w:ascii="Times New Roman" w:hAnsi="Times New Roman"/>
          <w:color w:val="000000"/>
          <w:sz w:val="28"/>
          <w:szCs w:val="28"/>
        </w:rPr>
      </w:pPr>
    </w:p>
    <w:p w:rsidR="00D804D6" w:rsidRPr="008426FC" w:rsidRDefault="00EC4F95" w:rsidP="007E5729">
      <w:pPr>
        <w:pStyle w:val="11"/>
        <w:spacing w:after="0" w:line="360" w:lineRule="auto"/>
        <w:ind w:left="0" w:right="-1"/>
        <w:jc w:val="both"/>
        <w:rPr>
          <w:rFonts w:ascii="Times New Roman" w:hAnsi="Times New Roman"/>
          <w:color w:val="000000"/>
          <w:sz w:val="28"/>
          <w:szCs w:val="28"/>
          <w:lang w:val="en-US"/>
        </w:rPr>
      </w:pPr>
      <w:r>
        <w:rPr>
          <w:noProof/>
        </w:rPr>
        <w:pict>
          <v:shape id="Рисунок 6" o:spid="_x0000_s1032" type="#_x0000_t75" alt="Мозаика базилики Сант-Аполлинаре Нуово в Равенне" style="position:absolute;left:0;text-align:left;margin-left:1.2pt;margin-top:6.3pt;width:112.5pt;height:121.5pt;z-index:251659264;visibility:visible;mso-wrap-distance-left:7.5pt;mso-wrap-distance-top:7.5pt;mso-wrap-distance-right:7.5pt;mso-wrap-distance-bottom:7.5pt;mso-position-vertical-relative:line" o:allowoverlap="f">
            <v:imagedata r:id="rId20" o:title=""/>
            <w10:wrap type="square"/>
          </v:shape>
        </w:pict>
      </w:r>
      <w:hyperlink r:id="rId21" w:history="1">
        <w:r w:rsidR="00D804D6" w:rsidRPr="007E5729">
          <w:rPr>
            <w:rFonts w:ascii="Times New Roman" w:hAnsi="Times New Roman"/>
            <w:color w:val="000000"/>
            <w:sz w:val="28"/>
            <w:szCs w:val="28"/>
          </w:rPr>
          <w:t>Базилика Сант-Аполлинаре Нуово в Равенне, VI век</w:t>
        </w:r>
      </w:hyperlink>
      <w:r w:rsidR="00D804D6">
        <w:rPr>
          <w:rFonts w:ascii="Times New Roman" w:hAnsi="Times New Roman"/>
          <w:color w:val="000000"/>
          <w:sz w:val="28"/>
          <w:szCs w:val="28"/>
        </w:rPr>
        <w:t>.</w:t>
      </w:r>
      <w:r w:rsidR="00D804D6">
        <w:rPr>
          <w:rFonts w:ascii="Times New Roman" w:hAnsi="Times New Roman"/>
          <w:color w:val="000000"/>
          <w:sz w:val="28"/>
          <w:szCs w:val="28"/>
        </w:rPr>
        <w:br/>
        <w:t xml:space="preserve">В </w:t>
      </w:r>
      <w:r w:rsidR="00D804D6" w:rsidRPr="006B3ADE">
        <w:rPr>
          <w:rFonts w:ascii="Times New Roman" w:hAnsi="Times New Roman"/>
          <w:color w:val="000000"/>
          <w:sz w:val="28"/>
          <w:szCs w:val="28"/>
        </w:rPr>
        <w:t xml:space="preserve">изображении мучеников и мучениц четко прослеживается тенденция, которую можно назвать сакрализацией стиля. Изображение намеренно стремится отрешиться от каких бы то ни было конкретных жизненных ассоциаций. Исчезает даже отдаленный намек на воображаемое пространство или среду действия — все свободное пространство занимает бесконечный золотой фон. Цветы под ногами волхвов и мучениц играют чисто символическую роль и еще больше подчеркивают ирреальность изображенного. </w:t>
      </w:r>
      <w:r w:rsidR="00D804D6">
        <w:rPr>
          <w:rFonts w:ascii="Times New Roman" w:hAnsi="Times New Roman"/>
          <w:color w:val="000000"/>
          <w:sz w:val="28"/>
          <w:szCs w:val="28"/>
          <w:lang w:val="en-US"/>
        </w:rPr>
        <w:t>[5]</w:t>
      </w:r>
    </w:p>
    <w:p w:rsidR="00D804D6" w:rsidRPr="006B3ADE" w:rsidRDefault="00D804D6" w:rsidP="007E5729">
      <w:pPr>
        <w:pStyle w:val="11"/>
        <w:spacing w:after="0" w:line="360" w:lineRule="auto"/>
        <w:ind w:left="0" w:right="-1"/>
        <w:jc w:val="both"/>
        <w:rPr>
          <w:rFonts w:ascii="Times New Roman" w:hAnsi="Times New Roman"/>
          <w:color w:val="000000"/>
          <w:sz w:val="28"/>
          <w:szCs w:val="28"/>
        </w:rPr>
      </w:pPr>
    </w:p>
    <w:p w:rsidR="00D804D6" w:rsidRPr="007E5729" w:rsidRDefault="00EC4F95" w:rsidP="007E5729">
      <w:pPr>
        <w:pStyle w:val="11"/>
        <w:spacing w:after="0" w:line="360" w:lineRule="auto"/>
        <w:ind w:left="0" w:right="-1"/>
        <w:jc w:val="both"/>
        <w:rPr>
          <w:rFonts w:ascii="Times New Roman" w:hAnsi="Times New Roman"/>
          <w:color w:val="000000"/>
          <w:sz w:val="28"/>
          <w:szCs w:val="28"/>
        </w:rPr>
      </w:pPr>
      <w:r>
        <w:rPr>
          <w:noProof/>
        </w:rPr>
        <w:pict>
          <v:shape id="Рисунок 7" o:spid="_x0000_s1033" type="#_x0000_t75" alt="Мозаика базилики Сант-Аполлинаре ин Классе в Равенне" style="position:absolute;left:0;text-align:left;margin-left:0;margin-top:0;width:112.5pt;height:87.75pt;z-index:251660288;visibility:visible;mso-wrap-distance-left:7.5pt;mso-wrap-distance-top:7.5pt;mso-wrap-distance-right:7.5pt;mso-wrap-distance-bottom:7.5pt;mso-position-horizontal:left;mso-position-vertical-relative:line" o:allowoverlap="f">
            <v:imagedata r:id="rId22" o:title=""/>
            <w10:wrap type="square"/>
          </v:shape>
        </w:pict>
      </w:r>
      <w:hyperlink r:id="rId23" w:history="1">
        <w:r w:rsidR="00D804D6" w:rsidRPr="007E5729">
          <w:rPr>
            <w:rFonts w:ascii="Times New Roman" w:hAnsi="Times New Roman"/>
            <w:color w:val="000000"/>
            <w:sz w:val="28"/>
            <w:szCs w:val="28"/>
          </w:rPr>
          <w:t>Базилика Сант-Аполлинаре ин Классе в Равенне, VI век</w:t>
        </w:r>
      </w:hyperlink>
      <w:r w:rsidR="00D804D6">
        <w:rPr>
          <w:rFonts w:ascii="Times New Roman" w:hAnsi="Times New Roman"/>
          <w:color w:val="000000"/>
          <w:sz w:val="28"/>
          <w:szCs w:val="28"/>
        </w:rPr>
        <w:t>.</w:t>
      </w:r>
      <w:r w:rsidR="00D804D6" w:rsidRPr="006B3ADE">
        <w:rPr>
          <w:rFonts w:ascii="Times New Roman" w:hAnsi="Times New Roman"/>
          <w:color w:val="000000"/>
          <w:sz w:val="28"/>
          <w:szCs w:val="28"/>
        </w:rPr>
        <w:br/>
        <w:t xml:space="preserve">Стиль мозаик обнаруживает явственные признаки западного вкуса. Формы абстрактны и нарочито упрощены, в композиции господствует линейный ритм. Широкие и бесплотные пятна силуэтов окрашены ровным цветом, только он, собственно, и сохраняет выразительность. Внешняя нарядность, цветовая звучность компенсируют анемичность и аморфность стиля. </w:t>
      </w:r>
      <w:r w:rsidR="00D804D6" w:rsidRPr="006B3ADE">
        <w:rPr>
          <w:rFonts w:ascii="Times New Roman" w:hAnsi="Times New Roman"/>
          <w:color w:val="000000"/>
          <w:sz w:val="28"/>
          <w:szCs w:val="28"/>
        </w:rPr>
        <w:br w:type="textWrapping" w:clear="all"/>
      </w:r>
    </w:p>
    <w:p w:rsidR="00D804D6" w:rsidRPr="00AB6AAB" w:rsidRDefault="00D804D6" w:rsidP="00AB6AAB">
      <w:pPr>
        <w:spacing w:after="0" w:line="360" w:lineRule="auto"/>
        <w:ind w:right="-1"/>
        <w:jc w:val="center"/>
        <w:rPr>
          <w:rFonts w:ascii="Times New Roman" w:hAnsi="Times New Roman"/>
          <w:color w:val="000000"/>
          <w:sz w:val="28"/>
          <w:szCs w:val="28"/>
        </w:rPr>
      </w:pPr>
      <w:r w:rsidRPr="00AB6AAB">
        <w:rPr>
          <w:rFonts w:ascii="Times New Roman" w:hAnsi="Times New Roman"/>
          <w:bCs/>
          <w:color w:val="000000"/>
          <w:sz w:val="28"/>
          <w:szCs w:val="28"/>
        </w:rPr>
        <w:t>Эпоха династии Комнинов</w:t>
      </w:r>
    </w:p>
    <w:p w:rsidR="00D804D6" w:rsidRPr="007E5729" w:rsidRDefault="00D804D6" w:rsidP="007E5729">
      <w:pPr>
        <w:pStyle w:val="11"/>
        <w:numPr>
          <w:ilvl w:val="0"/>
          <w:numId w:val="2"/>
        </w:numPr>
        <w:spacing w:after="0" w:line="360" w:lineRule="auto"/>
        <w:ind w:left="0" w:right="-1"/>
        <w:jc w:val="both"/>
        <w:rPr>
          <w:rFonts w:ascii="Times New Roman" w:hAnsi="Times New Roman"/>
          <w:color w:val="000000"/>
          <w:sz w:val="28"/>
          <w:szCs w:val="28"/>
        </w:rPr>
      </w:pPr>
    </w:p>
    <w:p w:rsidR="00D804D6" w:rsidRDefault="00EC4F95" w:rsidP="00F45741">
      <w:pPr>
        <w:pStyle w:val="11"/>
        <w:numPr>
          <w:ilvl w:val="0"/>
          <w:numId w:val="2"/>
        </w:numPr>
        <w:spacing w:after="0" w:line="360" w:lineRule="auto"/>
        <w:ind w:left="0" w:right="-1"/>
        <w:jc w:val="both"/>
        <w:rPr>
          <w:rFonts w:ascii="Times New Roman" w:hAnsi="Times New Roman"/>
          <w:color w:val="000000"/>
          <w:sz w:val="28"/>
          <w:szCs w:val="28"/>
        </w:rPr>
      </w:pPr>
      <w:r>
        <w:rPr>
          <w:noProof/>
        </w:rPr>
        <w:pict>
          <v:shape id="Рисунок 8" o:spid="_x0000_s1034" type="#_x0000_t75" alt="Мозаика церкви Успения Богоматери, Дафни" style="position:absolute;left:0;text-align:left;margin-left:0;margin-top:.2pt;width:113.6pt;height:82.5pt;z-index:251661312;visibility:visible;mso-wrap-distance-left:7.5pt;mso-wrap-distance-top:7.5pt;mso-wrap-distance-right:7.5pt;mso-wrap-distance-bottom:7.5pt;mso-position-horizontal:left;mso-position-vertical-relative:line" o:allowoverlap="f">
            <v:imagedata r:id="rId24" o:title=""/>
            <w10:wrap type="square"/>
          </v:shape>
        </w:pict>
      </w:r>
      <w:hyperlink r:id="rId25" w:history="1">
        <w:r w:rsidR="00D804D6" w:rsidRPr="007E5729">
          <w:rPr>
            <w:rFonts w:ascii="Times New Roman" w:hAnsi="Times New Roman"/>
            <w:color w:val="000000"/>
            <w:sz w:val="28"/>
            <w:szCs w:val="28"/>
          </w:rPr>
          <w:t>Церковь Успения Богоматери, Дафни, XII век</w:t>
        </w:r>
      </w:hyperlink>
      <w:r w:rsidR="00D804D6">
        <w:rPr>
          <w:rFonts w:ascii="Times New Roman" w:hAnsi="Times New Roman"/>
          <w:color w:val="000000"/>
          <w:sz w:val="28"/>
          <w:szCs w:val="28"/>
        </w:rPr>
        <w:t>.</w:t>
      </w:r>
      <w:r w:rsidR="00D804D6" w:rsidRPr="006B3ADE">
        <w:rPr>
          <w:rFonts w:ascii="Times New Roman" w:hAnsi="Times New Roman"/>
          <w:color w:val="000000"/>
          <w:sz w:val="28"/>
          <w:szCs w:val="28"/>
        </w:rPr>
        <w:br/>
        <w:t xml:space="preserve">Мозаики Дафни создают ощущение праздничности, незамутненного спокойствия и вселенской гармонии. Из живописи полностью исчезают мрачные тона, а евангельские образы исполняются поэтической красоты. Даже в сценах страстей нет и намека на страсти и пафос страдания и жертвы. </w:t>
      </w:r>
    </w:p>
    <w:p w:rsidR="00D804D6" w:rsidRDefault="00D804D6" w:rsidP="00F45741">
      <w:pPr>
        <w:spacing w:after="0" w:line="360" w:lineRule="auto"/>
        <w:ind w:right="-1" w:firstLine="709"/>
        <w:jc w:val="both"/>
        <w:rPr>
          <w:rFonts w:ascii="Times New Roman" w:hAnsi="Times New Roman"/>
          <w:color w:val="000000"/>
          <w:sz w:val="28"/>
          <w:szCs w:val="28"/>
        </w:rPr>
      </w:pPr>
      <w:r w:rsidRPr="00F45741">
        <w:rPr>
          <w:rStyle w:val="a5"/>
          <w:rFonts w:ascii="Times New Roman" w:hAnsi="Times New Roman"/>
          <w:b w:val="0"/>
          <w:color w:val="000000"/>
          <w:sz w:val="28"/>
          <w:szCs w:val="28"/>
        </w:rPr>
        <w:t>Каждая мозаика в Дафни представляет собой самостоятельную композицию</w:t>
      </w:r>
      <w:r w:rsidRPr="00F45741">
        <w:rPr>
          <w:rFonts w:ascii="Times New Roman" w:hAnsi="Times New Roman"/>
          <w:color w:val="000000"/>
          <w:sz w:val="28"/>
          <w:szCs w:val="28"/>
        </w:rPr>
        <w:t xml:space="preserve"> и вместе с тем неотъемлемую часть стройного единого ансамбля росписи, органически связанную с архитектурой. Нужно заметить, что при этом мозаики не покрывают сплошь все стены, а оставляют незаполненными большие поверхности, которые подчеркиваю</w:t>
      </w:r>
      <w:r>
        <w:rPr>
          <w:rFonts w:ascii="Times New Roman" w:hAnsi="Times New Roman"/>
          <w:color w:val="000000"/>
          <w:sz w:val="28"/>
          <w:szCs w:val="28"/>
        </w:rPr>
        <w:t>т красочное богатство росписи.</w:t>
      </w:r>
    </w:p>
    <w:p w:rsidR="00D804D6" w:rsidRDefault="00D804D6" w:rsidP="00F45741">
      <w:pPr>
        <w:spacing w:after="0" w:line="360" w:lineRule="auto"/>
        <w:ind w:right="-1" w:firstLine="709"/>
        <w:jc w:val="both"/>
        <w:rPr>
          <w:rFonts w:ascii="Times New Roman" w:hAnsi="Times New Roman"/>
          <w:color w:val="000000"/>
          <w:sz w:val="28"/>
          <w:szCs w:val="28"/>
        </w:rPr>
      </w:pPr>
      <w:r w:rsidRPr="00F45741">
        <w:rPr>
          <w:rFonts w:ascii="Times New Roman" w:hAnsi="Times New Roman"/>
          <w:color w:val="000000"/>
          <w:sz w:val="28"/>
          <w:szCs w:val="28"/>
        </w:rPr>
        <w:t xml:space="preserve">Стройные и правильные по своим пропорциям человеческие фигуры изображены в сложных, иногда стремительных движениях и поворотах, формы переданы объемно, хотя большую роль играет четкая линия контуров, придающая </w:t>
      </w:r>
      <w:r>
        <w:rPr>
          <w:rFonts w:ascii="Times New Roman" w:hAnsi="Times New Roman"/>
          <w:color w:val="000000"/>
          <w:sz w:val="28"/>
          <w:szCs w:val="28"/>
        </w:rPr>
        <w:t>изображению некоторую сухость.</w:t>
      </w:r>
    </w:p>
    <w:p w:rsidR="00D804D6" w:rsidRPr="008426FC" w:rsidRDefault="00D804D6" w:rsidP="00F45741">
      <w:pPr>
        <w:spacing w:after="0" w:line="360" w:lineRule="auto"/>
        <w:ind w:right="-1" w:firstLine="709"/>
        <w:jc w:val="both"/>
        <w:rPr>
          <w:rFonts w:ascii="Times New Roman" w:hAnsi="Times New Roman"/>
          <w:color w:val="000000"/>
          <w:sz w:val="28"/>
          <w:szCs w:val="28"/>
        </w:rPr>
      </w:pPr>
      <w:r w:rsidRPr="00F45741">
        <w:rPr>
          <w:rFonts w:ascii="Times New Roman" w:hAnsi="Times New Roman"/>
          <w:color w:val="000000"/>
          <w:sz w:val="28"/>
          <w:szCs w:val="28"/>
        </w:rPr>
        <w:t>Основное назначение мозаик, по представлению византийских правящих кругов, заключалось в поучении верующих.</w:t>
      </w:r>
      <w:r w:rsidRPr="008426FC">
        <w:rPr>
          <w:rFonts w:ascii="Times New Roman" w:hAnsi="Times New Roman"/>
          <w:color w:val="000000"/>
          <w:sz w:val="28"/>
          <w:szCs w:val="28"/>
        </w:rPr>
        <w:t>[5]</w:t>
      </w:r>
    </w:p>
    <w:p w:rsidR="00D804D6" w:rsidRDefault="00D804D6" w:rsidP="00F45741">
      <w:pPr>
        <w:spacing w:after="0" w:line="360" w:lineRule="auto"/>
        <w:ind w:right="-1" w:firstLine="709"/>
        <w:jc w:val="both"/>
        <w:rPr>
          <w:rFonts w:ascii="Times New Roman" w:hAnsi="Times New Roman"/>
          <w:color w:val="000000"/>
          <w:sz w:val="28"/>
          <w:szCs w:val="28"/>
        </w:rPr>
      </w:pPr>
      <w:r w:rsidRPr="00F45741">
        <w:rPr>
          <w:rFonts w:ascii="Times New Roman" w:hAnsi="Times New Roman"/>
          <w:color w:val="000000"/>
          <w:sz w:val="28"/>
          <w:szCs w:val="28"/>
        </w:rPr>
        <w:t>Ясность в развитии сюжета и доходчивость до зрителя мозаик монастыря Дафни могут служить образцом для монументальной живописи.</w:t>
      </w:r>
    </w:p>
    <w:p w:rsidR="00D804D6" w:rsidRPr="005B07AD" w:rsidRDefault="00D804D6" w:rsidP="005B07AD">
      <w:pPr>
        <w:pStyle w:val="11"/>
        <w:spacing w:after="0" w:line="360" w:lineRule="auto"/>
        <w:ind w:left="0" w:right="-1"/>
        <w:jc w:val="both"/>
        <w:rPr>
          <w:rFonts w:ascii="Times New Roman" w:hAnsi="Times New Roman"/>
          <w:color w:val="000000"/>
          <w:sz w:val="28"/>
          <w:szCs w:val="28"/>
        </w:rPr>
      </w:pPr>
    </w:p>
    <w:p w:rsidR="00D804D6" w:rsidRPr="00F45741" w:rsidRDefault="00EC4F95" w:rsidP="005B07AD">
      <w:pPr>
        <w:pStyle w:val="11"/>
        <w:numPr>
          <w:ilvl w:val="0"/>
          <w:numId w:val="2"/>
        </w:numPr>
        <w:spacing w:after="0" w:line="360" w:lineRule="auto"/>
        <w:ind w:left="0" w:right="-1"/>
        <w:jc w:val="both"/>
        <w:rPr>
          <w:rFonts w:ascii="Times New Roman" w:hAnsi="Times New Roman"/>
          <w:color w:val="000000"/>
          <w:sz w:val="28"/>
          <w:szCs w:val="28"/>
        </w:rPr>
      </w:pPr>
      <w:r>
        <w:rPr>
          <w:noProof/>
        </w:rPr>
        <w:pict>
          <v:shape id="Рисунок 9" o:spid="_x0000_s1035" type="#_x0000_t75" alt="Мозаика конхи апсиды собора в Чефалу" style="position:absolute;left:0;text-align:left;margin-left:0;margin-top:0;width:112.5pt;height:88.5pt;z-index:251662336;visibility:visible;mso-wrap-distance-left:7.5pt;mso-wrap-distance-top:7.5pt;mso-wrap-distance-right:7.5pt;mso-wrap-distance-bottom:7.5pt;mso-position-horizontal:left;mso-position-vertical-relative:line" o:allowoverlap="f">
            <v:imagedata r:id="rId26" o:title=""/>
            <w10:wrap type="square"/>
          </v:shape>
        </w:pict>
      </w:r>
      <w:hyperlink r:id="rId27" w:history="1">
        <w:r w:rsidR="00D804D6" w:rsidRPr="005B07AD">
          <w:rPr>
            <w:rFonts w:ascii="Times New Roman" w:hAnsi="Times New Roman"/>
            <w:color w:val="000000"/>
            <w:sz w:val="28"/>
            <w:szCs w:val="28"/>
          </w:rPr>
          <w:t>Собор в Чефалу, XII век</w:t>
        </w:r>
      </w:hyperlink>
      <w:r w:rsidR="00D804D6">
        <w:rPr>
          <w:rFonts w:ascii="Times New Roman" w:hAnsi="Times New Roman"/>
          <w:color w:val="000000"/>
          <w:sz w:val="28"/>
          <w:szCs w:val="28"/>
        </w:rPr>
        <w:t>.</w:t>
      </w:r>
      <w:r w:rsidR="00D804D6" w:rsidRPr="005B07AD">
        <w:rPr>
          <w:rFonts w:ascii="Times New Roman" w:hAnsi="Times New Roman"/>
          <w:color w:val="000000"/>
          <w:sz w:val="28"/>
          <w:szCs w:val="28"/>
        </w:rPr>
        <w:br/>
        <w:t xml:space="preserve">Мозаичные композиции собора сочетают византийское совершенство художественного исполнения и глубину духовного смысла с необыкновенной, чуть варварского толка, праздничной роскошью. </w:t>
      </w:r>
      <w:r w:rsidR="00D804D6">
        <w:rPr>
          <w:rFonts w:ascii="Times New Roman" w:hAnsi="Times New Roman"/>
          <w:color w:val="000000"/>
          <w:sz w:val="28"/>
          <w:szCs w:val="28"/>
          <w:lang w:val="en-US"/>
        </w:rPr>
        <w:t>[5]</w:t>
      </w: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Default="00D804D6" w:rsidP="005B07AD">
      <w:pPr>
        <w:ind w:right="-1"/>
        <w:jc w:val="both"/>
        <w:rPr>
          <w:rFonts w:ascii="Arial" w:hAnsi="Arial" w:cs="Arial"/>
          <w:color w:val="006600"/>
          <w:sz w:val="19"/>
          <w:szCs w:val="19"/>
        </w:rPr>
      </w:pPr>
    </w:p>
    <w:p w:rsidR="00D804D6" w:rsidRPr="00573891" w:rsidRDefault="00D804D6" w:rsidP="005B07AD">
      <w:pPr>
        <w:ind w:right="-1"/>
        <w:jc w:val="both"/>
        <w:rPr>
          <w:rFonts w:ascii="Arial" w:hAnsi="Arial" w:cs="Arial"/>
          <w:color w:val="006600"/>
          <w:sz w:val="19"/>
          <w:szCs w:val="19"/>
        </w:rPr>
      </w:pPr>
    </w:p>
    <w:p w:rsidR="00D804D6" w:rsidRPr="00AB6AAB" w:rsidRDefault="00D804D6" w:rsidP="00AB6AAB">
      <w:pPr>
        <w:pStyle w:val="2"/>
        <w:ind w:left="0" w:right="-1"/>
        <w:jc w:val="center"/>
        <w:rPr>
          <w:b w:val="0"/>
          <w:sz w:val="28"/>
          <w:szCs w:val="28"/>
        </w:rPr>
      </w:pPr>
      <w:r>
        <w:rPr>
          <w:b w:val="0"/>
          <w:sz w:val="28"/>
          <w:szCs w:val="28"/>
        </w:rPr>
        <w:t>Византийские мозаики</w:t>
      </w:r>
      <w:r w:rsidRPr="00AB6AAB">
        <w:rPr>
          <w:b w:val="0"/>
          <w:sz w:val="28"/>
          <w:szCs w:val="28"/>
        </w:rPr>
        <w:t>. Константинополь. Дворец Дафна</w:t>
      </w:r>
    </w:p>
    <w:tbl>
      <w:tblPr>
        <w:tblW w:w="5000" w:type="pct"/>
        <w:tblCellSpacing w:w="15" w:type="dxa"/>
        <w:tblCellMar>
          <w:top w:w="75" w:type="dxa"/>
          <w:left w:w="75" w:type="dxa"/>
          <w:bottom w:w="75" w:type="dxa"/>
          <w:right w:w="75" w:type="dxa"/>
        </w:tblCellMar>
        <w:tblLook w:val="00A0" w:firstRow="1" w:lastRow="0" w:firstColumn="1" w:lastColumn="0" w:noHBand="0" w:noVBand="0"/>
      </w:tblPr>
      <w:tblGrid>
        <w:gridCol w:w="4729"/>
        <w:gridCol w:w="4836"/>
      </w:tblGrid>
      <w:tr w:rsidR="00D804D6" w:rsidRPr="00A15777" w:rsidTr="009605A5">
        <w:trPr>
          <w:tblCellSpacing w:w="15" w:type="dxa"/>
        </w:trPr>
        <w:tc>
          <w:tcPr>
            <w:tcW w:w="0" w:type="auto"/>
            <w:vAlign w:val="center"/>
          </w:tcPr>
          <w:p w:rsidR="00D804D6" w:rsidRPr="00F45741" w:rsidRDefault="00EC4F95" w:rsidP="00F45741">
            <w:pPr>
              <w:pStyle w:val="a4"/>
              <w:ind w:left="0" w:right="-1"/>
              <w:jc w:val="both"/>
              <w:rPr>
                <w:sz w:val="28"/>
                <w:szCs w:val="28"/>
              </w:rPr>
            </w:pPr>
            <w:r>
              <w:rPr>
                <w:noProof/>
                <w:sz w:val="28"/>
                <w:szCs w:val="28"/>
              </w:rPr>
              <w:pict>
                <v:shape id="Рисунок 1" o:spid="_x0000_i1027" type="#_x0000_t75" alt="Грифон. Византийская мозаика. Константинополь " style="width:227.25pt;height:196.5pt;visibility:visible">
                  <v:imagedata r:id="rId28" o:title=""/>
                </v:shape>
              </w:pict>
            </w:r>
          </w:p>
          <w:p w:rsidR="00D804D6" w:rsidRDefault="00D804D6" w:rsidP="00F45741">
            <w:pPr>
              <w:pStyle w:val="a4"/>
              <w:ind w:left="0" w:right="-1"/>
              <w:jc w:val="both"/>
              <w:rPr>
                <w:sz w:val="28"/>
                <w:szCs w:val="28"/>
              </w:rPr>
            </w:pPr>
            <w:r w:rsidRPr="00F45741">
              <w:rPr>
                <w:sz w:val="28"/>
                <w:szCs w:val="28"/>
              </w:rPr>
              <w:t>Грифон</w:t>
            </w:r>
          </w:p>
          <w:p w:rsidR="00D804D6" w:rsidRPr="00F45741" w:rsidRDefault="00D804D6" w:rsidP="00F45741">
            <w:pPr>
              <w:pStyle w:val="a4"/>
              <w:ind w:left="0" w:right="-1"/>
              <w:jc w:val="both"/>
              <w:rPr>
                <w:sz w:val="28"/>
                <w:szCs w:val="28"/>
              </w:rPr>
            </w:pPr>
          </w:p>
        </w:tc>
        <w:tc>
          <w:tcPr>
            <w:tcW w:w="0" w:type="auto"/>
            <w:vAlign w:val="center"/>
          </w:tcPr>
          <w:p w:rsidR="00D804D6" w:rsidRPr="00F45741" w:rsidRDefault="00EC4F95" w:rsidP="00F45741">
            <w:pPr>
              <w:pStyle w:val="a4"/>
              <w:ind w:left="0" w:right="-1"/>
              <w:jc w:val="both"/>
              <w:rPr>
                <w:sz w:val="28"/>
                <w:szCs w:val="28"/>
              </w:rPr>
            </w:pPr>
            <w:r>
              <w:rPr>
                <w:noProof/>
                <w:sz w:val="28"/>
                <w:szCs w:val="28"/>
              </w:rPr>
              <w:pict>
                <v:shape id="Рисунок 2" o:spid="_x0000_i1028" type="#_x0000_t75" alt="Орёл и змея. Византийская мозаика. Константинополь " style="width:232.5pt;height:196.5pt;visibility:visible">
                  <v:imagedata r:id="rId29" o:title=""/>
                </v:shape>
              </w:pict>
            </w:r>
          </w:p>
          <w:p w:rsidR="00D804D6" w:rsidRDefault="00D804D6" w:rsidP="00F45741">
            <w:pPr>
              <w:pStyle w:val="a4"/>
              <w:ind w:left="0" w:right="-1"/>
              <w:jc w:val="both"/>
              <w:rPr>
                <w:sz w:val="28"/>
                <w:szCs w:val="28"/>
              </w:rPr>
            </w:pPr>
            <w:r w:rsidRPr="00F45741">
              <w:rPr>
                <w:sz w:val="28"/>
                <w:szCs w:val="28"/>
              </w:rPr>
              <w:t>Орёл и змея</w:t>
            </w:r>
          </w:p>
          <w:p w:rsidR="00D804D6" w:rsidRPr="00F45741" w:rsidRDefault="00D804D6" w:rsidP="00F45741">
            <w:pPr>
              <w:pStyle w:val="a4"/>
              <w:ind w:left="0" w:right="-1"/>
              <w:jc w:val="both"/>
              <w:rPr>
                <w:sz w:val="28"/>
                <w:szCs w:val="28"/>
              </w:rPr>
            </w:pPr>
          </w:p>
        </w:tc>
      </w:tr>
      <w:tr w:rsidR="00D804D6" w:rsidRPr="00A15777" w:rsidTr="009605A5">
        <w:trPr>
          <w:tblCellSpacing w:w="15" w:type="dxa"/>
        </w:trPr>
        <w:tc>
          <w:tcPr>
            <w:tcW w:w="0" w:type="auto"/>
            <w:vAlign w:val="center"/>
          </w:tcPr>
          <w:p w:rsidR="00D804D6" w:rsidRPr="00F45741" w:rsidRDefault="00EC4F95" w:rsidP="00F45741">
            <w:pPr>
              <w:pStyle w:val="a4"/>
              <w:ind w:left="0" w:right="-1"/>
              <w:jc w:val="both"/>
              <w:rPr>
                <w:sz w:val="28"/>
                <w:szCs w:val="28"/>
              </w:rPr>
            </w:pPr>
            <w:r>
              <w:rPr>
                <w:noProof/>
                <w:sz w:val="28"/>
                <w:szCs w:val="28"/>
              </w:rPr>
              <w:pict>
                <v:shape id="Рисунок 3" o:spid="_x0000_i1029" type="#_x0000_t75" alt="Охота на тигра. Византийская мозаика. Константинополь" style="width:227.25pt;height:194.25pt;visibility:visible">
                  <v:imagedata r:id="rId30" o:title=""/>
                </v:shape>
              </w:pict>
            </w:r>
          </w:p>
          <w:p w:rsidR="00D804D6" w:rsidRPr="00F45741" w:rsidRDefault="00D804D6" w:rsidP="00F45741">
            <w:pPr>
              <w:pStyle w:val="a4"/>
              <w:ind w:left="0" w:right="-1"/>
              <w:jc w:val="both"/>
              <w:rPr>
                <w:sz w:val="28"/>
                <w:szCs w:val="28"/>
              </w:rPr>
            </w:pPr>
            <w:r w:rsidRPr="00F45741">
              <w:rPr>
                <w:sz w:val="28"/>
                <w:szCs w:val="28"/>
              </w:rPr>
              <w:t>Охота на тигра</w:t>
            </w:r>
          </w:p>
        </w:tc>
        <w:tc>
          <w:tcPr>
            <w:tcW w:w="0" w:type="auto"/>
            <w:vAlign w:val="center"/>
          </w:tcPr>
          <w:p w:rsidR="00D804D6" w:rsidRPr="00F45741" w:rsidRDefault="00EC4F95" w:rsidP="00F45741">
            <w:pPr>
              <w:pStyle w:val="a4"/>
              <w:ind w:left="0" w:right="-1"/>
              <w:jc w:val="both"/>
              <w:rPr>
                <w:sz w:val="28"/>
                <w:szCs w:val="28"/>
              </w:rPr>
            </w:pPr>
            <w:r>
              <w:rPr>
                <w:noProof/>
                <w:sz w:val="28"/>
                <w:szCs w:val="28"/>
              </w:rPr>
              <w:pict>
                <v:shape id="Рисунок 4" o:spid="_x0000_i1030" type="#_x0000_t75" alt="Пастухи. Византийская мозаика. Константинополь" style="width:232.5pt;height:198pt;visibility:visible">
                  <v:imagedata r:id="rId31" o:title=""/>
                </v:shape>
              </w:pict>
            </w:r>
          </w:p>
          <w:p w:rsidR="00D804D6" w:rsidRPr="00F45741" w:rsidRDefault="00D804D6" w:rsidP="00F45741">
            <w:pPr>
              <w:pStyle w:val="a4"/>
              <w:ind w:left="0" w:right="-1"/>
              <w:jc w:val="both"/>
              <w:rPr>
                <w:sz w:val="28"/>
                <w:szCs w:val="28"/>
              </w:rPr>
            </w:pPr>
            <w:r w:rsidRPr="00F45741">
              <w:rPr>
                <w:sz w:val="28"/>
                <w:szCs w:val="28"/>
              </w:rPr>
              <w:t>Пастухи</w:t>
            </w:r>
          </w:p>
        </w:tc>
      </w:tr>
    </w:tbl>
    <w:p w:rsidR="00D804D6" w:rsidRPr="00F45741" w:rsidRDefault="00EC4F95" w:rsidP="00F45741">
      <w:pPr>
        <w:pStyle w:val="a4"/>
        <w:ind w:left="0" w:right="-1"/>
        <w:jc w:val="both"/>
        <w:rPr>
          <w:sz w:val="28"/>
          <w:szCs w:val="28"/>
        </w:rPr>
      </w:pPr>
      <w:r>
        <w:rPr>
          <w:noProof/>
          <w:sz w:val="28"/>
          <w:szCs w:val="28"/>
        </w:rPr>
        <w:pict>
          <v:shape id="Рисунок 5" o:spid="_x0000_i1031" type="#_x0000_t75" alt="Дионис. Мозаика из дворца македонских царей в Пелле " style="width:459.75pt;height:438.75pt;visibility:visible">
            <v:imagedata r:id="rId32" o:title=""/>
          </v:shape>
        </w:pict>
      </w:r>
    </w:p>
    <w:p w:rsidR="00D804D6" w:rsidRPr="00F45741" w:rsidRDefault="00D804D6" w:rsidP="00F45741">
      <w:pPr>
        <w:pStyle w:val="a4"/>
        <w:ind w:left="0" w:right="-1"/>
        <w:jc w:val="both"/>
        <w:rPr>
          <w:sz w:val="28"/>
          <w:szCs w:val="28"/>
        </w:rPr>
      </w:pPr>
      <w:r w:rsidRPr="00F45741">
        <w:rPr>
          <w:sz w:val="28"/>
          <w:szCs w:val="28"/>
        </w:rPr>
        <w:t xml:space="preserve">Дионис. Мозаика из дворца македонских царей в Пелле </w:t>
      </w:r>
    </w:p>
    <w:p w:rsidR="00D804D6" w:rsidRPr="00F45741" w:rsidRDefault="00EC4F95" w:rsidP="00F45741">
      <w:pPr>
        <w:pStyle w:val="a4"/>
        <w:ind w:left="0" w:right="-1"/>
        <w:jc w:val="both"/>
        <w:rPr>
          <w:sz w:val="28"/>
          <w:szCs w:val="28"/>
        </w:rPr>
      </w:pPr>
      <w:r>
        <w:rPr>
          <w:noProof/>
          <w:sz w:val="28"/>
          <w:szCs w:val="28"/>
        </w:rPr>
        <w:pict>
          <v:shape id="Рисунок 6" o:spid="_x0000_i1032" type="#_x0000_t75" alt="Охота на оленя. Мозаика из дворца македонских царей в Пелле " style="width:458.25pt;height:448.5pt;visibility:visible">
            <v:imagedata r:id="rId33" o:title=""/>
          </v:shape>
        </w:pict>
      </w:r>
    </w:p>
    <w:p w:rsidR="00D804D6" w:rsidRPr="00F45741" w:rsidRDefault="00D804D6" w:rsidP="00F45741">
      <w:pPr>
        <w:pStyle w:val="a4"/>
        <w:ind w:left="0" w:right="-1"/>
        <w:jc w:val="both"/>
        <w:rPr>
          <w:sz w:val="28"/>
          <w:szCs w:val="28"/>
        </w:rPr>
      </w:pPr>
      <w:r w:rsidRPr="00F45741">
        <w:rPr>
          <w:sz w:val="28"/>
          <w:szCs w:val="28"/>
        </w:rPr>
        <w:t xml:space="preserve">Охота на оленя. Мозаика из дворца македонских царей в Пелле </w:t>
      </w:r>
    </w:p>
    <w:p w:rsidR="00D804D6" w:rsidRPr="00F45741" w:rsidRDefault="00D804D6" w:rsidP="00F45741">
      <w:pPr>
        <w:ind w:right="-1"/>
        <w:jc w:val="both"/>
        <w:rPr>
          <w:rFonts w:ascii="Times New Roman" w:hAnsi="Times New Roman"/>
          <w:sz w:val="28"/>
          <w:szCs w:val="28"/>
        </w:rPr>
      </w:pPr>
    </w:p>
    <w:p w:rsidR="00D804D6" w:rsidRPr="00F45741" w:rsidRDefault="00D804D6" w:rsidP="00F45741">
      <w:pPr>
        <w:ind w:right="-1"/>
        <w:jc w:val="both"/>
        <w:rPr>
          <w:rFonts w:ascii="Times New Roman" w:hAnsi="Times New Roman"/>
          <w:sz w:val="28"/>
          <w:szCs w:val="28"/>
        </w:rPr>
      </w:pPr>
    </w:p>
    <w:p w:rsidR="00D804D6" w:rsidRDefault="00D804D6" w:rsidP="00F45741">
      <w:pPr>
        <w:ind w:right="-1"/>
        <w:jc w:val="both"/>
        <w:rPr>
          <w:rFonts w:ascii="Times New Roman" w:hAnsi="Times New Roman"/>
          <w:sz w:val="28"/>
          <w:szCs w:val="28"/>
        </w:rPr>
      </w:pPr>
    </w:p>
    <w:p w:rsidR="00D804D6" w:rsidRPr="00401CCD" w:rsidRDefault="00D804D6" w:rsidP="00401CCD">
      <w:pPr>
        <w:rPr>
          <w:rFonts w:ascii="Times New Roman" w:hAnsi="Times New Roman"/>
          <w:sz w:val="28"/>
          <w:szCs w:val="28"/>
        </w:rPr>
      </w:pPr>
    </w:p>
    <w:p w:rsidR="00D804D6" w:rsidRPr="00401CCD" w:rsidRDefault="00D804D6" w:rsidP="00401CCD">
      <w:pPr>
        <w:rPr>
          <w:rFonts w:ascii="Times New Roman" w:hAnsi="Times New Roman"/>
          <w:sz w:val="28"/>
          <w:szCs w:val="28"/>
        </w:rPr>
      </w:pPr>
    </w:p>
    <w:p w:rsidR="00D804D6" w:rsidRPr="00401CCD" w:rsidRDefault="00D804D6" w:rsidP="00401CCD">
      <w:pPr>
        <w:rPr>
          <w:rFonts w:ascii="Times New Roman" w:hAnsi="Times New Roman"/>
          <w:sz w:val="28"/>
          <w:szCs w:val="28"/>
        </w:rPr>
      </w:pPr>
    </w:p>
    <w:p w:rsidR="00D804D6" w:rsidRDefault="00D804D6" w:rsidP="00401CCD">
      <w:pPr>
        <w:rPr>
          <w:rFonts w:ascii="Times New Roman" w:hAnsi="Times New Roman"/>
          <w:sz w:val="28"/>
          <w:szCs w:val="28"/>
        </w:rPr>
      </w:pPr>
    </w:p>
    <w:p w:rsidR="00D804D6" w:rsidRDefault="00D804D6" w:rsidP="00401CCD">
      <w:pPr>
        <w:tabs>
          <w:tab w:val="left" w:pos="7365"/>
        </w:tabs>
        <w:rPr>
          <w:rFonts w:ascii="Times New Roman" w:hAnsi="Times New Roman"/>
          <w:sz w:val="28"/>
          <w:szCs w:val="28"/>
        </w:rPr>
      </w:pPr>
      <w:r>
        <w:rPr>
          <w:rFonts w:ascii="Times New Roman" w:hAnsi="Times New Roman"/>
          <w:sz w:val="28"/>
          <w:szCs w:val="28"/>
        </w:rPr>
        <w:tab/>
      </w:r>
    </w:p>
    <w:p w:rsidR="00D804D6" w:rsidRDefault="00D804D6" w:rsidP="00797BE3">
      <w:pPr>
        <w:tabs>
          <w:tab w:val="left" w:pos="7365"/>
        </w:tabs>
        <w:spacing w:after="0" w:line="360" w:lineRule="auto"/>
        <w:jc w:val="center"/>
        <w:rPr>
          <w:rFonts w:ascii="Times New Roman" w:hAnsi="Times New Roman"/>
          <w:sz w:val="28"/>
          <w:szCs w:val="28"/>
        </w:rPr>
      </w:pPr>
      <w:r>
        <w:rPr>
          <w:rFonts w:ascii="Times New Roman" w:hAnsi="Times New Roman"/>
          <w:sz w:val="28"/>
          <w:szCs w:val="28"/>
        </w:rPr>
        <w:t>Заключение</w:t>
      </w:r>
    </w:p>
    <w:p w:rsidR="00D804D6" w:rsidRDefault="00D804D6" w:rsidP="00797BE3">
      <w:pPr>
        <w:tabs>
          <w:tab w:val="left" w:pos="7365"/>
        </w:tabs>
        <w:spacing w:after="0" w:line="360" w:lineRule="auto"/>
        <w:ind w:firstLine="709"/>
        <w:jc w:val="both"/>
        <w:rPr>
          <w:rFonts w:ascii="Times New Roman" w:hAnsi="Times New Roman"/>
          <w:sz w:val="28"/>
          <w:szCs w:val="28"/>
        </w:rPr>
      </w:pPr>
      <w:r>
        <w:rPr>
          <w:rFonts w:ascii="Times New Roman" w:hAnsi="Times New Roman"/>
          <w:sz w:val="28"/>
          <w:szCs w:val="28"/>
        </w:rPr>
        <w:t>В своем реферате я познакомила вас  с историей мозаики, раскрыла сущность понятия мозаики, продемонстрировала известные памятники мозаичного искусства.</w:t>
      </w:r>
    </w:p>
    <w:p w:rsidR="00D804D6" w:rsidRDefault="00D804D6" w:rsidP="004E11AA">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заключении выделим основные моменты. Слово «мозаика» произошло от лат. </w:t>
      </w:r>
      <w:r w:rsidRPr="003802B8">
        <w:rPr>
          <w:rFonts w:ascii="Times New Roman" w:hAnsi="Times New Roman"/>
          <w:sz w:val="28"/>
          <w:szCs w:val="28"/>
        </w:rPr>
        <w:t>opus misivum</w:t>
      </w:r>
      <w:r>
        <w:rPr>
          <w:rFonts w:ascii="Times New Roman" w:hAnsi="Times New Roman"/>
          <w:sz w:val="28"/>
          <w:szCs w:val="28"/>
        </w:rPr>
        <w:t>, дословно – «произведение, посвящённое музам»</w:t>
      </w:r>
      <w:r w:rsidRPr="003802B8">
        <w:rPr>
          <w:rFonts w:ascii="Times New Roman" w:hAnsi="Times New Roman"/>
          <w:sz w:val="28"/>
          <w:szCs w:val="28"/>
        </w:rPr>
        <w:t>.</w:t>
      </w:r>
      <w:r>
        <w:rPr>
          <w:rFonts w:ascii="Times New Roman" w:hAnsi="Times New Roman"/>
          <w:sz w:val="28"/>
          <w:szCs w:val="28"/>
        </w:rPr>
        <w:t xml:space="preserve"> </w:t>
      </w:r>
      <w:r w:rsidRPr="003802B8">
        <w:rPr>
          <w:rFonts w:ascii="Times New Roman" w:hAnsi="Times New Roman"/>
          <w:sz w:val="28"/>
          <w:szCs w:val="28"/>
        </w:rPr>
        <w:t xml:space="preserve">История мозаики уходит глубоко в прошлое и насчитывает не одно тысячелетие. Первые мозаики возникли в Древнем Риме, римской мозаикой украшали купальни, полы вилл и спален, роскошные залы в домах знати. Эпоха Византийской империи привнесла в мозаику глоток свежего воздуха, именно в это время распространение мозаики достигло своего пика. </w:t>
      </w:r>
    </w:p>
    <w:p w:rsidR="00D804D6" w:rsidRDefault="00D804D6" w:rsidP="004E11AA">
      <w:pPr>
        <w:tabs>
          <w:tab w:val="left" w:pos="7365"/>
        </w:tabs>
        <w:spacing w:after="0" w:line="360" w:lineRule="auto"/>
        <w:ind w:firstLine="709"/>
        <w:jc w:val="both"/>
        <w:rPr>
          <w:rFonts w:ascii="Times New Roman" w:hAnsi="Times New Roman"/>
          <w:sz w:val="28"/>
          <w:szCs w:val="28"/>
        </w:rPr>
      </w:pPr>
      <w:r w:rsidRPr="00420ED7">
        <w:rPr>
          <w:rFonts w:ascii="Times New Roman" w:hAnsi="Times New Roman"/>
          <w:color w:val="000000"/>
          <w:sz w:val="28"/>
          <w:szCs w:val="28"/>
        </w:rPr>
        <w:t>Интересные римские мозаики, относящиеся к I-II вв., хранятся в собрании Государственного Эрмитажа.</w:t>
      </w:r>
      <w:r w:rsidRPr="00593DB3">
        <w:rPr>
          <w:rFonts w:ascii="Times New Roman" w:hAnsi="Times New Roman"/>
          <w:color w:val="000000"/>
          <w:sz w:val="28"/>
          <w:szCs w:val="28"/>
        </w:rPr>
        <w:t xml:space="preserve"> </w:t>
      </w:r>
      <w:r w:rsidRPr="00420ED7">
        <w:rPr>
          <w:rFonts w:ascii="Times New Roman" w:hAnsi="Times New Roman"/>
          <w:color w:val="000000"/>
          <w:sz w:val="28"/>
          <w:szCs w:val="28"/>
        </w:rPr>
        <w:t xml:space="preserve">Наибольшего развития римская мозаическая живопись достигает в первую половину II в. при императоре </w:t>
      </w:r>
      <w:r>
        <w:rPr>
          <w:rFonts w:ascii="Times New Roman" w:hAnsi="Times New Roman"/>
          <w:color w:val="000000"/>
          <w:sz w:val="28"/>
          <w:szCs w:val="28"/>
        </w:rPr>
        <w:t>А</w:t>
      </w:r>
      <w:r w:rsidRPr="00420ED7">
        <w:rPr>
          <w:rFonts w:ascii="Times New Roman" w:hAnsi="Times New Roman"/>
          <w:color w:val="000000"/>
          <w:sz w:val="28"/>
          <w:szCs w:val="28"/>
        </w:rPr>
        <w:t>дриане.</w:t>
      </w:r>
    </w:p>
    <w:p w:rsidR="00D804D6" w:rsidRDefault="00D804D6" w:rsidP="004E11AA">
      <w:pPr>
        <w:tabs>
          <w:tab w:val="left" w:pos="990"/>
          <w:tab w:val="left" w:pos="7365"/>
        </w:tabs>
        <w:spacing w:after="0" w:line="360" w:lineRule="auto"/>
        <w:rPr>
          <w:rFonts w:ascii="Times New Roman" w:hAnsi="Times New Roman"/>
          <w:sz w:val="28"/>
          <w:szCs w:val="28"/>
        </w:rPr>
      </w:pPr>
      <w:r>
        <w:rPr>
          <w:rFonts w:ascii="Times New Roman" w:hAnsi="Times New Roman"/>
          <w:sz w:val="28"/>
          <w:szCs w:val="28"/>
        </w:rPr>
        <w:tab/>
        <w:t>Примером византийских мозаик могут служить:</w:t>
      </w:r>
      <w:r w:rsidRPr="00593DB3">
        <w:t xml:space="preserve"> </w:t>
      </w:r>
      <w:hyperlink r:id="rId34" w:history="1">
        <w:r w:rsidRPr="006B3ADE">
          <w:rPr>
            <w:rFonts w:ascii="Times New Roman" w:hAnsi="Times New Roman"/>
            <w:color w:val="000000"/>
            <w:sz w:val="28"/>
            <w:szCs w:val="28"/>
          </w:rPr>
          <w:t>Мав</w:t>
        </w:r>
        <w:r>
          <w:rPr>
            <w:rFonts w:ascii="Times New Roman" w:hAnsi="Times New Roman"/>
            <w:color w:val="000000"/>
            <w:sz w:val="28"/>
            <w:szCs w:val="28"/>
          </w:rPr>
          <w:t>золей Галлы Плацидии в Равенне(</w:t>
        </w:r>
        <w:r w:rsidRPr="006B3ADE">
          <w:rPr>
            <w:rFonts w:ascii="Times New Roman" w:hAnsi="Times New Roman"/>
            <w:color w:val="000000"/>
            <w:sz w:val="28"/>
            <w:szCs w:val="28"/>
          </w:rPr>
          <w:t>V век</w:t>
        </w:r>
      </w:hyperlink>
      <w:r>
        <w:t xml:space="preserve">), </w:t>
      </w:r>
      <w:hyperlink r:id="rId35" w:history="1">
        <w:r w:rsidRPr="006B3ADE">
          <w:rPr>
            <w:rFonts w:ascii="Times New Roman" w:hAnsi="Times New Roman"/>
            <w:color w:val="000000"/>
            <w:sz w:val="28"/>
            <w:szCs w:val="28"/>
          </w:rPr>
          <w:t>Бапт</w:t>
        </w:r>
        <w:r>
          <w:rPr>
            <w:rFonts w:ascii="Times New Roman" w:hAnsi="Times New Roman"/>
            <w:color w:val="000000"/>
            <w:sz w:val="28"/>
            <w:szCs w:val="28"/>
          </w:rPr>
          <w:t>истерий Православных в Равенне(</w:t>
        </w:r>
        <w:r w:rsidRPr="006B3ADE">
          <w:rPr>
            <w:rFonts w:ascii="Times New Roman" w:hAnsi="Times New Roman"/>
            <w:color w:val="000000"/>
            <w:sz w:val="28"/>
            <w:szCs w:val="28"/>
          </w:rPr>
          <w:t>V век</w:t>
        </w:r>
      </w:hyperlink>
      <w:r>
        <w:t>),</w:t>
      </w:r>
      <w:r w:rsidRPr="004E11AA">
        <w:t xml:space="preserve"> </w:t>
      </w:r>
      <w:hyperlink r:id="rId36" w:history="1">
        <w:r w:rsidRPr="007E5729">
          <w:rPr>
            <w:rFonts w:ascii="Times New Roman" w:hAnsi="Times New Roman"/>
            <w:color w:val="000000"/>
            <w:sz w:val="28"/>
            <w:szCs w:val="28"/>
          </w:rPr>
          <w:t xml:space="preserve">Базилика </w:t>
        </w:r>
        <w:r>
          <w:rPr>
            <w:rFonts w:ascii="Times New Roman" w:hAnsi="Times New Roman"/>
            <w:color w:val="000000"/>
            <w:sz w:val="28"/>
            <w:szCs w:val="28"/>
          </w:rPr>
          <w:t>Сант-Аполлинаре Нуово в Равенне(</w:t>
        </w:r>
        <w:r w:rsidRPr="007E5729">
          <w:rPr>
            <w:rFonts w:ascii="Times New Roman" w:hAnsi="Times New Roman"/>
            <w:color w:val="000000"/>
            <w:sz w:val="28"/>
            <w:szCs w:val="28"/>
          </w:rPr>
          <w:t xml:space="preserve"> VI век</w:t>
        </w:r>
      </w:hyperlink>
      <w:r>
        <w:t>)</w:t>
      </w:r>
      <w:r w:rsidRPr="004E11AA">
        <w:rPr>
          <w:rFonts w:ascii="Times New Roman" w:hAnsi="Times New Roman"/>
          <w:sz w:val="28"/>
          <w:szCs w:val="28"/>
        </w:rPr>
        <w:t>, «Голуби на чаше» художника Соза и другие.</w:t>
      </w:r>
    </w:p>
    <w:p w:rsidR="00D804D6" w:rsidRPr="00E12464" w:rsidRDefault="00D804D6" w:rsidP="004E11AA">
      <w:pPr>
        <w:spacing w:after="0" w:line="360" w:lineRule="auto"/>
        <w:ind w:firstLine="709"/>
        <w:jc w:val="both"/>
        <w:rPr>
          <w:rFonts w:ascii="Times New Roman" w:hAnsi="Times New Roman"/>
          <w:color w:val="000000"/>
          <w:sz w:val="28"/>
          <w:szCs w:val="28"/>
        </w:rPr>
      </w:pPr>
      <w:r w:rsidRPr="00E12464">
        <w:rPr>
          <w:rStyle w:val="a5"/>
          <w:rFonts w:ascii="Times New Roman" w:hAnsi="Times New Roman"/>
          <w:b w:val="0"/>
          <w:color w:val="000000"/>
          <w:sz w:val="28"/>
          <w:szCs w:val="28"/>
        </w:rPr>
        <w:t>Переход на стекло открыл перед мозаикой новые возможности</w:t>
      </w:r>
      <w:r w:rsidRPr="00E12464">
        <w:rPr>
          <w:rFonts w:ascii="Times New Roman" w:hAnsi="Times New Roman"/>
          <w:color w:val="000000"/>
          <w:sz w:val="28"/>
          <w:szCs w:val="28"/>
        </w:rPr>
        <w:t xml:space="preserve"> и способствовал еще большему ее распространению при отделке общественных зданий и домов богатых горожан.</w:t>
      </w:r>
      <w:r>
        <w:rPr>
          <w:rFonts w:ascii="Times New Roman" w:hAnsi="Times New Roman"/>
          <w:color w:val="000000"/>
          <w:sz w:val="28"/>
          <w:szCs w:val="28"/>
        </w:rPr>
        <w:t xml:space="preserve"> Сейчас отделку мозаикой можно встретить во многих местах.</w:t>
      </w:r>
    </w:p>
    <w:p w:rsidR="00D804D6" w:rsidRDefault="00D804D6" w:rsidP="004E11AA">
      <w:pPr>
        <w:tabs>
          <w:tab w:val="left" w:pos="990"/>
          <w:tab w:val="left" w:pos="7365"/>
        </w:tabs>
        <w:spacing w:after="0" w:line="360" w:lineRule="auto"/>
        <w:ind w:firstLine="709"/>
        <w:rPr>
          <w:rFonts w:ascii="Times New Roman" w:hAnsi="Times New Roman"/>
          <w:sz w:val="28"/>
          <w:szCs w:val="28"/>
        </w:rPr>
      </w:pPr>
    </w:p>
    <w:p w:rsidR="00D804D6" w:rsidRPr="007C1D45" w:rsidRDefault="00D804D6" w:rsidP="007C1D45">
      <w:pPr>
        <w:rPr>
          <w:rFonts w:ascii="Times New Roman" w:hAnsi="Times New Roman"/>
          <w:sz w:val="28"/>
          <w:szCs w:val="28"/>
        </w:rPr>
      </w:pPr>
      <w:r>
        <w:rPr>
          <w:rFonts w:ascii="Times New Roman" w:hAnsi="Times New Roman"/>
          <w:sz w:val="28"/>
          <w:szCs w:val="28"/>
        </w:rPr>
        <w:t xml:space="preserve"> </w:t>
      </w:r>
    </w:p>
    <w:p w:rsidR="00D804D6" w:rsidRDefault="00D804D6" w:rsidP="007C1D45">
      <w:pPr>
        <w:rPr>
          <w:rFonts w:ascii="Times New Roman" w:hAnsi="Times New Roman"/>
          <w:sz w:val="28"/>
          <w:szCs w:val="28"/>
        </w:rPr>
      </w:pPr>
    </w:p>
    <w:p w:rsidR="00D804D6" w:rsidRDefault="00D804D6" w:rsidP="007C1D45">
      <w:pPr>
        <w:tabs>
          <w:tab w:val="left" w:pos="3960"/>
        </w:tabs>
        <w:rPr>
          <w:rFonts w:ascii="Times New Roman" w:hAnsi="Times New Roman"/>
          <w:sz w:val="28"/>
          <w:szCs w:val="28"/>
        </w:rPr>
      </w:pPr>
      <w:r>
        <w:rPr>
          <w:rFonts w:ascii="Times New Roman" w:hAnsi="Times New Roman"/>
          <w:sz w:val="28"/>
          <w:szCs w:val="28"/>
        </w:rPr>
        <w:tab/>
      </w:r>
    </w:p>
    <w:p w:rsidR="00D804D6" w:rsidRDefault="00D804D6" w:rsidP="007C1D45">
      <w:pPr>
        <w:tabs>
          <w:tab w:val="left" w:pos="3960"/>
        </w:tabs>
        <w:rPr>
          <w:rFonts w:ascii="Times New Roman" w:hAnsi="Times New Roman"/>
          <w:sz w:val="28"/>
          <w:szCs w:val="28"/>
        </w:rPr>
      </w:pPr>
    </w:p>
    <w:p w:rsidR="00D804D6" w:rsidRDefault="00D804D6" w:rsidP="007C1D45">
      <w:pPr>
        <w:tabs>
          <w:tab w:val="left" w:pos="3960"/>
        </w:tabs>
        <w:rPr>
          <w:rFonts w:ascii="Times New Roman" w:hAnsi="Times New Roman"/>
          <w:sz w:val="28"/>
          <w:szCs w:val="28"/>
        </w:rPr>
      </w:pPr>
    </w:p>
    <w:p w:rsidR="00D804D6" w:rsidRPr="008426FC" w:rsidRDefault="00D804D6" w:rsidP="008426FC">
      <w:pPr>
        <w:tabs>
          <w:tab w:val="left" w:pos="3960"/>
        </w:tabs>
        <w:spacing w:after="0" w:line="360" w:lineRule="auto"/>
        <w:jc w:val="center"/>
        <w:rPr>
          <w:rFonts w:ascii="Times New Roman" w:hAnsi="Times New Roman"/>
          <w:sz w:val="28"/>
          <w:szCs w:val="28"/>
        </w:rPr>
      </w:pPr>
      <w:r w:rsidRPr="008426FC">
        <w:rPr>
          <w:rFonts w:ascii="Times New Roman" w:hAnsi="Times New Roman"/>
          <w:sz w:val="28"/>
          <w:szCs w:val="28"/>
        </w:rPr>
        <w:t>Список использованных источников</w:t>
      </w:r>
    </w:p>
    <w:p w:rsidR="00D804D6" w:rsidRPr="008426FC" w:rsidRDefault="00D804D6" w:rsidP="008426FC">
      <w:pPr>
        <w:pStyle w:val="11"/>
        <w:numPr>
          <w:ilvl w:val="0"/>
          <w:numId w:val="3"/>
        </w:numPr>
        <w:tabs>
          <w:tab w:val="left" w:pos="3960"/>
        </w:tabs>
        <w:spacing w:after="0" w:line="360" w:lineRule="auto"/>
        <w:jc w:val="both"/>
        <w:rPr>
          <w:rFonts w:ascii="Times New Roman" w:hAnsi="Times New Roman"/>
          <w:sz w:val="28"/>
          <w:szCs w:val="28"/>
        </w:rPr>
      </w:pPr>
      <w:r w:rsidRPr="008426FC">
        <w:rPr>
          <w:rFonts w:ascii="Times New Roman" w:hAnsi="Times New Roman"/>
          <w:sz w:val="28"/>
          <w:szCs w:val="28"/>
        </w:rPr>
        <w:t>Вахрушева Ю. История мозаики: [мозаичное искусство]// ДЕКО. – 2008. - №1. – 62с.</w:t>
      </w:r>
    </w:p>
    <w:p w:rsidR="00D804D6" w:rsidRPr="008426FC" w:rsidRDefault="00D804D6" w:rsidP="008426FC">
      <w:pPr>
        <w:pStyle w:val="11"/>
        <w:numPr>
          <w:ilvl w:val="0"/>
          <w:numId w:val="3"/>
        </w:numPr>
        <w:tabs>
          <w:tab w:val="left" w:pos="3960"/>
        </w:tabs>
        <w:spacing w:after="0" w:line="360" w:lineRule="auto"/>
        <w:jc w:val="both"/>
        <w:rPr>
          <w:rFonts w:ascii="Times New Roman" w:hAnsi="Times New Roman"/>
          <w:sz w:val="28"/>
          <w:szCs w:val="28"/>
        </w:rPr>
      </w:pPr>
      <w:r w:rsidRPr="008426FC">
        <w:rPr>
          <w:rFonts w:ascii="Times New Roman" w:hAnsi="Times New Roman"/>
          <w:sz w:val="28"/>
          <w:szCs w:val="28"/>
        </w:rPr>
        <w:t>Искусство Византии/ Д.Т.Райс. –М.: Слово, 2002. – 254с.: цв. ил. –(Большая библиотека «Слова»)</w:t>
      </w:r>
    </w:p>
    <w:p w:rsidR="00D804D6" w:rsidRPr="008426FC" w:rsidRDefault="00D804D6" w:rsidP="008426FC">
      <w:pPr>
        <w:pStyle w:val="11"/>
        <w:numPr>
          <w:ilvl w:val="0"/>
          <w:numId w:val="3"/>
        </w:numPr>
        <w:spacing w:after="0" w:line="360" w:lineRule="auto"/>
        <w:rPr>
          <w:rFonts w:ascii="Times New Roman" w:hAnsi="Times New Roman"/>
          <w:sz w:val="28"/>
          <w:szCs w:val="28"/>
        </w:rPr>
      </w:pPr>
      <w:r w:rsidRPr="008426FC">
        <w:rPr>
          <w:rFonts w:ascii="Times New Roman" w:hAnsi="Times New Roman"/>
          <w:sz w:val="28"/>
          <w:szCs w:val="28"/>
        </w:rPr>
        <w:t>Искусство Византии: ранний и средние периоды/ Г.С.Колпакова. – СПб.: Азбука-классика, 2004. – 527с. : цв. ил.- (Новая история искусств)</w:t>
      </w:r>
    </w:p>
    <w:p w:rsidR="00D804D6" w:rsidRPr="008426FC" w:rsidRDefault="00D804D6" w:rsidP="008426FC">
      <w:pPr>
        <w:pStyle w:val="11"/>
        <w:numPr>
          <w:ilvl w:val="0"/>
          <w:numId w:val="3"/>
        </w:numPr>
        <w:spacing w:after="0" w:line="360" w:lineRule="auto"/>
        <w:rPr>
          <w:rFonts w:ascii="Times New Roman" w:hAnsi="Times New Roman"/>
          <w:sz w:val="28"/>
          <w:szCs w:val="28"/>
        </w:rPr>
      </w:pPr>
      <w:r w:rsidRPr="008426FC">
        <w:rPr>
          <w:rFonts w:ascii="Times New Roman" w:hAnsi="Times New Roman"/>
          <w:sz w:val="28"/>
          <w:szCs w:val="28"/>
        </w:rPr>
        <w:t xml:space="preserve">Мельников Ю.С. История мозаики. </w:t>
      </w:r>
      <w:hyperlink r:id="rId37" w:history="1">
        <w:r w:rsidRPr="008426FC">
          <w:rPr>
            <w:rStyle w:val="a3"/>
            <w:rFonts w:ascii="Times New Roman" w:hAnsi="Times New Roman"/>
            <w:sz w:val="28"/>
            <w:szCs w:val="28"/>
            <w:u w:val="none"/>
          </w:rPr>
          <w:t>http://stroy-server.ru/mozaika</w:t>
        </w:r>
      </w:hyperlink>
    </w:p>
    <w:p w:rsidR="00D804D6" w:rsidRPr="008426FC" w:rsidRDefault="00D804D6" w:rsidP="008426FC">
      <w:pPr>
        <w:pStyle w:val="11"/>
        <w:numPr>
          <w:ilvl w:val="0"/>
          <w:numId w:val="3"/>
        </w:numPr>
        <w:spacing w:after="0" w:line="360" w:lineRule="auto"/>
        <w:ind w:right="-1"/>
        <w:jc w:val="both"/>
        <w:rPr>
          <w:rFonts w:ascii="Times New Roman" w:hAnsi="Times New Roman"/>
          <w:sz w:val="28"/>
          <w:szCs w:val="28"/>
        </w:rPr>
      </w:pPr>
      <w:r w:rsidRPr="008426FC">
        <w:rPr>
          <w:rFonts w:ascii="Times New Roman" w:hAnsi="Times New Roman"/>
          <w:sz w:val="28"/>
          <w:szCs w:val="28"/>
        </w:rPr>
        <w:t>http://www.smalta.ru/istoriya-smalty/vizantiya/  </w:t>
      </w:r>
    </w:p>
    <w:p w:rsidR="00D804D6" w:rsidRPr="008426FC" w:rsidRDefault="00EC4F95" w:rsidP="008426FC">
      <w:pPr>
        <w:pStyle w:val="11"/>
        <w:numPr>
          <w:ilvl w:val="0"/>
          <w:numId w:val="3"/>
        </w:numPr>
        <w:spacing w:after="0" w:line="360" w:lineRule="auto"/>
        <w:jc w:val="both"/>
        <w:rPr>
          <w:rFonts w:ascii="Times New Roman" w:hAnsi="Times New Roman"/>
          <w:color w:val="000000"/>
          <w:sz w:val="28"/>
          <w:szCs w:val="28"/>
        </w:rPr>
      </w:pPr>
      <w:hyperlink r:id="rId38" w:history="1">
        <w:r w:rsidR="00D804D6" w:rsidRPr="008426FC">
          <w:rPr>
            <w:rStyle w:val="a3"/>
            <w:rFonts w:ascii="Times New Roman" w:hAnsi="Times New Roman"/>
            <w:sz w:val="28"/>
            <w:szCs w:val="28"/>
            <w:u w:val="none"/>
          </w:rPr>
          <w:t>http://www.art-glazkov.ru/article/other/mozaika06.htm</w:t>
        </w:r>
      </w:hyperlink>
      <w:bookmarkStart w:id="0" w:name="_GoBack"/>
      <w:bookmarkEnd w:id="0"/>
    </w:p>
    <w:sectPr w:rsidR="00D804D6" w:rsidRPr="008426FC" w:rsidSect="008426FC">
      <w:headerReference w:type="default" r:id="rId3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4D6" w:rsidRDefault="00D804D6" w:rsidP="008426FC">
      <w:pPr>
        <w:spacing w:after="0" w:line="240" w:lineRule="auto"/>
      </w:pPr>
      <w:r>
        <w:separator/>
      </w:r>
    </w:p>
  </w:endnote>
  <w:endnote w:type="continuationSeparator" w:id="0">
    <w:p w:rsidR="00D804D6" w:rsidRDefault="00D804D6" w:rsidP="00842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4D6" w:rsidRDefault="00D804D6" w:rsidP="008426FC">
      <w:pPr>
        <w:spacing w:after="0" w:line="240" w:lineRule="auto"/>
      </w:pPr>
      <w:r>
        <w:separator/>
      </w:r>
    </w:p>
  </w:footnote>
  <w:footnote w:type="continuationSeparator" w:id="0">
    <w:p w:rsidR="00D804D6" w:rsidRDefault="00D804D6" w:rsidP="008426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4D6" w:rsidRDefault="00D804D6">
    <w:pPr>
      <w:pStyle w:val="a8"/>
      <w:jc w:val="right"/>
    </w:pPr>
    <w:r>
      <w:fldChar w:fldCharType="begin"/>
    </w:r>
    <w:r>
      <w:instrText xml:space="preserve"> PAGE   \* MERGEFORMAT </w:instrText>
    </w:r>
    <w:r>
      <w:fldChar w:fldCharType="separate"/>
    </w:r>
    <w:r w:rsidR="00156A48">
      <w:rPr>
        <w:noProof/>
      </w:rPr>
      <w:t>2</w:t>
    </w:r>
    <w:r>
      <w:fldChar w:fldCharType="end"/>
    </w:r>
  </w:p>
  <w:p w:rsidR="00D804D6" w:rsidRDefault="00D804D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60519"/>
    <w:multiLevelType w:val="hybridMultilevel"/>
    <w:tmpl w:val="944EF0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05A7E3D"/>
    <w:multiLevelType w:val="hybridMultilevel"/>
    <w:tmpl w:val="293C2D7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C273F1F"/>
    <w:multiLevelType w:val="hybridMultilevel"/>
    <w:tmpl w:val="C7D863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479"/>
    <w:rsid w:val="00037672"/>
    <w:rsid w:val="000C7BC8"/>
    <w:rsid w:val="000F717E"/>
    <w:rsid w:val="00135C07"/>
    <w:rsid w:val="00156A48"/>
    <w:rsid w:val="003344E3"/>
    <w:rsid w:val="003802B8"/>
    <w:rsid w:val="00392E2E"/>
    <w:rsid w:val="003F6E77"/>
    <w:rsid w:val="00401CCD"/>
    <w:rsid w:val="00420ED7"/>
    <w:rsid w:val="004E11AA"/>
    <w:rsid w:val="00556C30"/>
    <w:rsid w:val="00573891"/>
    <w:rsid w:val="00593DB3"/>
    <w:rsid w:val="005B07AD"/>
    <w:rsid w:val="005E2A43"/>
    <w:rsid w:val="00611D9E"/>
    <w:rsid w:val="00676693"/>
    <w:rsid w:val="00684D9A"/>
    <w:rsid w:val="006B34D7"/>
    <w:rsid w:val="006B3ADE"/>
    <w:rsid w:val="00797BE3"/>
    <w:rsid w:val="007C0274"/>
    <w:rsid w:val="007C1D45"/>
    <w:rsid w:val="007E5729"/>
    <w:rsid w:val="00816AEA"/>
    <w:rsid w:val="008426FC"/>
    <w:rsid w:val="009605A5"/>
    <w:rsid w:val="00963BB4"/>
    <w:rsid w:val="00982F07"/>
    <w:rsid w:val="00A15777"/>
    <w:rsid w:val="00A746D8"/>
    <w:rsid w:val="00AB6AAB"/>
    <w:rsid w:val="00AC5479"/>
    <w:rsid w:val="00BA3B59"/>
    <w:rsid w:val="00C306F9"/>
    <w:rsid w:val="00C541E8"/>
    <w:rsid w:val="00D44B57"/>
    <w:rsid w:val="00D804D6"/>
    <w:rsid w:val="00DB5673"/>
    <w:rsid w:val="00E12464"/>
    <w:rsid w:val="00E805F2"/>
    <w:rsid w:val="00EC4F95"/>
    <w:rsid w:val="00F45741"/>
    <w:rsid w:val="00F63353"/>
    <w:rsid w:val="00F95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7A8BADEF-9085-4D6B-996C-32251A2A9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E77"/>
    <w:pPr>
      <w:spacing w:after="200" w:line="276" w:lineRule="auto"/>
    </w:pPr>
    <w:rPr>
      <w:sz w:val="22"/>
      <w:szCs w:val="22"/>
    </w:rPr>
  </w:style>
  <w:style w:type="paragraph" w:styleId="1">
    <w:name w:val="heading 1"/>
    <w:basedOn w:val="a"/>
    <w:link w:val="10"/>
    <w:qFormat/>
    <w:rsid w:val="000C7BC8"/>
    <w:pPr>
      <w:spacing w:before="300" w:after="100" w:afterAutospacing="1" w:line="240" w:lineRule="auto"/>
      <w:ind w:left="750" w:right="750"/>
      <w:outlineLvl w:val="0"/>
    </w:pPr>
    <w:rPr>
      <w:rFonts w:ascii="Times New Roman" w:hAnsi="Times New Roman"/>
      <w:b/>
      <w:bCs/>
      <w:color w:val="B62626"/>
      <w:kern w:val="36"/>
      <w:sz w:val="21"/>
      <w:szCs w:val="21"/>
    </w:rPr>
  </w:style>
  <w:style w:type="paragraph" w:styleId="2">
    <w:name w:val="heading 2"/>
    <w:basedOn w:val="a"/>
    <w:link w:val="20"/>
    <w:qFormat/>
    <w:rsid w:val="000C7BC8"/>
    <w:pPr>
      <w:spacing w:before="150" w:after="100" w:afterAutospacing="1" w:line="240" w:lineRule="auto"/>
      <w:ind w:left="750" w:right="750"/>
      <w:outlineLvl w:val="1"/>
    </w:pPr>
    <w:rPr>
      <w:rFonts w:ascii="Times New Roman" w:hAnsi="Times New Roman"/>
      <w:b/>
      <w:b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C5479"/>
    <w:pPr>
      <w:ind w:left="720"/>
      <w:contextualSpacing/>
    </w:pPr>
  </w:style>
  <w:style w:type="character" w:styleId="a3">
    <w:name w:val="Hyperlink"/>
    <w:basedOn w:val="a0"/>
    <w:rsid w:val="003802B8"/>
    <w:rPr>
      <w:rFonts w:cs="Times New Roman"/>
      <w:color w:val="000000"/>
      <w:u w:val="single"/>
    </w:rPr>
  </w:style>
  <w:style w:type="paragraph" w:styleId="a4">
    <w:name w:val="Normal (Web)"/>
    <w:basedOn w:val="a"/>
    <w:rsid w:val="003802B8"/>
    <w:pPr>
      <w:spacing w:before="150" w:after="100" w:afterAutospacing="1" w:line="240" w:lineRule="auto"/>
      <w:ind w:left="300" w:right="300"/>
    </w:pPr>
    <w:rPr>
      <w:rFonts w:ascii="Times New Roman" w:hAnsi="Times New Roman"/>
      <w:color w:val="000000"/>
      <w:sz w:val="18"/>
      <w:szCs w:val="18"/>
    </w:rPr>
  </w:style>
  <w:style w:type="character" w:customStyle="1" w:styleId="10">
    <w:name w:val="Заголовок 1 Знак"/>
    <w:basedOn w:val="a0"/>
    <w:link w:val="1"/>
    <w:locked/>
    <w:rsid w:val="000C7BC8"/>
    <w:rPr>
      <w:rFonts w:ascii="Times New Roman" w:hAnsi="Times New Roman" w:cs="Times New Roman"/>
      <w:b/>
      <w:bCs/>
      <w:color w:val="B62626"/>
      <w:kern w:val="36"/>
      <w:sz w:val="21"/>
      <w:szCs w:val="21"/>
    </w:rPr>
  </w:style>
  <w:style w:type="character" w:customStyle="1" w:styleId="20">
    <w:name w:val="Заголовок 2 Знак"/>
    <w:basedOn w:val="a0"/>
    <w:link w:val="2"/>
    <w:locked/>
    <w:rsid w:val="000C7BC8"/>
    <w:rPr>
      <w:rFonts w:ascii="Times New Roman" w:hAnsi="Times New Roman" w:cs="Times New Roman"/>
      <w:b/>
      <w:bCs/>
      <w:color w:val="000000"/>
      <w:sz w:val="20"/>
      <w:szCs w:val="20"/>
    </w:rPr>
  </w:style>
  <w:style w:type="character" w:styleId="a5">
    <w:name w:val="Strong"/>
    <w:basedOn w:val="a0"/>
    <w:qFormat/>
    <w:rsid w:val="000C7BC8"/>
    <w:rPr>
      <w:rFonts w:cs="Times New Roman"/>
      <w:b/>
      <w:bCs/>
    </w:rPr>
  </w:style>
  <w:style w:type="paragraph" w:styleId="a6">
    <w:name w:val="Balloon Text"/>
    <w:basedOn w:val="a"/>
    <w:link w:val="a7"/>
    <w:semiHidden/>
    <w:rsid w:val="005E2A43"/>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5E2A43"/>
    <w:rPr>
      <w:rFonts w:ascii="Tahoma" w:hAnsi="Tahoma" w:cs="Tahoma"/>
      <w:sz w:val="16"/>
      <w:szCs w:val="16"/>
    </w:rPr>
  </w:style>
  <w:style w:type="paragraph" w:styleId="a8">
    <w:name w:val="header"/>
    <w:basedOn w:val="a"/>
    <w:link w:val="a9"/>
    <w:rsid w:val="008426FC"/>
    <w:pPr>
      <w:tabs>
        <w:tab w:val="center" w:pos="4677"/>
        <w:tab w:val="right" w:pos="9355"/>
      </w:tabs>
      <w:spacing w:after="0" w:line="240" w:lineRule="auto"/>
    </w:pPr>
  </w:style>
  <w:style w:type="character" w:customStyle="1" w:styleId="a9">
    <w:name w:val="Верхний колонтитул Знак"/>
    <w:basedOn w:val="a0"/>
    <w:link w:val="a8"/>
    <w:locked/>
    <w:rsid w:val="008426FC"/>
    <w:rPr>
      <w:rFonts w:cs="Times New Roman"/>
    </w:rPr>
  </w:style>
  <w:style w:type="paragraph" w:styleId="aa">
    <w:name w:val="footer"/>
    <w:basedOn w:val="a"/>
    <w:link w:val="ab"/>
    <w:semiHidden/>
    <w:rsid w:val="008426FC"/>
    <w:pPr>
      <w:tabs>
        <w:tab w:val="center" w:pos="4677"/>
        <w:tab w:val="right" w:pos="9355"/>
      </w:tabs>
      <w:spacing w:after="0" w:line="240" w:lineRule="auto"/>
    </w:pPr>
  </w:style>
  <w:style w:type="character" w:customStyle="1" w:styleId="ab">
    <w:name w:val="Нижний колонтитул Знак"/>
    <w:basedOn w:val="a0"/>
    <w:link w:val="aa"/>
    <w:semiHidden/>
    <w:locked/>
    <w:rsid w:val="008426F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malta.ru/istoriya-smalty/vizantiya/mavzolei-gally-placidii-ravenna/" TargetMode="External"/><Relationship Id="rId18" Type="http://schemas.openxmlformats.org/officeDocument/2006/relationships/image" Target="media/image7.jpeg"/><Relationship Id="rId26" Type="http://schemas.openxmlformats.org/officeDocument/2006/relationships/image" Target="media/image11.jpeg"/><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smalta.ru/istoriya-smalty/vizantiya/basilika-sant-apoliinare-nuovo-ravenna/" TargetMode="External"/><Relationship Id="rId34" Type="http://schemas.openxmlformats.org/officeDocument/2006/relationships/hyperlink" Target="http://www.smalta.ru/istoriya-smalty/vizantiya/mavzolei-gally-placidii-ravenna/" TargetMode="External"/><Relationship Id="rId7" Type="http://schemas.openxmlformats.org/officeDocument/2006/relationships/hyperlink" Target="http://www.sangina.ru/pedia/masterclasskids/termomozaika/index.php" TargetMode="External"/><Relationship Id="rId12" Type="http://schemas.openxmlformats.org/officeDocument/2006/relationships/image" Target="media/image4.jpeg"/><Relationship Id="rId17" Type="http://schemas.openxmlformats.org/officeDocument/2006/relationships/hyperlink" Target="http://www.smalta.ru/istoriya-smalty/vizantiya/bolshoi-imperatorskii-dvorec-konstantinopol/" TargetMode="External"/><Relationship Id="rId25" Type="http://schemas.openxmlformats.org/officeDocument/2006/relationships/hyperlink" Target="http://www.smalta.ru/istoriya-smalty/vizantiya/cerkov-uspeniya-bogomateri-dafny/" TargetMode="External"/><Relationship Id="rId33" Type="http://schemas.openxmlformats.org/officeDocument/2006/relationships/image" Target="media/image17.jpeg"/><Relationship Id="rId38" Type="http://schemas.openxmlformats.org/officeDocument/2006/relationships/hyperlink" Target="http://www.art-glazkov.ru/article/other/mozaika06.htm"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image" Target="media/image13.jpe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arvar.ru/arhiv/slovo/alexandr_makedonskiy.html" TargetMode="External"/><Relationship Id="rId24" Type="http://schemas.openxmlformats.org/officeDocument/2006/relationships/image" Target="media/image10.jpeg"/><Relationship Id="rId32" Type="http://schemas.openxmlformats.org/officeDocument/2006/relationships/image" Target="media/image16.jpeg"/><Relationship Id="rId37" Type="http://schemas.openxmlformats.org/officeDocument/2006/relationships/hyperlink" Target="http://stroy-server.ru/mozaika"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malta.ru/istoriya-smalty/vizantiya/baptisterii-pravolavnyh-ravenna/" TargetMode="External"/><Relationship Id="rId23" Type="http://schemas.openxmlformats.org/officeDocument/2006/relationships/hyperlink" Target="http://www.smalta.ru/istoriya-smalty/vizantiya/basilika-sant-apoliinare-in-klasse-ravenna/" TargetMode="External"/><Relationship Id="rId28" Type="http://schemas.openxmlformats.org/officeDocument/2006/relationships/image" Target="media/image12.jpeg"/><Relationship Id="rId36" Type="http://schemas.openxmlformats.org/officeDocument/2006/relationships/hyperlink" Target="http://www.smalta.ru/istoriya-smalty/vizantiya/basilika-sant-apoliinare-nuovo-ravenna/" TargetMode="External"/><Relationship Id="rId10" Type="http://schemas.openxmlformats.org/officeDocument/2006/relationships/image" Target="media/image3.jpeg"/><Relationship Id="rId19" Type="http://schemas.openxmlformats.org/officeDocument/2006/relationships/hyperlink" Target="http://www.smalta.ru/istoriya-smalty/vizantiya/cerkov-san-vitale-ravenna/" TargetMode="External"/><Relationship Id="rId31"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www.smalta.ru/istoriya-smalty/vizantiya/sobor-v-chefalu/" TargetMode="External"/><Relationship Id="rId30" Type="http://schemas.openxmlformats.org/officeDocument/2006/relationships/image" Target="media/image14.jpeg"/><Relationship Id="rId35" Type="http://schemas.openxmlformats.org/officeDocument/2006/relationships/hyperlink" Target="http://www.smalta.ru/istoriya-smalty/vizantiya/baptisterii-pravolavnyh-ravenn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3127</Words>
  <Characters>17825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
  <LinksUpToDate>false</LinksUpToDate>
  <CharactersWithSpaces>20911</CharactersWithSpaces>
  <SharedDoc>false</SharedDoc>
  <HLinks>
    <vt:vector size="90" baseType="variant">
      <vt:variant>
        <vt:i4>1114122</vt:i4>
      </vt:variant>
      <vt:variant>
        <vt:i4>42</vt:i4>
      </vt:variant>
      <vt:variant>
        <vt:i4>0</vt:i4>
      </vt:variant>
      <vt:variant>
        <vt:i4>5</vt:i4>
      </vt:variant>
      <vt:variant>
        <vt:lpwstr>http://www.art-glazkov.ru/article/other/mozaika06.htm</vt:lpwstr>
      </vt:variant>
      <vt:variant>
        <vt:lpwstr/>
      </vt:variant>
      <vt:variant>
        <vt:i4>7536742</vt:i4>
      </vt:variant>
      <vt:variant>
        <vt:i4>39</vt:i4>
      </vt:variant>
      <vt:variant>
        <vt:i4>0</vt:i4>
      </vt:variant>
      <vt:variant>
        <vt:i4>5</vt:i4>
      </vt:variant>
      <vt:variant>
        <vt:lpwstr>http://stroy-server.ru/mozaika</vt:lpwstr>
      </vt:variant>
      <vt:variant>
        <vt:lpwstr/>
      </vt:variant>
      <vt:variant>
        <vt:i4>2883646</vt:i4>
      </vt:variant>
      <vt:variant>
        <vt:i4>36</vt:i4>
      </vt:variant>
      <vt:variant>
        <vt:i4>0</vt:i4>
      </vt:variant>
      <vt:variant>
        <vt:i4>5</vt:i4>
      </vt:variant>
      <vt:variant>
        <vt:lpwstr>http://www.smalta.ru/istoriya-smalty/vizantiya/basilika-sant-apoliinare-nuovo-ravenna/</vt:lpwstr>
      </vt:variant>
      <vt:variant>
        <vt:lpwstr/>
      </vt:variant>
      <vt:variant>
        <vt:i4>3735677</vt:i4>
      </vt:variant>
      <vt:variant>
        <vt:i4>33</vt:i4>
      </vt:variant>
      <vt:variant>
        <vt:i4>0</vt:i4>
      </vt:variant>
      <vt:variant>
        <vt:i4>5</vt:i4>
      </vt:variant>
      <vt:variant>
        <vt:lpwstr>http://www.smalta.ru/istoriya-smalty/vizantiya/baptisterii-pravolavnyh-ravenna/</vt:lpwstr>
      </vt:variant>
      <vt:variant>
        <vt:lpwstr/>
      </vt:variant>
      <vt:variant>
        <vt:i4>2752544</vt:i4>
      </vt:variant>
      <vt:variant>
        <vt:i4>30</vt:i4>
      </vt:variant>
      <vt:variant>
        <vt:i4>0</vt:i4>
      </vt:variant>
      <vt:variant>
        <vt:i4>5</vt:i4>
      </vt:variant>
      <vt:variant>
        <vt:lpwstr>http://www.smalta.ru/istoriya-smalty/vizantiya/mavzolei-gally-placidii-ravenna/</vt:lpwstr>
      </vt:variant>
      <vt:variant>
        <vt:lpwstr/>
      </vt:variant>
      <vt:variant>
        <vt:i4>3670136</vt:i4>
      </vt:variant>
      <vt:variant>
        <vt:i4>27</vt:i4>
      </vt:variant>
      <vt:variant>
        <vt:i4>0</vt:i4>
      </vt:variant>
      <vt:variant>
        <vt:i4>5</vt:i4>
      </vt:variant>
      <vt:variant>
        <vt:lpwstr>http://www.smalta.ru/istoriya-smalty/vizantiya/sobor-v-chefalu/</vt:lpwstr>
      </vt:variant>
      <vt:variant>
        <vt:lpwstr/>
      </vt:variant>
      <vt:variant>
        <vt:i4>1114187</vt:i4>
      </vt:variant>
      <vt:variant>
        <vt:i4>24</vt:i4>
      </vt:variant>
      <vt:variant>
        <vt:i4>0</vt:i4>
      </vt:variant>
      <vt:variant>
        <vt:i4>5</vt:i4>
      </vt:variant>
      <vt:variant>
        <vt:lpwstr>http://www.smalta.ru/istoriya-smalty/vizantiya/cerkov-uspeniya-bogomateri-dafny/</vt:lpwstr>
      </vt:variant>
      <vt:variant>
        <vt:lpwstr/>
      </vt:variant>
      <vt:variant>
        <vt:i4>3670126</vt:i4>
      </vt:variant>
      <vt:variant>
        <vt:i4>21</vt:i4>
      </vt:variant>
      <vt:variant>
        <vt:i4>0</vt:i4>
      </vt:variant>
      <vt:variant>
        <vt:i4>5</vt:i4>
      </vt:variant>
      <vt:variant>
        <vt:lpwstr>http://www.smalta.ru/istoriya-smalty/vizantiya/basilika-sant-apoliinare-in-klasse-ravenna/</vt:lpwstr>
      </vt:variant>
      <vt:variant>
        <vt:lpwstr/>
      </vt:variant>
      <vt:variant>
        <vt:i4>2883646</vt:i4>
      </vt:variant>
      <vt:variant>
        <vt:i4>18</vt:i4>
      </vt:variant>
      <vt:variant>
        <vt:i4>0</vt:i4>
      </vt:variant>
      <vt:variant>
        <vt:i4>5</vt:i4>
      </vt:variant>
      <vt:variant>
        <vt:lpwstr>http://www.smalta.ru/istoriya-smalty/vizantiya/basilika-sant-apoliinare-nuovo-ravenna/</vt:lpwstr>
      </vt:variant>
      <vt:variant>
        <vt:lpwstr/>
      </vt:variant>
      <vt:variant>
        <vt:i4>4587606</vt:i4>
      </vt:variant>
      <vt:variant>
        <vt:i4>15</vt:i4>
      </vt:variant>
      <vt:variant>
        <vt:i4>0</vt:i4>
      </vt:variant>
      <vt:variant>
        <vt:i4>5</vt:i4>
      </vt:variant>
      <vt:variant>
        <vt:lpwstr>http://www.smalta.ru/istoriya-smalty/vizantiya/cerkov-san-vitale-ravenna/</vt:lpwstr>
      </vt:variant>
      <vt:variant>
        <vt:lpwstr/>
      </vt:variant>
      <vt:variant>
        <vt:i4>6750308</vt:i4>
      </vt:variant>
      <vt:variant>
        <vt:i4>12</vt:i4>
      </vt:variant>
      <vt:variant>
        <vt:i4>0</vt:i4>
      </vt:variant>
      <vt:variant>
        <vt:i4>5</vt:i4>
      </vt:variant>
      <vt:variant>
        <vt:lpwstr>http://www.smalta.ru/istoriya-smalty/vizantiya/bolshoi-imperatorskii-dvorec-konstantinopol/</vt:lpwstr>
      </vt:variant>
      <vt:variant>
        <vt:lpwstr/>
      </vt:variant>
      <vt:variant>
        <vt:i4>3735677</vt:i4>
      </vt:variant>
      <vt:variant>
        <vt:i4>9</vt:i4>
      </vt:variant>
      <vt:variant>
        <vt:i4>0</vt:i4>
      </vt:variant>
      <vt:variant>
        <vt:i4>5</vt:i4>
      </vt:variant>
      <vt:variant>
        <vt:lpwstr>http://www.smalta.ru/istoriya-smalty/vizantiya/baptisterii-pravolavnyh-ravenna/</vt:lpwstr>
      </vt:variant>
      <vt:variant>
        <vt:lpwstr/>
      </vt:variant>
      <vt:variant>
        <vt:i4>2752544</vt:i4>
      </vt:variant>
      <vt:variant>
        <vt:i4>6</vt:i4>
      </vt:variant>
      <vt:variant>
        <vt:i4>0</vt:i4>
      </vt:variant>
      <vt:variant>
        <vt:i4>5</vt:i4>
      </vt:variant>
      <vt:variant>
        <vt:lpwstr>http://www.smalta.ru/istoriya-smalty/vizantiya/mavzolei-gally-placidii-ravenna/</vt:lpwstr>
      </vt:variant>
      <vt:variant>
        <vt:lpwstr/>
      </vt:variant>
      <vt:variant>
        <vt:i4>122</vt:i4>
      </vt:variant>
      <vt:variant>
        <vt:i4>3</vt:i4>
      </vt:variant>
      <vt:variant>
        <vt:i4>0</vt:i4>
      </vt:variant>
      <vt:variant>
        <vt:i4>5</vt:i4>
      </vt:variant>
      <vt:variant>
        <vt:lpwstr>http://www.varvar.ru/arhiv/slovo/alexandr_makedonskiy.html</vt:lpwstr>
      </vt:variant>
      <vt:variant>
        <vt:lpwstr/>
      </vt:variant>
      <vt:variant>
        <vt:i4>7995496</vt:i4>
      </vt:variant>
      <vt:variant>
        <vt:i4>0</vt:i4>
      </vt:variant>
      <vt:variant>
        <vt:i4>0</vt:i4>
      </vt:variant>
      <vt:variant>
        <vt:i4>5</vt:i4>
      </vt:variant>
      <vt:variant>
        <vt:lpwstr>http://www.sangina.ru/pedia/masterclasskids/termomozaika/index.php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LG</dc:creator>
  <cp:keywords/>
  <dc:description/>
  <cp:lastModifiedBy>admin</cp:lastModifiedBy>
  <cp:revision>2</cp:revision>
  <dcterms:created xsi:type="dcterms:W3CDTF">2014-04-17T06:14:00Z</dcterms:created>
  <dcterms:modified xsi:type="dcterms:W3CDTF">2014-04-17T06:14:00Z</dcterms:modified>
</cp:coreProperties>
</file>