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D5C" w:rsidRDefault="00A93D5C" w:rsidP="00BC7CFF"/>
    <w:p w:rsidR="00BC7CFF" w:rsidRDefault="00BC7CFF" w:rsidP="00BC7CFF">
      <w:r>
        <w:t xml:space="preserve">  Венеция - город на воде, который никогда не перестраивался и поэтому сохранил свой средневековый облик. Архитектурные творения, изумительным образом созданные многими поколениями на труднейшей для застройки местности, в созвучии с водой каналов и светом образуют единственную в своем городе гармонию. Путешествуя по каналу Гранде, можно увидеть дворцы времен средневековой готики и более позднего Ренессанса.</w:t>
      </w:r>
    </w:p>
    <w:p w:rsidR="00BC7CFF" w:rsidRDefault="00BC7CFF" w:rsidP="00BC7CFF"/>
    <w:p w:rsidR="00BC7CFF" w:rsidRDefault="00BC7CFF" w:rsidP="00BC7CFF">
      <w:r>
        <w:t>Где жила шекспировская Дездемона, и дворец, в котором умер Вагнер. Венеция стоит на 118 островах, связанных 150 каналами. Самый большой из них, Канал Гранде, протянулся на 4 км. Через знаменитые каналы старого города перекинуто четыреста с лишним мостов. Расположена Венеция на севере Италии, на берегу лагуны Адриатического моря.</w:t>
      </w:r>
    </w:p>
    <w:p w:rsidR="00BC7CFF" w:rsidRDefault="00BC7CFF" w:rsidP="00BC7CFF"/>
    <w:p w:rsidR="00BC7CFF" w:rsidRDefault="00BC7CFF" w:rsidP="00BC7CFF">
      <w:r>
        <w:t>Всего в 35 км от города находится известный курорт Лидо ди Езоло с его золотистыми песчаными пляжами и особым мягким микроклиматом.     Дворец Дожей – господствует над Пьяццеттой и над молом площади Святого Марка. Здание начало принимать свою форму уже в первой половине XIV века.  Дворец уникален сочетанием своих важных государственных функций и красоты убранства. Он имеет два главных фасада и три уровня.</w:t>
      </w:r>
    </w:p>
    <w:p w:rsidR="00BC7CFF" w:rsidRDefault="00BC7CFF" w:rsidP="00BC7CFF"/>
    <w:p w:rsidR="00BC7CFF" w:rsidRDefault="00BC7CFF" w:rsidP="00BC7CFF">
      <w:r>
        <w:t>Нижний образует портик с круглыми заостренными кверху арками, опирающимися на 36 колонн, второй – открытая лоджия с аркадой по две арки, стоящи соответственно над одной нижней аркой, третий уровень – это стена, декорированная ромбами из белого, серого и красного мрамора, со стрельчатыми окнами и круглыми окошками.  Через Лестницу Гигантов и Золотую лестницу (Scala D'Oro) середины XVI века можно пройти в личные апартаменты дожа и правительственные кабинеты. В зале Коллегии (Sala del Collegio) под председательством дожей заседал Государственный совет, принимавший жизненно важные, для Венеции ,политические решения. Потолок зала мастерски расписан знаменитым Паоло Веронезе.          Среди помещений Дворца Дожей есть и такие, которые в те времена вызывали страх у жителей Венеции.</w:t>
      </w:r>
    </w:p>
    <w:p w:rsidR="00BC7CFF" w:rsidRDefault="00BC7CFF" w:rsidP="00BC7CFF"/>
    <w:p w:rsidR="00BC7CFF" w:rsidRDefault="00BC7CFF" w:rsidP="00BC7CFF">
      <w:r>
        <w:t>Так, например, в Зале Трех (Sala dei Tre Capi) заседали трое верховных судей инквизиции, каравшей неугодных режиму.           Зал Большого Совета (Sala del Maggior Consiglio), самое большое помещение дворца, расписанное знаменитыми венецианцами Веронезе и Тицианом. Там имеется картина «Апофеоз», работы Веронезе, на которой изображена аллегорическая фигура Венеции, проплывающая на облаке над народной толпой и балконом со знатью.                         В самом центре Венеции расположена его главная площадь — площадь Сан Марко. Это так называемый салон под открытым небом.</w:t>
      </w:r>
    </w:p>
    <w:p w:rsidR="00BC7CFF" w:rsidRDefault="00BC7CFF" w:rsidP="00BC7CFF"/>
    <w:p w:rsidR="00BC7CFF" w:rsidRDefault="00BC7CFF" w:rsidP="00BC7CFF">
      <w:r>
        <w:t>Глядя на неё, трудно себе представить, что в начале XII века здесь был всего-навсего луг, заросший травой. В 1782 году на площади Сан Марко был организован бой быков в честь наследников российского престола, посетивших Венецию. В настоящее время на площади по-прежнему многолюдно. Старинные кафе гостеприимно распахнули свои двери для всех желающих. Самые знаменитые из них — Флориан и Куадри.</w:t>
      </w:r>
    </w:p>
    <w:p w:rsidR="00BC7CFF" w:rsidRDefault="00BC7CFF" w:rsidP="00BC7CFF"/>
    <w:p w:rsidR="00BC7CFF" w:rsidRDefault="00BC7CFF" w:rsidP="00BC7CFF">
      <w:r>
        <w:t>Их посещают известные артисты и литераторы. Флориан, является первым кафе, открытым в Италии, а Куадри очень любил лорд Байрон. На площади находится Часовая башня с маврами. Её центральная часть была построена между 1496-1499 годами по гениальному проекту Мауро Кодуччи. Боковые же дополнения достроил в 1755 году архитектор Джорджо Массари.</w:t>
      </w:r>
    </w:p>
    <w:p w:rsidR="00BC7CFF" w:rsidRDefault="00BC7CFF" w:rsidP="00BC7CFF"/>
    <w:p w:rsidR="00BC7CFF" w:rsidRDefault="00BC7CFF" w:rsidP="00BC7CFF">
      <w:r>
        <w:t>На самом верху башни два мавра бьют молотками в колокол, а крылатый лев на синем звёздном фоне держит открытую книгу мира. Мавры — условное название, по-итальянски их окрестили "mori", что переводится как "чёрные" или "тёмные", но на самом деле это бронзовые скульптуры пастухов, созданные в 1497 году скульптором Симонэ Кампанато. Со временем скульптуры покрылись тёмным налётом, поэтому жители города прозвали их "mori". В 1500-х годах Венецианская Республика простиралась до о. Кипра.</w:t>
      </w:r>
    </w:p>
    <w:p w:rsidR="00BC7CFF" w:rsidRDefault="00BC7CFF" w:rsidP="00BC7CFF"/>
    <w:p w:rsidR="00BC7CFF" w:rsidRDefault="00BC7CFF" w:rsidP="00BC7CFF">
      <w:r>
        <w:t>Знакомство с исламскими государствами, в частности с турками и арабами, которых называли обобщённым термином "mori", имело большое влияние на венецианское искусство и заключало в себе символ врага, неизвестности и экзотики. Крылатый лев является символом Святого Марка евангелиста, а с XII века и символом Венецианской Республики. Изображение льва может носить несколько значений. Когда он держит лапу на раскрытой книге (Евангеле) — символ носителя мира. Если книга закрыта — лев идёт с войной.</w:t>
      </w:r>
    </w:p>
    <w:p w:rsidR="00BC7CFF" w:rsidRDefault="00BC7CFF" w:rsidP="00BC7CFF"/>
    <w:p w:rsidR="00BC7CFF" w:rsidRDefault="00BC7CFF" w:rsidP="00BC7CFF">
      <w:r>
        <w:t>Обычно он возвышается рядом с морем, показывая, таким образом, военную силу Венеции. Когда же задние лапы льва находятся в воде, а передние на земле — символизирует Венецию как владычицу моря и суши.          2 февраля 1999 года исполнилось 500 лет со дня постройки Часовой башни. Специально к этой дате, после двухлетней реставрации, 30 января 1999 года по Большому каналу на гондолах привезли циферблат часов двухметрового диаметра, покрытый синей эмалью. Реставрация была сделана французской часовой фирмой Piaget.</w:t>
      </w:r>
    </w:p>
    <w:p w:rsidR="00BC7CFF" w:rsidRDefault="00BC7CFF" w:rsidP="00BC7CFF"/>
    <w:p w:rsidR="00BC7CFF" w:rsidRDefault="00BC7CFF" w:rsidP="00BC7CFF">
      <w:r>
        <w:t>На площади Сан Марко нельзя кормить голубей, можно только специальным кормом, продающимся здесь же. В этот корм добавляют вещество, после принятия которого, голуби не производят потомства. Таким образом, городские власти борются за санитарную чистоту Венеции.                                     Венеция - удивительный город. Кружева ее островов соединены между собой изящной вышивкой мостов и мостиков.</w:t>
      </w:r>
    </w:p>
    <w:p w:rsidR="00BC7CFF" w:rsidRDefault="00BC7CFF" w:rsidP="00BC7CFF"/>
    <w:p w:rsidR="00BC7CFF" w:rsidRDefault="00BC7CFF" w:rsidP="00BC7CFF">
      <w:r>
        <w:t>Здесь нет автомобильных дорог, светофоров, машин (их оставляют на площади Рима), мотоциклов и скутеров, а вместо них пешеходные улицы (здесь они называются не виа, а калли), каналы, набережные (улица + канал = фондамента), гондолы, моторки, водные автобусы.</w:t>
      </w:r>
    </w:p>
    <w:p w:rsidR="00BC7CFF" w:rsidRDefault="00BC7CFF" w:rsidP="00BC7CFF">
      <w:r>
        <w:t>Более 400 мостов Венеции раскинулись над 150 каналами, что разделяют 118 островов. Долгое время Большой канал (Grandcanale), длиной 3800 метров, разделял город на две части. Когда гондола скользит по глади и перед глазами проплывает вереница чередующихся красивых церквей, изысканных в своей  совершенной архитектуре дворцов, а также их великолепное окружение,человек раз и навсегда попадает под очарование этого города. Перемещаться по, реке, можно было только на лодке, пока в период с 1588 по 1591 гг. не был построен мост Риальто  (Ponte dei Rialto), что в переводе с итальянского означает «Возвышенность».</w:t>
      </w:r>
    </w:p>
    <w:p w:rsidR="00BC7CFF" w:rsidRDefault="00BC7CFF" w:rsidP="00BC7CFF"/>
    <w:p w:rsidR="00BC7CFF" w:rsidRDefault="00BC7CFF" w:rsidP="00BC7CFF">
      <w:r>
        <w:t>Длина его 48 м, ширина 22,1 м, высота 7,5 м. Этот всемирно известный символ города Святого Марка был деревянным. Естественно, неоднократно горел. И в XVI веке стал таким, каким мы сегодня его видим. Примечательно, что фамилия архитектора каменного варианта моста — Понте — в переводе на русский язык означает «Мост».</w:t>
      </w:r>
    </w:p>
    <w:p w:rsidR="00BC7CFF" w:rsidRDefault="00BC7CFF" w:rsidP="00BC7CFF"/>
    <w:p w:rsidR="00BC7CFF" w:rsidRDefault="00BC7CFF" w:rsidP="00BC7CFF">
      <w:r>
        <w:t>В течение двух веков, мост Риальто был единственной переправой через Большой канал, пока в 1934 году не появился мост Скальци (Scalzi, или мост «Босоногих»), переброшенный к железнодорожной станции Санта Лючия и мост Академия, соединяющий бывшую церковь, где Наполеон открыл Академию изящных искусств в оживленном районе Дорсодуро. Это недорогое место, где почти нет бутиков, мало ресторанов, роскошных гостиниц, зато больше антикварных лавок, музеев, скромных частных домов. Все мосты в Венеции построены так, чтобы под ними могли проходить не только водные букашки-скутеры, но и более крупный общественный транспорт. Например, мост Вздохов (Sospiri) над каналом Рио ди Палацио.  Это, пожалуй, самый трагический, но и самый популярный у фотографов мост.</w:t>
      </w:r>
    </w:p>
    <w:p w:rsidR="00BC7CFF" w:rsidRDefault="00BC7CFF" w:rsidP="00BC7CFF"/>
    <w:p w:rsidR="00BC7CFF" w:rsidRDefault="00BC7CFF" w:rsidP="00BC7CFF">
      <w:r>
        <w:t>Крытая галерея, с двумя решетчатыми окошками, соединяет дворец Дожей (palazzo Ducale) с тюрьмой. Мост высоко поднят над гладью канала и закрыт по боковым сторонам. Внутри него проходят два разделенных стеной коридора, один ведет в залы суда, другой – в залы адвокатуры. Проектирование было доверено Антонио Сонтино в 1600 году, который, вздыхая, скорбел вместе с теми, кто в цепях пересекал канал, ожидая страшного суда и мучения. Дальше по Дворцовому каналу находится мост Соломы, или Соломенный мост (Ponte dei Paglia).</w:t>
      </w:r>
    </w:p>
    <w:p w:rsidR="00BC7CFF" w:rsidRDefault="00BC7CFF" w:rsidP="00BC7CFF"/>
    <w:p w:rsidR="00BC7CFF" w:rsidRDefault="00BC7CFF" w:rsidP="00BC7CFF">
      <w:r>
        <w:t>Когда-то здесь был домик торговца соломой. Самый древний — деревянный мост Арсеналe. Две зубчатые башни, которые стоят по обоим берегам одноименного канала и соединенные мостом, были построены в XVI веке (возможно в XVII).                                                       Галерея Академии Галерея Академии - этот музей - один из красивейших музеев не только Венеции, но и мира. Галерея была основана в 1750 году, первоначально выполняя функции школы живописи и ваяния.</w:t>
      </w:r>
    </w:p>
    <w:p w:rsidR="00BC7CFF" w:rsidRDefault="00BC7CFF" w:rsidP="00BC7CFF"/>
    <w:p w:rsidR="00BC7CFF" w:rsidRDefault="00BC7CFF" w:rsidP="00BC7CFF">
      <w:r>
        <w:t>Сейчас среди экспонатов этого музея полиптих Паоло Венециано "Коронование Марии", "Святой Георгий" Мантеньи, "Мадонна с младенцем, святой Екатериной и святой Магдалиной" и "Оплакивание Христа" Джованни Беллини, "Гроза" и "Старая синьора" Джорджоне, "Пьета" Тициана, а также произведения Лоренцо Лотто, Пальма Веккью, Веронезе, Гварди, Лонги, Карпаччо и других. Коллекция Пегги Гуггенхейм         Коллекция Пегги Гуггенхейм - посещение этого музея особо рекомендуется для ценителей современной живописи и тем, кто интересуется историей и архитектурой. Одна из крупнейших в мире коллекций картин художников 20 века расположилась во дворце, построенном в 1749 году архитектором Лоренцо Боскетти. Засавившая о себе говорить американка Пегги Гуггенхейм жила в этом одноэтажном дворце, расположенном напротив дворца Корнер. Музей очень интересен и содержит уникальную частную коллекцию современной живописи.</w:t>
      </w:r>
    </w:p>
    <w:p w:rsidR="00BC7CFF" w:rsidRDefault="00BC7CFF" w:rsidP="00BC7CFF"/>
    <w:p w:rsidR="00BC7CFF" w:rsidRDefault="00BC7CFF" w:rsidP="00BC7CFF">
      <w:r>
        <w:t>В музее есть зал кубизма (экспонаты Пикассо, Брака, Леже, Дали, Купки, Шагала и других), зал сюрреализма (Магритт, Дельво, Дали, Танги...), зал футуризма и абстракционизма (Кандинский, Брак, Пикасо...). В музее также организуются временные выставки. Морской исторический музей       Морской исторический музей - музей морской истории.</w:t>
      </w:r>
    </w:p>
    <w:p w:rsidR="00BC7CFF" w:rsidRDefault="00BC7CFF" w:rsidP="00BC7CFF"/>
    <w:p w:rsidR="00BC7CFF" w:rsidRDefault="00BC7CFF" w:rsidP="00BC7CFF">
      <w:r>
        <w:t>В музее выставлены свыше 25 000 тысяч экспонатов. Одна из коллекций это макеты кораблей и корабельная оснастка. Самое интересное - кортелла - единственная сохранившаяся часть галеры 16 века.                           Базилика Санта Мария делла Салуте (слово салуте – «здоровье») расположена на мысе Святой Троицы и выходит фасадом на залив Святого Марка. Заказ на нее был заделан в 1631 г.</w:t>
      </w:r>
    </w:p>
    <w:p w:rsidR="00BC7CFF" w:rsidRDefault="00BC7CFF" w:rsidP="00BC7CFF"/>
    <w:p w:rsidR="00BC7CFF" w:rsidRDefault="00BC7CFF" w:rsidP="00BC7CFF">
      <w:r>
        <w:t>молодому архитектору Бальдассаре Лонгена, чтобы отблагодарить Пресвятую Деву за окончание опустошительной эпидемии чумы 1630 г. Базилика является, несомненно, одним из высших достижений венецианской архитектуры. В основании базилика лежит восьмиугольник. Все строение богато украшено скульптурами и завершается двумя куполами в форме полусфер (один большой, другой маленький), а также расположенными на заднем плане двумя колокольнями. Главный фасад сооружен по модели триумфальной арки, шесть боковых фасадов соответствуют шести капеллам, окружающим всю базилику по периметру.</w:t>
      </w:r>
    </w:p>
    <w:p w:rsidR="00BC7CFF" w:rsidRDefault="00BC7CFF" w:rsidP="00BC7CFF"/>
    <w:p w:rsidR="00BC7CFF" w:rsidRDefault="00BC7CFF" w:rsidP="00BC7CFF">
      <w:r>
        <w:t>В интерьере храма вызывает восхищение решение архитектурного пространства, великолепный мозаичный пол, выложенный концентрическими кругами из цветного мрамора и окруженный гирляндой из 32 роз (символ розария Пречистой Девы). Алтарь также имеет форму восьмиугольника. Украшающие его мраморные скульптуры аллегорически изображают бегство чумы перед ликом Девы Марии. В сакристии можно увидеть некоторые живописные работы Тициана, такие как «Святой Марк на троне со святыми», «Жертвоприношение Исаака», «Давид и Голеарф», «Каин и Авель». Здесь также хранится написанная в 1561 г</w:t>
      </w:r>
    </w:p>
    <w:p w:rsidR="00BC7CFF" w:rsidRDefault="00BC7CFF" w:rsidP="00BC7CFF">
      <w:r>
        <w:t xml:space="preserve">           </w:t>
      </w:r>
    </w:p>
    <w:p w:rsidR="00BC7CFF" w:rsidRDefault="00BC7CFF" w:rsidP="00BC7CFF">
      <w:r>
        <w:t xml:space="preserve"> Список используемой литературы:   1.    История мировой культуры / Под ред. Левчука Л. Т., К., 1994.</w:t>
      </w:r>
    </w:p>
    <w:p w:rsidR="00BC7CFF" w:rsidRDefault="00BC7CFF" w:rsidP="00BC7CFF">
      <w:r>
        <w:t xml:space="preserve"> 2. Левек П. Эллинистический мир. М.,1989. </w:t>
      </w:r>
    </w:p>
    <w:p w:rsidR="00BC7CFF" w:rsidRDefault="00BC7CFF" w:rsidP="00BC7CFF">
      <w:r>
        <w:t xml:space="preserve">3.Компьютерная сеть «Internet».   </w:t>
      </w:r>
      <w:bookmarkStart w:id="0" w:name="_GoBack"/>
      <w:bookmarkEnd w:id="0"/>
    </w:p>
    <w:sectPr w:rsidR="00BC7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CFF"/>
    <w:rsid w:val="00906108"/>
    <w:rsid w:val="00A80990"/>
    <w:rsid w:val="00A93D5C"/>
    <w:rsid w:val="00BC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974BE-98AC-456E-AB5C-247FB758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2014-08-16T19:48:00Z</dcterms:created>
  <dcterms:modified xsi:type="dcterms:W3CDTF">2014-08-16T19:48:00Z</dcterms:modified>
</cp:coreProperties>
</file>