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082" w:rsidRDefault="00CE3082" w:rsidP="00522B2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3542" w:rsidRPr="005E3542" w:rsidRDefault="005E3542" w:rsidP="00522B2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542">
        <w:rPr>
          <w:rFonts w:ascii="Times New Roman" w:hAnsi="Times New Roman"/>
          <w:b/>
          <w:sz w:val="28"/>
          <w:szCs w:val="28"/>
        </w:rPr>
        <w:t>Анатомическая характеристика плавания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При плавании используются следующие основные мышцы:</w:t>
      </w:r>
    </w:p>
    <w:p w:rsidR="005E3542" w:rsidRPr="005E3542" w:rsidRDefault="005E3542" w:rsidP="005E35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Все сгибатели и разгибатели предплечья</w:t>
      </w:r>
      <w:r>
        <w:rPr>
          <w:rFonts w:ascii="Times New Roman" w:hAnsi="Times New Roman"/>
          <w:sz w:val="28"/>
          <w:szCs w:val="28"/>
        </w:rPr>
        <w:t>;</w:t>
      </w:r>
    </w:p>
    <w:p w:rsidR="005E3542" w:rsidRPr="005E3542" w:rsidRDefault="005E3542" w:rsidP="005E35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Все мышцы в передней части предплечья/плеча (плечелучевая мышца, плечевая мышца, двуглавая</w:t>
      </w:r>
      <w:r>
        <w:rPr>
          <w:rFonts w:ascii="Times New Roman" w:hAnsi="Times New Roman"/>
          <w:sz w:val="28"/>
          <w:szCs w:val="28"/>
        </w:rPr>
        <w:t xml:space="preserve"> мышца плеча, приводящая плеча);</w:t>
      </w:r>
    </w:p>
    <w:p w:rsidR="005E3542" w:rsidRPr="005E3542" w:rsidRDefault="005E3542" w:rsidP="005E35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Плечи (дельты, вращатели плеча, подкостная мышца, надкостная мышца, малая круглая мышца плеча, большая круглая мышца плеча)</w:t>
      </w:r>
      <w:r>
        <w:rPr>
          <w:rFonts w:ascii="Times New Roman" w:hAnsi="Times New Roman"/>
          <w:sz w:val="28"/>
          <w:szCs w:val="28"/>
        </w:rPr>
        <w:t>;</w:t>
      </w:r>
    </w:p>
    <w:p w:rsidR="005E3542" w:rsidRPr="005E3542" w:rsidRDefault="005E3542" w:rsidP="005E35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Спина (трапециевидная и ромбовидные мышцы для фиксации плеча, а так же широчайшая мышца спины и прямые и косые мышцы брюшного пресса)</w:t>
      </w:r>
      <w:r>
        <w:rPr>
          <w:rFonts w:ascii="Times New Roman" w:hAnsi="Times New Roman"/>
          <w:sz w:val="28"/>
          <w:szCs w:val="28"/>
        </w:rPr>
        <w:t>;</w:t>
      </w:r>
    </w:p>
    <w:p w:rsidR="005E3542" w:rsidRPr="005E3542" w:rsidRDefault="005E3542" w:rsidP="005E35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Нижняя часть тела (большая, малая, и средняя ягодичная мышцы)</w:t>
      </w:r>
      <w:r>
        <w:rPr>
          <w:rFonts w:ascii="Times New Roman" w:hAnsi="Times New Roman"/>
          <w:sz w:val="28"/>
          <w:szCs w:val="28"/>
        </w:rPr>
        <w:t>;</w:t>
      </w:r>
    </w:p>
    <w:p w:rsidR="005E3542" w:rsidRPr="005E3542" w:rsidRDefault="005E3542" w:rsidP="005E354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Все мышцы, разгибающие или сгибающие бедро, колено, или ступню, так же используются в плавании</w:t>
      </w:r>
      <w:r>
        <w:rPr>
          <w:rFonts w:ascii="Times New Roman" w:hAnsi="Times New Roman"/>
          <w:sz w:val="28"/>
          <w:szCs w:val="28"/>
        </w:rPr>
        <w:t>.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E3542">
        <w:rPr>
          <w:rFonts w:ascii="Times New Roman" w:hAnsi="Times New Roman"/>
          <w:b/>
          <w:sz w:val="28"/>
          <w:szCs w:val="28"/>
        </w:rPr>
        <w:t>Брасс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Основные мышцы, используемые в брассе - широчайшая мышца спины, а так же задний пучёк плечевой мышцы, ромбовидная, средняя, и нижняя трапециевидная мышцы спины (четыре последних расположены в верхней части спины).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E3542">
        <w:rPr>
          <w:rFonts w:ascii="Times New Roman" w:hAnsi="Times New Roman"/>
          <w:b/>
          <w:sz w:val="28"/>
          <w:szCs w:val="28"/>
        </w:rPr>
        <w:t>Дельфиний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Мышцы, используемые в плавании дельфином, почти те же самые, что и в плавании брассом, за исключением того, что в дельфине большая нагрузка приходится на брюшной пресс.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Специфические мышцы: внешние и внутренние косые мышцы пресса, поперечная мышца живота, прямая мышца живота. Мышцами, работающими в противовес мышцам пресса являются крестцово-позвоночные мышцы, которые управляют движением и стабильностью позвоночника и нижней части спины.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Мышцы, на которые следует сделать упор, при плавании дельфинием: широчайшие мышцы спины, ромбовидная, средняя, и нижняя трапециевидная мышцы спины, внешние и внутренние косые мышцы пресса, поперечная мышца живота, прямая мышца живота, длиннейшая мышца, остистая мышца, подвздошно-реберная мышца. Это наиболее важные мышцы для любого стиля плавания, так что их улучшение будет иметь положительный эффект на все стороны вашей техники.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E3542">
        <w:rPr>
          <w:rFonts w:ascii="Times New Roman" w:hAnsi="Times New Roman"/>
          <w:b/>
          <w:sz w:val="28"/>
          <w:szCs w:val="28"/>
        </w:rPr>
        <w:t>Кроль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В способе кроль на груди принимают участие мышцы, обеспечивающие круговое движение вперед, поднимающие и опускающие плечевой пояс и мышцы, пронирующие предплечье :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 xml:space="preserve">1.   Мышцы, участвующие  в круговом движении, расположены вокруг плечевого сустава, наиболее активное участие принимают мышцы сгибатели плеча, которые  создают гребковое движение руки ( передняя часть дельтовидной мышцы , большая грудная, ключево – плечевая мышцы и двуглавая мышца плеча ); 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2.   Мышцы , поднимающие пояс верхних конечностей, принимают участие в начальной фазе гребка : они подают плечо вперед и этим удлиняют шаг гребка ( верхние пучки трапециевидной  мышцы , мышца, поднимающая лопатку, и груднично-ключично-сосцевидная мышца);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3.   Мышцы опускающие пояс верхних конечностей , принимают участие в конце гребка: опускают плечо , чем удлиняют  шаг гребка ( малая грудная и большая грудная, подключичная мышцы , нижние пучки трапециевидной нижние пучки передней зубчатой мышцы , широчайшая мышца спины);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 xml:space="preserve">4.   Мышцы, пронирующие предплечье , во второй части гребка придают движению предплечья дополнительное ускорение  Поэтому своей имеющейся силой они должны превосходить силу мышц , сгибающих плечо : большая грудная мышца , передняя часть дельтовидной мышцы, широчайшая мышца спины , ключично-плечевая , подлопаточная и большая круглая мышцы. 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В рабочем движении ноги участвуют следующие мышцы: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 xml:space="preserve">- сгибатели тазобедренного сустава (подвздошно-поясничная, протяжная, натягивающая широкую фасцию, гребешковая и прямая мышца бедра) 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-    разгибатели сустава колена ( четырехглавая мышца бедра)</w:t>
      </w:r>
    </w:p>
    <w:p w:rsidR="005E3542" w:rsidRPr="005E3542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-  сгибатели голеностопного сустава (трехглавая голени, задняя большеберцовая, длинный сгибатель большого пальца, длинный сгибатель пальцев, длинная и короткая малоберцовая, подошвенная)</w:t>
      </w:r>
    </w:p>
    <w:p w:rsidR="00522B21" w:rsidRDefault="005E3542" w:rsidP="005E35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2">
        <w:rPr>
          <w:rFonts w:ascii="Times New Roman" w:hAnsi="Times New Roman"/>
          <w:sz w:val="28"/>
          <w:szCs w:val="28"/>
        </w:rPr>
        <w:t>- пронаторы голени (полусухожильная, полупоперечная, портняжная, тонкая, подколенная и икроножная мышцы. Основную роль в пронации голени во время движения ноги вниз играет подколенная и икронож</w:t>
      </w:r>
      <w:r>
        <w:rPr>
          <w:rFonts w:ascii="Times New Roman" w:hAnsi="Times New Roman"/>
          <w:sz w:val="28"/>
          <w:szCs w:val="28"/>
        </w:rPr>
        <w:t>ная мышца, так как остальные являются</w:t>
      </w:r>
      <w:r w:rsidRPr="005E3542">
        <w:rPr>
          <w:rFonts w:ascii="Times New Roman" w:hAnsi="Times New Roman"/>
          <w:sz w:val="28"/>
          <w:szCs w:val="28"/>
        </w:rPr>
        <w:t xml:space="preserve"> антагонистами разгибателей ноги в суставе колена).</w:t>
      </w:r>
    </w:p>
    <w:p w:rsidR="005E3542" w:rsidRDefault="00522B21" w:rsidP="00522B2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22B21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522B21" w:rsidRDefault="00522B21" w:rsidP="00522B2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22B21" w:rsidRDefault="00522B21" w:rsidP="00522B2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noProof/>
          <w:snapToGrid w:val="0"/>
          <w:color w:val="000000"/>
          <w:sz w:val="28"/>
          <w:szCs w:val="28"/>
        </w:rPr>
      </w:pP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>Гордон</w:t>
      </w:r>
      <w:r>
        <w:rPr>
          <w:rFonts w:ascii="Times New Roman" w:hAnsi="Times New Roman"/>
          <w:noProof/>
          <w:snapToGrid w:val="0"/>
          <w:color w:val="000000"/>
          <w:sz w:val="28"/>
          <w:szCs w:val="28"/>
        </w:rPr>
        <w:t>,</w:t>
      </w: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 xml:space="preserve"> С.</w:t>
      </w:r>
      <w:r>
        <w:rPr>
          <w:rFonts w:ascii="Times New Roman" w:hAnsi="Times New Roman"/>
          <w:noProof/>
          <w:snapToGrid w:val="0"/>
          <w:color w:val="000000"/>
          <w:sz w:val="28"/>
          <w:szCs w:val="28"/>
        </w:rPr>
        <w:t xml:space="preserve"> М. Техника спортивного плавания. – М.:</w:t>
      </w: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>Физкуль</w:t>
      </w:r>
      <w:r>
        <w:rPr>
          <w:rFonts w:ascii="Times New Roman" w:hAnsi="Times New Roman"/>
          <w:noProof/>
          <w:snapToGrid w:val="0"/>
          <w:color w:val="000000"/>
          <w:sz w:val="28"/>
          <w:szCs w:val="28"/>
        </w:rPr>
        <w:t>тура и спорт</w:t>
      </w: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>, 1978.</w:t>
      </w:r>
      <w:r>
        <w:rPr>
          <w:rFonts w:ascii="Times New Roman" w:hAnsi="Times New Roman"/>
          <w:noProof/>
          <w:snapToGrid w:val="0"/>
          <w:color w:val="000000"/>
          <w:sz w:val="28"/>
          <w:szCs w:val="28"/>
        </w:rPr>
        <w:t xml:space="preserve"> – 322 с.</w:t>
      </w:r>
    </w:p>
    <w:p w:rsidR="00522B21" w:rsidRDefault="00522B21" w:rsidP="00522B2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noProof/>
          <w:snapToGrid w:val="0"/>
          <w:color w:val="000000"/>
          <w:sz w:val="28"/>
          <w:szCs w:val="28"/>
        </w:rPr>
      </w:pP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>Фирсов</w:t>
      </w:r>
      <w:r>
        <w:rPr>
          <w:rFonts w:ascii="Times New Roman" w:hAnsi="Times New Roman"/>
          <w:noProof/>
          <w:snapToGrid w:val="0"/>
          <w:color w:val="000000"/>
          <w:sz w:val="28"/>
          <w:szCs w:val="28"/>
        </w:rPr>
        <w:t>,</w:t>
      </w: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 xml:space="preserve"> З.</w:t>
      </w:r>
      <w:r>
        <w:rPr>
          <w:rFonts w:ascii="Times New Roman" w:hAnsi="Times New Roman"/>
          <w:noProof/>
          <w:snapToGrid w:val="0"/>
          <w:color w:val="000000"/>
          <w:sz w:val="28"/>
          <w:szCs w:val="28"/>
        </w:rPr>
        <w:t xml:space="preserve"> </w:t>
      </w: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>П. Плавание для всех. - М.: Просвещение, 1983. – 318 с.</w:t>
      </w:r>
    </w:p>
    <w:p w:rsidR="00522B21" w:rsidRPr="00522B21" w:rsidRDefault="00522B21" w:rsidP="00522B2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noProof/>
          <w:snapToGrid w:val="0"/>
          <w:color w:val="000000"/>
          <w:sz w:val="28"/>
          <w:szCs w:val="28"/>
        </w:rPr>
      </w:pP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>Ганчар</w:t>
      </w:r>
      <w:r>
        <w:rPr>
          <w:rFonts w:ascii="Times New Roman" w:hAnsi="Times New Roman"/>
          <w:noProof/>
          <w:snapToGrid w:val="0"/>
          <w:color w:val="000000"/>
          <w:sz w:val="28"/>
          <w:szCs w:val="28"/>
        </w:rPr>
        <w:t>,</w:t>
      </w:r>
      <w:r w:rsidRPr="00522B21">
        <w:rPr>
          <w:rFonts w:ascii="Times New Roman" w:hAnsi="Times New Roman"/>
          <w:noProof/>
          <w:snapToGrid w:val="0"/>
          <w:color w:val="000000"/>
          <w:sz w:val="28"/>
          <w:szCs w:val="28"/>
        </w:rPr>
        <w:t xml:space="preserve"> И.Л. Плавание: Теория и методика преподавания: Учебник.– Минск, 1998.– 352 с.</w:t>
      </w:r>
    </w:p>
    <w:p w:rsidR="00522B21" w:rsidRPr="00522B21" w:rsidRDefault="00522B21" w:rsidP="00522B21">
      <w:pPr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22B21" w:rsidRPr="00522B21" w:rsidSect="00522B21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F59" w:rsidRDefault="009C3F59" w:rsidP="00522B21">
      <w:pPr>
        <w:spacing w:after="0" w:line="240" w:lineRule="auto"/>
      </w:pPr>
      <w:r>
        <w:separator/>
      </w:r>
    </w:p>
  </w:endnote>
  <w:endnote w:type="continuationSeparator" w:id="0">
    <w:p w:rsidR="009C3F59" w:rsidRDefault="009C3F59" w:rsidP="00522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F59" w:rsidRDefault="009C3F59" w:rsidP="00522B21">
      <w:pPr>
        <w:spacing w:after="0" w:line="240" w:lineRule="auto"/>
      </w:pPr>
      <w:r>
        <w:separator/>
      </w:r>
    </w:p>
  </w:footnote>
  <w:footnote w:type="continuationSeparator" w:id="0">
    <w:p w:rsidR="009C3F59" w:rsidRDefault="009C3F59" w:rsidP="00522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B21" w:rsidRDefault="00522B21" w:rsidP="00522B21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308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A7A69"/>
    <w:multiLevelType w:val="hybridMultilevel"/>
    <w:tmpl w:val="D4EAC2FE"/>
    <w:lvl w:ilvl="0" w:tplc="4DC4C7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55A07"/>
    <w:multiLevelType w:val="hybridMultilevel"/>
    <w:tmpl w:val="21122862"/>
    <w:lvl w:ilvl="0" w:tplc="8390B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B46422"/>
    <w:multiLevelType w:val="hybridMultilevel"/>
    <w:tmpl w:val="527CB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542"/>
    <w:rsid w:val="00522B21"/>
    <w:rsid w:val="005E3542"/>
    <w:rsid w:val="00872B19"/>
    <w:rsid w:val="009C3F59"/>
    <w:rsid w:val="00CE3082"/>
    <w:rsid w:val="00D21A22"/>
    <w:rsid w:val="00ED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E0EC9-6C7B-4179-858F-EF1A286F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C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2B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B2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22B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2B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admin</cp:lastModifiedBy>
  <cp:revision>2</cp:revision>
  <dcterms:created xsi:type="dcterms:W3CDTF">2014-04-11T20:59:00Z</dcterms:created>
  <dcterms:modified xsi:type="dcterms:W3CDTF">2014-04-11T20:59:00Z</dcterms:modified>
</cp:coreProperties>
</file>