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05A" w:rsidRDefault="0037405A" w:rsidP="008C7897">
      <w:pPr>
        <w:spacing w:after="96" w:line="240" w:lineRule="auto"/>
        <w:rPr>
          <w:rFonts w:ascii="Times New Roman" w:hAnsi="Times New Roman"/>
          <w:sz w:val="24"/>
          <w:szCs w:val="24"/>
        </w:rPr>
      </w:pPr>
    </w:p>
    <w:p w:rsidR="00762D8B" w:rsidRPr="008C7897" w:rsidRDefault="00F93E32" w:rsidP="008C7897">
      <w:pPr>
        <w:spacing w:after="96" w:line="240" w:lineRule="auto"/>
        <w:rPr>
          <w:rFonts w:ascii="Times New Roman" w:hAnsi="Times New Roman"/>
          <w:sz w:val="24"/>
          <w:szCs w:val="24"/>
        </w:rPr>
      </w:pPr>
      <w:hyperlink r:id="rId4" w:history="1">
        <w:r w:rsidR="00762D8B" w:rsidRPr="008C7897">
          <w:rPr>
            <w:rFonts w:ascii="Times New Roman" w:hAnsi="Times New Roman"/>
            <w:b/>
            <w:bCs/>
            <w:color w:val="0000FF"/>
            <w:sz w:val="24"/>
            <w:szCs w:val="24"/>
            <w:u w:val="single"/>
          </w:rPr>
          <w:t>«Нормативно-правовое регулирование отечественной сферы физической культуры и спорта»</w:t>
        </w:r>
      </w:hyperlink>
    </w:p>
    <w:p w:rsidR="00762D8B" w:rsidRDefault="00762D8B" w:rsidP="008C7897">
      <w:pPr>
        <w:spacing w:after="0" w:line="240" w:lineRule="auto"/>
        <w:rPr>
          <w:rFonts w:ascii="Times New Roman" w:hAnsi="Times New Roman"/>
          <w:sz w:val="24"/>
          <w:szCs w:val="24"/>
        </w:rPr>
      </w:pPr>
      <w:r w:rsidRPr="008C7897">
        <w:rPr>
          <w:rFonts w:ascii="Times New Roman" w:hAnsi="Times New Roman"/>
          <w:sz w:val="24"/>
          <w:szCs w:val="24"/>
        </w:rPr>
        <w:t>  </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В учебных заведениях дореволюционной России не было единой методики преподавания гимнастики. Все зависело от подготовки учителей. В большинстве средних учебных заведений занятия по физическому воспитанию строились по методу сокольской гимнастики. В некоторых школах преобладала шведская или немецкая гимнастика. Выпускницы курсов П.Ф. Лесгафта проводили уроки, используя средства и методы, разработанные русским ученым.</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I Всероссийский съезд по вопросам народного образования (1913–1914) высказался за создание единой школы, которая содействовала бы физическому, нравственному, эстетическому и умственному воспитанию ребенка и готовила человека «к разумному и честному решению вопросов личной и общественной жизни». Съезд указал на необходимость ограничения детского труда на производстве и охраны труда детей, также был поставлен вопрос о предоставлении права на образование нерусским народам. Касаясь вопросов физического воспитания, съезд признал, что лучшим его средством являются игры, прогулки, экскурсии и гимнастика. Проведение спортивных соревнований в школах в том виде, в каком они проходили в буржуазных школах Западной Европы и начали практиковаться в России, съезд признал недопустимым, считая их вредными для нравственного воспитания детей.</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Эволюционное развитие учебных заведений и лоббирование вопросов физического воспитания реализовало позитивные перемены.</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К 1915 г. в России были сформированы три разновидности учебных заведений по подготовке специалистов физкультурного направления.</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i/>
          <w:iCs/>
          <w:sz w:val="24"/>
          <w:szCs w:val="24"/>
        </w:rPr>
        <w:t>Гражданские учебные заведения:</w:t>
      </w:r>
      <w:r w:rsidRPr="008C7897">
        <w:rPr>
          <w:rFonts w:ascii="Times New Roman" w:hAnsi="Times New Roman"/>
          <w:sz w:val="24"/>
          <w:szCs w:val="24"/>
        </w:rPr>
        <w:t xml:space="preserve"> курсы П.Ф. Лесгафта, факультет физического образования при Александровском университете в Гельсингфорсе, годичные курсы учителей гимнастики Министерства народного просвещения в учебных округах, гимнастическое отделение при Николаевском женском профессиональном училище в Москве, двухмесячные курсы при учебных округах.</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i/>
          <w:iCs/>
          <w:sz w:val="24"/>
          <w:szCs w:val="24"/>
        </w:rPr>
        <w:t>Учебные заведения Военного ведомства:</w:t>
      </w:r>
      <w:r w:rsidRPr="008C7897">
        <w:rPr>
          <w:rFonts w:ascii="Times New Roman" w:hAnsi="Times New Roman"/>
          <w:sz w:val="24"/>
          <w:szCs w:val="24"/>
        </w:rPr>
        <w:t xml:space="preserve"> главная гимнастическо-фехтовальная школа, окружные гимнастическо-фехтовальные школы и курсы, курсы при гимнастическо-фехтовальном зале Петроградского военного округа; курсы физического образования ГУВУЗа, курсы при фехтовально-гимнастическом зале Варшавского военного округа.</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i/>
          <w:iCs/>
          <w:sz w:val="24"/>
          <w:szCs w:val="24"/>
        </w:rPr>
        <w:t>Частные учебные заведения:</w:t>
      </w:r>
      <w:r w:rsidRPr="008C7897">
        <w:rPr>
          <w:rFonts w:ascii="Times New Roman" w:hAnsi="Times New Roman"/>
          <w:sz w:val="24"/>
          <w:szCs w:val="24"/>
        </w:rPr>
        <w:t xml:space="preserve"> женские курсы – врача Е.Н. Залесовой, Эйторна, Розовой-Протопоповой, Остроумовой.</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С началом Первой мировой войны царское правительство должно было принять какие-то решительные меры не только по снабжению и вооружению армии, но и по обучению все новых и новых людских резервов. Одним из примеров организации допризывной подготовки молодежи была «Мобилизация спорта», объявленная Главнонаблюдающим (генералом Н.В. Воейковым) в конце 1915 г.</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«Мобилизация спорта» обязывала спортивные и гимнастические общества, а также школы прийти на помощь армии в деле допризывной подготовки населения. Те спортивные и гимнастические общества, которые с началом войны прекратили свою деятельность, должны были возобновить ее. В 1916 г. была открыта сеть пунктов допризывной подготовки и полевой гимнастики (рис. 1).</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Допризывная подготовка проводилась по ведомству Министерства просвещения в 551 гимназии, в 332 реальных училищах, в 56 частных учебных заведениях, в 38 учительских институтах, в 150 учительских семинариях, в 1445 высших начальных училищах, в 34 средних технических училищах и в 308 ремесленных училищах.</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По Министерству торговли и промышленности допризывная подготовка проводилась в 200 средних коммерческих училищах. По Министерству путей сообщения допризывная подготовка проводилась в 44 железнодорожных технических училищах, в 4 речных училищах и в 5 других железнодорожных училищах. По духовному ведомству – в 58 семинариях и 185 духовных училищах.</w:t>
      </w:r>
    </w:p>
    <w:p w:rsidR="00762D8B" w:rsidRPr="008C7897" w:rsidRDefault="00762D8B" w:rsidP="008C7897">
      <w:pPr>
        <w:spacing w:after="0" w:line="240" w:lineRule="auto"/>
        <w:rPr>
          <w:rFonts w:ascii="Times New Roman" w:hAnsi="Times New Roman"/>
          <w:sz w:val="24"/>
          <w:szCs w:val="24"/>
        </w:rPr>
      </w:pPr>
      <w:r w:rsidRPr="008C7897">
        <w:rPr>
          <w:rFonts w:ascii="Times New Roman" w:hAnsi="Times New Roman"/>
          <w:sz w:val="24"/>
          <w:szCs w:val="24"/>
        </w:rPr>
        <w:t> </w:t>
      </w:r>
    </w:p>
    <w:p w:rsidR="00762D8B" w:rsidRPr="008C7897" w:rsidRDefault="00F93E32" w:rsidP="008C7897">
      <w:pPr>
        <w:spacing w:after="0" w:line="240" w:lineRule="auto"/>
        <w:jc w:val="center"/>
        <w:rPr>
          <w:rFonts w:ascii="Times New Roman" w:hAnsi="Times New Roman"/>
          <w:sz w:val="24"/>
          <w:szCs w:val="24"/>
        </w:rPr>
      </w:pPr>
      <w:r>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fictionbook.ru/static/bookimages/00/15/54/00155434.bin.dir/h/i_002.png" style="width:334.5pt;height:275.25pt;visibility:visible">
            <v:imagedata r:id="rId5" o:title=""/>
          </v:shape>
        </w:pic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i/>
          <w:iCs/>
          <w:sz w:val="24"/>
          <w:szCs w:val="24"/>
        </w:rPr>
        <w:t>Рис. 1. Подготовка по физической культуре допризывной молодежи в учебных заведениях Министерства народного просвещения</w:t>
      </w:r>
    </w:p>
    <w:p w:rsidR="00762D8B" w:rsidRPr="008C7897" w:rsidRDefault="00762D8B" w:rsidP="008C7897">
      <w:pPr>
        <w:spacing w:after="0" w:line="240" w:lineRule="auto"/>
        <w:rPr>
          <w:rFonts w:ascii="Times New Roman" w:hAnsi="Times New Roman"/>
          <w:sz w:val="24"/>
          <w:szCs w:val="24"/>
        </w:rPr>
      </w:pPr>
      <w:r w:rsidRPr="008C7897">
        <w:rPr>
          <w:rFonts w:ascii="Times New Roman" w:hAnsi="Times New Roman"/>
          <w:sz w:val="24"/>
          <w:szCs w:val="24"/>
        </w:rPr>
        <w:t> </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По распоряжению Главнонаблюдающего военно-спортивным комитетам и отдельным лицам выделялись специальные денежные средства, которые выдавались из расчета 20 руб. за каждого успешно сдавшего испытание в комиссии, и 50 руб. – за получившего наименование инструктора (С.Н. Мягкова).</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Особенно большое значение царское правительство придавало военной подготовке учащихся старших классов средних учебных заведений. Военно-физическая подготовка велась здесь как в учебное время, так и во время внешкольных занятий. В качестве программы учебные заведения использовали Наставление по физической подготовке войск. В старших классах количество часов на физическую подготовку было увеличено. Кроме того, были введены строевая подготовка и стрельба. Не надеясь на большой успех военного обучения, проводимого в учебных заведениях, царское правительство старалось привлечь молодежь к участию в самодеятельных спортивно-гимнастических организациях и, в первую очередь, в скаутских отрядах. В крупных городах – Петрограде, Москве, Киеве – были созданы «Общества содействия юным разведчикам» (скаутам).</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В 1915 г. в связи с военным временем каникулы в учебных заведениях были длиннее обычного. Опасаясь «школьных беспорядков», Н.В. Воейков обратился к министру народного просвещения с предложением занять свободное время учащихся. Министерство народного просвещения приняло это предложение и начало привлекать учащихся к участию в трудовых дружинах. Вербовка молодежи в эти дружины проводилась под видом организации общей физической закалки и оздоровления «в условиях сельской местности».</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Наши исследования деятельности системы народного образования по формированию нормативно-правовой базы с сфере физической культуры и спорта подтвердили правовой системный подход к формированию в России физической культуры как зарождающейся отрасли и включения ее в социальную сферу государства.</w:t>
      </w:r>
    </w:p>
    <w:p w:rsidR="00762D8B" w:rsidRPr="008C7897" w:rsidRDefault="00762D8B" w:rsidP="008C7897">
      <w:pPr>
        <w:spacing w:before="100" w:beforeAutospacing="1" w:after="100" w:afterAutospacing="1" w:line="240" w:lineRule="auto"/>
        <w:outlineLvl w:val="2"/>
        <w:rPr>
          <w:rFonts w:ascii="Times New Roman" w:hAnsi="Times New Roman"/>
          <w:b/>
          <w:bCs/>
          <w:sz w:val="27"/>
          <w:szCs w:val="27"/>
        </w:rPr>
      </w:pPr>
      <w:bookmarkStart w:id="0" w:name="part_227"/>
      <w:bookmarkEnd w:id="0"/>
      <w:r w:rsidRPr="008C7897">
        <w:rPr>
          <w:rFonts w:ascii="Times New Roman" w:hAnsi="Times New Roman"/>
          <w:b/>
          <w:bCs/>
          <w:sz w:val="27"/>
          <w:szCs w:val="27"/>
        </w:rPr>
        <w:t>1.3. Создание нормативно-правовой базы в условиях победы и утверждения Советской власти (1917–1930 гг.)</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Господство коммунистический идеологии в физкультурном движении России утверждалось с первых дней существования молодого советского государства. Нормативно-правовыми актами того времени являлись решения уполномоченных на то партийных и государственных органов, в которых содержались нормативы, регулирующие деятельность в сфере физической культуры и спорта. Уже в начале 1918 г. создается Главное управление всеобщего военного обучения и формирования резервных частей Красной Армии (Всевобуч). В его составе имелся отдел физического развития и спорта. Издаются декреты Совета Народных Комиссаров (СНК) и Всероссийского Центрального Исполнительного Комитета (ВЦИК) от 8 и 22 апреля 1918 г. «Об организации при волостных, уездных, губернских и окружных комиссариатах по военным и морским делам гимнастических и стрелковых обществ и о введении всеобщего военного обучения трудового народа». Цель Всевобуча – подготовка резервов для рабоче-крестьянской Красной Армии (РККА) средствами физической культуры.</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Первые девятимесячные курсы Всевобуча были открыты в 1918 г. в Петрограде и Москве, ставшей вновь столицей России. Эти курсы были преобразованы затем в институты физической культуры (ИФК). Для осуществления всеобщего военного обучения средствами физической культуры появились такие же курсы инструкторов спорта в Екатеринбурге, Киеве, Нижнем Новгороде, Симбирске, Смоленске, Полтаве, Харькове, Ярославле и других городах России, ставшие затем окружными школами, а в Москве – Главная военная школа физического образования, где готовились педагоги высшей квалификации. Органы Всевобуча и РККА при содействии комсомола и комитетов рабочих и крестьян создавали военно-спортивные клубы (по территориальному принципу) и кружки физической культуры (по производственному принципу).</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Вместе с военной подготовкой на Всевобуч была возложена задача как можно шире организовать физическое воспитание и развивать физическую культуру и спорт среди трудящихся. В мае 1919 г. в Москве проводился праздник в честь первой годовщины Всевобуча. В. И. Ленин, выступая перед рабочими и солдатами, физкультурниками, сказал: «Сегодняшний праздник показывает каких успехов мы достигли, какая новая сила растет в недрах рабочего класса. Когда мы смотрим на этот парад, мы становимся уверенными, что Советская власть завоевала сочувствие рабочих всех стран…»</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Авторы «Положения о допризывной подготовке», принятого на Всероссийском съезде работников физической культуры, спорта и допризывной подготовки (1919 г.) в соответствии с решениями первых всероссийских съездов по народному просвещению (август 1918 г.), союзов рабочей и крестьянской молодежи (октябрь – ноябрь 1918 г.) и VIII съезда РКП(б) использовали опыт спортивно-гимнастических систем стран Запада и успешно мобилизовали для защиты завоеваний пролетариата отечественных специалистов по физической культуре и спорту. Они определили принципы универсальности, военной, трудовой и оздоровительно-профилактической направленности, объединяемые общими целями коммунистического воспитания.</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В первые годы советской власти Совет Народных Комиссаров и Совет Труда и Обороны приняли за подписью В. И. Ленина ряд постановлений, сыгравших важную роль в развитии физической культуры и спорта в стране. Так, Декретом Совета Народных Комиссаров от 8 апреля 1918 г., подписанным В. И. Лениным, на волостные, уездные, губернские и окружные комиссариаты по военным и морским делам возлагалась организация на местах гимнастических и стрелковых обществ при содействии фабричных и сельских комитетов рабочих и крестьян (рис. 2).</w:t>
      </w:r>
    </w:p>
    <w:p w:rsidR="00762D8B" w:rsidRPr="008C7897" w:rsidRDefault="00762D8B" w:rsidP="008C7897">
      <w:pPr>
        <w:spacing w:after="0" w:line="240" w:lineRule="auto"/>
        <w:rPr>
          <w:rFonts w:ascii="Times New Roman" w:hAnsi="Times New Roman"/>
          <w:sz w:val="24"/>
          <w:szCs w:val="24"/>
        </w:rPr>
      </w:pPr>
      <w:r w:rsidRPr="008C7897">
        <w:rPr>
          <w:rFonts w:ascii="Times New Roman" w:hAnsi="Times New Roman"/>
          <w:sz w:val="24"/>
          <w:szCs w:val="24"/>
        </w:rPr>
        <w:t> </w:t>
      </w:r>
    </w:p>
    <w:p w:rsidR="00762D8B" w:rsidRPr="008C7897" w:rsidRDefault="00F93E32" w:rsidP="008C7897">
      <w:pPr>
        <w:spacing w:after="0" w:line="240" w:lineRule="auto"/>
        <w:jc w:val="center"/>
        <w:rPr>
          <w:rFonts w:ascii="Times New Roman" w:hAnsi="Times New Roman"/>
          <w:sz w:val="24"/>
          <w:szCs w:val="24"/>
        </w:rPr>
      </w:pPr>
      <w:r>
        <w:rPr>
          <w:rFonts w:ascii="Times New Roman" w:hAnsi="Times New Roman"/>
          <w:noProof/>
          <w:sz w:val="24"/>
          <w:szCs w:val="24"/>
        </w:rPr>
        <w:pict>
          <v:shape id="Рисунок 2" o:spid="_x0000_i1026" type="#_x0000_t75" alt="http://fictionbook.ru/static/bookimages/00/15/54/00155434.bin.dir/h/i_003.png" style="width:394.5pt;height:237pt;visibility:visible">
            <v:imagedata r:id="rId6" o:title=""/>
          </v:shape>
        </w:pic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i/>
          <w:iCs/>
          <w:sz w:val="24"/>
          <w:szCs w:val="24"/>
        </w:rPr>
        <w:t>Рис. 2. Управление физической культурой и спортом в РСФСР (Конституция РСФСР 1918 г.)</w:t>
      </w:r>
    </w:p>
    <w:p w:rsidR="00762D8B" w:rsidRPr="008C7897" w:rsidRDefault="00762D8B" w:rsidP="008C7897">
      <w:pPr>
        <w:spacing w:after="0" w:line="240" w:lineRule="auto"/>
        <w:rPr>
          <w:rFonts w:ascii="Times New Roman" w:hAnsi="Times New Roman"/>
          <w:sz w:val="24"/>
          <w:szCs w:val="24"/>
        </w:rPr>
      </w:pPr>
      <w:r w:rsidRPr="008C7897">
        <w:rPr>
          <w:rFonts w:ascii="Times New Roman" w:hAnsi="Times New Roman"/>
          <w:sz w:val="24"/>
          <w:szCs w:val="24"/>
        </w:rPr>
        <w:t> </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В 1919 г. по предложению В. И. Ленина начальником Главного управления Всевобуча был утвержден активный деятель революционного движения, член коллегии Наркомата по военным и морским делам Н.И. Подвойский (1880–1948). Будучи страстным сторонником и пропагандистом физической культуры и спорта, Н.И. Подвойский внес большой вклад в создание основ советской системы физического воспитания. В расширении сети организаций Всевобуча он видел не только средство военно-физической подготовки, но и возможность ввести физическую культуру и спорт в быт народа. В опубликованных трудах Н.И. Подвойского «Какая физическая культура нужна пролетариату СССР», «Рабочий класс, солнце, чистый воздух и вода», «О массовом самооздоровлении», «Физическая культура пролетариата СССР» и других неизменно подчеркивалось, что создание социалистической физической культуры – эксперимент небывалого исторического размаха и значения, требующий самого серьезного научного обоснования. «Правильная физическая культура, – писал он, – должна идти параллельно поднятию уровня общей культуры, опираясь на научные данные социальной гигиены (гигиены в отношении всего народа), на научные данные биологии, физиологии, психологии, педагогики и на научные основы профессионального труда».</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Состоявшийся в марте 1919 г. VIII съезд РКП(б) принял новую Программу партии. Программа наметила конкретные меры в области охраны труда, социального обеспечения, народного образования и здравоохранения. Это создавало благоприятные перспективы для развития физической культуры и спорта. Огромное значение имели решения съезда по военному вопросу. В резолюции съезда подчеркивалось, что одной из основных задач должно стать «…самое широкое обучение всех пролетариев и полупролетариев военному делу и введение преподавания соответствующих предметов в школе».</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Проходивший в апреле 1919 г. в Москве I Всероссийский съезд работников по физической культуре, спорту и допризывной подготовке подвел первые итоги, определил формы организации и задачи физкультурного движения.</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2 июля 1919 г. Совет рабоче-крестьянской обороны за подписью В.И. Ленина принял специальное постановление об организации лыжных отрядов, сыгравшее важную роль в улучшении всей деятельности органов Всевобуча по физической культуре и спорту.</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1 декабря 1920 г. В.И. Ленин подписал постановление Совнаркома об утверждении в Москве Государственного института физической культуры как высшего учено-учебного заведения. Этими, а также последующими ленинскими декретами были заложены основы советской системы физического воспитания.</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Большое внимание физическому воспитанию подрастающего поколения уделялось в Декларации и Положении о единой трудовой школе, принятых в 1918 г. «Трудовое начало в школе, – говорилось в Декларации, – в высокой мере способствует физическому развитию детей, но само по себе оно для этой цели недостаточно. Массовая ритмическая гимнастика, индивидуальное развитие мускулатуры под наблюдением врача, игра, переходящая постепенно в серьезный спорт, лишенный, однако, нездорового духа соревнования, – таков путь в этом отношении. Гимнастика и спорт должны развивать не только силу и ловкость, но и способность к отчетливым коллективным действиям, дух взаимопомощи и т. п. Гигиеническая обстановка школы, правильное распределение занятий, постоянное и пристальное участие врача-педагога в жизни школы – все это необходимые условия правильного развития детей».</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Значительным был вклад органов здравоохранения в охрану здоровья детей и подростков. В июне 1918 г. I Всероссийский съезд медико-санитарных отделов высказался за организацию санаториев и лесных школ для физически слабых и больных детей.</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Важное значение в решении этой задачи имели постановления советского правительства «Об охране здоровья детей и подростков» и «О домах отдыха», принятые в 1921 г. В них подчеркивалась необходимость применения в режиме отдыха взрослых и детей физической культуры. В годы восстановления народного хозяйства физическая культура и спорт широко использовались в культурно-воспитательной работе среди трудящихся масс.</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В решении XII съезда РКП(б) (апрель 1923 г.) отмечалось, что «…усилившаяся среди рабочей молодежи тяга к спорту должна быть использована партией как для физического оздоровления подрастающего поколения рабочего класса, так и для усиления спайки коммунистического союза молодежи с общей массой молодежи. На фабриках и заводах следует объединять рабочую молодежь в кружки физической культуры». С переходом на мирную работу физическая культура и спорт были призваны играть важную роль в укреплении обороноспособности страны и подготовке народных масс к трудовой деятельности.</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В начале 1920-х гг. деятельность органов Всевобуча в области физической культуры и спорта постепенно стала сокращаться, а в первой половине 1923 г. они прекратили свое существование.</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Несмотря на экстремальные условия, связанные с падением производства, ростом безработицы, тяжелым продовольственным положением, военными действиями на значительной территории страны, в эти годы шел активный процесс формирования государственных и общественных структур в сфере физической культуры и спорта.</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Основная роль в формировании этого процесса принадлежала Главному управлению всеобщего военного обучения. Это была одна из первых государственных структур, при участии которой активно восстанавливался отечественный спорт, в практику физкультурного движения внедрялись олимпиады, создавались региональные олимпийские комитеты, восстанавливались спортивные общества, предпринимались попытки не только восстановить связь с Международным олимпийским комитетом, но и принять участие в очередных Играх VII Олимпиады в Антверпене (Бельгия).</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В организациях Всевобуча работали более 17 тысяч бывших офицеров царской армии, в том числе выпускники Академии Генерального штаба, Главной офицерской фехтовально-гимнастической школы, кадетских корпусов, многочисленных военных школ и армейских курсов, которые оказали большое содействие в становлении российского спорта и его нормативно-правовой базы как в центре, так и в провинции (Л.А. Финогенова).</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Развитием физической культуры и спорта в стране вплотную занялись комсомол и профсоюзы. Комсомол добивался организационного укрепления физкультурного движения в мирных условиях. На IV (1921) и V (1922) съездах РКСМ всесторонне обсуждались вопросы физкультурного движения. Комсомол подверг критике недостатки в работе Всевобуча и высказался за укрепление государственного руководства физкультурным движением и создание на фабриках, заводах и в учреждениях пролетарских кружков физкультуры, объединяющих комсомольскую и несоюзную молодежь.</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После решений VI съезда РЛКСМ (1924) спортивные кружки, созданные комсомолом, были переданы в профсоюзные физкультурные организации.</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Знаменательным в истории советского физкультурного движения явился 1923 г. Поддерживая инициативу комсомола, Всероссийский Центральный Исполнительный Комитет (ВЦИК) РСФСР принял постановление о создании Высшего совета физической культуры (ВСФК) при ВЦИК и его местных органов. На ВСФК возлагались согласование и объединение научной, учебной и организационной деятельности различных ведомств и организаций по физическому воспитанию и развитию трудящихся.</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i/>
          <w:iCs/>
          <w:sz w:val="24"/>
          <w:szCs w:val="24"/>
        </w:rPr>
        <w:t>Задачами ВСФК были следующие:</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 объединение и общее направление деятельности существующих научных, исследовательских и специальных учебных учреждений по физическому воспитанию и развитию трудящихся различных ведомств и профессиональных организаций, контроль над этой деятельностью и содействие созданию новых учреждений подобного типа;</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 разработка общих основ деятельности всякого рода учреждений по физическому воспитанию и развитию, утверждение программ, положений, уставов и инструкций, определяющих как содержание, так и формы осуществления физического развития и укрепления трудящихся;</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 выработка и утверждение планов типовых сооружений и оборудование учреждений по физическому развитию и укреплению;</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 устройство общереспубликанских праздников физического развития, выступлений, состязаний, выставок, съездов, совещаний, а равно и объединений в этом направлении деятельности различных учреждений и организаций;</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 представительство от РСФСР в Красном Международном объединении по физкультуре (Спортинтерн);</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 руководство агитацией и пропагандой идей физической культуры.</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В постановлении ВЦИК были определены состав Высшего совета физической культуры и его права.</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1. В состав Высшего совета физической культуры входят: по одному представителю от наркоматов: военного, просвещения, здравоохранения, НКВД, труда (по назначению наркомов, Моссовета), от ЦК РКП(б) (агитотдел и жилотдел) и ЦК РКСМ (по назначению последних).</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2. Председатель Высшего совета физической культуры и его заместитель назначаются Президиумом ВЦИК.</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3. Совет образует комиссии для разработки отдельных вопросов, привлекая в работе сведущих лиц по своему усмотрению.</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4. Для направления дела физического развития трудящихся на местах и проведения постановлений Высшего совета физической культуры в жизнь при губисполкомах создаются губернские Советы физической культуры, а в наиболее крупных центрах при исполкомах – уездные Советы физической культуры. Председатели местных Советов физической культуры утверждаются президиумами соответствующих исполкомов.</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i/>
          <w:iCs/>
          <w:sz w:val="24"/>
          <w:szCs w:val="24"/>
        </w:rPr>
        <w:t>Примечание:</w:t>
      </w:r>
      <w:r w:rsidRPr="008C7897">
        <w:rPr>
          <w:rFonts w:ascii="Times New Roman" w:hAnsi="Times New Roman"/>
          <w:sz w:val="24"/>
          <w:szCs w:val="24"/>
        </w:rPr>
        <w:t xml:space="preserve"> местные Советы физической культуры действуют на основании положений, разрабатываемых Высшим советом физической культуры и утверждаемых президиумом ВЦИК.</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5. Местные советы физической культуры в своей деятельности подотчетны соответствующим Исполкомам и ВСФК.</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6. Высший совет физической культуры имеет свою печать с изображением герба РСФСР.</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Председателем ВСФК был утвержден народный комиссар здравоохранения, крупнейший специалист в области социальной гигиены Н.А. Семашко (1874–1949).</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ЦК партии потребовал устранить непонимание отдельными ведомствами и общественными организациями сущности и содержания физического воспитания и спорта и учитывать требования науки – данные врачебного контроля и педагогических исследований, рассматривать соревнования как один из способов вовлечения масс в физкультуру и выявления достижений индивидуальных, особенно целых коллективов. Вся работа по физической культуре должна протекать под непосредственным руководством профсоюзов и при активном участии РЛКСМ.</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Отсутствие единства в понимании методов и содержания работ по физической культуре и спорту мешало нормальному развитию физкультурного движения. Необходимо было устранить имеющийся разнобой в понимании содержания и методов деятельности физкультурных организаций и определить пути дальнейшего развития советской системы физического воспитания (табл. 2). На решение этих вопросов было направлено Постановление ЦК РКП(б) от 13 июля 1925 г. «О задачах партии в области физической культуры». В постановлении отмечалось, что рост движения по физической культуре, охватывающего все более и более широкие массы, и то большое значение, которое в настоящее время она приобретает, требуют от партии большего внимания и усиления руководства в этой области. Относительно содержания физической культуры партия указала, что ее «…необходимо рассматривать не только с точки зрения физического воспитания и оздоровления и как одну из сторон культурно-хозяйственной и военной подготовки молодежи… но и как один из методов воспитания масс… Вместе с тем как средство сплочения широких рабочих и крестьянских масс вокруг тех или иных партийных, советских или профессиональных организаций, через которые рабоче-крестьянские массы привлекаются в общественно-политическую жизнь». Было определено, что физическая культура не может исчерпываться одними лишь физическими упражнениями в виде гимнастики, спорта и игр, а должна включать в себя общественную и личную гигиену, гигиену труда и быта, правильный режим труда и отдыха и т. д.</w:t>
      </w:r>
    </w:p>
    <w:p w:rsidR="00762D8B" w:rsidRPr="008C7897" w:rsidRDefault="00762D8B" w:rsidP="008C7897">
      <w:pPr>
        <w:spacing w:after="0" w:line="240" w:lineRule="auto"/>
        <w:rPr>
          <w:rFonts w:ascii="Times New Roman" w:hAnsi="Times New Roman"/>
          <w:sz w:val="24"/>
          <w:szCs w:val="24"/>
        </w:rPr>
      </w:pPr>
      <w:r w:rsidRPr="008C7897">
        <w:rPr>
          <w:rFonts w:ascii="Times New Roman" w:hAnsi="Times New Roman"/>
          <w:sz w:val="24"/>
          <w:szCs w:val="24"/>
        </w:rPr>
        <w:t> </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i/>
          <w:iCs/>
          <w:sz w:val="24"/>
          <w:szCs w:val="24"/>
        </w:rPr>
        <w:t>Таблица 2</w:t>
      </w:r>
    </w:p>
    <w:p w:rsidR="00762D8B" w:rsidRPr="008C7897" w:rsidRDefault="00762D8B" w:rsidP="008C7897">
      <w:pPr>
        <w:spacing w:before="100" w:beforeAutospacing="1" w:after="100" w:afterAutospacing="1" w:line="240" w:lineRule="auto"/>
        <w:outlineLvl w:val="4"/>
        <w:rPr>
          <w:rFonts w:ascii="Times New Roman" w:hAnsi="Times New Roman"/>
          <w:b/>
          <w:bCs/>
          <w:sz w:val="20"/>
          <w:szCs w:val="20"/>
        </w:rPr>
      </w:pPr>
      <w:r w:rsidRPr="008C7897">
        <w:rPr>
          <w:rFonts w:ascii="Times New Roman" w:hAnsi="Times New Roman"/>
          <w:b/>
          <w:bCs/>
          <w:sz w:val="20"/>
          <w:szCs w:val="20"/>
        </w:rPr>
        <w:t>Нормативно-правовая база физической культуры и спорта в первые годы Советской власти (1917 1930 гг.)</w:t>
      </w:r>
    </w:p>
    <w:p w:rsidR="00762D8B" w:rsidRPr="008C7897" w:rsidRDefault="00F93E32" w:rsidP="008C7897">
      <w:pPr>
        <w:spacing w:after="0" w:line="240" w:lineRule="auto"/>
        <w:jc w:val="center"/>
        <w:rPr>
          <w:rFonts w:ascii="Times New Roman" w:hAnsi="Times New Roman"/>
          <w:sz w:val="24"/>
          <w:szCs w:val="24"/>
        </w:rPr>
      </w:pPr>
      <w:r>
        <w:rPr>
          <w:rFonts w:ascii="Times New Roman" w:hAnsi="Times New Roman"/>
          <w:noProof/>
          <w:sz w:val="24"/>
          <w:szCs w:val="24"/>
        </w:rPr>
        <w:pict>
          <v:shape id="Рисунок 7" o:spid="_x0000_i1027" type="#_x0000_t75" alt="http://fictionbook.ru/static/bookimages/00/15/54/00155434.bin.dir/h/i_004.png" style="width:393.75pt;height:234.75pt;visibility:visible">
            <v:imagedata r:id="rId7" o:title=""/>
          </v:shape>
        </w:pict>
      </w:r>
    </w:p>
    <w:p w:rsidR="00762D8B" w:rsidRPr="008C7897" w:rsidRDefault="00F93E32" w:rsidP="008C7897">
      <w:pPr>
        <w:spacing w:after="0" w:line="240" w:lineRule="auto"/>
        <w:jc w:val="center"/>
        <w:rPr>
          <w:rFonts w:ascii="Times New Roman" w:hAnsi="Times New Roman"/>
          <w:sz w:val="24"/>
          <w:szCs w:val="24"/>
        </w:rPr>
      </w:pPr>
      <w:r>
        <w:rPr>
          <w:rFonts w:ascii="Times New Roman" w:hAnsi="Times New Roman"/>
          <w:noProof/>
          <w:sz w:val="24"/>
          <w:szCs w:val="24"/>
        </w:rPr>
        <w:pict>
          <v:shape id="Рисунок 8" o:spid="_x0000_i1028" type="#_x0000_t75" alt="http://fictionbook.ru/static/bookimages/00/15/54/00155434.bin.dir/h/i_005.png" style="width:393.75pt;height:335.25pt;visibility:visible">
            <v:imagedata r:id="rId8" o:title=""/>
          </v:shape>
        </w:pict>
      </w:r>
    </w:p>
    <w:p w:rsidR="00762D8B" w:rsidRPr="008C7897" w:rsidRDefault="00762D8B" w:rsidP="008C7897">
      <w:pPr>
        <w:spacing w:after="0" w:line="240" w:lineRule="auto"/>
        <w:rPr>
          <w:rFonts w:ascii="Times New Roman" w:hAnsi="Times New Roman"/>
          <w:sz w:val="24"/>
          <w:szCs w:val="24"/>
        </w:rPr>
      </w:pPr>
      <w:r w:rsidRPr="008C7897">
        <w:rPr>
          <w:rFonts w:ascii="Times New Roman" w:hAnsi="Times New Roman"/>
          <w:sz w:val="24"/>
          <w:szCs w:val="24"/>
        </w:rPr>
        <w:t> </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Постановление ЦК РКП (б) от 13 июля 1925 г. «О задачах партии в области физической культуры» определило пути дальнейшего развития спорта и явилось программным документом по физическому воспитанию. Парторганизациям предлагалось усилить руководство физкультурными организациями, обеспечивая политическое воспитание и не допуская их отрыва от массовых профессиональных организаций; придать физкультурному движению массовый характер с вовлечением в него не только рабочих, но и крестьян, не только молодежи, но и взрослых рабочих и работниц; особое внимание обратить на связь задач физической культуры и социалистического строительства. В постановлении указывалось, что физкультуру необходимо рассматривать не только с точки зрения оздоровления и военной подготовки рабочих и крестьянских масс, но и как одну из сторон культурно-хозяйственной деятельности и воспитания молодежи, сплочения вокруг партийных, советских, профсоюзных и комсомольских организаций.</w:t>
      </w:r>
    </w:p>
    <w:p w:rsidR="00762D8B" w:rsidRDefault="00762D8B"/>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Существовали параллелизм и разнобой по организационным вопросам, главным образом между профсоюзами и комсомолом.</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В 1928 г. на VIII съезде ВЛКСМ было отмечено, что главным тормозом в физкультурной работе является организационная структура физкультурного движения. На съезде было высказано предложение о создании единого Всесоюзного добровольного спортивного общества. Решение съезда по этому вопросу вызвало оживленную дискуссию среди физкультурной общественности.</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Конец дискуссии положило постановление ЦК ВКП(б) от 23 сентября 1929 г. «О физкультурном движении». Признав работу неудовлетворительной (слабый охват широких масс рабочего класса, рекордсменский уклон, ведомственный разнобой и др.), ЦК ВКП(б) предложил усилить и централизовать государственное руководство, с тем чтобы ликвидировать параллелизм и разнобой в физкультурной работе, подчеркнул необходимость организовать при ЦИК СССР Всесоюзный совет физической культуры на правах государственного органа в физкультурном движении (В.В. Столбов).</w:t>
      </w:r>
    </w:p>
    <w:p w:rsidR="00762D8B" w:rsidRPr="008C7897" w:rsidRDefault="00762D8B" w:rsidP="008C7897">
      <w:pPr>
        <w:spacing w:before="100" w:beforeAutospacing="1" w:after="100" w:afterAutospacing="1" w:line="240" w:lineRule="auto"/>
        <w:rPr>
          <w:rFonts w:ascii="Times New Roman" w:hAnsi="Times New Roman"/>
          <w:sz w:val="24"/>
          <w:szCs w:val="24"/>
        </w:rPr>
      </w:pPr>
      <w:r w:rsidRPr="008C7897">
        <w:rPr>
          <w:rFonts w:ascii="Times New Roman" w:hAnsi="Times New Roman"/>
          <w:sz w:val="24"/>
          <w:szCs w:val="24"/>
        </w:rPr>
        <w:t>ЦК ВКП(б) указал, что «…без усиления государственного централизованного руководства, с одной стороны, и без участия в физкультурном движении широкой рабочей общественности – с другой, сдвинуть дело развития физкультурного движения нельзя». Комсомолу и профсоюзам было рекомендовано усилить работу по физической культуре, по втягиванию в нее широких рабочих масс, особенно молодежи, по подготовке руководителей и инструкторов физкультуры из рабочих путем создания соответствующих курсов. ЦК ВКП(б) признал нецелесообразным создание Всесоюзного добровольного общества физкультуры. Организация общества повлекла бы за собой отрыв физкультурных кружков от общественных организаций, от их культурно-воспитательной работы.</w:t>
      </w:r>
      <w:bookmarkStart w:id="1" w:name="_GoBack"/>
      <w:bookmarkEnd w:id="1"/>
    </w:p>
    <w:sectPr w:rsidR="00762D8B" w:rsidRPr="008C7897" w:rsidSect="00B711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7897"/>
    <w:rsid w:val="00252FF7"/>
    <w:rsid w:val="00341327"/>
    <w:rsid w:val="0037405A"/>
    <w:rsid w:val="00762D8B"/>
    <w:rsid w:val="008C7897"/>
    <w:rsid w:val="00B71179"/>
    <w:rsid w:val="00D86BBA"/>
    <w:rsid w:val="00F93E32"/>
    <w:rsid w:val="00FA7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D698E847-3E31-4D52-AC17-874884FCB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179"/>
    <w:pPr>
      <w:spacing w:after="200" w:line="276" w:lineRule="auto"/>
    </w:pPr>
    <w:rPr>
      <w:sz w:val="22"/>
      <w:szCs w:val="22"/>
    </w:rPr>
  </w:style>
  <w:style w:type="paragraph" w:styleId="3">
    <w:name w:val="heading 3"/>
    <w:basedOn w:val="a"/>
    <w:link w:val="30"/>
    <w:qFormat/>
    <w:rsid w:val="008C7897"/>
    <w:pPr>
      <w:spacing w:before="100" w:beforeAutospacing="1" w:after="100" w:afterAutospacing="1" w:line="240" w:lineRule="auto"/>
      <w:outlineLvl w:val="2"/>
    </w:pPr>
    <w:rPr>
      <w:rFonts w:ascii="Times New Roman" w:hAnsi="Times New Roman"/>
      <w:b/>
      <w:bCs/>
      <w:sz w:val="27"/>
      <w:szCs w:val="27"/>
    </w:rPr>
  </w:style>
  <w:style w:type="paragraph" w:styleId="5">
    <w:name w:val="heading 5"/>
    <w:basedOn w:val="a"/>
    <w:link w:val="50"/>
    <w:qFormat/>
    <w:rsid w:val="008C7897"/>
    <w:pPr>
      <w:spacing w:before="100" w:beforeAutospacing="1" w:after="100" w:afterAutospacing="1" w:line="240" w:lineRule="auto"/>
      <w:outlineLvl w:val="4"/>
    </w:pPr>
    <w:rPr>
      <w:rFonts w:ascii="Times New Roman" w:hAnsi="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8C7897"/>
    <w:rPr>
      <w:rFonts w:ascii="Times New Roman" w:hAnsi="Times New Roman" w:cs="Times New Roman"/>
      <w:b/>
      <w:bCs/>
      <w:sz w:val="27"/>
      <w:szCs w:val="27"/>
    </w:rPr>
  </w:style>
  <w:style w:type="character" w:customStyle="1" w:styleId="50">
    <w:name w:val="Заголовок 5 Знак"/>
    <w:basedOn w:val="a0"/>
    <w:link w:val="5"/>
    <w:locked/>
    <w:rsid w:val="008C7897"/>
    <w:rPr>
      <w:rFonts w:ascii="Times New Roman" w:hAnsi="Times New Roman" w:cs="Times New Roman"/>
      <w:b/>
      <w:bCs/>
      <w:sz w:val="20"/>
      <w:szCs w:val="20"/>
    </w:rPr>
  </w:style>
  <w:style w:type="paragraph" w:styleId="a3">
    <w:name w:val="Normal (Web)"/>
    <w:basedOn w:val="a"/>
    <w:semiHidden/>
    <w:rsid w:val="008C7897"/>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semiHidden/>
    <w:rsid w:val="008C7897"/>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8C7897"/>
    <w:rPr>
      <w:rFonts w:ascii="Tahoma" w:hAnsi="Tahoma" w:cs="Tahoma"/>
      <w:sz w:val="16"/>
      <w:szCs w:val="16"/>
    </w:rPr>
  </w:style>
  <w:style w:type="character" w:styleId="a6">
    <w:name w:val="Hyperlink"/>
    <w:basedOn w:val="a0"/>
    <w:semiHidden/>
    <w:rsid w:val="008C789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96"/>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fictionbook.ru/author/valentin_nikiforovich_zuev/normativno_pravovoe_regulirovanie_oteche/"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3594</Words>
  <Characters>20487</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«Нормативно-правовое регулирование отечественной сферы физической культуры и спорта»</vt:lpstr>
    </vt:vector>
  </TitlesOfParts>
  <Company>Reanimator Extreme Edition</Company>
  <LinksUpToDate>false</LinksUpToDate>
  <CharactersWithSpaces>24033</CharactersWithSpaces>
  <SharedDoc>false</SharedDoc>
  <HLinks>
    <vt:vector size="6" baseType="variant">
      <vt:variant>
        <vt:i4>8257560</vt:i4>
      </vt:variant>
      <vt:variant>
        <vt:i4>0</vt:i4>
      </vt:variant>
      <vt:variant>
        <vt:i4>0</vt:i4>
      </vt:variant>
      <vt:variant>
        <vt:i4>5</vt:i4>
      </vt:variant>
      <vt:variant>
        <vt:lpwstr>http://fictionbook.ru/author/valentin_nikiforovich_zuev/normativno_pravovoe_regulirovanie_oteche/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«Нормативно-правовое регулирование отечественной сферы физической культуры и спорта»</dc:title>
  <dc:subject/>
  <dc:creator>Admin</dc:creator>
  <cp:keywords/>
  <dc:description/>
  <cp:lastModifiedBy>admin</cp:lastModifiedBy>
  <cp:revision>2</cp:revision>
  <dcterms:created xsi:type="dcterms:W3CDTF">2014-04-09T07:11:00Z</dcterms:created>
  <dcterms:modified xsi:type="dcterms:W3CDTF">2014-04-09T07:11:00Z</dcterms:modified>
</cp:coreProperties>
</file>