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448" w:rsidRDefault="00B31448" w:rsidP="00C60C03">
      <w:pPr>
        <w:spacing w:before="120" w:after="120" w:line="360" w:lineRule="auto"/>
        <w:jc w:val="center"/>
        <w:rPr>
          <w:b/>
          <w:sz w:val="28"/>
          <w:szCs w:val="28"/>
        </w:rPr>
      </w:pPr>
    </w:p>
    <w:p w:rsidR="00B4418D" w:rsidRDefault="00C60C03" w:rsidP="00C60C03">
      <w:pPr>
        <w:spacing w:before="120"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  <w:r w:rsidR="00B4418D">
        <w:rPr>
          <w:b/>
          <w:sz w:val="28"/>
          <w:szCs w:val="28"/>
          <w:lang w:val="en-US"/>
        </w:rPr>
        <w:t xml:space="preserve"> </w:t>
      </w:r>
    </w:p>
    <w:p w:rsidR="007C20D2" w:rsidRDefault="007C20D2" w:rsidP="00C60C03">
      <w:pPr>
        <w:spacing w:before="120" w:after="120" w:line="360" w:lineRule="auto"/>
        <w:jc w:val="center"/>
        <w:rPr>
          <w:b/>
          <w:sz w:val="28"/>
          <w:szCs w:val="28"/>
        </w:rPr>
      </w:pPr>
    </w:p>
    <w:p w:rsidR="007C20D2" w:rsidRPr="007C20D2" w:rsidRDefault="007C20D2" w:rsidP="007C20D2">
      <w:pPr>
        <w:spacing w:before="120" w:after="120"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C1ED0" w:rsidRDefault="00B4418D" w:rsidP="006C1ED0">
      <w:pPr>
        <w:numPr>
          <w:ilvl w:val="0"/>
          <w:numId w:val="4"/>
        </w:numPr>
        <w:spacing w:before="120" w:after="120"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Осанка</w:t>
      </w:r>
    </w:p>
    <w:p w:rsidR="006C1ED0" w:rsidRPr="007C20D2" w:rsidRDefault="006C1ED0" w:rsidP="006C1ED0">
      <w:pPr>
        <w:numPr>
          <w:ilvl w:val="0"/>
          <w:numId w:val="4"/>
        </w:numPr>
        <w:spacing w:before="120" w:after="120" w:line="360" w:lineRule="auto"/>
        <w:rPr>
          <w:sz w:val="28"/>
          <w:szCs w:val="28"/>
        </w:rPr>
      </w:pPr>
      <w:r>
        <w:rPr>
          <w:bCs/>
          <w:iCs/>
          <w:sz w:val="28"/>
          <w:szCs w:val="28"/>
        </w:rPr>
        <w:t>Мероприятия по исправлению и улучшению осанки</w:t>
      </w:r>
    </w:p>
    <w:p w:rsidR="007C20D2" w:rsidRDefault="007C20D2" w:rsidP="007C20D2">
      <w:pPr>
        <w:spacing w:before="120" w:after="120"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Заключение</w:t>
      </w:r>
    </w:p>
    <w:p w:rsidR="007C20D2" w:rsidRPr="006C1ED0" w:rsidRDefault="007C20D2" w:rsidP="007C20D2">
      <w:pPr>
        <w:spacing w:before="120" w:after="120" w:line="360" w:lineRule="auto"/>
        <w:rPr>
          <w:sz w:val="28"/>
          <w:szCs w:val="28"/>
        </w:rPr>
      </w:pPr>
      <w:r>
        <w:rPr>
          <w:bCs/>
          <w:iCs/>
          <w:sz w:val="28"/>
          <w:szCs w:val="28"/>
        </w:rPr>
        <w:t>Список литературы</w:t>
      </w:r>
    </w:p>
    <w:p w:rsidR="00774954" w:rsidRDefault="00C60C03" w:rsidP="007C20D2">
      <w:pPr>
        <w:spacing w:before="120" w:after="120"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ВВЕДЕНИЕ</w:t>
      </w:r>
    </w:p>
    <w:p w:rsidR="00774954" w:rsidRDefault="00774954" w:rsidP="007C16C6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774954">
        <w:rPr>
          <w:sz w:val="28"/>
          <w:szCs w:val="28"/>
        </w:rPr>
        <w:t>Осанка - это не только внешний вид человека, но и выражение настроения. Осанка не должна быть застывшей, она живая!</w:t>
      </w:r>
    </w:p>
    <w:p w:rsidR="00774954" w:rsidRPr="006E1579" w:rsidRDefault="00774954" w:rsidP="007C16C6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774954">
        <w:rPr>
          <w:sz w:val="28"/>
          <w:szCs w:val="28"/>
        </w:rPr>
        <w:t xml:space="preserve">Что такое осанка? Это особенность состояния нашего тела в положении не только стоя, но и сидя, лежа и при ходьбе. Осанка - это не что-то </w:t>
      </w:r>
      <w:r w:rsidRPr="006E1579">
        <w:rPr>
          <w:sz w:val="28"/>
          <w:szCs w:val="28"/>
        </w:rPr>
        <w:t xml:space="preserve">застывшее, а нечто живое и индивидуальное. Она изменяется в зависимости от размеров тела, силы мускулов, настроения человека и его привычек. И даже от продвижения по служебной лестнице. </w:t>
      </w:r>
    </w:p>
    <w:p w:rsidR="006E1579" w:rsidRDefault="006E1579" w:rsidP="007C16C6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6E1579">
        <w:rPr>
          <w:sz w:val="28"/>
          <w:szCs w:val="28"/>
        </w:rPr>
        <w:t>В современном темпе жизни чрезвычайно важно оставаться здоровым во всех отношениях человеком. Не последней в череде необходимых «характерист</w:t>
      </w:r>
      <w:r>
        <w:rPr>
          <w:sz w:val="28"/>
          <w:szCs w:val="28"/>
        </w:rPr>
        <w:t>ик» является правильная осанка.</w:t>
      </w:r>
    </w:p>
    <w:p w:rsidR="006E1579" w:rsidRDefault="006E1579" w:rsidP="007C16C6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6E1579">
        <w:rPr>
          <w:sz w:val="28"/>
          <w:szCs w:val="28"/>
        </w:rPr>
        <w:t xml:space="preserve">К сожалению, сидячий образ жизни, малоподвижность, отсутствие необходимой гимнастики у современного человека приводят к серьезным нарушениям осанки, что впоследствии может вылиться в самые разные болезни позвоночника, нервной системы и внутренних органов </w:t>
      </w:r>
      <w:r>
        <w:rPr>
          <w:sz w:val="28"/>
          <w:szCs w:val="28"/>
        </w:rPr>
        <w:t>– от остеохондроза до паралича.</w:t>
      </w:r>
    </w:p>
    <w:p w:rsidR="006E1579" w:rsidRPr="006E1579" w:rsidRDefault="006E1579" w:rsidP="007C16C6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не допустить этого, необходимо уметь контролировать свою осанку.</w:t>
      </w:r>
    </w:p>
    <w:p w:rsidR="004A0808" w:rsidRPr="006C1ED0" w:rsidRDefault="00C60C03" w:rsidP="004A2EE6">
      <w:pPr>
        <w:spacing w:before="120" w:after="120"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57BB">
        <w:rPr>
          <w:b/>
          <w:sz w:val="28"/>
          <w:szCs w:val="28"/>
          <w:lang w:val="en-US"/>
        </w:rPr>
        <w:t>I</w:t>
      </w:r>
      <w:r w:rsidR="002E57BB" w:rsidRPr="002E57BB">
        <w:rPr>
          <w:b/>
          <w:sz w:val="28"/>
          <w:szCs w:val="28"/>
        </w:rPr>
        <w:t>.</w:t>
      </w:r>
      <w:r w:rsidR="002E57BB">
        <w:rPr>
          <w:b/>
          <w:sz w:val="28"/>
          <w:szCs w:val="28"/>
        </w:rPr>
        <w:t xml:space="preserve"> </w:t>
      </w:r>
      <w:r w:rsidR="00CA3941" w:rsidRPr="008C2F0B">
        <w:rPr>
          <w:b/>
          <w:sz w:val="28"/>
          <w:szCs w:val="28"/>
        </w:rPr>
        <w:t>ОСАНКА</w:t>
      </w:r>
    </w:p>
    <w:p w:rsidR="00CA3941" w:rsidRPr="00F21E7F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</w:p>
    <w:p w:rsidR="00CA3941" w:rsidRPr="00F21E7F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F21E7F">
        <w:rPr>
          <w:b/>
          <w:i/>
          <w:sz w:val="28"/>
          <w:szCs w:val="28"/>
        </w:rPr>
        <w:t>Осанка</w:t>
      </w:r>
      <w:r w:rsidRPr="00F21E7F">
        <w:rPr>
          <w:sz w:val="28"/>
          <w:szCs w:val="28"/>
        </w:rPr>
        <w:t xml:space="preserve"> - это комплексное понятие о привычном положении тела непринужденно стоящего человека. Она определяется и регулируется рефлексами позы и отражает не только физическое, но и психическое состояние человека, являясь одним из показателей здоровья. </w:t>
      </w:r>
    </w:p>
    <w:p w:rsidR="00CA3941" w:rsidRPr="00F21E7F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 xml:space="preserve">Осанка обусловлена наследственностью, но на ее формирование в процессе роста влияют многочисленные факторы внешней среды. </w:t>
      </w:r>
    </w:p>
    <w:p w:rsidR="00CA3941" w:rsidRPr="00F21E7F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>Процесс формирования осанки начинается с самого раннего возраста и происходит на основе тех же физиологических закономерностей высшей нервной деятельности, которые характерны для образования условных двигательных связей.</w:t>
      </w:r>
    </w:p>
    <w:p w:rsidR="008C2F0B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>Осанка может быть правильной и неправильной.</w:t>
      </w:r>
    </w:p>
    <w:p w:rsidR="00CA3941" w:rsidRPr="00F21E7F" w:rsidRDefault="00CA3941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8D5A5A">
        <w:rPr>
          <w:i/>
          <w:sz w:val="28"/>
          <w:szCs w:val="28"/>
          <w:u w:val="single"/>
        </w:rPr>
        <w:t>Правильной осанкой</w:t>
      </w:r>
      <w:r w:rsidRPr="00F21E7F">
        <w:rPr>
          <w:sz w:val="28"/>
          <w:szCs w:val="28"/>
        </w:rPr>
        <w:t xml:space="preserve"> называют привычную позу непринужденно стоящего человека, обладающего способностью без лишних активных напряжений держать прямо корпус и голову. У человека с правильной осанкой легкая походка, плечи слегка опущены и отведены назад, грудь вперед, живот подтянут, ноги разогнуты в коленных суставах (рис. 1).</w:t>
      </w:r>
    </w:p>
    <w:p w:rsidR="00CA3941" w:rsidRPr="00F21E7F" w:rsidRDefault="006D1B2A" w:rsidP="00A7750B">
      <w:pPr>
        <w:spacing w:before="120" w:after="120" w:line="360" w:lineRule="auto"/>
        <w:ind w:firstLine="720"/>
        <w:jc w:val="center"/>
        <w:rPr>
          <w:sz w:val="28"/>
          <w:szCs w:val="28"/>
        </w:rPr>
      </w:pPr>
      <w:hyperlink r:id="rId7" w:tgtFrame="_blank" w:history="1">
        <w:r>
          <w:rPr>
            <w:sz w:val="28"/>
            <w:szCs w:val="28"/>
          </w:rPr>
          <w:pict>
            <v:shape id="_x0000_i1033" type="#_x0000_t75" style="width:223.5pt;height:189.75pt">
              <v:imagedata r:id="rId8" o:title=""/>
            </v:shape>
          </w:pict>
        </w:r>
      </w:hyperlink>
    </w:p>
    <w:p w:rsidR="00CA3941" w:rsidRPr="00F21E7F" w:rsidRDefault="00CA3941" w:rsidP="00A7750B">
      <w:pPr>
        <w:spacing w:before="120" w:after="120" w:line="360" w:lineRule="auto"/>
        <w:ind w:firstLine="720"/>
        <w:jc w:val="center"/>
        <w:rPr>
          <w:sz w:val="28"/>
          <w:szCs w:val="28"/>
        </w:rPr>
      </w:pPr>
      <w:r w:rsidRPr="00F21E7F">
        <w:rPr>
          <w:sz w:val="28"/>
          <w:szCs w:val="28"/>
        </w:rPr>
        <w:t>Рис. 1. Правильная осанка.</w:t>
      </w:r>
    </w:p>
    <w:p w:rsidR="00F13623" w:rsidRPr="00F21E7F" w:rsidRDefault="00F13623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</w:p>
    <w:p w:rsidR="00F13623" w:rsidRPr="00F21E7F" w:rsidRDefault="00F13623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>Человек, не умеющий правильно держать свое тело, стоит и ходит на полусогнутых ногах, ссутулившись, опустив голову и плечи, выпятив живот. Это не только некрасиво, но и вредно. При плохой осанке затрудняется деятельность внутренних органов.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ind w:firstLine="720"/>
        <w:jc w:val="center"/>
        <w:rPr>
          <w:sz w:val="28"/>
          <w:szCs w:val="28"/>
        </w:rPr>
      </w:pPr>
      <w:r w:rsidRPr="00F21E7F">
        <w:rPr>
          <w:rStyle w:val="a5"/>
          <w:sz w:val="28"/>
          <w:szCs w:val="28"/>
        </w:rPr>
        <w:t>Нарушения осанки. Виды и признаки.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 xml:space="preserve">Нарушения осанки - это симптом, характеризующий группу заболеваний, проявляющихся искривлением позвоночника. </w:t>
      </w:r>
      <w:r w:rsidRPr="00F21E7F">
        <w:rPr>
          <w:rStyle w:val="a5"/>
          <w:b w:val="0"/>
          <w:sz w:val="28"/>
          <w:szCs w:val="28"/>
        </w:rPr>
        <w:t>Дефекты осанки можно разделить следующим образом:</w:t>
      </w:r>
      <w:r w:rsidRPr="00F21E7F">
        <w:rPr>
          <w:sz w:val="28"/>
          <w:szCs w:val="28"/>
        </w:rPr>
        <w:t xml:space="preserve"> 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F21E7F">
        <w:rPr>
          <w:sz w:val="28"/>
          <w:szCs w:val="28"/>
        </w:rPr>
        <w:t>- нарушения во фронтальной (вертикальной) плоскости</w:t>
      </w:r>
      <w:r w:rsidRPr="00F21E7F">
        <w:rPr>
          <w:sz w:val="28"/>
          <w:szCs w:val="28"/>
        </w:rPr>
        <w:br/>
        <w:t>- нарушения в сагиттальной (горизонтальной) плоскости</w:t>
      </w:r>
      <w:r w:rsidRPr="00F21E7F">
        <w:rPr>
          <w:sz w:val="28"/>
          <w:szCs w:val="28"/>
        </w:rPr>
        <w:br/>
        <w:t>- нарушения в обеих плоскостях одновременно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F21E7F">
        <w:rPr>
          <w:rStyle w:val="a5"/>
          <w:b w:val="0"/>
          <w:sz w:val="28"/>
          <w:szCs w:val="28"/>
        </w:rPr>
        <w:t xml:space="preserve">Для каждого вида нарушения осанки характерно свое положение позвоночника, лопаток, таза и нижних конечностей. 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F21E7F">
        <w:rPr>
          <w:sz w:val="28"/>
          <w:szCs w:val="28"/>
        </w:rPr>
        <w:t xml:space="preserve">- Отклонение позвоночника в сторону - </w:t>
      </w:r>
      <w:hyperlink r:id="rId9" w:history="1">
        <w:r w:rsidRPr="00F21E7F">
          <w:rPr>
            <w:rStyle w:val="a3"/>
            <w:color w:val="auto"/>
            <w:sz w:val="28"/>
            <w:szCs w:val="28"/>
          </w:rPr>
          <w:t>сколиоз</w:t>
        </w:r>
      </w:hyperlink>
      <w:r w:rsidRPr="00F21E7F">
        <w:rPr>
          <w:sz w:val="28"/>
          <w:szCs w:val="28"/>
        </w:rPr>
        <w:t xml:space="preserve">. </w:t>
      </w:r>
      <w:r w:rsidRPr="00F21E7F">
        <w:rPr>
          <w:sz w:val="28"/>
          <w:szCs w:val="28"/>
        </w:rPr>
        <w:br/>
        <w:t xml:space="preserve">- Изгиб позвоночника вперед </w:t>
      </w:r>
      <w:r w:rsidR="00B36E9C">
        <w:rPr>
          <w:sz w:val="28"/>
          <w:szCs w:val="28"/>
        </w:rPr>
        <w:t>–</w:t>
      </w:r>
      <w:r w:rsidRPr="00F21E7F">
        <w:rPr>
          <w:sz w:val="28"/>
          <w:szCs w:val="28"/>
        </w:rPr>
        <w:t xml:space="preserve"> </w:t>
      </w:r>
      <w:hyperlink r:id="rId10" w:history="1">
        <w:r w:rsidRPr="00F21E7F">
          <w:rPr>
            <w:rStyle w:val="a3"/>
            <w:color w:val="auto"/>
            <w:sz w:val="28"/>
            <w:szCs w:val="28"/>
          </w:rPr>
          <w:t>сутулость</w:t>
        </w:r>
        <w:r w:rsidR="00B36E9C">
          <w:rPr>
            <w:rStyle w:val="a3"/>
            <w:color w:val="auto"/>
            <w:sz w:val="28"/>
            <w:szCs w:val="28"/>
            <w:u w:val="none"/>
          </w:rPr>
          <w:t xml:space="preserve"> (рис.3)</w:t>
        </w:r>
        <w:r w:rsidRPr="00B36E9C">
          <w:rPr>
            <w:rStyle w:val="a3"/>
            <w:color w:val="auto"/>
            <w:sz w:val="28"/>
            <w:szCs w:val="28"/>
            <w:u w:val="none"/>
          </w:rPr>
          <w:t xml:space="preserve">, </w:t>
        </w:r>
        <w:r w:rsidRPr="00F21E7F">
          <w:rPr>
            <w:rStyle w:val="a3"/>
            <w:color w:val="auto"/>
            <w:sz w:val="28"/>
            <w:szCs w:val="28"/>
          </w:rPr>
          <w:t>кифоз</w:t>
        </w:r>
      </w:hyperlink>
      <w:r w:rsidR="00B36E9C">
        <w:rPr>
          <w:sz w:val="28"/>
          <w:szCs w:val="28"/>
        </w:rPr>
        <w:t xml:space="preserve"> (рис.2)</w:t>
      </w:r>
      <w:r w:rsidRPr="00F21E7F">
        <w:rPr>
          <w:sz w:val="28"/>
          <w:szCs w:val="28"/>
        </w:rPr>
        <w:t>, круглая спина, кругловогнутая спина, плоская спина</w:t>
      </w:r>
      <w:r w:rsidR="00B36E9C">
        <w:rPr>
          <w:sz w:val="28"/>
          <w:szCs w:val="28"/>
        </w:rPr>
        <w:t xml:space="preserve"> (рис.5)</w:t>
      </w:r>
      <w:r w:rsidRPr="00F21E7F">
        <w:rPr>
          <w:sz w:val="28"/>
          <w:szCs w:val="28"/>
        </w:rPr>
        <w:t>, плосковогн</w:t>
      </w:r>
      <w:r w:rsidR="00B36E9C">
        <w:rPr>
          <w:sz w:val="28"/>
          <w:szCs w:val="28"/>
        </w:rPr>
        <w:t>утая спина</w:t>
      </w:r>
      <w:r w:rsidRPr="00F21E7F">
        <w:rPr>
          <w:sz w:val="28"/>
          <w:szCs w:val="28"/>
        </w:rPr>
        <w:t>.</w:t>
      </w:r>
      <w:r w:rsidRPr="00F21E7F">
        <w:rPr>
          <w:sz w:val="28"/>
          <w:szCs w:val="28"/>
        </w:rPr>
        <w:br/>
        <w:t xml:space="preserve">- Чрезмерный изгиб позвоночника назад </w:t>
      </w:r>
      <w:r w:rsidR="00B36E9C">
        <w:rPr>
          <w:sz w:val="28"/>
          <w:szCs w:val="28"/>
        </w:rPr>
        <w:t>– лордоз (рис.4)</w:t>
      </w:r>
      <w:r w:rsidRPr="00F21E7F">
        <w:rPr>
          <w:sz w:val="28"/>
          <w:szCs w:val="28"/>
        </w:rPr>
        <w:t>.</w:t>
      </w:r>
    </w:p>
    <w:p w:rsidR="00F21E7F" w:rsidRPr="00776630" w:rsidRDefault="006D1B2A" w:rsidP="00127550">
      <w:pPr>
        <w:spacing w:before="120" w:after="120" w:line="360" w:lineRule="auto"/>
        <w:ind w:firstLine="720"/>
        <w:jc w:val="center"/>
        <w:rPr>
          <w:sz w:val="28"/>
          <w:szCs w:val="28"/>
        </w:rPr>
      </w:pPr>
      <w:hyperlink r:id="rId11" w:tgtFrame="_blank" w:history="1">
        <w:r>
          <w:rPr>
            <w:sz w:val="28"/>
            <w:szCs w:val="28"/>
          </w:rPr>
          <w:pict>
            <v:shape id="_x0000_i1036" type="#_x0000_t75" style="width:368.25pt;height:292.5pt">
              <v:imagedata r:id="rId12" o:title=""/>
            </v:shape>
          </w:pict>
        </w:r>
      </w:hyperlink>
    </w:p>
    <w:tbl>
      <w:tblPr>
        <w:tblW w:w="949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2"/>
        <w:gridCol w:w="2745"/>
        <w:gridCol w:w="2640"/>
        <w:gridCol w:w="2061"/>
      </w:tblGrid>
      <w:tr w:rsidR="00F21E7F" w:rsidRPr="00F21E7F">
        <w:trPr>
          <w:jc w:val="center"/>
        </w:trPr>
        <w:tc>
          <w:tcPr>
            <w:tcW w:w="20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553" w:rsidRDefault="00F21E7F" w:rsidP="00C60C03">
            <w:pPr>
              <w:spacing w:before="120" w:after="120" w:line="360" w:lineRule="auto"/>
              <w:ind w:firstLine="720"/>
              <w:jc w:val="both"/>
              <w:rPr>
                <w:rStyle w:val="a5"/>
                <w:b w:val="0"/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 xml:space="preserve">Рис. </w:t>
            </w:r>
            <w:r w:rsidR="00957F46">
              <w:rPr>
                <w:rStyle w:val="a5"/>
                <w:b w:val="0"/>
                <w:sz w:val="28"/>
                <w:szCs w:val="28"/>
              </w:rPr>
              <w:t>2</w:t>
            </w:r>
          </w:p>
          <w:p w:rsidR="00F21E7F" w:rsidRPr="00F21E7F" w:rsidRDefault="00F21E7F" w:rsidP="00C60C03">
            <w:pPr>
              <w:spacing w:before="120" w:after="12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>Кифоз</w:t>
            </w:r>
          </w:p>
        </w:tc>
        <w:tc>
          <w:tcPr>
            <w:tcW w:w="27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553" w:rsidRDefault="00F21E7F" w:rsidP="00C60C03">
            <w:pPr>
              <w:spacing w:before="120" w:after="120" w:line="360" w:lineRule="auto"/>
              <w:ind w:firstLine="720"/>
              <w:jc w:val="both"/>
              <w:rPr>
                <w:rStyle w:val="a5"/>
                <w:b w:val="0"/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 xml:space="preserve">Рис. </w:t>
            </w:r>
            <w:r w:rsidR="00957F46">
              <w:rPr>
                <w:rStyle w:val="a5"/>
                <w:b w:val="0"/>
                <w:sz w:val="28"/>
                <w:szCs w:val="28"/>
              </w:rPr>
              <w:t>3</w:t>
            </w:r>
          </w:p>
          <w:p w:rsidR="00F21E7F" w:rsidRPr="00F21E7F" w:rsidRDefault="00F21E7F" w:rsidP="00C60C03">
            <w:pPr>
              <w:spacing w:before="120" w:after="12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>Сутулость</w:t>
            </w:r>
            <w:r w:rsidRPr="00F21E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553" w:rsidRDefault="00F21E7F" w:rsidP="00C60C03">
            <w:pPr>
              <w:spacing w:before="120" w:after="120" w:line="360" w:lineRule="auto"/>
              <w:ind w:firstLine="720"/>
              <w:jc w:val="both"/>
              <w:rPr>
                <w:rStyle w:val="a5"/>
                <w:b w:val="0"/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 xml:space="preserve">Рис. </w:t>
            </w:r>
            <w:r w:rsidR="00957F46">
              <w:rPr>
                <w:rStyle w:val="a5"/>
                <w:b w:val="0"/>
                <w:sz w:val="28"/>
                <w:szCs w:val="28"/>
              </w:rPr>
              <w:t>4</w:t>
            </w:r>
          </w:p>
          <w:p w:rsidR="00F21E7F" w:rsidRPr="00F21E7F" w:rsidRDefault="00F21E7F" w:rsidP="00C60C03">
            <w:pPr>
              <w:spacing w:before="120" w:after="12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>Лордоз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553" w:rsidRDefault="00F21E7F" w:rsidP="00C60C03">
            <w:pPr>
              <w:spacing w:before="120" w:after="120" w:line="360" w:lineRule="auto"/>
              <w:ind w:firstLine="720"/>
              <w:jc w:val="both"/>
              <w:rPr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 xml:space="preserve">Рис. </w:t>
            </w:r>
            <w:r w:rsidR="00957F46">
              <w:rPr>
                <w:rStyle w:val="a5"/>
                <w:b w:val="0"/>
                <w:sz w:val="28"/>
                <w:szCs w:val="28"/>
              </w:rPr>
              <w:t>5</w:t>
            </w:r>
          </w:p>
          <w:p w:rsidR="00F21E7F" w:rsidRPr="00F21E7F" w:rsidRDefault="00F21E7F" w:rsidP="00C60C03">
            <w:pPr>
              <w:spacing w:before="120" w:after="120" w:line="360" w:lineRule="auto"/>
              <w:jc w:val="both"/>
              <w:rPr>
                <w:sz w:val="28"/>
                <w:szCs w:val="28"/>
              </w:rPr>
            </w:pPr>
            <w:r w:rsidRPr="00F21E7F">
              <w:rPr>
                <w:rStyle w:val="a5"/>
                <w:b w:val="0"/>
                <w:sz w:val="28"/>
                <w:szCs w:val="28"/>
              </w:rPr>
              <w:t xml:space="preserve">Плоская спина </w:t>
            </w:r>
          </w:p>
        </w:tc>
      </w:tr>
    </w:tbl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</w:p>
    <w:p w:rsidR="00F21E7F" w:rsidRPr="00F21E7F" w:rsidRDefault="00F21E7F" w:rsidP="006818F9">
      <w:pPr>
        <w:pStyle w:val="a4"/>
        <w:spacing w:before="120" w:beforeAutospacing="0" w:after="120" w:afterAutospacing="0" w:line="360" w:lineRule="auto"/>
        <w:ind w:firstLine="720"/>
        <w:jc w:val="center"/>
        <w:rPr>
          <w:sz w:val="28"/>
          <w:szCs w:val="28"/>
        </w:rPr>
      </w:pPr>
      <w:bookmarkStart w:id="0" w:name="3"/>
      <w:bookmarkEnd w:id="0"/>
      <w:r w:rsidRPr="00F21E7F">
        <w:rPr>
          <w:rStyle w:val="a5"/>
          <w:sz w:val="28"/>
          <w:szCs w:val="28"/>
        </w:rPr>
        <w:t>Причины неправильной осанки</w:t>
      </w:r>
    </w:p>
    <w:p w:rsidR="00F21E7F" w:rsidRPr="00F21E7F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 xml:space="preserve">Причины искривления позвоночника могут быть как врожденными, так и приобретенными. </w:t>
      </w:r>
    </w:p>
    <w:p w:rsidR="00F21E7F" w:rsidRPr="00B36E9C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F21E7F">
        <w:rPr>
          <w:sz w:val="28"/>
          <w:szCs w:val="28"/>
        </w:rPr>
        <w:t xml:space="preserve">К </w:t>
      </w:r>
      <w:r w:rsidRPr="008D5A5A">
        <w:rPr>
          <w:i/>
          <w:sz w:val="28"/>
          <w:szCs w:val="28"/>
          <w:u w:val="single"/>
        </w:rPr>
        <w:t>врожденным</w:t>
      </w:r>
      <w:r w:rsidRPr="00F21E7F">
        <w:rPr>
          <w:sz w:val="28"/>
          <w:szCs w:val="28"/>
        </w:rPr>
        <w:t xml:space="preserve"> относится нарушение нормального внутриутробного развития ребенка, что приводит к недоразвитости позвонков, образованию </w:t>
      </w:r>
      <w:r w:rsidRPr="00B36E9C">
        <w:rPr>
          <w:sz w:val="28"/>
          <w:szCs w:val="28"/>
        </w:rPr>
        <w:t>клиновидных и дополнительных позвонков и других патологий.</w:t>
      </w:r>
    </w:p>
    <w:p w:rsidR="00F21E7F" w:rsidRPr="00B36E9C" w:rsidRDefault="00F21E7F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8D5A5A">
        <w:rPr>
          <w:rStyle w:val="a5"/>
          <w:b w:val="0"/>
          <w:i/>
          <w:sz w:val="28"/>
          <w:szCs w:val="28"/>
          <w:u w:val="single"/>
        </w:rPr>
        <w:t>Приобретенные</w:t>
      </w:r>
      <w:r w:rsidRPr="00B36E9C">
        <w:rPr>
          <w:rStyle w:val="a5"/>
          <w:b w:val="0"/>
          <w:sz w:val="28"/>
          <w:szCs w:val="28"/>
        </w:rPr>
        <w:t xml:space="preserve"> причины следующие:</w:t>
      </w:r>
    </w:p>
    <w:p w:rsidR="00124205" w:rsidRPr="00B36E9C" w:rsidRDefault="00F21E7F" w:rsidP="00120679">
      <w:pPr>
        <w:pStyle w:val="a4"/>
        <w:spacing w:before="120" w:beforeAutospacing="0" w:after="120" w:afterAutospacing="0" w:line="360" w:lineRule="auto"/>
        <w:rPr>
          <w:sz w:val="28"/>
          <w:szCs w:val="28"/>
        </w:rPr>
      </w:pPr>
      <w:r w:rsidRPr="00B36E9C">
        <w:rPr>
          <w:sz w:val="28"/>
          <w:szCs w:val="28"/>
        </w:rPr>
        <w:t xml:space="preserve">• Болезнь (рахит, полиомиелит, плеврит, туберкулез, радикулит) </w:t>
      </w:r>
      <w:r w:rsidRPr="00B36E9C">
        <w:rPr>
          <w:sz w:val="28"/>
          <w:szCs w:val="28"/>
        </w:rPr>
        <w:br/>
        <w:t>• Травмы и переломы позвоночника</w:t>
      </w:r>
      <w:r w:rsidRPr="00B36E9C">
        <w:rPr>
          <w:sz w:val="28"/>
          <w:szCs w:val="28"/>
        </w:rPr>
        <w:br/>
        <w:t xml:space="preserve">• </w:t>
      </w:r>
      <w:hyperlink r:id="rId13" w:history="1">
        <w:r w:rsidRPr="00B36E9C">
          <w:rPr>
            <w:rStyle w:val="a3"/>
            <w:color w:val="auto"/>
            <w:sz w:val="28"/>
            <w:szCs w:val="28"/>
            <w:u w:val="none"/>
          </w:rPr>
          <w:t>Плоскостопие</w:t>
        </w:r>
        <w:r w:rsidRPr="00B36E9C">
          <w:rPr>
            <w:sz w:val="28"/>
            <w:szCs w:val="28"/>
          </w:rPr>
          <w:br/>
        </w:r>
      </w:hyperlink>
      <w:r w:rsidRPr="00B36E9C">
        <w:rPr>
          <w:sz w:val="28"/>
          <w:szCs w:val="28"/>
        </w:rPr>
        <w:t>• Разная длина ног (иногда в результате травм)</w:t>
      </w:r>
      <w:r w:rsidRPr="00B36E9C">
        <w:rPr>
          <w:sz w:val="28"/>
          <w:szCs w:val="28"/>
        </w:rPr>
        <w:br/>
        <w:t>• Косоглазие или близорукость и, как следствие, неправильная поза тела</w:t>
      </w:r>
      <w:r w:rsidRPr="00B36E9C">
        <w:rPr>
          <w:sz w:val="28"/>
          <w:szCs w:val="28"/>
        </w:rPr>
        <w:br/>
        <w:t>• Сидячий образ жизни</w:t>
      </w:r>
    </w:p>
    <w:p w:rsidR="00F13623" w:rsidRPr="00F21E7F" w:rsidRDefault="004969FF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н</w:t>
      </w:r>
      <w:r w:rsidR="00124205" w:rsidRPr="00F21E7F">
        <w:rPr>
          <w:sz w:val="28"/>
          <w:szCs w:val="28"/>
        </w:rPr>
        <w:t xml:space="preserve">аиболее частой причиной возникновения </w:t>
      </w:r>
      <w:hyperlink r:id="rId14" w:tgtFrame="_blank" w:history="1">
        <w:r w:rsidR="00124205" w:rsidRPr="004969FF">
          <w:rPr>
            <w:rStyle w:val="a3"/>
            <w:color w:val="auto"/>
            <w:sz w:val="28"/>
            <w:szCs w:val="28"/>
            <w:u w:val="none"/>
          </w:rPr>
          <w:t>нарушений осанки</w:t>
        </w:r>
      </w:hyperlink>
      <w:r w:rsidR="00124205" w:rsidRPr="004969FF">
        <w:rPr>
          <w:sz w:val="28"/>
          <w:szCs w:val="28"/>
        </w:rPr>
        <w:t xml:space="preserve"> </w:t>
      </w:r>
      <w:r w:rsidR="00124205" w:rsidRPr="00F21E7F">
        <w:rPr>
          <w:sz w:val="28"/>
          <w:szCs w:val="28"/>
        </w:rPr>
        <w:t>является либо слабость мышц туловища, либо неравномерность их развития. Постоянное ноше</w:t>
      </w:r>
      <w:r>
        <w:rPr>
          <w:sz w:val="28"/>
          <w:szCs w:val="28"/>
        </w:rPr>
        <w:t>ние малыша на одной руке,</w:t>
      </w:r>
      <w:r w:rsidR="00124205" w:rsidRPr="00F21E7F">
        <w:rPr>
          <w:sz w:val="28"/>
          <w:szCs w:val="28"/>
        </w:rPr>
        <w:t xml:space="preserve"> ведение ребенка во время прогулок за одну и ту же руку, не соответствующая росту ребенка мебель, одежда, неправильное сидение за столом, чтение и рисова</w:t>
      </w:r>
      <w:r w:rsidR="00A565BB">
        <w:rPr>
          <w:sz w:val="28"/>
          <w:szCs w:val="28"/>
        </w:rPr>
        <w:t>ние в постели, ношение сумки</w:t>
      </w:r>
      <w:r w:rsidR="00124205" w:rsidRPr="00F21E7F">
        <w:rPr>
          <w:sz w:val="28"/>
          <w:szCs w:val="28"/>
        </w:rPr>
        <w:t xml:space="preserve"> в одной</w:t>
      </w:r>
      <w:r w:rsidR="00A565BB">
        <w:rPr>
          <w:sz w:val="28"/>
          <w:szCs w:val="28"/>
        </w:rPr>
        <w:t xml:space="preserve"> и той же руке,</w:t>
      </w:r>
      <w:r w:rsidR="00124205" w:rsidRPr="00F21E7F">
        <w:rPr>
          <w:sz w:val="28"/>
          <w:szCs w:val="28"/>
        </w:rPr>
        <w:t xml:space="preserve"> привычка стоять с опорой</w:t>
      </w:r>
      <w:r w:rsidR="00A565BB">
        <w:rPr>
          <w:sz w:val="28"/>
          <w:szCs w:val="28"/>
        </w:rPr>
        <w:t xml:space="preserve"> на одну ногу, </w:t>
      </w:r>
      <w:r w:rsidR="00124205" w:rsidRPr="00F21E7F">
        <w:rPr>
          <w:sz w:val="28"/>
          <w:szCs w:val="28"/>
        </w:rPr>
        <w:t>пассивный отдых, отсутствие прогулок, н</w:t>
      </w:r>
      <w:r w:rsidR="00A565BB">
        <w:rPr>
          <w:sz w:val="28"/>
          <w:szCs w:val="28"/>
        </w:rPr>
        <w:t>едостаточный двигательный режим</w:t>
      </w:r>
      <w:r w:rsidR="00124205" w:rsidRPr="00F21E7F">
        <w:rPr>
          <w:sz w:val="28"/>
          <w:szCs w:val="28"/>
        </w:rPr>
        <w:t xml:space="preserve"> и многое другое способствуют формирова</w:t>
      </w:r>
      <w:r w:rsidR="00A565BB">
        <w:rPr>
          <w:sz w:val="28"/>
          <w:szCs w:val="28"/>
        </w:rPr>
        <w:t>нию неправильной позы и осанки.</w:t>
      </w:r>
    </w:p>
    <w:p w:rsidR="00F13623" w:rsidRPr="00F21E7F" w:rsidRDefault="00ED2AE0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Позы, способствующие</w:t>
      </w:r>
      <w:r w:rsidR="00F13623" w:rsidRPr="00F21E7F">
        <w:rPr>
          <w:sz w:val="28"/>
          <w:szCs w:val="28"/>
        </w:rPr>
        <w:t xml:space="preserve"> формированию неправильной осанки:</w:t>
      </w:r>
    </w:p>
    <w:p w:rsidR="00F13623" w:rsidRPr="00F21E7F" w:rsidRDefault="006D1B2A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  <w:hyperlink r:id="rId15" w:tgtFrame="_blank" w:history="1">
        <w:r>
          <w:rPr>
            <w:sz w:val="28"/>
            <w:szCs w:val="28"/>
          </w:rPr>
          <w:pict>
            <v:shape id="_x0000_i1039" type="#_x0000_t75" style="width:173.25pt;height:228.75pt">
              <v:imagedata r:id="rId16" o:title=""/>
            </v:shape>
          </w:pict>
        </w:r>
      </w:hyperlink>
      <w:hyperlink r:id="rId17" w:tgtFrame="_blank" w:history="1">
        <w:r>
          <w:rPr>
            <w:sz w:val="28"/>
            <w:szCs w:val="28"/>
          </w:rPr>
          <w:pict>
            <v:shape id="_x0000_i1042" type="#_x0000_t75" style="width:169.5pt;height:222.75pt">
              <v:imagedata r:id="rId18" o:title=""/>
            </v:shape>
          </w:pict>
        </w:r>
      </w:hyperlink>
    </w:p>
    <w:p w:rsidR="00F13623" w:rsidRPr="00F21E7F" w:rsidRDefault="00F13623" w:rsidP="00C60C03">
      <w:pPr>
        <w:spacing w:before="120" w:after="120" w:line="360" w:lineRule="auto"/>
        <w:ind w:firstLine="720"/>
        <w:jc w:val="both"/>
        <w:rPr>
          <w:sz w:val="28"/>
          <w:szCs w:val="28"/>
        </w:rPr>
      </w:pPr>
    </w:p>
    <w:p w:rsidR="00E6607F" w:rsidRDefault="00E6607F" w:rsidP="00C60C03">
      <w:pPr>
        <w:pStyle w:val="a4"/>
        <w:spacing w:before="120" w:beforeAutospacing="0" w:after="120" w:afterAutospacing="0" w:line="360" w:lineRule="auto"/>
        <w:jc w:val="both"/>
        <w:rPr>
          <w:b/>
          <w:bCs/>
          <w:iCs/>
          <w:sz w:val="28"/>
          <w:szCs w:val="28"/>
        </w:rPr>
      </w:pPr>
    </w:p>
    <w:p w:rsidR="00BF7F80" w:rsidRPr="00654AD4" w:rsidRDefault="00CE2324" w:rsidP="00C60C03">
      <w:pPr>
        <w:pStyle w:val="a4"/>
        <w:spacing w:before="120" w:beforeAutospacing="0" w:after="120" w:afterAutospacing="0" w:line="360" w:lineRule="auto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="007F1C6F">
        <w:rPr>
          <w:b/>
          <w:bCs/>
          <w:iCs/>
          <w:sz w:val="28"/>
          <w:szCs w:val="28"/>
          <w:lang w:val="en-US"/>
        </w:rPr>
        <w:t>II</w:t>
      </w:r>
      <w:r w:rsidR="007F1C6F" w:rsidRPr="007F1C6F">
        <w:rPr>
          <w:b/>
          <w:bCs/>
          <w:iCs/>
          <w:sz w:val="28"/>
          <w:szCs w:val="28"/>
        </w:rPr>
        <w:t xml:space="preserve">. </w:t>
      </w:r>
      <w:r w:rsidR="00BF7F80" w:rsidRPr="00D255DF">
        <w:rPr>
          <w:b/>
          <w:bCs/>
          <w:iCs/>
          <w:sz w:val="28"/>
          <w:szCs w:val="28"/>
        </w:rPr>
        <w:t>МЕРОПРИЯТИЯ ПО ИСПРАВЛЕНИЮ И УЛУЧШЕНИЮ ОСАНКИ</w:t>
      </w:r>
      <w:r w:rsidR="00BF7F80" w:rsidRPr="00654AD4">
        <w:rPr>
          <w:sz w:val="28"/>
          <w:szCs w:val="28"/>
        </w:rPr>
        <w:br/>
        <w:t>Устранение дефектов осанки должно выполняться не только в комплексе, но и с учетом ее индивидуальных нарушений.</w:t>
      </w:r>
    </w:p>
    <w:p w:rsidR="00BF7F80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 xml:space="preserve">В </w:t>
      </w:r>
      <w:r w:rsidRPr="00654AD4">
        <w:rPr>
          <w:b/>
          <w:sz w:val="28"/>
          <w:szCs w:val="28"/>
        </w:rPr>
        <w:t>комплекс мероприятий по устранению дефектов</w:t>
      </w:r>
      <w:r>
        <w:rPr>
          <w:sz w:val="28"/>
          <w:szCs w:val="28"/>
        </w:rPr>
        <w:t xml:space="preserve"> осанки входят:</w:t>
      </w:r>
    </w:p>
    <w:p w:rsidR="00BF7F80" w:rsidRDefault="00BF7F80" w:rsidP="00C60C03">
      <w:pPr>
        <w:pStyle w:val="a4"/>
        <w:numPr>
          <w:ilvl w:val="0"/>
          <w:numId w:val="2"/>
        </w:numPr>
        <w:spacing w:before="120" w:beforeAutospacing="0" w:after="120" w:afterAutospacing="0" w:line="360" w:lineRule="auto"/>
        <w:ind w:left="0"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 xml:space="preserve">сон на жесткой </w:t>
      </w:r>
      <w:r>
        <w:rPr>
          <w:sz w:val="28"/>
          <w:szCs w:val="28"/>
        </w:rPr>
        <w:t>постели, желательно не на боку;</w:t>
      </w:r>
    </w:p>
    <w:p w:rsidR="00BF7F80" w:rsidRDefault="00BF7F80" w:rsidP="00C60C03">
      <w:pPr>
        <w:pStyle w:val="a4"/>
        <w:numPr>
          <w:ilvl w:val="0"/>
          <w:numId w:val="2"/>
        </w:numPr>
        <w:spacing w:before="120" w:beforeAutospacing="0" w:after="120" w:afterAutospacing="0" w:line="360" w:lineRule="auto"/>
        <w:ind w:left="0"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>правильная и точная коррекция обуви, которая: устраняет укорочение одной из ног (разной длины ноги - широко распространенное явление), что приводит к выравниванию нарушений осанки в области таза (выравнивание уровня подвздошных костей); компенсирует дефекты стопы - плоскостопие и косо</w:t>
      </w:r>
      <w:r>
        <w:rPr>
          <w:sz w:val="28"/>
          <w:szCs w:val="28"/>
        </w:rPr>
        <w:t>лапость (если таковые имеются);</w:t>
      </w:r>
    </w:p>
    <w:p w:rsidR="00BF7F80" w:rsidRDefault="00BF7F80" w:rsidP="00C60C03">
      <w:pPr>
        <w:pStyle w:val="a4"/>
        <w:numPr>
          <w:ilvl w:val="0"/>
          <w:numId w:val="2"/>
        </w:numPr>
        <w:spacing w:before="120" w:beforeAutospacing="0" w:after="120" w:afterAutospacing="0" w:line="360" w:lineRule="auto"/>
        <w:ind w:left="0"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 xml:space="preserve">постоянная двигательная активность, включающая ходьбу на работу, прогулки, занятия физическими </w:t>
      </w:r>
      <w:hyperlink r:id="rId19" w:history="1">
        <w:r w:rsidRPr="006D5681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>
        <w:rPr>
          <w:sz w:val="28"/>
          <w:szCs w:val="28"/>
        </w:rPr>
        <w:t>ми и т. д.;</w:t>
      </w:r>
    </w:p>
    <w:p w:rsidR="00BF7F80" w:rsidRDefault="00BF7F80" w:rsidP="00C60C03">
      <w:pPr>
        <w:pStyle w:val="a4"/>
        <w:numPr>
          <w:ilvl w:val="0"/>
          <w:numId w:val="2"/>
        </w:numPr>
        <w:spacing w:before="120" w:beforeAutospacing="0" w:after="120" w:afterAutospacing="0" w:line="360" w:lineRule="auto"/>
        <w:ind w:left="0"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>отказ от таких вредных привычек, как стояние на одной ноге, неправильное положение тела во время сидения (за партой и рабочи</w:t>
      </w:r>
      <w:r>
        <w:rPr>
          <w:sz w:val="28"/>
          <w:szCs w:val="28"/>
        </w:rPr>
        <w:t>м столом, дома и в библиотеке);</w:t>
      </w:r>
    </w:p>
    <w:p w:rsidR="00BF7F80" w:rsidRPr="00654AD4" w:rsidRDefault="00BF7F80" w:rsidP="00C60C03">
      <w:pPr>
        <w:pStyle w:val="a4"/>
        <w:numPr>
          <w:ilvl w:val="0"/>
          <w:numId w:val="2"/>
        </w:numPr>
        <w:spacing w:before="120" w:beforeAutospacing="0" w:after="120" w:afterAutospacing="0" w:line="360" w:lineRule="auto"/>
        <w:ind w:left="0"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>контроль за правильной, равномерной нагрузкой на позвоночник при ношении сумок, портфелей и другой клади.</w:t>
      </w:r>
    </w:p>
    <w:p w:rsidR="00BF7F80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54AD4">
        <w:rPr>
          <w:sz w:val="28"/>
          <w:szCs w:val="28"/>
        </w:rPr>
        <w:t xml:space="preserve">Индивидуальный подход к нарушениям осанки требует подбора соответствующих физических упражнений. </w:t>
      </w:r>
    </w:p>
    <w:p w:rsidR="00BF7F80" w:rsidRPr="00654AD4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54AD4">
        <w:rPr>
          <w:b/>
          <w:sz w:val="28"/>
          <w:szCs w:val="28"/>
        </w:rPr>
        <w:t>При плоской спине</w:t>
      </w:r>
      <w:r w:rsidRPr="00654AD4">
        <w:rPr>
          <w:sz w:val="28"/>
          <w:szCs w:val="28"/>
        </w:rPr>
        <w:t xml:space="preserve"> рекомендуются гимнастические </w:t>
      </w:r>
      <w:hyperlink r:id="rId20" w:history="1">
        <w:r w:rsidRPr="00E21DCA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654AD4">
        <w:rPr>
          <w:sz w:val="28"/>
          <w:szCs w:val="28"/>
        </w:rPr>
        <w:t xml:space="preserve"> для мышц туловища, верхних и нижних конечностей с отягощением, висы на гимнастической стенке, </w:t>
      </w:r>
      <w:hyperlink r:id="rId21" w:history="1">
        <w:r w:rsidRPr="00E21DCA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654AD4">
        <w:rPr>
          <w:sz w:val="28"/>
          <w:szCs w:val="28"/>
        </w:rPr>
        <w:t xml:space="preserve"> лежа на наклонной плоскости и стоя на четвереньках, дыхательные </w:t>
      </w:r>
      <w:hyperlink r:id="rId22" w:history="1">
        <w:r w:rsidRPr="00E21DCA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654AD4">
        <w:rPr>
          <w:sz w:val="28"/>
          <w:szCs w:val="28"/>
        </w:rPr>
        <w:t xml:space="preserve"> (по </w:t>
      </w:r>
      <w:r w:rsidR="00CE2324">
        <w:rPr>
          <w:sz w:val="28"/>
          <w:szCs w:val="28"/>
        </w:rPr>
        <w:t xml:space="preserve">системе </w:t>
      </w:r>
      <w:r w:rsidRPr="00654AD4">
        <w:rPr>
          <w:sz w:val="28"/>
          <w:szCs w:val="28"/>
        </w:rPr>
        <w:t>Стрельниковой), а также подвижные игры с мячом, лечебное плавание, ходьба.</w:t>
      </w:r>
    </w:p>
    <w:p w:rsidR="00BF7F80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54AD4">
        <w:rPr>
          <w:b/>
          <w:sz w:val="28"/>
          <w:szCs w:val="28"/>
        </w:rPr>
        <w:t>Для исправления плоско-вогнутой спины</w:t>
      </w:r>
      <w:r w:rsidRPr="00654AD4">
        <w:rPr>
          <w:sz w:val="28"/>
          <w:szCs w:val="28"/>
        </w:rPr>
        <w:t xml:space="preserve"> назначаются те же </w:t>
      </w:r>
      <w:hyperlink r:id="rId23" w:history="1">
        <w:r w:rsidRPr="00E523B4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654AD4">
        <w:rPr>
          <w:sz w:val="28"/>
          <w:szCs w:val="28"/>
        </w:rPr>
        <w:t xml:space="preserve">, что и при плоской спине. Но при лордозе необходимо дополнить комплекс </w:t>
      </w:r>
      <w:hyperlink r:id="rId24" w:history="1">
        <w:r w:rsidRPr="00E523B4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654AD4">
        <w:rPr>
          <w:sz w:val="28"/>
          <w:szCs w:val="28"/>
        </w:rPr>
        <w:t xml:space="preserve">ми, уменьшающими лордоз и наклон таза, то есть </w:t>
      </w:r>
      <w:hyperlink r:id="rId25" w:history="1">
        <w:r w:rsidRPr="00E523B4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E523B4">
        <w:rPr>
          <w:sz w:val="28"/>
          <w:szCs w:val="28"/>
        </w:rPr>
        <w:t>ми</w:t>
      </w:r>
      <w:r w:rsidRPr="00654AD4">
        <w:rPr>
          <w:sz w:val="28"/>
          <w:szCs w:val="28"/>
        </w:rPr>
        <w:t xml:space="preserve"> для мышц живота, мышц - разгибателей бедра (приседания с небольшим отягощением) и др.</w:t>
      </w:r>
    </w:p>
    <w:p w:rsidR="00BF7F80" w:rsidRPr="00E6607F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54AD4">
        <w:rPr>
          <w:b/>
          <w:sz w:val="28"/>
          <w:szCs w:val="28"/>
        </w:rPr>
        <w:t>Исправления круглой спины</w:t>
      </w:r>
      <w:r w:rsidRPr="00654AD4">
        <w:rPr>
          <w:sz w:val="28"/>
          <w:szCs w:val="28"/>
        </w:rPr>
        <w:t xml:space="preserve"> - это, прежде всего</w:t>
      </w:r>
      <w:r>
        <w:rPr>
          <w:sz w:val="28"/>
          <w:szCs w:val="28"/>
        </w:rPr>
        <w:t>,</w:t>
      </w:r>
      <w:r w:rsidRPr="00654AD4">
        <w:rPr>
          <w:sz w:val="28"/>
          <w:szCs w:val="28"/>
        </w:rPr>
        <w:t xml:space="preserve"> уменьшение кифоза. Для этого надо соответствующими </w:t>
      </w:r>
      <w:hyperlink r:id="rId26" w:history="1">
        <w:r w:rsidRPr="00E523B4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E523B4">
        <w:rPr>
          <w:sz w:val="28"/>
          <w:szCs w:val="28"/>
        </w:rPr>
        <w:t>ми</w:t>
      </w:r>
      <w:r w:rsidRPr="00654AD4">
        <w:rPr>
          <w:sz w:val="28"/>
          <w:szCs w:val="28"/>
        </w:rPr>
        <w:t xml:space="preserve"> сократить (укоротить) </w:t>
      </w:r>
      <w:r>
        <w:rPr>
          <w:sz w:val="28"/>
          <w:szCs w:val="28"/>
        </w:rPr>
        <w:t>и развить мышцы спины, растянуть мышцы живота</w:t>
      </w:r>
      <w:r w:rsidRPr="00654AD4">
        <w:rPr>
          <w:sz w:val="28"/>
          <w:szCs w:val="28"/>
        </w:rPr>
        <w:t xml:space="preserve">, привести к норме наклон таза, укрепить плечевой пояс и произвести коррекцию лопаток, добиться расширения </w:t>
      </w:r>
      <w:r w:rsidRPr="00E6607F">
        <w:rPr>
          <w:sz w:val="28"/>
          <w:szCs w:val="28"/>
        </w:rPr>
        <w:t>грудной клетки и укрепления всей мускулатуры.</w:t>
      </w:r>
    </w:p>
    <w:p w:rsidR="00E6607F" w:rsidRPr="00E6607F" w:rsidRDefault="00BF7F80" w:rsidP="00C60C03">
      <w:pPr>
        <w:pStyle w:val="a4"/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E6607F">
        <w:rPr>
          <w:b/>
          <w:sz w:val="28"/>
          <w:szCs w:val="28"/>
        </w:rPr>
        <w:t>Для исправления кругло-вогнутой спины</w:t>
      </w:r>
      <w:r w:rsidRPr="00E6607F">
        <w:rPr>
          <w:sz w:val="28"/>
          <w:szCs w:val="28"/>
        </w:rPr>
        <w:t xml:space="preserve"> используются физические </w:t>
      </w:r>
      <w:hyperlink r:id="rId27" w:history="1">
        <w:r w:rsidRPr="00E6607F">
          <w:rPr>
            <w:rStyle w:val="a3"/>
            <w:color w:val="auto"/>
            <w:sz w:val="28"/>
            <w:szCs w:val="28"/>
            <w:u w:val="none"/>
          </w:rPr>
          <w:t>упражнения</w:t>
        </w:r>
      </w:hyperlink>
      <w:r w:rsidRPr="00E6607F">
        <w:rPr>
          <w:sz w:val="28"/>
          <w:szCs w:val="28"/>
        </w:rPr>
        <w:t>, способствующие уменьшению грудного кифоза и поясничного и шейного лордоза, уменьшению наклона таза, коррекции отстающих лопаток и выступающих вперед плеч, укреплению мышц живота.</w:t>
      </w:r>
    </w:p>
    <w:p w:rsidR="00D925A9" w:rsidRPr="00D925A9" w:rsidRDefault="00D925A9" w:rsidP="00C77C0A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  <w:tab w:val="left" w:pos="4140"/>
        </w:tabs>
        <w:spacing w:before="120" w:after="120" w:line="360" w:lineRule="auto"/>
        <w:ind w:left="0"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Упражнения для профилактики и коррекции осанки: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  <w:tab w:val="left" w:pos="41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>1. Исходное положение: стойка у стены в положении правильной осанки. Сделав шаг вперед, сохраните позу в течение 2-3 секунд. Вернитесь в исходное положение. Проверьте осанку</w:t>
      </w:r>
      <w:r>
        <w:rPr>
          <w:sz w:val="28"/>
          <w:szCs w:val="28"/>
        </w:rPr>
        <w:t xml:space="preserve">. </w:t>
      </w:r>
      <w:r w:rsidRPr="006B059A">
        <w:rPr>
          <w:sz w:val="28"/>
          <w:szCs w:val="28"/>
        </w:rPr>
        <w:t xml:space="preserve"> Повторите 8— 10 раз.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2. Исходное положение то же. Шаг вперед, руки в стороны. Присядьте, руки вперед. Сидя, руки разведите в стороны, опустите вниз. Вернитесь в исходное положение. Следите за сохранением правильного положения головы, плеч, живота, таза. Повторите 8—10 раз. Выполняя эти два упражнения, на голову можно положить книгу.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3. Сидя на стуле, поднимите руки в стороны, вверх, сведите лопатки. В этом положении согните руки, положите ладони на лопатки как можно ниже. Локти максимально разверните. Вернитесь в исходное положение. Повторите 10-12 раз.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4. Исходное положение то же. Правая рука вверху, левая внизу. Согните руки в локтях и постарайтесь соединить пальцы обеих рук за спиной в «замок». Вернитесь в исходное положение. Повторите упражнение, меняя положение рук. 6-8 раз.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5. Исходное положение то же. На каждый счет подавайте вверх плечи вперед и назад. Повторите 10—15 раз.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6. Сидя на краю стула, руками обопритесь о сиденье, локти должны быть отведены назад. Сильно прогнитесь в грудной части позвоночника, голова назад. Вернитесь в исходное положение. Повторите 10 раз.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7. Стойка на коленях с опорой на руки, голова опущена. На счет «раз» - прогнитесь, голову вверх, старайтесь сильнее напрячь мышцы поясницы. На счет «два» - согните спину, Голову вниз. Повторите 10— 15 раз </w:t>
      </w:r>
    </w:p>
    <w:p w:rsidR="00D255DF" w:rsidRPr="006B059A" w:rsidRDefault="00D255DF" w:rsidP="00C60C03">
      <w:pPr>
        <w:numPr>
          <w:ilvl w:val="0"/>
          <w:numId w:val="3"/>
        </w:numPr>
        <w:tabs>
          <w:tab w:val="clear" w:pos="720"/>
          <w:tab w:val="left" w:pos="0"/>
          <w:tab w:val="left" w:pos="360"/>
          <w:tab w:val="left" w:pos="1080"/>
          <w:tab w:val="left" w:pos="2340"/>
        </w:tabs>
        <w:spacing w:before="120" w:after="120" w:line="360" w:lineRule="auto"/>
        <w:ind w:left="0"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8. Положите на голову книгу и ходите по комнате, совершая различные движения руками (в стороны, вперед, вверх), с легкими и глубокими приседаниями.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Кроме того, полезно выполнять </w:t>
      </w:r>
      <w:r w:rsidRPr="006B059A">
        <w:rPr>
          <w:b/>
          <w:bCs/>
          <w:sz w:val="28"/>
          <w:szCs w:val="28"/>
        </w:rPr>
        <w:t>физические упражнения с гимнастической палкой</w:t>
      </w:r>
      <w:r w:rsidRPr="006B059A">
        <w:rPr>
          <w:sz w:val="28"/>
          <w:szCs w:val="28"/>
        </w:rPr>
        <w:t>. Они придают силу и эластичность связкам и мышцам, улучшают дыхание, кровообращение, процессы обмена веществ. Кроме того, они благоприятно воздействуют на нервную систему, регулируя взаимосвязь между процессами возбуждения и торможения в коре головного мозга</w:t>
      </w:r>
      <w:r>
        <w:rPr>
          <w:sz w:val="28"/>
          <w:szCs w:val="28"/>
        </w:rPr>
        <w:t>,</w:t>
      </w:r>
      <w:r w:rsidRPr="006B059A">
        <w:rPr>
          <w:sz w:val="28"/>
          <w:szCs w:val="28"/>
        </w:rPr>
        <w:t xml:space="preserve"> и предохраняют суставы от преждевременного ограничения подвижности.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Итак, сами </w:t>
      </w:r>
      <w:r w:rsidRPr="006B059A">
        <w:rPr>
          <w:b/>
          <w:bCs/>
          <w:sz w:val="28"/>
          <w:szCs w:val="28"/>
        </w:rPr>
        <w:t>упражнения</w:t>
      </w:r>
      <w:r w:rsidRPr="006B059A">
        <w:rPr>
          <w:sz w:val="28"/>
          <w:szCs w:val="28"/>
        </w:rPr>
        <w:t xml:space="preserve">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И.П.: Стоя. Ноги на ширине плеч, в руках гимнастическая палка.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1. Прокрутить палку назад через верх, при этом руки остаются прямыми. Расстояние между руками при хвате в начале выполнения комплекса больше. По мере освоения упражнения промежуток между руками должен уменьшаться.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2. Расстояние между руками равняется ширине плеч. Руки с палкой до упора заводятся вверх, при этом надо прогнуться в позвоночнике не более чем на 30 градусов.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3. Руки с палкой над головой. Выполнять круговые движения туловищем сначала по часовой, затем против часовой стрелки, отклонение от оси не более 30 градусов.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4. Руки с палкой над головой. Поднять ногу в сторону и опустить ее. Упражнение выполняется как левой, так и правой ногой. </w:t>
      </w:r>
    </w:p>
    <w:p w:rsidR="00D255DF" w:rsidRPr="006B059A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 xml:space="preserve">5. Держа палку над головой, отвести ногу назад и одновременно делать пружинящие движения с палкой, прогибаясь в позвоночнике. Упражнение выполнять как правой, так и левой ногой. </w:t>
      </w:r>
    </w:p>
    <w:p w:rsidR="006A5346" w:rsidRPr="006A5346" w:rsidRDefault="00D255DF" w:rsidP="00C60C03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both"/>
        <w:rPr>
          <w:sz w:val="28"/>
          <w:szCs w:val="28"/>
        </w:rPr>
      </w:pPr>
      <w:r w:rsidRPr="006B059A">
        <w:rPr>
          <w:sz w:val="28"/>
          <w:szCs w:val="28"/>
        </w:rPr>
        <w:t>Все упражнения надо повторять 8-10 раз.</w:t>
      </w:r>
      <w:r w:rsidR="006A5346" w:rsidRPr="006A5346">
        <w:rPr>
          <w:sz w:val="28"/>
          <w:szCs w:val="28"/>
        </w:rPr>
        <w:t xml:space="preserve"> </w:t>
      </w:r>
    </w:p>
    <w:p w:rsidR="007A5D56" w:rsidRPr="005370EB" w:rsidRDefault="006A5346" w:rsidP="005370EB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center"/>
        <w:rPr>
          <w:b/>
          <w:sz w:val="28"/>
          <w:szCs w:val="28"/>
        </w:rPr>
      </w:pPr>
      <w:r w:rsidRPr="006A5346">
        <w:rPr>
          <w:sz w:val="28"/>
          <w:szCs w:val="28"/>
        </w:rPr>
        <w:br w:type="page"/>
      </w:r>
      <w:r w:rsidRPr="005370EB">
        <w:rPr>
          <w:b/>
          <w:sz w:val="28"/>
          <w:szCs w:val="28"/>
        </w:rPr>
        <w:t>ЗАКЛЮЧЕНИЕ</w:t>
      </w:r>
    </w:p>
    <w:p w:rsidR="00C036DC" w:rsidRDefault="005370EB" w:rsidP="005370EB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5370EB">
        <w:rPr>
          <w:sz w:val="28"/>
          <w:szCs w:val="28"/>
        </w:rPr>
        <w:t>Приведенные</w:t>
      </w:r>
      <w:r w:rsidR="00C036DC">
        <w:rPr>
          <w:sz w:val="28"/>
          <w:szCs w:val="28"/>
        </w:rPr>
        <w:t xml:space="preserve"> упражнения</w:t>
      </w:r>
      <w:r w:rsidRPr="005370EB">
        <w:rPr>
          <w:sz w:val="28"/>
          <w:szCs w:val="28"/>
        </w:rPr>
        <w:t xml:space="preserve">, хотя и способны облегчить </w:t>
      </w:r>
      <w:r w:rsidR="00C036DC" w:rsidRPr="005370EB">
        <w:rPr>
          <w:sz w:val="28"/>
          <w:szCs w:val="28"/>
        </w:rPr>
        <w:t>ощущения</w:t>
      </w:r>
      <w:r w:rsidR="00C036DC">
        <w:rPr>
          <w:sz w:val="28"/>
          <w:szCs w:val="28"/>
        </w:rPr>
        <w:t xml:space="preserve"> человека</w:t>
      </w:r>
      <w:r w:rsidR="00C036DC" w:rsidRPr="005370EB">
        <w:rPr>
          <w:sz w:val="28"/>
          <w:szCs w:val="28"/>
        </w:rPr>
        <w:t>,</w:t>
      </w:r>
      <w:r w:rsidRPr="005370EB">
        <w:rPr>
          <w:sz w:val="28"/>
          <w:szCs w:val="28"/>
        </w:rPr>
        <w:t xml:space="preserve"> страдающего нарушениями осанки, но имеют временный характер. Не стоит забывать, что при систематическом нарушении правил работы за столом, рабочим местом, компьютером нарушения осанки могут вернуться, и нередко в еще более выраженной форме. </w:t>
      </w:r>
    </w:p>
    <w:p w:rsidR="005370EB" w:rsidRPr="005370EB" w:rsidRDefault="005370EB" w:rsidP="005370EB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5370EB">
        <w:rPr>
          <w:sz w:val="28"/>
          <w:szCs w:val="28"/>
        </w:rPr>
        <w:t>Поэтому задачей чрезвычайной важности является систематическое повторение лечебно-оздоровительных комплексов и неукоснительное следование рекомендациям при работе.</w:t>
      </w:r>
    </w:p>
    <w:p w:rsidR="00D255DF" w:rsidRPr="006A5346" w:rsidRDefault="007A5D56" w:rsidP="00621127">
      <w:pPr>
        <w:pStyle w:val="a4"/>
        <w:tabs>
          <w:tab w:val="left" w:pos="0"/>
          <w:tab w:val="left" w:pos="360"/>
          <w:tab w:val="left" w:pos="1080"/>
          <w:tab w:val="left" w:pos="2340"/>
        </w:tabs>
        <w:spacing w:before="120" w:beforeAutospacing="0" w:after="120" w:afterAutospacing="0" w:line="360" w:lineRule="auto"/>
        <w:ind w:firstLine="720"/>
        <w:jc w:val="center"/>
        <w:rPr>
          <w:b/>
          <w:sz w:val="28"/>
          <w:szCs w:val="28"/>
        </w:rPr>
      </w:pPr>
      <w:r w:rsidRPr="005370EB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D255DF" w:rsidRPr="00407586" w:rsidRDefault="00D255DF" w:rsidP="00407586">
      <w:pPr>
        <w:spacing w:before="120" w:after="120" w:line="360" w:lineRule="auto"/>
        <w:ind w:firstLine="720"/>
        <w:jc w:val="both"/>
        <w:rPr>
          <w:sz w:val="28"/>
          <w:szCs w:val="28"/>
        </w:rPr>
      </w:pPr>
    </w:p>
    <w:p w:rsidR="00407586" w:rsidRPr="00A465DC" w:rsidRDefault="00407586" w:rsidP="00407586">
      <w:pPr>
        <w:spacing w:before="120" w:line="360" w:lineRule="auto"/>
        <w:rPr>
          <w:sz w:val="28"/>
          <w:szCs w:val="28"/>
        </w:rPr>
      </w:pPr>
      <w:r w:rsidRPr="00A465DC">
        <w:rPr>
          <w:sz w:val="28"/>
          <w:szCs w:val="28"/>
        </w:rPr>
        <w:t>1. Чаклин В.Д., Абальмасова Е.А. сколиоз и кифозы. М.: «Медицина», 1973.</w:t>
      </w:r>
    </w:p>
    <w:p w:rsidR="00407586" w:rsidRPr="00A465DC" w:rsidRDefault="00407586" w:rsidP="00407586">
      <w:pPr>
        <w:spacing w:before="120" w:line="360" w:lineRule="auto"/>
        <w:rPr>
          <w:sz w:val="28"/>
          <w:szCs w:val="28"/>
        </w:rPr>
      </w:pPr>
      <w:r w:rsidRPr="00A465DC">
        <w:rPr>
          <w:sz w:val="28"/>
          <w:szCs w:val="28"/>
        </w:rPr>
        <w:t>2. И.К. Котешева Оздоровительная методика при сколиозе.</w:t>
      </w:r>
    </w:p>
    <w:p w:rsidR="00A465DC" w:rsidRPr="00A465DC" w:rsidRDefault="00A465DC" w:rsidP="00A465DC">
      <w:pPr>
        <w:spacing w:before="100" w:beforeAutospacing="1" w:after="240"/>
        <w:rPr>
          <w:color w:val="000000"/>
          <w:sz w:val="28"/>
          <w:szCs w:val="28"/>
        </w:rPr>
      </w:pPr>
      <w:r w:rsidRPr="00A465DC">
        <w:rPr>
          <w:sz w:val="28"/>
          <w:szCs w:val="28"/>
        </w:rPr>
        <w:t xml:space="preserve">3. </w:t>
      </w:r>
      <w:r w:rsidR="00407586" w:rsidRPr="00A465DC">
        <w:rPr>
          <w:sz w:val="28"/>
          <w:szCs w:val="28"/>
        </w:rPr>
        <w:t xml:space="preserve"> </w:t>
      </w:r>
      <w:r w:rsidRPr="00A465DC">
        <w:rPr>
          <w:bCs/>
          <w:color w:val="000000"/>
          <w:sz w:val="28"/>
          <w:szCs w:val="28"/>
        </w:rPr>
        <w:t>Большая медицинская энциклопедия</w:t>
      </w:r>
      <w:r w:rsidR="00F1365C">
        <w:rPr>
          <w:color w:val="000000"/>
          <w:sz w:val="28"/>
          <w:szCs w:val="28"/>
        </w:rPr>
        <w:t xml:space="preserve">/ </w:t>
      </w:r>
      <w:r w:rsidRPr="00A465DC">
        <w:rPr>
          <w:color w:val="000000"/>
          <w:sz w:val="28"/>
          <w:szCs w:val="28"/>
        </w:rPr>
        <w:t xml:space="preserve">Под </w:t>
      </w:r>
      <w:r w:rsidRPr="00A465DC">
        <w:rPr>
          <w:bCs/>
          <w:color w:val="000000"/>
          <w:sz w:val="28"/>
          <w:szCs w:val="28"/>
        </w:rPr>
        <w:t>ред</w:t>
      </w:r>
      <w:r w:rsidRPr="00A465DC">
        <w:rPr>
          <w:color w:val="000000"/>
          <w:sz w:val="28"/>
          <w:szCs w:val="28"/>
        </w:rPr>
        <w:t>. Т.Лосева. -</w:t>
      </w:r>
      <w:r w:rsidR="00F1365C">
        <w:rPr>
          <w:color w:val="000000"/>
          <w:sz w:val="28"/>
          <w:szCs w:val="28"/>
        </w:rPr>
        <w:t xml:space="preserve"> </w:t>
      </w:r>
      <w:r w:rsidRPr="00A465DC">
        <w:rPr>
          <w:color w:val="000000"/>
          <w:sz w:val="28"/>
          <w:szCs w:val="28"/>
        </w:rPr>
        <w:t xml:space="preserve">М.: </w:t>
      </w:r>
      <w:r w:rsidRPr="00A465DC">
        <w:rPr>
          <w:bCs/>
          <w:color w:val="000000"/>
          <w:sz w:val="28"/>
          <w:szCs w:val="28"/>
        </w:rPr>
        <w:t>АСТ</w:t>
      </w:r>
      <w:r w:rsidRPr="00A465DC">
        <w:rPr>
          <w:color w:val="000000"/>
          <w:sz w:val="28"/>
          <w:szCs w:val="28"/>
        </w:rPr>
        <w:t xml:space="preserve">; М.: </w:t>
      </w:r>
      <w:r w:rsidRPr="00A465DC">
        <w:rPr>
          <w:bCs/>
          <w:color w:val="000000"/>
          <w:sz w:val="28"/>
          <w:szCs w:val="28"/>
        </w:rPr>
        <w:t>Астрель</w:t>
      </w:r>
      <w:r w:rsidRPr="00A465DC">
        <w:rPr>
          <w:color w:val="000000"/>
          <w:sz w:val="28"/>
          <w:szCs w:val="28"/>
        </w:rPr>
        <w:t xml:space="preserve">, </w:t>
      </w:r>
      <w:r w:rsidRPr="00A465DC">
        <w:rPr>
          <w:bCs/>
          <w:color w:val="000000"/>
          <w:sz w:val="28"/>
          <w:szCs w:val="28"/>
        </w:rPr>
        <w:t>2001</w:t>
      </w:r>
      <w:r w:rsidRPr="00A465DC">
        <w:rPr>
          <w:color w:val="000000"/>
          <w:sz w:val="28"/>
          <w:szCs w:val="28"/>
        </w:rPr>
        <w:t>. - 736 с.</w:t>
      </w:r>
    </w:p>
    <w:p w:rsidR="00407586" w:rsidRPr="00407586" w:rsidRDefault="00407586" w:rsidP="00407586">
      <w:pPr>
        <w:spacing w:before="120" w:line="360" w:lineRule="auto"/>
        <w:rPr>
          <w:sz w:val="28"/>
          <w:szCs w:val="28"/>
        </w:rPr>
      </w:pPr>
    </w:p>
    <w:p w:rsidR="00407586" w:rsidRPr="00407586" w:rsidRDefault="00407586" w:rsidP="00407586">
      <w:pPr>
        <w:spacing w:before="120" w:after="120" w:line="360" w:lineRule="auto"/>
        <w:ind w:firstLine="720"/>
        <w:jc w:val="both"/>
        <w:rPr>
          <w:sz w:val="28"/>
          <w:szCs w:val="28"/>
        </w:rPr>
      </w:pPr>
      <w:bookmarkStart w:id="1" w:name="_GoBack"/>
      <w:bookmarkEnd w:id="1"/>
    </w:p>
    <w:sectPr w:rsidR="00407586" w:rsidRPr="00407586" w:rsidSect="00C25553">
      <w:footerReference w:type="even" r:id="rId28"/>
      <w:footerReference w:type="default" r:id="rId29"/>
      <w:pgSz w:w="11906" w:h="16838"/>
      <w:pgMar w:top="1079" w:right="850" w:bottom="107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9AC" w:rsidRDefault="00FE39AC">
      <w:r>
        <w:separator/>
      </w:r>
    </w:p>
  </w:endnote>
  <w:endnote w:type="continuationSeparator" w:id="0">
    <w:p w:rsidR="00FE39AC" w:rsidRDefault="00FE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A4" w:rsidRDefault="00C56DA4" w:rsidP="00FE39A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6DA4" w:rsidRDefault="00C56DA4" w:rsidP="00C56DA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A4" w:rsidRDefault="00C56DA4" w:rsidP="00FE39A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1448">
      <w:rPr>
        <w:rStyle w:val="a7"/>
        <w:noProof/>
      </w:rPr>
      <w:t>1</w:t>
    </w:r>
    <w:r>
      <w:rPr>
        <w:rStyle w:val="a7"/>
      </w:rPr>
      <w:fldChar w:fldCharType="end"/>
    </w:r>
  </w:p>
  <w:p w:rsidR="00C56DA4" w:rsidRDefault="00C56DA4" w:rsidP="00C56DA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9AC" w:rsidRDefault="00FE39AC">
      <w:r>
        <w:separator/>
      </w:r>
    </w:p>
  </w:footnote>
  <w:footnote w:type="continuationSeparator" w:id="0">
    <w:p w:rsidR="00FE39AC" w:rsidRDefault="00FE3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84E392E"/>
    <w:multiLevelType w:val="hybridMultilevel"/>
    <w:tmpl w:val="CE820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13A18"/>
    <w:multiLevelType w:val="multilevel"/>
    <w:tmpl w:val="C4FA4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7325B"/>
    <w:multiLevelType w:val="hybridMultilevel"/>
    <w:tmpl w:val="C2E41F60"/>
    <w:lvl w:ilvl="0" w:tplc="6316DB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C30416"/>
    <w:multiLevelType w:val="multilevel"/>
    <w:tmpl w:val="ED6E335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F54CF"/>
    <w:multiLevelType w:val="hybridMultilevel"/>
    <w:tmpl w:val="26444E0A"/>
    <w:lvl w:ilvl="0" w:tplc="BB7070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941"/>
    <w:rsid w:val="00006BF1"/>
    <w:rsid w:val="000D3BF3"/>
    <w:rsid w:val="00120679"/>
    <w:rsid w:val="00124205"/>
    <w:rsid w:val="00127550"/>
    <w:rsid w:val="002E57BB"/>
    <w:rsid w:val="00407586"/>
    <w:rsid w:val="004969FF"/>
    <w:rsid w:val="004A0808"/>
    <w:rsid w:val="004A2EE6"/>
    <w:rsid w:val="005370EB"/>
    <w:rsid w:val="00551388"/>
    <w:rsid w:val="00554FA0"/>
    <w:rsid w:val="005C6125"/>
    <w:rsid w:val="00621127"/>
    <w:rsid w:val="006818F9"/>
    <w:rsid w:val="006A5346"/>
    <w:rsid w:val="006C1ED0"/>
    <w:rsid w:val="006D1B2A"/>
    <w:rsid w:val="006D5681"/>
    <w:rsid w:val="006E1579"/>
    <w:rsid w:val="00754C91"/>
    <w:rsid w:val="00774954"/>
    <w:rsid w:val="007A5D56"/>
    <w:rsid w:val="007C16C6"/>
    <w:rsid w:val="007C20D2"/>
    <w:rsid w:val="007F1C6F"/>
    <w:rsid w:val="008C2F0B"/>
    <w:rsid w:val="008D5A5A"/>
    <w:rsid w:val="00957F46"/>
    <w:rsid w:val="00A465DC"/>
    <w:rsid w:val="00A565BB"/>
    <w:rsid w:val="00A7750B"/>
    <w:rsid w:val="00B31448"/>
    <w:rsid w:val="00B36E9C"/>
    <w:rsid w:val="00B4418D"/>
    <w:rsid w:val="00BF7F80"/>
    <w:rsid w:val="00C036DC"/>
    <w:rsid w:val="00C25553"/>
    <w:rsid w:val="00C56DA4"/>
    <w:rsid w:val="00C60C03"/>
    <w:rsid w:val="00C77C0A"/>
    <w:rsid w:val="00CA3941"/>
    <w:rsid w:val="00CE2324"/>
    <w:rsid w:val="00CE56B3"/>
    <w:rsid w:val="00D255DF"/>
    <w:rsid w:val="00D925A9"/>
    <w:rsid w:val="00E21DCA"/>
    <w:rsid w:val="00E523B4"/>
    <w:rsid w:val="00E6607F"/>
    <w:rsid w:val="00ED2AE0"/>
    <w:rsid w:val="00F13623"/>
    <w:rsid w:val="00F1365C"/>
    <w:rsid w:val="00F21E7F"/>
    <w:rsid w:val="00FB7E0C"/>
    <w:rsid w:val="00FE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19CFD223-A306-46A9-AF5C-D3C8F7AD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4205"/>
    <w:rPr>
      <w:color w:val="0B0B6B"/>
      <w:u w:val="single"/>
    </w:rPr>
  </w:style>
  <w:style w:type="paragraph" w:styleId="a4">
    <w:name w:val="Normal (Web)"/>
    <w:basedOn w:val="a"/>
    <w:rsid w:val="00F21E7F"/>
    <w:pPr>
      <w:spacing w:before="100" w:beforeAutospacing="1" w:after="100" w:afterAutospacing="1"/>
    </w:pPr>
  </w:style>
  <w:style w:type="character" w:styleId="a5">
    <w:name w:val="Strong"/>
    <w:basedOn w:val="a0"/>
    <w:qFormat/>
    <w:rsid w:val="00F21E7F"/>
    <w:rPr>
      <w:b/>
      <w:bCs/>
    </w:rPr>
  </w:style>
  <w:style w:type="paragraph" w:styleId="a6">
    <w:name w:val="footer"/>
    <w:basedOn w:val="a"/>
    <w:rsid w:val="00C56D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5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yazdorov.ru/brands/1003.html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://www.rusmedserver.ru/beauty/somemin/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medserver.ru/beauty/somemin/1.html" TargetMode="External"/><Relationship Id="rId7" Type="http://schemas.openxmlformats.org/officeDocument/2006/relationships/hyperlink" Target="http://www.spinabezboli.ru/images/d-1.jpg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www.spinabezboli.ru/images/d-2n.jpg" TargetMode="External"/><Relationship Id="rId25" Type="http://schemas.openxmlformats.org/officeDocument/2006/relationships/hyperlink" Target="http://www.rusmedserver.ru/beauty/somemin/1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yperlink" Target="http://www.rusmedserver.ru/beauty/somemin/1.html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inabezboli.ru/images/d-4.jpg" TargetMode="External"/><Relationship Id="rId24" Type="http://schemas.openxmlformats.org/officeDocument/2006/relationships/hyperlink" Target="http://www.rusmedserver.ru/beauty/somemin/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inabezboli.ru/images/d-2.jpg" TargetMode="External"/><Relationship Id="rId23" Type="http://schemas.openxmlformats.org/officeDocument/2006/relationships/hyperlink" Target="http://www.rusmedserver.ru/beauty/somemin/1.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ayazdorov.ru/brands/993.html" TargetMode="External"/><Relationship Id="rId19" Type="http://schemas.openxmlformats.org/officeDocument/2006/relationships/hyperlink" Target="http://www.rusmedserver.ru/beauty/somemin/1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yazdorov.ru/brands/967.html" TargetMode="External"/><Relationship Id="rId14" Type="http://schemas.openxmlformats.org/officeDocument/2006/relationships/hyperlink" Target="http://spinabezboli.ru/article05.htm" TargetMode="External"/><Relationship Id="rId22" Type="http://schemas.openxmlformats.org/officeDocument/2006/relationships/hyperlink" Target="http://www.rusmedserver.ru/beauty/somemin/1.html" TargetMode="External"/><Relationship Id="rId27" Type="http://schemas.openxmlformats.org/officeDocument/2006/relationships/hyperlink" Target="http://www.rusmedserver.ru/beauty/somemin/1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11448</CharactersWithSpaces>
  <SharedDoc>false</SharedDoc>
  <HLinks>
    <vt:vector size="102" baseType="variant">
      <vt:variant>
        <vt:i4>5374032</vt:i4>
      </vt:variant>
      <vt:variant>
        <vt:i4>60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57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54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51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48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45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42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39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5374032</vt:i4>
      </vt:variant>
      <vt:variant>
        <vt:i4>36</vt:i4>
      </vt:variant>
      <vt:variant>
        <vt:i4>0</vt:i4>
      </vt:variant>
      <vt:variant>
        <vt:i4>5</vt:i4>
      </vt:variant>
      <vt:variant>
        <vt:lpwstr>http://www.rusmedserver.ru/beauty/somemin/1.html</vt:lpwstr>
      </vt:variant>
      <vt:variant>
        <vt:lpwstr/>
      </vt:variant>
      <vt:variant>
        <vt:i4>7078012</vt:i4>
      </vt:variant>
      <vt:variant>
        <vt:i4>30</vt:i4>
      </vt:variant>
      <vt:variant>
        <vt:i4>0</vt:i4>
      </vt:variant>
      <vt:variant>
        <vt:i4>5</vt:i4>
      </vt:variant>
      <vt:variant>
        <vt:lpwstr>http://www.spinabezboli.ru/images/d-2n.jpg</vt:lpwstr>
      </vt:variant>
      <vt:variant>
        <vt:lpwstr/>
      </vt:variant>
      <vt:variant>
        <vt:i4>5308488</vt:i4>
      </vt:variant>
      <vt:variant>
        <vt:i4>24</vt:i4>
      </vt:variant>
      <vt:variant>
        <vt:i4>0</vt:i4>
      </vt:variant>
      <vt:variant>
        <vt:i4>5</vt:i4>
      </vt:variant>
      <vt:variant>
        <vt:lpwstr>http://www.spinabezboli.ru/images/d-2.jpg</vt:lpwstr>
      </vt:variant>
      <vt:variant>
        <vt:lpwstr/>
      </vt:variant>
      <vt:variant>
        <vt:i4>4390985</vt:i4>
      </vt:variant>
      <vt:variant>
        <vt:i4>21</vt:i4>
      </vt:variant>
      <vt:variant>
        <vt:i4>0</vt:i4>
      </vt:variant>
      <vt:variant>
        <vt:i4>5</vt:i4>
      </vt:variant>
      <vt:variant>
        <vt:lpwstr>http://spinabezboli.ru/article05.htm</vt:lpwstr>
      </vt:variant>
      <vt:variant>
        <vt:lpwstr/>
      </vt:variant>
      <vt:variant>
        <vt:i4>5111878</vt:i4>
      </vt:variant>
      <vt:variant>
        <vt:i4>18</vt:i4>
      </vt:variant>
      <vt:variant>
        <vt:i4>0</vt:i4>
      </vt:variant>
      <vt:variant>
        <vt:i4>5</vt:i4>
      </vt:variant>
      <vt:variant>
        <vt:lpwstr>http://www.ayazdorov.ru/brands/1003.html</vt:lpwstr>
      </vt:variant>
      <vt:variant>
        <vt:lpwstr/>
      </vt:variant>
      <vt:variant>
        <vt:i4>5308494</vt:i4>
      </vt:variant>
      <vt:variant>
        <vt:i4>12</vt:i4>
      </vt:variant>
      <vt:variant>
        <vt:i4>0</vt:i4>
      </vt:variant>
      <vt:variant>
        <vt:i4>5</vt:i4>
      </vt:variant>
      <vt:variant>
        <vt:lpwstr>http://www.spinabezboli.ru/images/d-4.jpg</vt:lpwstr>
      </vt:variant>
      <vt:variant>
        <vt:lpwstr/>
      </vt:variant>
      <vt:variant>
        <vt:i4>7733283</vt:i4>
      </vt:variant>
      <vt:variant>
        <vt:i4>9</vt:i4>
      </vt:variant>
      <vt:variant>
        <vt:i4>0</vt:i4>
      </vt:variant>
      <vt:variant>
        <vt:i4>5</vt:i4>
      </vt:variant>
      <vt:variant>
        <vt:lpwstr>http://www.ayazdorov.ru/brands/993.html</vt:lpwstr>
      </vt:variant>
      <vt:variant>
        <vt:lpwstr/>
      </vt:variant>
      <vt:variant>
        <vt:i4>7471148</vt:i4>
      </vt:variant>
      <vt:variant>
        <vt:i4>6</vt:i4>
      </vt:variant>
      <vt:variant>
        <vt:i4>0</vt:i4>
      </vt:variant>
      <vt:variant>
        <vt:i4>5</vt:i4>
      </vt:variant>
      <vt:variant>
        <vt:lpwstr>http://www.ayazdorov.ru/brands/967.html</vt:lpwstr>
      </vt:variant>
      <vt:variant>
        <vt:lpwstr/>
      </vt:variant>
      <vt:variant>
        <vt:i4>5308491</vt:i4>
      </vt:variant>
      <vt:variant>
        <vt:i4>0</vt:i4>
      </vt:variant>
      <vt:variant>
        <vt:i4>0</vt:i4>
      </vt:variant>
      <vt:variant>
        <vt:i4>5</vt:i4>
      </vt:variant>
      <vt:variant>
        <vt:lpwstr>http://www.spinabezboli.ru/images/d-1.jpg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Мария</dc:creator>
  <cp:keywords/>
  <dc:description/>
  <cp:lastModifiedBy>admin</cp:lastModifiedBy>
  <cp:revision>2</cp:revision>
  <dcterms:created xsi:type="dcterms:W3CDTF">2014-04-08T17:55:00Z</dcterms:created>
  <dcterms:modified xsi:type="dcterms:W3CDTF">2014-04-08T17:55:00Z</dcterms:modified>
</cp:coreProperties>
</file>