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AF" w:rsidRDefault="003F3DAF" w:rsidP="008321CC">
      <w:pPr>
        <w:shd w:val="clear" w:color="auto" w:fill="FFFFFF"/>
        <w:spacing w:before="180"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</w:p>
    <w:p w:rsidR="00916F66" w:rsidRDefault="00916F66" w:rsidP="008321CC">
      <w:pPr>
        <w:shd w:val="clear" w:color="auto" w:fill="FFFFFF"/>
        <w:spacing w:before="180"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Печенье. Классификация и ассортимент. Сравнительная характеристика сахарного, затяжного печенья и крекеров по пищевой ценности, потребительским свойствам, сырью, производству, показателям качества, условиям и срокам хранения. </w:t>
      </w:r>
    </w:p>
    <w:p w:rsidR="00916F66" w:rsidRDefault="00916F66" w:rsidP="008321CC">
      <w:pPr>
        <w:shd w:val="clear" w:color="auto" w:fill="FFFFFF"/>
        <w:spacing w:before="180"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</w:p>
    <w:p w:rsidR="00916F66" w:rsidRPr="00BC54A9" w:rsidRDefault="00916F66" w:rsidP="008321CC">
      <w:pPr>
        <w:shd w:val="clear" w:color="auto" w:fill="FFFFFF"/>
        <w:spacing w:before="180"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Мучные кондитерские изделия отличаются от сахаристых тем, что в их рецептуру входит мука. Эти изделия обладают высокой калорийностью и усвояемостью, отличаются приятным вкусом и при</w:t>
      </w:r>
      <w:r w:rsidRPr="00BC54A9">
        <w:rPr>
          <w:rFonts w:ascii="Times New Roman" w:hAnsi="Times New Roman"/>
          <w:sz w:val="28"/>
          <w:szCs w:val="28"/>
        </w:rPr>
        <w:softHyphen/>
        <w:t>влекательным внешним видом. Высокая пищевая ценность мучных кондитерских изделий обусловлена значительным содержанием угле</w:t>
      </w:r>
      <w:r w:rsidRPr="00BC54A9">
        <w:rPr>
          <w:rFonts w:ascii="Times New Roman" w:hAnsi="Times New Roman"/>
          <w:sz w:val="28"/>
          <w:szCs w:val="28"/>
        </w:rPr>
        <w:softHyphen/>
        <w:t>водов, жиров, белков. Благодаря низкой влажности большинство изделий представляет собой ценный пищевой продукте длительным сроком хранения.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В зависимости от рецептуры и способа производства их подраз</w:t>
      </w:r>
      <w:r w:rsidRPr="00BC54A9">
        <w:rPr>
          <w:rFonts w:ascii="Times New Roman" w:hAnsi="Times New Roman"/>
          <w:sz w:val="28"/>
          <w:szCs w:val="28"/>
        </w:rPr>
        <w:softHyphen/>
        <w:t>деляют на группы: печенье, крекер (сухое печенье) и галеты; пряники; вафли; пирожные и торты; кексы, рулеты и ромовые бабы; мучные восточные сладости.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Производство всех видов мучных кондитерских изделий включает такие операции, как приготовление теста, формование, выпечка, охлаждение, упаковка, для некоторых видов — отделка.</w:t>
      </w:r>
    </w:p>
    <w:p w:rsidR="00916F66" w:rsidRPr="00BC54A9" w:rsidRDefault="00916F66" w:rsidP="008321CC">
      <w:pPr>
        <w:shd w:val="clear" w:color="auto" w:fill="FFFFFF"/>
        <w:spacing w:before="180" w:line="360" w:lineRule="auto"/>
        <w:ind w:left="-851" w:right="-2093" w:firstLine="851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На товарные сорта мучные кондитерские изделия не подразделяют.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При оценке качества мучных кондитерских изделий определяют показатели безопасности. Эти изделия проходят строгий микробио</w:t>
      </w:r>
      <w:r w:rsidRPr="00BC54A9">
        <w:rPr>
          <w:rFonts w:ascii="Times New Roman" w:hAnsi="Times New Roman"/>
          <w:sz w:val="28"/>
          <w:szCs w:val="28"/>
        </w:rPr>
        <w:softHyphen/>
        <w:t>логический контроль. Кроме того, содержание токсичных элементов не должно превышать следующие нормы (в мг/кг), не более: сви-| нец — 0,5; мышьяк — 0,3; кадмий — 0,1; ртуть — 0,02; медь — 15,0; цинк — 30,0. Содержание радионуклидов в мучных кондитерских изделиях не должно превышать: цезий-137 — 50 Бк/кг, стронций-90 — 80 Бк/кг.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Печенье изготовляют из муки пшеничной высшего, 1-го, 2-го сортов, а также из муки овсяной (овсяное печенье) с добавлением сахара, кулинарных и кондитерских жиров, ароматизирующих ве</w:t>
      </w:r>
      <w:r w:rsidRPr="00BC54A9">
        <w:rPr>
          <w:rFonts w:ascii="Times New Roman" w:hAnsi="Times New Roman"/>
          <w:sz w:val="28"/>
          <w:szCs w:val="28"/>
        </w:rPr>
        <w:softHyphen/>
        <w:t>ществ, органических кислот и химических разрыхлителей.</w:t>
      </w:r>
    </w:p>
    <w:p w:rsidR="00916F66" w:rsidRPr="00BC54A9" w:rsidRDefault="00916F66" w:rsidP="008321CC">
      <w:pPr>
        <w:shd w:val="clear" w:color="auto" w:fill="FFFFFF"/>
        <w:spacing w:before="7"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Печенье в зависимости от рецептуры и способа производства подразделяют на сахарное, затяжное, сдобное (песочно-выемное, песочно-отсадное, сбивное, сухарики, ореховое).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i/>
          <w:iCs/>
          <w:sz w:val="28"/>
          <w:szCs w:val="28"/>
        </w:rPr>
        <w:t xml:space="preserve">Сахарное печенье </w:t>
      </w:r>
      <w:r w:rsidRPr="00BC54A9">
        <w:rPr>
          <w:rFonts w:ascii="Times New Roman" w:hAnsi="Times New Roman"/>
          <w:sz w:val="28"/>
          <w:szCs w:val="28"/>
        </w:rPr>
        <w:t>— из пластичного легко рвущегося теста, оно содержит много сахара и жира. Тесто для него готовят при соблюде</w:t>
      </w:r>
      <w:r w:rsidRPr="00BC54A9">
        <w:rPr>
          <w:rFonts w:ascii="Times New Roman" w:hAnsi="Times New Roman"/>
          <w:sz w:val="28"/>
          <w:szCs w:val="28"/>
        </w:rPr>
        <w:softHyphen/>
        <w:t>нии условий, препятствующих набуханию клейковины. На поверх</w:t>
      </w:r>
      <w:r w:rsidRPr="00BC54A9">
        <w:rPr>
          <w:rFonts w:ascii="Times New Roman" w:hAnsi="Times New Roman"/>
          <w:sz w:val="28"/>
          <w:szCs w:val="28"/>
        </w:rPr>
        <w:softHyphen/>
        <w:t>ности сахарного печенья обычно штампуют рисунок. Оно обладает хрупкостью, высокой способностью к набуханию и пористостью.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Основной ассортимент сахарного печенья: из муки высшего сорта — К чаю, Василек, Юбилейное (традиционное и с различными ароматизаторами); из муки 1-го сорта — Ручеек, Шахматное, Наша марка.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i/>
          <w:iCs/>
          <w:sz w:val="28"/>
          <w:szCs w:val="28"/>
        </w:rPr>
        <w:t xml:space="preserve">Затяжное печенье </w:t>
      </w:r>
      <w:r w:rsidRPr="00BC54A9">
        <w:rPr>
          <w:rFonts w:ascii="Times New Roman" w:hAnsi="Times New Roman"/>
          <w:sz w:val="28"/>
          <w:szCs w:val="28"/>
        </w:rPr>
        <w:t>изготовляют из эластично-упругого и в то же время достаточно пластичного теста, которое для лучшего набухания белков готовят большей влажности, при более высокой температуре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54A9">
        <w:rPr>
          <w:rFonts w:ascii="Times New Roman" w:hAnsi="Times New Roman"/>
          <w:sz w:val="28"/>
          <w:szCs w:val="28"/>
        </w:rPr>
        <w:t>и более длительное время. После замеса такое тесто подвергают многократной прокатке с выдержкой для придания ему пластических свойств. Во избежание появления пузырей на поверхности при выпечке затяжное печенье при формовании прокалывают по всей поверхности.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Затяжное печенье менее хрупкое, имеет мень</w:t>
      </w:r>
      <w:r>
        <w:rPr>
          <w:rFonts w:ascii="Times New Roman" w:hAnsi="Times New Roman"/>
          <w:sz w:val="28"/>
          <w:szCs w:val="28"/>
        </w:rPr>
        <w:t xml:space="preserve">шую набухаемость, чем сахарное </w:t>
      </w:r>
      <w:r w:rsidRPr="00BC54A9">
        <w:rPr>
          <w:rFonts w:ascii="Times New Roman" w:hAnsi="Times New Roman"/>
          <w:sz w:val="28"/>
          <w:szCs w:val="28"/>
        </w:rPr>
        <w:t>и слоистую структуру.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Основной ассортимент затяжного печенья: из муки высшего сорта — Мария, Детское, Школьное, Зоологическое; из муки 1-го сорта — Спорт, Крокет.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i/>
          <w:iCs/>
          <w:sz w:val="28"/>
          <w:szCs w:val="28"/>
        </w:rPr>
        <w:t xml:space="preserve">Сдобное </w:t>
      </w:r>
      <w:r w:rsidRPr="00BC54A9">
        <w:rPr>
          <w:rFonts w:ascii="Times New Roman" w:hAnsi="Times New Roman"/>
          <w:b/>
          <w:bCs/>
          <w:i/>
          <w:iCs/>
          <w:sz w:val="28"/>
          <w:szCs w:val="28"/>
        </w:rPr>
        <w:t xml:space="preserve">печенье </w:t>
      </w:r>
      <w:r w:rsidRPr="00BC54A9">
        <w:rPr>
          <w:rFonts w:ascii="Times New Roman" w:hAnsi="Times New Roman"/>
          <w:sz w:val="28"/>
          <w:szCs w:val="28"/>
        </w:rPr>
        <w:t>отличается от других видов тем, что для его про</w:t>
      </w:r>
      <w:r w:rsidRPr="00BC54A9">
        <w:rPr>
          <w:rFonts w:ascii="Times New Roman" w:hAnsi="Times New Roman"/>
          <w:sz w:val="28"/>
          <w:szCs w:val="28"/>
        </w:rPr>
        <w:softHyphen/>
        <w:t>изводства используют сливочное масло.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i/>
          <w:iCs/>
          <w:sz w:val="28"/>
          <w:szCs w:val="28"/>
        </w:rPr>
        <w:t xml:space="preserve">Песочные сорта </w:t>
      </w:r>
      <w:r w:rsidRPr="00BC54A9">
        <w:rPr>
          <w:rFonts w:ascii="Times New Roman" w:hAnsi="Times New Roman"/>
          <w:sz w:val="28"/>
          <w:szCs w:val="28"/>
        </w:rPr>
        <w:t>изготовляют с добавлением значительного коли</w:t>
      </w:r>
      <w:r w:rsidRPr="00BC54A9">
        <w:rPr>
          <w:rFonts w:ascii="Times New Roman" w:hAnsi="Times New Roman"/>
          <w:sz w:val="28"/>
          <w:szCs w:val="28"/>
        </w:rPr>
        <w:softHyphen/>
        <w:t>чества жира и сахара, они имеют рассыпчатую структуру: песочное, Листики, Масляное и др.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i/>
          <w:iCs/>
          <w:sz w:val="28"/>
          <w:szCs w:val="28"/>
        </w:rPr>
        <w:t xml:space="preserve">Сбивные сорта </w:t>
      </w:r>
      <w:r w:rsidRPr="00BC54A9">
        <w:rPr>
          <w:rFonts w:ascii="Times New Roman" w:hAnsi="Times New Roman"/>
          <w:sz w:val="28"/>
          <w:szCs w:val="28"/>
        </w:rPr>
        <w:t>приготовляют путем взбивания яиц (или только белков) с сахаром и последующего добавления небольшого коли</w:t>
      </w:r>
      <w:r w:rsidRPr="00BC54A9">
        <w:rPr>
          <w:rFonts w:ascii="Times New Roman" w:hAnsi="Times New Roman"/>
          <w:sz w:val="28"/>
          <w:szCs w:val="28"/>
        </w:rPr>
        <w:softHyphen/>
        <w:t>чества муки, а в некоторые сорта — тертых орехов. Жир в эти сорта не вводится. Такое печенье характеризуется высокой пористостью: Ореховое, Сахарное и др.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Миндально</w:t>
      </w:r>
      <w:r w:rsidRPr="00BC54A9">
        <w:rPr>
          <w:rFonts w:ascii="Times New Roman" w:hAnsi="Times New Roman"/>
          <w:i/>
          <w:iCs/>
          <w:sz w:val="28"/>
          <w:szCs w:val="28"/>
        </w:rPr>
        <w:t xml:space="preserve">-ореховое </w:t>
      </w:r>
      <w:r w:rsidRPr="00BC54A9">
        <w:rPr>
          <w:rFonts w:ascii="Times New Roman" w:hAnsi="Times New Roman"/>
          <w:sz w:val="28"/>
          <w:szCs w:val="28"/>
        </w:rPr>
        <w:t>печенье изготовляют из сахара, яиц, муки, орехов. В отличие от сбивных сортов тесто для этого печенья заме</w:t>
      </w:r>
      <w:r w:rsidRPr="00BC54A9">
        <w:rPr>
          <w:rFonts w:ascii="Times New Roman" w:hAnsi="Times New Roman"/>
          <w:sz w:val="28"/>
          <w:szCs w:val="28"/>
        </w:rPr>
        <w:softHyphen/>
        <w:t>шивают. Изделия имеют более плотную структуру.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i/>
          <w:iCs/>
          <w:sz w:val="28"/>
          <w:szCs w:val="28"/>
        </w:rPr>
        <w:t xml:space="preserve">Качество </w:t>
      </w:r>
      <w:r w:rsidRPr="00BC54A9">
        <w:rPr>
          <w:rFonts w:ascii="Times New Roman" w:hAnsi="Times New Roman"/>
          <w:sz w:val="28"/>
          <w:szCs w:val="28"/>
        </w:rPr>
        <w:t xml:space="preserve">печенья оценивают по ГОСТ 24901-89Е. Из </w:t>
      </w:r>
      <w:r w:rsidRPr="00BC54A9">
        <w:rPr>
          <w:rFonts w:ascii="Times New Roman" w:hAnsi="Times New Roman"/>
          <w:b/>
          <w:bCs/>
          <w:spacing w:val="39"/>
          <w:sz w:val="28"/>
          <w:szCs w:val="28"/>
        </w:rPr>
        <w:t>органо</w:t>
      </w:r>
      <w:r w:rsidRPr="00BC54A9">
        <w:rPr>
          <w:rFonts w:ascii="Times New Roman" w:hAnsi="Times New Roman"/>
          <w:b/>
          <w:bCs/>
          <w:spacing w:val="36"/>
          <w:sz w:val="28"/>
          <w:szCs w:val="28"/>
        </w:rPr>
        <w:t>лептических</w:t>
      </w:r>
      <w:r w:rsidRPr="00BC54A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54A9">
        <w:rPr>
          <w:rFonts w:ascii="Times New Roman" w:hAnsi="Times New Roman"/>
          <w:b/>
          <w:bCs/>
          <w:spacing w:val="37"/>
          <w:sz w:val="28"/>
          <w:szCs w:val="28"/>
        </w:rPr>
        <w:t>показателей</w:t>
      </w:r>
      <w:r w:rsidRPr="00BC54A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54A9">
        <w:rPr>
          <w:rFonts w:ascii="Times New Roman" w:hAnsi="Times New Roman"/>
          <w:sz w:val="28"/>
          <w:szCs w:val="28"/>
        </w:rPr>
        <w:t>оценивают форму, поверхность, цвет, вкус и запах</w:t>
      </w:r>
      <w:r>
        <w:rPr>
          <w:rFonts w:ascii="Times New Roman" w:hAnsi="Times New Roman"/>
          <w:sz w:val="28"/>
          <w:szCs w:val="28"/>
        </w:rPr>
        <w:t xml:space="preserve">, вид в изломе (табл. </w:t>
      </w:r>
      <w:r w:rsidRPr="00BC54A9">
        <w:rPr>
          <w:rFonts w:ascii="Times New Roman" w:hAnsi="Times New Roman"/>
          <w:sz w:val="28"/>
          <w:szCs w:val="28"/>
        </w:rPr>
        <w:t>). Для сахарного и затяжного печенья установлены размеры в</w:t>
      </w:r>
      <w:r>
        <w:rPr>
          <w:rFonts w:ascii="Times New Roman" w:hAnsi="Times New Roman"/>
          <w:sz w:val="28"/>
          <w:szCs w:val="28"/>
        </w:rPr>
        <w:t xml:space="preserve"> зависимости от формы (табл. </w:t>
      </w:r>
      <w:r w:rsidRPr="00BC54A9">
        <w:rPr>
          <w:rFonts w:ascii="Times New Roman" w:hAnsi="Times New Roman"/>
          <w:sz w:val="28"/>
          <w:szCs w:val="28"/>
        </w:rPr>
        <w:t>).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b/>
          <w:bCs/>
          <w:spacing w:val="-4"/>
          <w:sz w:val="28"/>
          <w:szCs w:val="28"/>
        </w:rPr>
        <w:t xml:space="preserve">По </w:t>
      </w:r>
      <w:r w:rsidRPr="00BC54A9">
        <w:rPr>
          <w:rFonts w:ascii="Times New Roman" w:hAnsi="Times New Roman"/>
          <w:b/>
          <w:bCs/>
          <w:spacing w:val="36"/>
          <w:sz w:val="28"/>
          <w:szCs w:val="28"/>
        </w:rPr>
        <w:t>физико-химическим</w:t>
      </w:r>
      <w:r w:rsidRPr="00BC54A9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BC54A9">
        <w:rPr>
          <w:rFonts w:ascii="Times New Roman" w:hAnsi="Times New Roman"/>
          <w:b/>
          <w:bCs/>
          <w:spacing w:val="33"/>
          <w:sz w:val="28"/>
          <w:szCs w:val="28"/>
        </w:rPr>
        <w:t>показателям</w:t>
      </w:r>
      <w:r w:rsidRPr="00BC54A9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BC54A9">
        <w:rPr>
          <w:rFonts w:ascii="Times New Roman" w:hAnsi="Times New Roman"/>
          <w:spacing w:val="-4"/>
          <w:sz w:val="28"/>
          <w:szCs w:val="28"/>
        </w:rPr>
        <w:t xml:space="preserve">печенье должно </w:t>
      </w:r>
      <w:r w:rsidRPr="00BC54A9">
        <w:rPr>
          <w:rFonts w:ascii="Times New Roman" w:hAnsi="Times New Roman"/>
          <w:sz w:val="28"/>
          <w:szCs w:val="28"/>
        </w:rPr>
        <w:t>соответствоват</w:t>
      </w:r>
      <w:r>
        <w:rPr>
          <w:rFonts w:ascii="Times New Roman" w:hAnsi="Times New Roman"/>
          <w:sz w:val="28"/>
          <w:szCs w:val="28"/>
        </w:rPr>
        <w:t xml:space="preserve">ь нормам, указанным в табл. 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i/>
          <w:iCs/>
          <w:sz w:val="28"/>
          <w:szCs w:val="28"/>
        </w:rPr>
        <w:t xml:space="preserve">Упаковывают </w:t>
      </w:r>
      <w:r w:rsidRPr="00BC54A9">
        <w:rPr>
          <w:rFonts w:ascii="Times New Roman" w:hAnsi="Times New Roman"/>
          <w:sz w:val="28"/>
          <w:szCs w:val="28"/>
        </w:rPr>
        <w:t>печенье расфасованным (в пачки, коробки, пакеты, полимерные пленки или жестяные банки) и весовым. В пачки печенье расфасовывают массой нетто до 400 г, в коробки — до 1,5 кг (сдоб</w:t>
      </w:r>
      <w:r w:rsidRPr="00BC54A9">
        <w:rPr>
          <w:rFonts w:ascii="Times New Roman" w:hAnsi="Times New Roman"/>
          <w:sz w:val="28"/>
          <w:szCs w:val="28"/>
        </w:rPr>
        <w:softHyphen/>
        <w:t>ное — до 2 кг) рядами на ребро или плашмя лицевой поверхностью в одну сторону, печенье-смесь и мелкое расфасовывают также в ко</w:t>
      </w:r>
      <w:r w:rsidRPr="00BC54A9">
        <w:rPr>
          <w:rFonts w:ascii="Times New Roman" w:hAnsi="Times New Roman"/>
          <w:sz w:val="28"/>
          <w:szCs w:val="28"/>
        </w:rPr>
        <w:softHyphen/>
        <w:t>робки насыпью. Пачки завертывают в два Слоя бумаги (подвертку и этикетку). Коробки внутри выстилают пергаментом, целлофаном или парафинированной бумагой.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Пачки, коробки и пакеты с затяжным и сахарным печеньем укла</w:t>
      </w:r>
      <w:r w:rsidRPr="00BC54A9">
        <w:rPr>
          <w:rFonts w:ascii="Times New Roman" w:hAnsi="Times New Roman"/>
          <w:sz w:val="28"/>
          <w:szCs w:val="28"/>
        </w:rPr>
        <w:softHyphen/>
        <w:t>дывают в дощатые и фанерные ящики массой нетто не более 16 кг и в ящики из гофрированного картона — не более 14 кг. Коробки и пачки со сдобным печеньем — соответственно не более 12 и 9 кг, пакеты — не более 7 кг.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Весовое печенье укладывают рядами на ребро.</w:t>
      </w:r>
    </w:p>
    <w:p w:rsidR="00916F66" w:rsidRPr="00BC54A9" w:rsidRDefault="00916F66" w:rsidP="008321CC">
      <w:pPr>
        <w:shd w:val="clear" w:color="auto" w:fill="FFFFFF"/>
        <w:spacing w:line="360" w:lineRule="auto"/>
        <w:ind w:left="-851" w:right="-2220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Пачки, коробки и пакеты с печеньем укладывают в ящики дощатые или фанерные, из гофрированного картона; масса нетто сахарного и затяжного печенья — не более 15 кг; сдобного — не более 5 кг.</w:t>
      </w:r>
    </w:p>
    <w:p w:rsidR="00916F66" w:rsidRPr="008321CC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sz w:val="28"/>
          <w:szCs w:val="28"/>
        </w:rPr>
      </w:pPr>
      <w:r w:rsidRPr="00BC54A9"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  <w:t xml:space="preserve">Маркировка </w:t>
      </w:r>
      <w:r w:rsidRPr="00BC54A9">
        <w:rPr>
          <w:rFonts w:ascii="Times New Roman" w:hAnsi="Times New Roman"/>
          <w:spacing w:val="-2"/>
          <w:sz w:val="28"/>
          <w:szCs w:val="28"/>
        </w:rPr>
        <w:t xml:space="preserve">на коробках, банках, пачках, пакетах с печеньем должна </w:t>
      </w:r>
      <w:r w:rsidRPr="00BC54A9">
        <w:rPr>
          <w:rFonts w:ascii="Times New Roman" w:hAnsi="Times New Roman"/>
          <w:sz w:val="28"/>
          <w:szCs w:val="28"/>
        </w:rPr>
        <w:t>содержать информацию: товарный знак, наименование предприятия-изготовителя, его местонахождение; наименование продукта; массу нетто; дату выработки; срок хранения; информационные сведения о пищевой (белки, жиры, углевод</w:t>
      </w:r>
      <w:r>
        <w:rPr>
          <w:rFonts w:ascii="Times New Roman" w:hAnsi="Times New Roman"/>
          <w:sz w:val="28"/>
          <w:szCs w:val="28"/>
        </w:rPr>
        <w:t xml:space="preserve">ы) и энергетической ценности </w:t>
      </w:r>
      <w:r w:rsidRPr="00BC54A9">
        <w:rPr>
          <w:rFonts w:ascii="Times New Roman" w:hAnsi="Times New Roman"/>
          <w:sz w:val="28"/>
          <w:szCs w:val="28"/>
        </w:rPr>
        <w:t xml:space="preserve"> продукта; обозначение стандарта.</w:t>
      </w:r>
    </w:p>
    <w:p w:rsidR="00916F66" w:rsidRPr="008321CC" w:rsidRDefault="00916F66" w:rsidP="008321CC">
      <w:pPr>
        <w:shd w:val="clear" w:color="auto" w:fill="FFFFFF"/>
        <w:ind w:right="65"/>
        <w:jc w:val="right"/>
        <w:rPr>
          <w:rFonts w:ascii="Times New Roman" w:hAnsi="Times New Roman"/>
          <w:sz w:val="16"/>
          <w:szCs w:val="16"/>
        </w:rPr>
      </w:pPr>
      <w:r w:rsidRPr="008321CC">
        <w:rPr>
          <w:rFonts w:ascii="Times New Roman" w:hAnsi="Times New Roman"/>
          <w:spacing w:val="33"/>
          <w:sz w:val="16"/>
          <w:szCs w:val="16"/>
        </w:rPr>
        <w:t>Таблица</w:t>
      </w:r>
      <w:r w:rsidRPr="008321CC">
        <w:rPr>
          <w:rFonts w:ascii="Times New Roman" w:hAnsi="Times New Roman"/>
          <w:sz w:val="16"/>
          <w:szCs w:val="16"/>
        </w:rPr>
        <w:t xml:space="preserve">   </w:t>
      </w:r>
    </w:p>
    <w:p w:rsidR="00916F66" w:rsidRPr="008321CC" w:rsidRDefault="00916F66" w:rsidP="008321CC">
      <w:pPr>
        <w:shd w:val="clear" w:color="auto" w:fill="FFFFFF"/>
        <w:spacing w:before="58"/>
        <w:ind w:left="1210"/>
        <w:rPr>
          <w:rFonts w:ascii="Times New Roman" w:hAnsi="Times New Roman"/>
          <w:sz w:val="16"/>
          <w:szCs w:val="16"/>
        </w:rPr>
      </w:pPr>
      <w:r w:rsidRPr="008321CC">
        <w:rPr>
          <w:rFonts w:ascii="Times New Roman" w:hAnsi="Times New Roman"/>
          <w:b/>
          <w:bCs/>
          <w:sz w:val="16"/>
          <w:szCs w:val="16"/>
        </w:rPr>
        <w:t>Размеры сахарного и затяжного печенья</w:t>
      </w:r>
    </w:p>
    <w:p w:rsidR="00916F66" w:rsidRPr="008321CC" w:rsidRDefault="00916F66" w:rsidP="008321CC">
      <w:pPr>
        <w:spacing w:after="72" w:line="1" w:lineRule="exac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8"/>
        <w:gridCol w:w="806"/>
        <w:gridCol w:w="878"/>
        <w:gridCol w:w="900"/>
        <w:gridCol w:w="929"/>
      </w:tblGrid>
      <w:tr w:rsidR="00916F66" w:rsidRPr="00BC583E" w:rsidTr="00A0131E">
        <w:trPr>
          <w:trHeight w:hRule="exact" w:val="410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353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Форма печенья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73" w:lineRule="exact"/>
              <w:ind w:left="14" w:right="4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Длина, мм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Ширина,</w:t>
            </w:r>
          </w:p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мм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87" w:lineRule="exact"/>
              <w:ind w:left="245" w:hanging="281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Диаметр, мм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73" w:lineRule="exact"/>
              <w:ind w:left="202" w:right="36" w:hanging="26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Толщина, мм</w:t>
            </w:r>
          </w:p>
        </w:tc>
      </w:tr>
      <w:tr w:rsidR="00916F66" w:rsidRPr="00BC583E" w:rsidTr="00A0131E">
        <w:trPr>
          <w:trHeight w:hRule="exact" w:val="238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Квадратная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30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65 .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81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0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</w:tr>
      <w:tr w:rsidR="00916F66" w:rsidRPr="00BC583E" w:rsidTr="00A0131E">
        <w:trPr>
          <w:trHeight w:hRule="exact" w:val="223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Прямоугольная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23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7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0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</w:tr>
      <w:tr w:rsidR="00916F66" w:rsidRPr="00BC583E" w:rsidTr="00A0131E">
        <w:trPr>
          <w:trHeight w:hRule="exact" w:val="245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Круглая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30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0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</w:tr>
      <w:tr w:rsidR="00916F66" w:rsidRPr="00BC583E" w:rsidTr="00A0131E">
        <w:trPr>
          <w:trHeight w:hRule="exact" w:val="605"/>
        </w:trPr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6F66" w:rsidRPr="00BC583E" w:rsidRDefault="00916F66" w:rsidP="00A0131E">
            <w:pPr>
              <w:shd w:val="clear" w:color="auto" w:fill="FFFFFF"/>
              <w:spacing w:line="180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Фигурная (в том числе овальная), вмещающаяся в круг диаметром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6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3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20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</w:tr>
    </w:tbl>
    <w:p w:rsidR="00916F66" w:rsidRPr="008321CC" w:rsidRDefault="00916F66" w:rsidP="008321CC">
      <w:pPr>
        <w:shd w:val="clear" w:color="auto" w:fill="FFFFFF"/>
        <w:spacing w:before="439"/>
        <w:ind w:right="58"/>
        <w:jc w:val="right"/>
        <w:rPr>
          <w:rFonts w:ascii="Times New Roman" w:hAnsi="Times New Roman"/>
          <w:sz w:val="16"/>
          <w:szCs w:val="16"/>
        </w:rPr>
      </w:pPr>
      <w:r w:rsidRPr="008321CC">
        <w:rPr>
          <w:rFonts w:ascii="Times New Roman" w:hAnsi="Times New Roman"/>
          <w:spacing w:val="31"/>
          <w:sz w:val="16"/>
          <w:szCs w:val="16"/>
        </w:rPr>
        <w:t>Таблица</w:t>
      </w:r>
      <w:r w:rsidRPr="008321CC">
        <w:rPr>
          <w:rFonts w:ascii="Times New Roman" w:hAnsi="Times New Roman"/>
          <w:sz w:val="16"/>
          <w:szCs w:val="16"/>
        </w:rPr>
        <w:t xml:space="preserve">   </w:t>
      </w:r>
    </w:p>
    <w:p w:rsidR="00916F66" w:rsidRPr="008321CC" w:rsidRDefault="00916F66" w:rsidP="008321CC">
      <w:pPr>
        <w:shd w:val="clear" w:color="auto" w:fill="FFFFFF"/>
        <w:spacing w:before="65"/>
        <w:ind w:left="785"/>
        <w:rPr>
          <w:rFonts w:ascii="Times New Roman" w:hAnsi="Times New Roman"/>
          <w:sz w:val="16"/>
          <w:szCs w:val="16"/>
        </w:rPr>
      </w:pPr>
      <w:r w:rsidRPr="008321CC">
        <w:rPr>
          <w:rFonts w:ascii="Times New Roman" w:hAnsi="Times New Roman"/>
          <w:b/>
          <w:bCs/>
          <w:sz w:val="16"/>
          <w:szCs w:val="16"/>
        </w:rPr>
        <w:t>Физико-химические показатели качества печенья</w:t>
      </w:r>
    </w:p>
    <w:p w:rsidR="00916F66" w:rsidRPr="008321CC" w:rsidRDefault="00916F66" w:rsidP="008321CC">
      <w:pPr>
        <w:spacing w:after="79" w:line="1" w:lineRule="exact"/>
        <w:rPr>
          <w:rFonts w:ascii="Times New Roman" w:hAnsi="Times New Roman"/>
          <w:sz w:val="16"/>
          <w:szCs w:val="16"/>
        </w:rPr>
      </w:pPr>
    </w:p>
    <w:tbl>
      <w:tblPr>
        <w:tblW w:w="779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3"/>
        <w:gridCol w:w="576"/>
        <w:gridCol w:w="576"/>
        <w:gridCol w:w="569"/>
        <w:gridCol w:w="612"/>
        <w:gridCol w:w="634"/>
        <w:gridCol w:w="526"/>
        <w:gridCol w:w="569"/>
        <w:gridCol w:w="626"/>
        <w:gridCol w:w="1596"/>
      </w:tblGrid>
      <w:tr w:rsidR="00916F66" w:rsidRPr="00BC583E" w:rsidTr="008321CC">
        <w:trPr>
          <w:trHeight w:hRule="exact" w:val="281"/>
        </w:trPr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ind w:left="29" w:right="5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28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937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Норма для печенья</w:t>
            </w:r>
          </w:p>
        </w:tc>
      </w:tr>
      <w:tr w:rsidR="00916F66" w:rsidRPr="00BC583E" w:rsidTr="008321CC">
        <w:trPr>
          <w:trHeight w:hRule="exact" w:val="634"/>
        </w:trPr>
        <w:tc>
          <w:tcPr>
            <w:tcW w:w="15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16F66" w:rsidRPr="00BC583E" w:rsidRDefault="00916F66" w:rsidP="00A0131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5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формуемого на штампующих и ротационных машинах</w:t>
            </w: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формуемого </w:t>
            </w:r>
            <w:r w:rsidRPr="00BC583E">
              <w:rPr>
                <w:rFonts w:ascii="Times New Roman" w:hAnsi="Times New Roman"/>
                <w:sz w:val="16"/>
                <w:szCs w:val="16"/>
              </w:rPr>
              <w:t>на</w:t>
            </w:r>
          </w:p>
          <w:p w:rsidR="00916F66" w:rsidRPr="00BC583E" w:rsidRDefault="00916F66" w:rsidP="00A0131E">
            <w:pPr>
              <w:shd w:val="clear" w:color="auto" w:fill="FFFFFF"/>
              <w:spacing w:line="130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тестовыжимных</w:t>
            </w:r>
          </w:p>
          <w:p w:rsidR="00916F66" w:rsidRPr="00BC583E" w:rsidRDefault="00916F66" w:rsidP="00A0131E">
            <w:pPr>
              <w:shd w:val="clear" w:color="auto" w:fill="FFFFFF"/>
              <w:spacing w:line="130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машинах типа ФАК</w:t>
            </w:r>
          </w:p>
          <w:p w:rsidR="00916F66" w:rsidRPr="00BC583E" w:rsidRDefault="00916F66" w:rsidP="00A0131E">
            <w:pPr>
              <w:shd w:val="clear" w:color="auto" w:fill="FFFFFF"/>
              <w:spacing w:line="130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и ручным способом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right="5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сдоб</w:t>
            </w:r>
            <w:r w:rsidRPr="00BC583E">
              <w:rPr>
                <w:rFonts w:ascii="Times New Roman" w:hAnsi="Times New Roman"/>
                <w:sz w:val="16"/>
                <w:szCs w:val="16"/>
              </w:rPr>
              <w:softHyphen/>
              <w:t>ного</w:t>
            </w:r>
          </w:p>
        </w:tc>
      </w:tr>
      <w:tr w:rsidR="00916F66" w:rsidRPr="00BC583E" w:rsidTr="008321CC">
        <w:trPr>
          <w:trHeight w:hRule="exact" w:val="382"/>
        </w:trPr>
        <w:tc>
          <w:tcPr>
            <w:tcW w:w="15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16F66" w:rsidRPr="00BC583E" w:rsidRDefault="00916F66" w:rsidP="00A0131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left="223" w:right="238" w:firstLine="25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сахарного из пшеничной муки</w:t>
            </w:r>
          </w:p>
        </w:tc>
        <w:tc>
          <w:tcPr>
            <w:tcW w:w="17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22" w:lineRule="exact"/>
              <w:ind w:left="238" w:right="252" w:firstLine="23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затяжного из пшеничной муки</w:t>
            </w: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left="14" w:right="65" w:firstLine="9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сахарного из пшеничной муки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left="14" w:right="65" w:firstLine="94"/>
              <w:rPr>
                <w:rFonts w:ascii="Times New Roman" w:hAnsi="Times New Roman"/>
                <w:sz w:val="16"/>
                <w:szCs w:val="16"/>
              </w:rPr>
            </w:pPr>
          </w:p>
          <w:p w:rsidR="00916F66" w:rsidRPr="00BC583E" w:rsidRDefault="00916F66" w:rsidP="00A0131E">
            <w:pPr>
              <w:shd w:val="clear" w:color="auto" w:fill="FFFFFF"/>
              <w:spacing w:line="130" w:lineRule="exact"/>
              <w:ind w:left="14" w:right="65" w:firstLine="9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16F66" w:rsidRPr="00BC583E" w:rsidTr="008321CC">
        <w:trPr>
          <w:trHeight w:hRule="exact" w:val="367"/>
        </w:trPr>
        <w:tc>
          <w:tcPr>
            <w:tcW w:w="15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16F66" w:rsidRPr="00BC583E" w:rsidRDefault="00916F66" w:rsidP="00A0131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высшего сорта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ind w:left="7" w:right="36" w:firstLine="50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1-го сорта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ind w:left="22" w:right="22" w:firstLine="2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2-го сорта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высшего сорта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3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1-го</w:t>
            </w:r>
          </w:p>
          <w:p w:rsidR="00916F66" w:rsidRPr="00BC583E" w:rsidRDefault="00916F66" w:rsidP="00A0131E">
            <w:pPr>
              <w:shd w:val="clear" w:color="auto" w:fill="FFFFFF"/>
              <w:ind w:left="3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сорта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2-го</w:t>
            </w:r>
          </w:p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сорта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right="43" w:firstLine="65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1-го сорта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left="36" w:right="58" w:firstLine="3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2-го сорта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left="36" w:right="58" w:firstLine="36"/>
              <w:rPr>
                <w:rFonts w:ascii="Times New Roman" w:hAnsi="Times New Roman"/>
                <w:sz w:val="16"/>
                <w:szCs w:val="16"/>
              </w:rPr>
            </w:pPr>
          </w:p>
          <w:p w:rsidR="00916F66" w:rsidRPr="00BC583E" w:rsidRDefault="00916F66" w:rsidP="00A0131E">
            <w:pPr>
              <w:shd w:val="clear" w:color="auto" w:fill="FFFFFF"/>
              <w:spacing w:line="130" w:lineRule="exact"/>
              <w:ind w:left="36" w:right="58" w:firstLine="36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16F66" w:rsidRPr="00BC583E" w:rsidTr="008321CC">
        <w:trPr>
          <w:trHeight w:hRule="exact" w:val="490"/>
        </w:trPr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Влажность, %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3,0-8,5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3,0-9,0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4,5-7,5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5,0-9,0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5,0-8,0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6,5-9,5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right="36" w:firstLine="9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Не более 10,0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ind w:left="36" w:right="50" w:firstLine="7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Не более 10,0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right="3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Не более 15,5</w:t>
            </w:r>
          </w:p>
        </w:tc>
      </w:tr>
      <w:tr w:rsidR="00916F66" w:rsidRPr="00BC583E" w:rsidTr="008321CC">
        <w:trPr>
          <w:trHeight w:hRule="exact" w:val="907"/>
        </w:trPr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Массовая доля общего сахара в пересчете на сухое вещество (по сахарозе), %, не более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5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50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5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3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3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Не</w:t>
            </w:r>
          </w:p>
          <w:p w:rsidR="00916F66" w:rsidRPr="00BC583E" w:rsidRDefault="00916F66" w:rsidP="00A0131E">
            <w:pPr>
              <w:shd w:val="clear" w:color="auto" w:fill="FFFFFF"/>
              <w:spacing w:line="13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менее</w:t>
            </w:r>
          </w:p>
          <w:p w:rsidR="00916F66" w:rsidRPr="00BC583E" w:rsidRDefault="00916F66" w:rsidP="00A0131E">
            <w:pPr>
              <w:shd w:val="clear" w:color="auto" w:fill="FFFFFF"/>
              <w:spacing w:line="13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12,0.</w:t>
            </w:r>
          </w:p>
        </w:tc>
      </w:tr>
      <w:tr w:rsidR="00916F66" w:rsidRPr="00BC583E" w:rsidTr="008321CC">
        <w:trPr>
          <w:trHeight w:hRule="exact" w:val="634"/>
        </w:trPr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Массовая доля жира в пересчете на сухое вещество, %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7,0-26,0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•8,0-30,0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4,0-11,0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6,0-28,0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6,0-14,0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3,0-7,0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4,0-12,0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2,0-5,0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Не</w:t>
            </w:r>
          </w:p>
          <w:p w:rsidR="00916F66" w:rsidRPr="00BC583E" w:rsidRDefault="00916F66" w:rsidP="00A0131E">
            <w:pPr>
              <w:shd w:val="clear" w:color="auto" w:fill="FFFFFF"/>
              <w:spacing w:line="137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менее</w:t>
            </w:r>
          </w:p>
          <w:p w:rsidR="00916F66" w:rsidRPr="00BC583E" w:rsidRDefault="00916F66" w:rsidP="00A0131E">
            <w:pPr>
              <w:shd w:val="clear" w:color="auto" w:fill="FFFFFF"/>
              <w:spacing w:line="137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</w:tr>
      <w:tr w:rsidR="00916F66" w:rsidRPr="00BC583E" w:rsidTr="008321CC">
        <w:trPr>
          <w:trHeight w:hRule="exact" w:val="367"/>
        </w:trPr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ind w:right="8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Щелочность, град., не более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8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9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2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15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5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15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</w:tr>
      <w:tr w:rsidR="00916F66" w:rsidRPr="00BC583E" w:rsidTr="008321CC">
        <w:trPr>
          <w:trHeight w:hRule="exact" w:val="929"/>
        </w:trPr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ind w:firstLine="7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Массовая доля золы, нераство</w:t>
            </w:r>
            <w:r w:rsidRPr="00BC583E">
              <w:rPr>
                <w:rFonts w:ascii="Times New Roman" w:hAnsi="Times New Roman"/>
                <w:sz w:val="16"/>
                <w:szCs w:val="16"/>
              </w:rPr>
              <w:softHyphen/>
              <w:t>римой в растворе с массовой долей соляной кислоты Ю%, %, не более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8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9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2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2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5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15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0,1</w:t>
            </w:r>
          </w:p>
        </w:tc>
      </w:tr>
      <w:tr w:rsidR="00916F66" w:rsidRPr="00BC583E" w:rsidTr="008321CC">
        <w:trPr>
          <w:trHeight w:hRule="exact" w:val="360"/>
        </w:trPr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Намокаемость, %, не менее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01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9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01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2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22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5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79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15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</w:tr>
      <w:tr w:rsidR="00916F66" w:rsidRPr="00BC583E" w:rsidTr="008321CC">
        <w:trPr>
          <w:trHeight w:hRule="exact" w:val="641"/>
        </w:trPr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ind w:firstLine="7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Массовая доля общей сернистой кислоты,%, не более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51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58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51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9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9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50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44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16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916F66" w:rsidRPr="00BC583E" w:rsidTr="008321CC">
        <w:trPr>
          <w:trHeight w:hRule="exact" w:val="1062"/>
        </w:trPr>
        <w:tc>
          <w:tcPr>
            <w:tcW w:w="20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Примечания.</w:t>
            </w:r>
          </w:p>
          <w:p w:rsidR="00916F66" w:rsidRPr="00BC583E" w:rsidRDefault="00916F66" w:rsidP="00A0131E">
            <w:pPr>
              <w:shd w:val="clear" w:color="auto" w:fill="FFFFFF"/>
              <w:tabs>
                <w:tab w:val="left" w:pos="281"/>
              </w:tabs>
              <w:spacing w:line="137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pacing w:val="-10"/>
                <w:sz w:val="16"/>
                <w:szCs w:val="16"/>
              </w:rPr>
              <w:t>1.</w:t>
            </w:r>
            <w:r w:rsidRPr="00BC583E">
              <w:rPr>
                <w:rFonts w:ascii="Times New Roman" w:hAnsi="Times New Roman"/>
                <w:sz w:val="16"/>
                <w:szCs w:val="16"/>
              </w:rPr>
              <w:tab/>
              <w:t>Намокаемость печенья, и</w:t>
            </w:r>
          </w:p>
          <w:p w:rsidR="00916F66" w:rsidRPr="00BC583E" w:rsidRDefault="00916F66" w:rsidP="00A0131E">
            <w:pPr>
              <w:shd w:val="clear" w:color="auto" w:fill="FFFFFF"/>
              <w:tabs>
                <w:tab w:val="left" w:pos="281"/>
              </w:tabs>
              <w:spacing w:line="137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2.</w:t>
            </w:r>
            <w:r w:rsidRPr="00BC583E">
              <w:rPr>
                <w:rFonts w:ascii="Times New Roman" w:hAnsi="Times New Roman"/>
                <w:sz w:val="16"/>
                <w:szCs w:val="16"/>
              </w:rPr>
              <w:tab/>
              <w:t>Намокаемость затяжного</w:t>
            </w:r>
          </w:p>
          <w:p w:rsidR="00916F66" w:rsidRPr="00BC583E" w:rsidRDefault="00916F66" w:rsidP="00A0131E">
            <w:pPr>
              <w:shd w:val="clear" w:color="auto" w:fill="FFFFFF"/>
              <w:tabs>
                <w:tab w:val="left" w:pos="302"/>
              </w:tabs>
              <w:spacing w:line="137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pacing w:val="-3"/>
                <w:sz w:val="16"/>
                <w:szCs w:val="16"/>
              </w:rPr>
              <w:t>3.</w:t>
            </w:r>
            <w:r w:rsidRPr="00BC583E">
              <w:rPr>
                <w:rFonts w:ascii="Times New Roman" w:hAnsi="Times New Roman"/>
                <w:sz w:val="16"/>
                <w:szCs w:val="16"/>
              </w:rPr>
              <w:tab/>
              <w:t xml:space="preserve">Массовая доля общего </w:t>
            </w:r>
            <w:r w:rsidRPr="00BC583E">
              <w:rPr>
                <w:rFonts w:ascii="Times New Roman" w:hAnsi="Times New Roman"/>
                <w:i/>
                <w:iCs/>
                <w:sz w:val="16"/>
                <w:szCs w:val="16"/>
              </w:rPr>
              <w:t>а</w:t>
            </w:r>
          </w:p>
          <w:p w:rsidR="00916F66" w:rsidRPr="00BC583E" w:rsidRDefault="00916F66" w:rsidP="00A0131E">
            <w:pPr>
              <w:shd w:val="clear" w:color="auto" w:fill="FFFFFF"/>
              <w:tabs>
                <w:tab w:val="left" w:pos="302"/>
              </w:tabs>
              <w:spacing w:line="137" w:lineRule="exac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pacing w:val="-3"/>
                <w:sz w:val="16"/>
                <w:szCs w:val="16"/>
              </w:rPr>
              <w:t>4.</w:t>
            </w:r>
            <w:r w:rsidRPr="00BC583E">
              <w:rPr>
                <w:rFonts w:ascii="Times New Roman" w:hAnsi="Times New Roman"/>
                <w:sz w:val="16"/>
                <w:szCs w:val="16"/>
              </w:rPr>
              <w:tab/>
              <w:t>Норма массовой доли са</w:t>
            </w:r>
          </w:p>
        </w:tc>
        <w:tc>
          <w:tcPr>
            <w:tcW w:w="114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7" w:lineRule="exact"/>
              <w:ind w:firstLine="7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зготовленного с прил печенья с массовой д хара в пересчете на с ара и жира, приведе</w:t>
            </w:r>
          </w:p>
        </w:tc>
        <w:tc>
          <w:tcPr>
            <w:tcW w:w="4563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spacing w:line="130" w:lineRule="exact"/>
              <w:ind w:firstLine="36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енением ПАП, — не менее 110%. олей жира более 15% и сахара до 5% — не менее 110%. ухое вещество (по сахарозе) в печенье Пипаркукас — 27,5 ±2%. иная в табл. 5.8, рассчитана по рецептуре.</w:t>
            </w:r>
          </w:p>
        </w:tc>
      </w:tr>
      <w:tr w:rsidR="00916F66" w:rsidRPr="00BC583E" w:rsidTr="008321CC">
        <w:trPr>
          <w:trHeight w:hRule="exact" w:val="538"/>
        </w:trPr>
        <w:tc>
          <w:tcPr>
            <w:tcW w:w="15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ind w:left="50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5. Влажность печ</w:t>
            </w:r>
          </w:p>
        </w:tc>
        <w:tc>
          <w:tcPr>
            <w:tcW w:w="5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нья для эк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спорта должна быть 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пределах:</w:t>
            </w:r>
          </w:p>
        </w:tc>
        <w:tc>
          <w:tcPr>
            <w:tcW w:w="6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;ахарного -</w:t>
            </w:r>
          </w:p>
        </w:tc>
        <w:tc>
          <w:tcPr>
            <w:tcW w:w="5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4,5-7,5%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,затяжног</w:t>
            </w:r>
          </w:p>
        </w:tc>
        <w:tc>
          <w:tcPr>
            <w:tcW w:w="6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sz w:val="16"/>
                <w:szCs w:val="16"/>
              </w:rPr>
              <w:t>э-6,0-8,0</w:t>
            </w:r>
            <w:r w:rsidRPr="00BC583E">
              <w:rPr>
                <w:rFonts w:ascii="Times New Roman" w:hAnsi="Times New Roman"/>
                <w:sz w:val="16"/>
                <w:szCs w:val="16"/>
                <w:vertAlign w:val="superscript"/>
              </w:rPr>
              <w:t>с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6F66" w:rsidRPr="00BC583E" w:rsidRDefault="00916F66" w:rsidP="00A0131E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C583E">
              <w:rPr>
                <w:rFonts w:ascii="Times New Roman" w:hAnsi="Times New Roman"/>
                <w:i/>
                <w:iCs/>
                <w:sz w:val="16"/>
                <w:szCs w:val="16"/>
              </w:rPr>
              <w:t>/о.</w:t>
            </w:r>
          </w:p>
        </w:tc>
      </w:tr>
    </w:tbl>
    <w:p w:rsidR="00916F66" w:rsidRDefault="00916F66" w:rsidP="008321CC">
      <w:pPr>
        <w:shd w:val="clear" w:color="auto" w:fill="FFFFFF"/>
        <w:spacing w:line="209" w:lineRule="exact"/>
        <w:jc w:val="both"/>
        <w:rPr>
          <w:rFonts w:ascii="Times New Roman" w:hAnsi="Times New Roman"/>
        </w:rPr>
      </w:pPr>
    </w:p>
    <w:p w:rsidR="00916F66" w:rsidRDefault="00916F66" w:rsidP="008321CC">
      <w:pPr>
        <w:shd w:val="clear" w:color="auto" w:fill="FFFFFF"/>
        <w:spacing w:line="209" w:lineRule="exact"/>
        <w:ind w:left="14"/>
        <w:jc w:val="both"/>
        <w:rPr>
          <w:rFonts w:ascii="Times New Roman" w:hAnsi="Times New Roman"/>
        </w:rPr>
      </w:pPr>
    </w:p>
    <w:p w:rsidR="00916F66" w:rsidRPr="00BC54A9" w:rsidRDefault="00916F66" w:rsidP="008321CC">
      <w:pPr>
        <w:shd w:val="clear" w:color="auto" w:fill="FFFFFF"/>
        <w:spacing w:before="7" w:line="360" w:lineRule="auto"/>
        <w:ind w:left="-993" w:right="-2093" w:firstLine="567"/>
        <w:jc w:val="both"/>
        <w:rPr>
          <w:sz w:val="28"/>
          <w:szCs w:val="28"/>
        </w:rPr>
      </w:pPr>
      <w:r w:rsidRPr="00BC54A9">
        <w:rPr>
          <w:rFonts w:ascii="Times New Roman" w:hAnsi="Times New Roman"/>
          <w:i/>
          <w:iCs/>
          <w:sz w:val="28"/>
          <w:szCs w:val="28"/>
        </w:rPr>
        <w:t xml:space="preserve">Хранят </w:t>
      </w:r>
      <w:r w:rsidRPr="00BC54A9">
        <w:rPr>
          <w:rFonts w:ascii="Times New Roman" w:hAnsi="Times New Roman"/>
          <w:sz w:val="28"/>
          <w:szCs w:val="28"/>
        </w:rPr>
        <w:t>печенье в чистых, хорошо вентилируемых помещениях не зараженных вредителями хлебных запасов, при температуре 12—23 °С и относительной влажности воздуха не более 75%.</w:t>
      </w:r>
    </w:p>
    <w:p w:rsidR="00916F66" w:rsidRPr="00BC54A9" w:rsidRDefault="00916F66" w:rsidP="008321CC">
      <w:pPr>
        <w:shd w:val="clear" w:color="auto" w:fill="FFFFFF"/>
        <w:spacing w:before="7" w:line="360" w:lineRule="auto"/>
        <w:ind w:left="-993" w:right="-2093" w:firstLine="567"/>
        <w:jc w:val="both"/>
        <w:rPr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Не допускается хранение печенья совместно с продуктами со специфическим запахом.</w:t>
      </w:r>
    </w:p>
    <w:p w:rsidR="00916F66" w:rsidRPr="00BC54A9" w:rsidRDefault="00916F66" w:rsidP="008321CC">
      <w:pPr>
        <w:shd w:val="clear" w:color="auto" w:fill="FFFFFF"/>
        <w:spacing w:line="360" w:lineRule="auto"/>
        <w:ind w:left="-993" w:right="-2093" w:firstLine="567"/>
        <w:rPr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Не допускается воздействие на печенье прямого солнечного света</w:t>
      </w:r>
    </w:p>
    <w:p w:rsidR="00916F66" w:rsidRPr="00BC54A9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Сроки хранения печенья при соблюдении установленных режи</w:t>
      </w:r>
      <w:r w:rsidRPr="00BC54A9">
        <w:rPr>
          <w:rFonts w:ascii="Times New Roman" w:hAnsi="Times New Roman"/>
          <w:sz w:val="28"/>
          <w:szCs w:val="28"/>
        </w:rPr>
        <w:softHyphen/>
        <w:t>мов следующие: 3 мес — сахарного и затяжного; 2 мес — печенья Одесса; 1,5 мес — печенья с майонезом, 45 сут — сдобного с массо</w:t>
      </w:r>
      <w:r w:rsidRPr="00BC54A9">
        <w:rPr>
          <w:rFonts w:ascii="Times New Roman" w:hAnsi="Times New Roman"/>
          <w:sz w:val="28"/>
          <w:szCs w:val="28"/>
        </w:rPr>
        <w:softHyphen/>
        <w:t>вой долей жира до 10%; 30 сут — сдобного с массовой долей жира 10—20% и печенья Золотой росток; 15 сут — сдобного с массовой долей жира более 20%.</w:t>
      </w:r>
    </w:p>
    <w:p w:rsidR="00916F66" w:rsidRPr="00BC54A9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sz w:val="28"/>
          <w:szCs w:val="28"/>
        </w:rPr>
      </w:pPr>
      <w:r w:rsidRPr="00BC54A9">
        <w:rPr>
          <w:rFonts w:ascii="Times New Roman" w:hAnsi="Times New Roman"/>
          <w:b/>
          <w:bCs/>
          <w:sz w:val="28"/>
          <w:szCs w:val="28"/>
        </w:rPr>
        <w:t xml:space="preserve">Крекер, </w:t>
      </w:r>
      <w:r w:rsidRPr="00BC54A9">
        <w:rPr>
          <w:rFonts w:ascii="Times New Roman" w:hAnsi="Times New Roman"/>
          <w:sz w:val="28"/>
          <w:szCs w:val="28"/>
        </w:rPr>
        <w:t>или сухое печенье, характеризуется тонкостенной слоис</w:t>
      </w:r>
      <w:r w:rsidRPr="00BC54A9">
        <w:rPr>
          <w:rFonts w:ascii="Times New Roman" w:hAnsi="Times New Roman"/>
          <w:sz w:val="28"/>
          <w:szCs w:val="28"/>
        </w:rPr>
        <w:softHyphen/>
        <w:t>тостью и хрупкостью, отличается от галет большим содержанием жира; может быть с вкусовыми добавками (тмином, анисом и др.). Изготовляют крекер из пшеничной муки высшего и 1-го сорта, со слабой клейковиной.</w:t>
      </w:r>
    </w:p>
    <w:p w:rsidR="00916F66" w:rsidRPr="00BC54A9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Ассортимент крекера: К завтраку — на дрожжах и химических разрыхлителях, из муки пшеничной высшего сорта, сахара и мар</w:t>
      </w:r>
      <w:r w:rsidRPr="00BC54A9">
        <w:rPr>
          <w:rFonts w:ascii="Times New Roman" w:hAnsi="Times New Roman"/>
          <w:sz w:val="28"/>
          <w:szCs w:val="28"/>
        </w:rPr>
        <w:softHyphen/>
        <w:t>гарина; Столовый — на дрожжах, с жировой прослойкой, из муки пшеничной 1-го сорта, без сахара, с маргарином и патокой; Люби</w:t>
      </w:r>
      <w:r w:rsidRPr="00BC54A9">
        <w:rPr>
          <w:rFonts w:ascii="Times New Roman" w:hAnsi="Times New Roman"/>
          <w:sz w:val="28"/>
          <w:szCs w:val="28"/>
        </w:rPr>
        <w:softHyphen/>
        <w:t>тельский — на дрожжах без жира и сахара, из муки пшеничной высшего сорта; с тмином и анисом — на дрожжах и химических раз</w:t>
      </w:r>
      <w:r w:rsidRPr="00BC54A9">
        <w:rPr>
          <w:rFonts w:ascii="Times New Roman" w:hAnsi="Times New Roman"/>
          <w:sz w:val="28"/>
          <w:szCs w:val="28"/>
        </w:rPr>
        <w:softHyphen/>
        <w:t>рыхлителях, с жиром и вкусовыми добавками, из муки пшеничной высшего сорта, маргарина, тмина или аниса.</w:t>
      </w:r>
    </w:p>
    <w:p w:rsidR="00916F66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b/>
          <w:bCs/>
          <w:sz w:val="28"/>
          <w:szCs w:val="28"/>
        </w:rPr>
        <w:t xml:space="preserve">Галеты </w:t>
      </w:r>
      <w:r w:rsidRPr="00BC54A9">
        <w:rPr>
          <w:rFonts w:ascii="Times New Roman" w:hAnsi="Times New Roman"/>
          <w:sz w:val="28"/>
          <w:szCs w:val="28"/>
        </w:rPr>
        <w:t>— мучные изделия, представляющие собой сухой консер</w:t>
      </w:r>
      <w:r w:rsidRPr="00BC54A9">
        <w:rPr>
          <w:rFonts w:ascii="Times New Roman" w:hAnsi="Times New Roman"/>
          <w:sz w:val="28"/>
          <w:szCs w:val="28"/>
        </w:rPr>
        <w:softHyphen/>
        <w:t>вированный хлеб, предназначенный для употребления с чаем и пер</w:t>
      </w:r>
      <w:r w:rsidRPr="00BC54A9">
        <w:rPr>
          <w:rFonts w:ascii="Times New Roman" w:hAnsi="Times New Roman"/>
          <w:sz w:val="28"/>
          <w:szCs w:val="28"/>
        </w:rPr>
        <w:softHyphen/>
        <w:t>выми блюдами. Галеты изготовляют без сахара и жира или с различ</w:t>
      </w:r>
      <w:r w:rsidRPr="00BC54A9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ным их содержанием. По внешнему </w:t>
      </w:r>
      <w:r w:rsidRPr="00BC54A9">
        <w:rPr>
          <w:rFonts w:ascii="Times New Roman" w:hAnsi="Times New Roman"/>
          <w:sz w:val="28"/>
          <w:szCs w:val="28"/>
        </w:rPr>
        <w:t xml:space="preserve">виду галеты сходны с затяжным печеньем, но имеют большую толщину. </w:t>
      </w:r>
    </w:p>
    <w:p w:rsidR="00916F66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rFonts w:ascii="Times New Roman" w:hAnsi="Times New Roman"/>
          <w:sz w:val="28"/>
          <w:szCs w:val="28"/>
        </w:rPr>
      </w:pPr>
    </w:p>
    <w:p w:rsidR="00916F66" w:rsidRPr="00BC54A9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Вырабатывают галеты из муки 1-го и 2-го сортов и обойной. В зависимости от рецептуры и назна</w:t>
      </w:r>
      <w:r w:rsidRPr="00BC54A9">
        <w:rPr>
          <w:rFonts w:ascii="Times New Roman" w:hAnsi="Times New Roman"/>
          <w:sz w:val="28"/>
          <w:szCs w:val="28"/>
        </w:rPr>
        <w:softHyphen/>
        <w:t>чения галеты подразделяют: на простые — Поход (на дрожжевой опаре без сахара и жира); улучшенные — Арктика — 10,5% жира; диетичес</w:t>
      </w:r>
      <w:r w:rsidRPr="00BC54A9">
        <w:rPr>
          <w:rFonts w:ascii="Times New Roman" w:hAnsi="Times New Roman"/>
          <w:sz w:val="28"/>
          <w:szCs w:val="28"/>
        </w:rPr>
        <w:softHyphen/>
        <w:t>кие — Спортивные — из муки высшего сорта, с повышенным содер</w:t>
      </w:r>
      <w:r w:rsidRPr="00BC54A9">
        <w:rPr>
          <w:rFonts w:ascii="Times New Roman" w:hAnsi="Times New Roman"/>
          <w:sz w:val="28"/>
          <w:szCs w:val="28"/>
        </w:rPr>
        <w:softHyphen/>
        <w:t>жанием жира — 17,0% и пониженным сахара — 12%.</w:t>
      </w:r>
    </w:p>
    <w:p w:rsidR="00916F66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rFonts w:ascii="Times New Roman" w:hAnsi="Times New Roman"/>
          <w:sz w:val="28"/>
          <w:szCs w:val="28"/>
        </w:rPr>
      </w:pPr>
      <w:r w:rsidRPr="00BC54A9">
        <w:rPr>
          <w:rFonts w:ascii="Times New Roman" w:hAnsi="Times New Roman"/>
          <w:sz w:val="28"/>
          <w:szCs w:val="28"/>
        </w:rPr>
        <w:t>Форма галет и крекера может быть квадратной, прямоугольной, круглой, округлой.</w:t>
      </w:r>
    </w:p>
    <w:p w:rsidR="00916F66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rFonts w:ascii="Times New Roman" w:hAnsi="Times New Roman"/>
          <w:sz w:val="28"/>
          <w:szCs w:val="28"/>
        </w:rPr>
      </w:pPr>
    </w:p>
    <w:p w:rsidR="00916F66" w:rsidRDefault="00916F66" w:rsidP="008321CC">
      <w:pPr>
        <w:shd w:val="clear" w:color="auto" w:fill="FFFFFF"/>
        <w:spacing w:line="360" w:lineRule="auto"/>
        <w:ind w:left="-993" w:right="-20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Качество свежих плодов и овощей: понятие. Нормативные документы по качеству. Определяющие и специфичные показатели, характеризующие товарное качество, их значение для потребительских свойств и сохраняемости. Градация качества: стандартная,  нестандартная, отход. Товарные сорта стандартной продукции, признаки деления.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К нормативным документам, устанавливающим требования к качеству плодов и овощей, относятся национальные стандарты: ГОСТ Р, ГОСТ, а также небольшое количество технических условий на малораспространенные виды продукции или технические условия торговых контрактов на поставку экзотических плодов и овощей, на которые в России нет стандартов.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 xml:space="preserve">В указанных категориях стандартов предусматриваются две группы показателей качества: определяющие и специфические. 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Определяющие показатели качества – общие для всех или большинства подгрупп и видов плодов и овощей, показатели, имеющие решающее значение при оценке качества. В номенклатуру определяющих показателей входят три комплексных показателя: внешний вид, вкус и запах, допустимые отклонения, а также единичный показатель – размер.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Специфичные показатели присущи небольшому числу подгрупп и видов плодов и овощей. Как правило, эти показатели дополняют оценку качества и учитывают индивидуальные особенности вида, в частности его анатомо-морфологическое строение или физиологическое состояние.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Качество и пищевая ценность плодоовощных товаров должны удовлетворять требованиям государственных стандартов и ТУ к отдельным видам плодоовощной продукции. Критерии пищевой ценности и критерии безопасности по отдельным группам пищевых продуктов устанавливают «Методико-биологические требования и санитарные нормы качества продовольственного сырья пищевых продуктов». Такие требования отсутствуют в настоящее время для непереработанных плодов и овощей, за исключением свежевыкопанного картофеля (содержание крахмала не менее 16%) и моркови красной (содержание бета-каротина не менее 8 мг %). Это связано с недостатком данных о потере части витаминов и пищевых веществ в различных условиях хранения и в зависимости от времени хранения свежих плодов и овощей.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Поды и овощи, отвечающие всем требованиям государственных стандартов и технических условий, являются стандартной продукцией. К стандартной относятся и продукция с дефектами или отклонениями, допускаемыми стандартами в ограниченном количестве.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Если масса плодов и овощей с отклонениями  от нормы превышает допускаемое стандартом процентное содержание, то такие плоды и овощи являются нестандартной продукцией.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Отход – это плоды и овощи с дефектами, недопустимыми по стандарту.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Стандартная продукция часто подразделяется на сорта. Сорт – это градация качества продукции определенного вида по одному или нескольким показателям качества, установленная нормативной документацией.</w:t>
      </w:r>
    </w:p>
    <w:p w:rsidR="00916F66" w:rsidRPr="008321CC" w:rsidRDefault="00916F66" w:rsidP="008321CC">
      <w:pPr>
        <w:spacing w:line="360" w:lineRule="auto"/>
        <w:ind w:right="-2093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Органолептический анализ плодоовощных товаров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Плоды должны иметь форму, типичную для данного природного сорта. Нетипичность формы является признаком, понижающим сортность плодов.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Окраска, вкус и запах свежих плодов и овощей должны быть свойственными данному природному сорту без посторонних запаха и привкуса.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Недостаточная окраска может свидетельствовать о недозревшем состоянии плода, а значит, недостаточном количестве питательных веществ. У перезревших плодов и овощей наблюдается потемнение окраски и ухудшение потребительских свойств.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Поверхность свежих плодов и овощей должна быть сухой и чистой, сами плоды и овощи должны быть целыми, с отсутствием механических повреждений и повреждений сельскохозяйственными вредителями, микроорганизмами и физиологическими заболеваниями.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Например, внешний вид клубней картофеля определяют наружным осмотром поверхности клубня. Клубни  со скрытыми формами болезней определяют осмотром мякоти клубня на продольном разрезе. Для этого разрезают 50 клубней исходного образца и осматривают мякоть на разрезе. При обнаружении хотя бы одной из указанных болезней дополнительно разрезают клубни в количестве не менее 10% от объединенной пробы.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Глубину механических повреждений измеряют линейкой в центре повреждения.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Герметичные упаковки сухофруктов не должны быть вздутыми; плесневение и налет на поверхности плодов серого или белого цвета не допускаются. Признаки спиртового брожения устанавливают по запаху.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Для обнаружения заражения сухофруктов вредителями пробу высыпают слоем в один плод на стекло, положенное на темную бумагу, и осматривают. Вредителей извлекают пинцетом и помещают в пробирку. Если проба имеет температуру ниже 10 градусов, то ее перед испытанием выдерживают не менее 30 мин при температуре 10-30 градусов с целью активации вредителей.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Металломагнитные примеси извлекают магнитом, полюсы которого плотно обернуты папиросной бумагой. Магнит медленно продвигают в слое продукта в продольном и поперечном направлениях по всей поверхности слоя.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Продукт рассматривают через лупу для выявления мелких насекомых и немагнитных частиц металла.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Затем продукт просеивают через сито с размером ячейки 1,3-</w:t>
      </w:r>
      <w:smartTag w:uri="urn:schemas-microsoft-com:office:smarttags" w:element="metricconverter">
        <w:smartTagPr>
          <w:attr w:name="ProductID" w:val="1,5 мм"/>
        </w:smartTagPr>
        <w:r w:rsidRPr="008321CC">
          <w:rPr>
            <w:rFonts w:ascii="Times New Roman" w:hAnsi="Times New Roman"/>
            <w:sz w:val="28"/>
            <w:szCs w:val="28"/>
          </w:rPr>
          <w:t>1,5 мм</w:t>
        </w:r>
      </w:smartTag>
      <w:r w:rsidRPr="008321CC">
        <w:rPr>
          <w:rFonts w:ascii="Times New Roman" w:hAnsi="Times New Roman"/>
          <w:sz w:val="28"/>
          <w:szCs w:val="28"/>
        </w:rPr>
        <w:t xml:space="preserve"> на лист темной бумаги и отсев рассматривают через лупу для выявления живых клещей, мелких насекомых или их частей и немагнитных частиц металла.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Плоды каждой фракции взвешивают в отдельности  и вычисляют наличие их в процентах от массы анализируемой пробы.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Плоды и овощи, соответствующие по размерам установленным и допускаемым стандартами нормам, распределяют на: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- плоды без наличия каких-либо повреждений и болезней;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- плоды с повреждениями и болезнями по каждому виду в отдельности.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Плоды взвешивают отдельно по каждому виду повреждения или болезни и вычисляют их процентное содержание в анализируемой пробе.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При оценке вкуса определяют запах и устанавливают его типичность для данного вида плодов и овощей или продукта из них, а также наличие посторонних привкусов и запахов.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При оценке консистенции мягкость, мясистость определяют нажатием, надавливанием на мякоть плодов, отделяемость косточки – разрывом мякоти.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Вкус, запах и консистенцию определяют при комнатной температуре. Перед каждой новой пробой рот прополаскивают водой.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 xml:space="preserve"> Лабораторный анализ плодоовощных товаров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Определение соотношения составных частей.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Определение соотношения составных частей  (рассола и овощей, плодов или ягод) проводят после достижения солеными овощами, квашеной капустой, мочеными плодами и ягодами кислотности, предусмотренной техническими требованиями к каждому виду продукции.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Определяют массу брутто каждой отобранной для анализа единицы тары. Затем тару вскрывают и выбирают продукцию с помощью сетчатого дуршлага, отделяя при этом специи от овощей или плодов, отцеживая рассол, пока он не перестает течь струей.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Выбранную продукцию помешивают в пустую тару и взвешивают. Количество овощей или плодов вычисляют по разности между массой тары с продукцией и массой пустой тары. Массу рассола определяют по разности между массой брутто бочки и массой плодов, специй и тары.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Для определения соотношения составных частей в квашенной капусте взвешивают среднюю пробу и определяют количество содержащегося в нем сока, свободно стекающего в течении 15 мин, по разности между первым и вторым после стекания взвешиванием.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Определение массовой доли влаги в сушеных плодах.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Пробу однокомпонентного продукта освобождают от косточек, семян и плодоножек, половинки плодов режут пополам. Пробу измельчают на электромясорубке или мельнице и сразу берут навеску.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Массовую долю влаги определяют взвешиванием, высушиванием и последующим взвешиванием как отношение разности масс к исходной массе навески.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Определение титруемой кислотности в продуктах переработки плодов и овощей.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 xml:space="preserve">Потенциометрический метод основан на потенциометрическом титровании водного экстракта пробы продукта или водного раствора жидкой пробы раствором гидроокиси натрия до рН 8,1 </w:t>
      </w:r>
      <w:smartTag w:uri="urn:schemas-microsoft-com:office:smarttags" w:element="metricconverter">
        <w:smartTagPr>
          <w:attr w:name="ProductID" w:val="1 м"/>
        </w:smartTagPr>
        <w:r w:rsidRPr="008321CC">
          <w:rPr>
            <w:rFonts w:ascii="Times New Roman" w:hAnsi="Times New Roman"/>
            <w:sz w:val="28"/>
            <w:szCs w:val="28"/>
          </w:rPr>
          <w:t>1 м</w:t>
        </w:r>
      </w:smartTag>
      <w:r w:rsidRPr="008321CC">
        <w:rPr>
          <w:rFonts w:ascii="Times New Roman" w:hAnsi="Times New Roman"/>
          <w:sz w:val="28"/>
          <w:szCs w:val="28"/>
        </w:rPr>
        <w:t>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 xml:space="preserve">Визуальный метод основан на титровании исследуемого раствора </w:t>
      </w:r>
      <w:smartTag w:uri="urn:schemas-microsoft-com:office:smarttags" w:element="metricconverter">
        <w:smartTagPr>
          <w:attr w:name="ProductID" w:val="1 м"/>
        </w:smartTagPr>
        <w:r w:rsidRPr="008321CC">
          <w:rPr>
            <w:rFonts w:ascii="Times New Roman" w:hAnsi="Times New Roman"/>
            <w:sz w:val="28"/>
            <w:szCs w:val="28"/>
          </w:rPr>
          <w:t>1 м</w:t>
        </w:r>
      </w:smartTag>
      <w:r w:rsidRPr="008321CC">
        <w:rPr>
          <w:rFonts w:ascii="Times New Roman" w:hAnsi="Times New Roman"/>
          <w:sz w:val="28"/>
          <w:szCs w:val="28"/>
        </w:rPr>
        <w:t xml:space="preserve"> раствором гидроокиси натрия в присутствии индикатора фенолфталеина.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По объему затраченного раствора гидроокиси натрия вычисляют титруемую кислотность пробы.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Определение нитратов.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Фотометрический метод основан на экстракции нитратов из продукта, восстановлении их до нитритов на кадмиевой колонке, проведении цветовой реакции нитритов с ароматическими аминами с последующим фотометрированием раствора азосоединения.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Экспрессный ионоселективный метод основан на извлечении нитратов раствором алюмокалиевых квасцов с последующим измерением концентрации нитратов с помощью ионоселективного нитратного электрода.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Определение содержания витамина С.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Титриметрический метод основан на экстрагировании витамина С из пробы продукта раствором кислот с последующим титрованием раствором 2,6 –дихлорфенолиндофенолята натрия до установления светло-розовой окраски. Массовую долю витамина С в пробе продукта определяют по объему израсходованного титранта.</w:t>
      </w:r>
    </w:p>
    <w:p w:rsidR="00916F66" w:rsidRPr="008321CC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Контроль содержания токсичных элементов проводится методами, общими для сырья и продуктов пищевых в соответствии со стандартом.</w:t>
      </w:r>
    </w:p>
    <w:p w:rsidR="00916F66" w:rsidRDefault="00916F66" w:rsidP="008321CC">
      <w:pPr>
        <w:spacing w:line="360" w:lineRule="auto"/>
        <w:ind w:left="-851" w:right="-2093" w:firstLine="851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Контроль качества консервной продукции и при необходимости микробиологический анализ проводятся по стандартным методикам.</w:t>
      </w:r>
    </w:p>
    <w:p w:rsidR="00916F66" w:rsidRPr="008321CC" w:rsidRDefault="00916F66" w:rsidP="008321CC">
      <w:pPr>
        <w:tabs>
          <w:tab w:val="left" w:pos="990"/>
        </w:tabs>
        <w:spacing w:line="360" w:lineRule="auto"/>
        <w:ind w:left="-1134" w:right="-2093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Х</w:t>
      </w:r>
      <w:r w:rsidRPr="008321CC">
        <w:rPr>
          <w:rFonts w:ascii="Times New Roman" w:hAnsi="Times New Roman"/>
          <w:sz w:val="28"/>
          <w:szCs w:val="28"/>
        </w:rPr>
        <w:t xml:space="preserve">арактеристика </w:t>
      </w:r>
      <w:r>
        <w:rPr>
          <w:rFonts w:ascii="Times New Roman" w:hAnsi="Times New Roman"/>
          <w:sz w:val="28"/>
          <w:szCs w:val="28"/>
        </w:rPr>
        <w:t xml:space="preserve">отдельных </w:t>
      </w:r>
      <w:r w:rsidRPr="008321C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лодоовощных товаров, реализуемых в ЗАО «Брянский центральный универмаг» </w:t>
      </w:r>
      <w:r w:rsidRPr="008321CC">
        <w:rPr>
          <w:rFonts w:ascii="Times New Roman" w:hAnsi="Times New Roman"/>
          <w:sz w:val="28"/>
          <w:szCs w:val="28"/>
        </w:rPr>
        <w:t xml:space="preserve"> с требованиями стандартов</w:t>
      </w:r>
    </w:p>
    <w:tbl>
      <w:tblPr>
        <w:tblW w:w="8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5"/>
        <w:gridCol w:w="1749"/>
        <w:gridCol w:w="2769"/>
        <w:gridCol w:w="2186"/>
      </w:tblGrid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Наименование товаров</w:t>
            </w:r>
          </w:p>
        </w:tc>
        <w:tc>
          <w:tcPr>
            <w:tcW w:w="1749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Критерии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ГОСТ, ТУ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Магазинные условия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Лук репчатый свежий</w:t>
            </w:r>
          </w:p>
        </w:tc>
        <w:tc>
          <w:tcPr>
            <w:tcW w:w="1749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Луковицы вызревшие, здоровые, чистые, целые, непроросшие, без повреждений с/х вредителями, типичной для ботанического сорта формы и окраски, с сухими наружными чешуями и высушенной шейкой длиной от 2 до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BC583E">
                <w:rPr>
                  <w:rFonts w:ascii="Times New Roman" w:hAnsi="Times New Roman"/>
                  <w:sz w:val="20"/>
                  <w:szCs w:val="20"/>
                </w:rPr>
                <w:t>5 см</w:t>
              </w:r>
            </w:smartTag>
            <w:r w:rsidRPr="00BC583E">
              <w:rPr>
                <w:rFonts w:ascii="Times New Roman" w:hAnsi="Times New Roman"/>
                <w:sz w:val="20"/>
                <w:szCs w:val="20"/>
              </w:rPr>
              <w:t xml:space="preserve"> влюч.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Луковицы вызревшие, здоровые, чистые, целые, непроросшие, без повреждений с/х вредителями.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Запах и вкус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Свойственные данному ботаническому сорту, без посторонних запаха и привкуса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Свойственные данному сорту, без посторонних запаха и привкуса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Размер луковиц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3,0 и </w:t>
            </w:r>
            <w:smartTag w:uri="urn:schemas-microsoft-com:office:smarttags" w:element="metricconverter">
              <w:smartTagPr>
                <w:attr w:name="ProductID" w:val="4,0 см"/>
              </w:smartTagPr>
              <w:r w:rsidRPr="00BC583E">
                <w:rPr>
                  <w:rFonts w:ascii="Times New Roman" w:hAnsi="Times New Roman"/>
                  <w:sz w:val="20"/>
                  <w:szCs w:val="20"/>
                </w:rPr>
                <w:t>4,0 см</w:t>
              </w:r>
            </w:smartTag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,5 см"/>
              </w:smartTagPr>
              <w:r w:rsidRPr="00BC583E">
                <w:rPr>
                  <w:rFonts w:ascii="Times New Roman" w:hAnsi="Times New Roman"/>
                  <w:sz w:val="20"/>
                  <w:szCs w:val="20"/>
                </w:rPr>
                <w:t>3,5 см</w:t>
              </w:r>
            </w:smartTag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Содержание земли, прилипшей к луковицам, %, не более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Хранение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в сухих условиях, при температуре воздуха от -1 до -3 и ОВВ 70-80%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в сухих условиях, при температуре 0 градусов и ОВВ 75 %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Огурцы свежие</w:t>
            </w: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свежие, целые, неуродливые, здоровые, незагрязненные, без механических повреждений, с типичной формой и окраской.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Плоды свежие, целые, уродливые, </w:t>
            </w:r>
          </w:p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здоровые, незагрязненные, без механических повреждений, с типичной формой и окраской.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Вкус и запах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Свойственные данному сорту без постороннего запаха и вкуса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Свойственные данному сорту без постороннего запаха и вкуса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Размер плода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Длина, не более 11,0 и поперечный диаметр, не более 5,5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Длина 9,0 и поперечный диаметр 3,25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Хранение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От 10 до 14С и ОВВ 85-95% не более 15 дней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12С и ОВВ 85% и 15 дней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Перец сладкий свежий</w:t>
            </w: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свежие, целые, чистые, здоровые, по форме и окраске соответствующие данному сорту, с плодоножкой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свежие, целые, чистые, здоровые, по форме и окраске соответствующие данному сорту, с плодоножкой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Размер плодов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Размер плодов, см, не менее: 6,0 и 4,0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Размер плодов равен 6,0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Вкус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Сладкий, с легкой остротой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Сладкий, с легкой остротой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Хранение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при температуре от 0 до 11 С и ОВВ 85-90%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при температуре 10 С и ОВВ 85%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Томаты свежие</w:t>
            </w: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свежие, целые, чистые, не поврежденные, неперезрелые, неуродливые, без плодоножки, без зарубцевавшихся трещин и опробковелых образований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свежие, целые, чистые, не поврежденные, неперезрелые, неуродливые, без плодоножки, без зарубцевавшихся трещин и опробковелых образований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Вкус и запах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Свойственные данному ботаническому сорту, без постороннего запаха и вкуса 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Свойственные данному ботаническому сорту, без постороннего запаха и вкуса 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Степень </w:t>
            </w:r>
          </w:p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зрелости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Красная, розовая, бурая, молочная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Красная, розовая, бурая, молочная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Хранение 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Молочной степени зрелости при температуре от 11 до 13 С – не более 3-4 недель;</w:t>
            </w:r>
          </w:p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Бурой и розовой степени зрелости – от 1 до 2 С – не более 1 месяца;</w:t>
            </w:r>
          </w:p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Красной степени зрелости при температуре от 0.5 до 1 С – не более 2-4 недель. ОВВ 85-90%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томаты при температуре 12 С и ОВВ 85%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Апельсины. Мандарины и лимоны</w:t>
            </w: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Плоды свежие, чистые, без механических повреждений, с ровно срезанной у основания плода плодоножкой. Допускаются плоды с отпавшей, но не вырванной плодоножкой. 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свежие, чистые, без механических повреждений, с ровно срезанной у основания плода плодоножкой. Плоды с отпавшей плодоножкой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Запах и вкус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Свойственные свежим цитрусам, без постороннего запаха и привкуса.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Свойственные свежим цитрусам, без постороннего запаха и привкуса.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Окраска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Окраска от светло-оранжевой до оранжевой. Допускаются плоды с прозеленью.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Окраска от светло-оранжевой до оранжевой. Присутствуют плоды с прозеленью.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 xml:space="preserve">Хранение 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при температуре от 2 до 6 С и ОВВ 85-90%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при температуре 5 С и ОВВ 85%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Капуста свежая краснокочанная</w:t>
            </w: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Кочаны свежие, целые, здоровые, чистые, без повреждений с/х вредителями, по форме и окраске типичные для данного сорта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Кочаны свежие, целые, здоровые, чистые, без повреждений с/х вредителями, по форме и окраске типичные для данного сорта</w:t>
            </w:r>
          </w:p>
        </w:tc>
      </w:tr>
      <w:tr w:rsidR="00916F66" w:rsidRPr="00BC583E" w:rsidTr="00BC583E">
        <w:trPr>
          <w:trHeight w:val="497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Плотность кочанов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Плотные, при нажиме не вдавливаются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Плотные, при нажиме не вдавливаются</w:t>
            </w:r>
          </w:p>
        </w:tc>
      </w:tr>
      <w:tr w:rsidR="00916F66" w:rsidRPr="00BC583E" w:rsidTr="00BC583E">
        <w:trPr>
          <w:trHeight w:val="1265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Запах и вкус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Характерные для данного ботанического сорта, без постороннего запаха и привкуса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Характерные для данного ботанического сорта, без постороннего запаха и привкуса</w:t>
            </w:r>
          </w:p>
        </w:tc>
      </w:tr>
      <w:tr w:rsidR="00916F66" w:rsidRPr="00BC583E" w:rsidTr="00BC583E">
        <w:trPr>
          <w:trHeight w:val="839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Хранение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при температуре от -1 до 0 С и ОВВ 90-95%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Хранят при температуре 0 С и ОВВ 90%</w:t>
            </w:r>
          </w:p>
        </w:tc>
      </w:tr>
      <w:tr w:rsidR="00916F66" w:rsidRPr="00BC583E" w:rsidTr="00BC583E">
        <w:trPr>
          <w:trHeight w:val="710"/>
        </w:trPr>
        <w:tc>
          <w:tcPr>
            <w:tcW w:w="1545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Бананы свежие</w:t>
            </w: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 кисти не допускаются вырезанные плоды.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бананов целые без механических повреждений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Вкус и запах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Специфический запах спелых бананов, вкус сладкий, без постороннего привкуса и аромата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Специфический запах спелых бананов, вкус сладкий, без постороннего привкуса и аромата</w:t>
            </w:r>
          </w:p>
        </w:tc>
      </w:tr>
      <w:tr w:rsidR="00916F66" w:rsidRPr="00BC583E" w:rsidTr="00BC583E">
        <w:trPr>
          <w:trHeight w:val="246"/>
        </w:trPr>
        <w:tc>
          <w:tcPr>
            <w:tcW w:w="1545" w:type="dxa"/>
          </w:tcPr>
          <w:p w:rsidR="00916F66" w:rsidRPr="00BC583E" w:rsidRDefault="00916F66" w:rsidP="00BC5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Зрелость</w:t>
            </w:r>
          </w:p>
        </w:tc>
        <w:tc>
          <w:tcPr>
            <w:tcW w:w="2769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потребительской степени зрелости с зеленовато-желтой, желтой окраской кожуры, но не перезревшие, плотные, округлые, мякоть кремовая</w:t>
            </w:r>
          </w:p>
        </w:tc>
        <w:tc>
          <w:tcPr>
            <w:tcW w:w="2186" w:type="dxa"/>
          </w:tcPr>
          <w:p w:rsidR="00916F66" w:rsidRPr="00BC583E" w:rsidRDefault="00916F66" w:rsidP="00BC583E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sz w:val="20"/>
                <w:szCs w:val="20"/>
              </w:rPr>
              <w:t>Плоды с зеленовато-желтой, желтой окраской кожуры, но не перезревшие, плотные, округлые, мякоть кремовая</w:t>
            </w:r>
          </w:p>
        </w:tc>
      </w:tr>
    </w:tbl>
    <w:tbl>
      <w:tblPr>
        <w:tblpPr w:leftFromText="180" w:rightFromText="180" w:vertAnchor="text" w:horzAnchor="page" w:tblpX="1528" w:tblpY="3286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2806"/>
        <w:gridCol w:w="2615"/>
        <w:gridCol w:w="2275"/>
      </w:tblGrid>
      <w:tr w:rsidR="00916F66" w:rsidRPr="00BC583E" w:rsidTr="008321CC">
        <w:trPr>
          <w:trHeight w:val="2966"/>
        </w:trPr>
        <w:tc>
          <w:tcPr>
            <w:tcW w:w="2335" w:type="dxa"/>
          </w:tcPr>
          <w:p w:rsidR="00916F66" w:rsidRPr="00BC583E" w:rsidRDefault="00916F66" w:rsidP="008321CC">
            <w:pPr>
              <w:spacing w:line="360" w:lineRule="auto"/>
              <w:ind w:right="74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color w:val="FF0000"/>
              </w:rPr>
              <w:t>Наименование</w:t>
            </w:r>
          </w:p>
          <w:p w:rsidR="00916F66" w:rsidRPr="00BC583E" w:rsidRDefault="00916F66" w:rsidP="008321CC">
            <w:pPr>
              <w:spacing w:line="360" w:lineRule="auto"/>
              <w:ind w:right="744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 xml:space="preserve">показателей </w:t>
            </w:r>
          </w:p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744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качества</w:t>
            </w:r>
          </w:p>
        </w:tc>
        <w:tc>
          <w:tcPr>
            <w:tcW w:w="2806" w:type="dxa"/>
            <w:tcBorders>
              <w:bottom w:val="single" w:sz="4" w:space="0" w:color="auto"/>
              <w:right w:val="single" w:sz="4" w:space="0" w:color="auto"/>
            </w:tcBorders>
          </w:tcPr>
          <w:p w:rsidR="00916F66" w:rsidRPr="00BC583E" w:rsidRDefault="00916F66" w:rsidP="008321CC">
            <w:pPr>
              <w:spacing w:line="360" w:lineRule="auto"/>
              <w:ind w:right="-108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color w:val="FF0000"/>
              </w:rPr>
              <w:t>Действительные</w:t>
            </w:r>
          </w:p>
          <w:p w:rsidR="00916F66" w:rsidRPr="00BC583E" w:rsidRDefault="00916F66" w:rsidP="008321CC">
            <w:pPr>
              <w:spacing w:line="360" w:lineRule="auto"/>
              <w:ind w:right="744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 xml:space="preserve">значения </w:t>
            </w:r>
          </w:p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5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показателей качества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F66" w:rsidRPr="00BC583E" w:rsidRDefault="00916F66" w:rsidP="008321CC">
            <w:pPr>
              <w:spacing w:line="360" w:lineRule="auto"/>
              <w:ind w:right="-108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color w:val="FF0000"/>
              </w:rPr>
              <w:t xml:space="preserve">         Базовые значения</w:t>
            </w:r>
          </w:p>
          <w:p w:rsidR="00916F66" w:rsidRPr="00BC583E" w:rsidRDefault="00916F66" w:rsidP="008321CC">
            <w:pPr>
              <w:spacing w:line="360" w:lineRule="auto"/>
              <w:ind w:right="744"/>
              <w:jc w:val="center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показателей качества в соответствии с ГОСТ 2077-84</w:t>
            </w:r>
          </w:p>
        </w:tc>
        <w:tc>
          <w:tcPr>
            <w:tcW w:w="2275" w:type="dxa"/>
            <w:tcBorders>
              <w:top w:val="single" w:sz="4" w:space="0" w:color="auto"/>
            </w:tcBorders>
          </w:tcPr>
          <w:p w:rsidR="00916F66" w:rsidRPr="00BC583E" w:rsidRDefault="00916F66" w:rsidP="008321CC">
            <w:pPr>
              <w:spacing w:line="36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color w:val="FF0000"/>
              </w:rPr>
              <w:t xml:space="preserve">Заключение </w:t>
            </w:r>
          </w:p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о качестве</w:t>
            </w:r>
          </w:p>
        </w:tc>
      </w:tr>
      <w:tr w:rsidR="00916F66" w:rsidRPr="00BC583E" w:rsidTr="008321CC">
        <w:trPr>
          <w:trHeight w:val="1435"/>
        </w:trPr>
        <w:tc>
          <w:tcPr>
            <w:tcW w:w="2335" w:type="dxa"/>
          </w:tcPr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744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Форма</w:t>
            </w:r>
          </w:p>
        </w:tc>
        <w:tc>
          <w:tcPr>
            <w:tcW w:w="2806" w:type="dxa"/>
            <w:tcBorders>
              <w:top w:val="single" w:sz="4" w:space="0" w:color="auto"/>
              <w:right w:val="single" w:sz="4" w:space="0" w:color="auto"/>
            </w:tcBorders>
          </w:tcPr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08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C583E">
              <w:rPr>
                <w:rFonts w:ascii="Times New Roman" w:hAnsi="Times New Roman"/>
                <w:color w:val="FF0000"/>
                <w:sz w:val="20"/>
                <w:szCs w:val="20"/>
              </w:rPr>
              <w:t>круглая, не расплывчатая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</w:tcBorders>
          </w:tcPr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круглая, овальная или продолговатая, не расплывчатая</w:t>
            </w:r>
          </w:p>
        </w:tc>
        <w:tc>
          <w:tcPr>
            <w:tcW w:w="2275" w:type="dxa"/>
          </w:tcPr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06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Соответствует требованиям ГОСТ 2077-84</w:t>
            </w:r>
          </w:p>
        </w:tc>
      </w:tr>
      <w:tr w:rsidR="00916F66" w:rsidRPr="00BC583E" w:rsidTr="008321CC">
        <w:tc>
          <w:tcPr>
            <w:tcW w:w="2335" w:type="dxa"/>
          </w:tcPr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744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Поверхность</w:t>
            </w:r>
          </w:p>
        </w:tc>
        <w:tc>
          <w:tcPr>
            <w:tcW w:w="2806" w:type="dxa"/>
            <w:tcBorders>
              <w:right w:val="single" w:sz="4" w:space="0" w:color="auto"/>
            </w:tcBorders>
          </w:tcPr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08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Шероховатая, мучнистая с трещинами длиной 1/3 окружности, шириной 1,6-1,8. У 20 изделий отслоение корки от мякиша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08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 xml:space="preserve">Без крупных подрывов. Допускается шероховатость, трещины, подрывы, мучнистость корки. </w:t>
            </w:r>
          </w:p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08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 xml:space="preserve"> Не допускается отслоение корки от мякиша.</w:t>
            </w:r>
          </w:p>
        </w:tc>
        <w:tc>
          <w:tcPr>
            <w:tcW w:w="2275" w:type="dxa"/>
          </w:tcPr>
          <w:p w:rsidR="00916F66" w:rsidRPr="00BC583E" w:rsidRDefault="00916F66" w:rsidP="008321CC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06"/>
              <w:jc w:val="both"/>
              <w:rPr>
                <w:rFonts w:ascii="Times New Roman" w:hAnsi="Times New Roman"/>
                <w:color w:val="FF0000"/>
              </w:rPr>
            </w:pPr>
            <w:r w:rsidRPr="00BC583E">
              <w:rPr>
                <w:rFonts w:ascii="Times New Roman" w:hAnsi="Times New Roman"/>
                <w:color w:val="FF0000"/>
              </w:rPr>
              <w:t>Не соответствует требованиям ГОСТ 2077-84</w:t>
            </w:r>
          </w:p>
        </w:tc>
      </w:tr>
    </w:tbl>
    <w:p w:rsidR="00916F66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Определите группу, подгруппу, тип и дайте заключение о качестве виноградного вина, имеющего: объемную долю этилового спита – 17%, массовая концентрация сахара – 15 г/дм³; аромат и вкус полный; цвет светло-желтый, имеется небольшой осадок на дне бутылки. Можно ли реализовать данное вино? Ответ обоснуйте.</w:t>
      </w:r>
    </w:p>
    <w:p w:rsidR="00916F66" w:rsidRDefault="00916F66" w:rsidP="008321CC">
      <w:pPr>
        <w:shd w:val="clear" w:color="auto" w:fill="FFFFFF"/>
        <w:spacing w:line="360" w:lineRule="auto"/>
        <w:ind w:left="7" w:right="744" w:firstLine="583"/>
        <w:jc w:val="both"/>
        <w:rPr>
          <w:spacing w:val="-7"/>
          <w:sz w:val="28"/>
          <w:szCs w:val="28"/>
        </w:rPr>
      </w:pPr>
    </w:p>
    <w:p w:rsidR="00916F66" w:rsidRDefault="00916F66" w:rsidP="008321CC">
      <w:pPr>
        <w:shd w:val="clear" w:color="auto" w:fill="FFFFFF"/>
        <w:spacing w:line="360" w:lineRule="auto"/>
        <w:ind w:left="7" w:right="744" w:firstLine="583"/>
        <w:jc w:val="both"/>
        <w:rPr>
          <w:sz w:val="28"/>
          <w:szCs w:val="28"/>
        </w:rPr>
      </w:pPr>
    </w:p>
    <w:p w:rsidR="00916F66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rPr>
          <w:rFonts w:ascii="Times New Roman" w:hAnsi="Times New Roman"/>
          <w:sz w:val="28"/>
          <w:szCs w:val="28"/>
        </w:rPr>
      </w:pPr>
    </w:p>
    <w:p w:rsidR="00916F66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center"/>
        <w:rPr>
          <w:rFonts w:ascii="Times New Roman" w:hAnsi="Times New Roman"/>
          <w:sz w:val="28"/>
          <w:szCs w:val="28"/>
        </w:rPr>
      </w:pPr>
    </w:p>
    <w:p w:rsidR="00916F66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center"/>
        <w:rPr>
          <w:rFonts w:ascii="Times New Roman" w:hAnsi="Times New Roman"/>
          <w:sz w:val="28"/>
          <w:szCs w:val="28"/>
        </w:rPr>
      </w:pPr>
    </w:p>
    <w:p w:rsidR="00916F66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right="-1809"/>
        <w:rPr>
          <w:rFonts w:ascii="Times New Roman" w:hAnsi="Times New Roman"/>
          <w:sz w:val="28"/>
          <w:szCs w:val="28"/>
        </w:rPr>
      </w:pPr>
    </w:p>
    <w:p w:rsidR="00916F66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1. Гончарова В.Н., Голощанова Е.Я. Товароведение пищевых продуктов. – М.: Экономика, 1990.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2. ГОСТ 7967 – 87 Капуста краснокочанная, ТУ/ ИПК Издательство стандартов, Москва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3. ГОСТ Р 51603 – 2000 Бананы свежие, ТУ/Госстандарт России, Москва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4. ГОСТ 4427-82 – 4429-82 «Апельсины. Мандарины. Лимоны», ТУ/ Издательство стандартов, Москва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5. ГОСТ 1725 – 85 Томаты свежие,  ТУ/издательство стандартов, Москва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6. ГОСТ 13908 – 68 Перец сладкий свежий, ТУ/ИПК Издательство стандартов, Москва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7. ГОСТ 1726 – 85 Огурцы свежие, ТУ/Государственный комитет СССР по стандартам, Москва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8. ГОСТ 1723 – 86 Лук репчатый свежий заготовляемый и поставляемый, ТУ/ ИПК Издательство стандартов, Москва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9. Драмышева С.Т. Теоретические основы товароведения продовольственных товаров. – М.: Экономика, 1996.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10. Журнал «Современная торговля»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11. Карташова Л.В., Николаева М.А., Печникова Е.Н. Товароведение товаров растительного происхождения. – М.: Деловая литература, 2003.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>12. Шепелев А.Ф., Кожухова О.И. Товароведение и экспертиза плодоовощных товаров. – Ростов – на – Дону.: Учебное пособие, 2001.</w:t>
      </w:r>
    </w:p>
    <w:p w:rsidR="00916F66" w:rsidRPr="008321CC" w:rsidRDefault="00916F66" w:rsidP="008321CC">
      <w:pPr>
        <w:tabs>
          <w:tab w:val="left" w:pos="142"/>
          <w:tab w:val="left" w:pos="284"/>
          <w:tab w:val="left" w:pos="567"/>
        </w:tabs>
        <w:spacing w:line="360" w:lineRule="auto"/>
        <w:ind w:left="-851" w:right="-1809"/>
        <w:jc w:val="both"/>
        <w:rPr>
          <w:rFonts w:ascii="Times New Roman" w:hAnsi="Times New Roman"/>
          <w:sz w:val="28"/>
          <w:szCs w:val="28"/>
        </w:rPr>
      </w:pPr>
      <w:r w:rsidRPr="008321CC">
        <w:rPr>
          <w:rFonts w:ascii="Times New Roman" w:hAnsi="Times New Roman"/>
          <w:sz w:val="28"/>
          <w:szCs w:val="28"/>
        </w:rPr>
        <w:t xml:space="preserve">13. </w:t>
      </w:r>
      <w:r w:rsidRPr="005B676A">
        <w:rPr>
          <w:rFonts w:ascii="Times New Roman" w:hAnsi="Times New Roman"/>
          <w:sz w:val="28"/>
          <w:szCs w:val="28"/>
          <w:lang w:val="en-US"/>
        </w:rPr>
        <w:t>http</w:t>
      </w:r>
      <w:r w:rsidRPr="005B676A">
        <w:rPr>
          <w:rFonts w:ascii="Times New Roman" w:hAnsi="Times New Roman"/>
          <w:sz w:val="28"/>
          <w:szCs w:val="28"/>
        </w:rPr>
        <w:t>://</w:t>
      </w:r>
      <w:r w:rsidRPr="005B676A">
        <w:rPr>
          <w:rFonts w:ascii="Times New Roman" w:hAnsi="Times New Roman"/>
          <w:sz w:val="28"/>
          <w:szCs w:val="28"/>
          <w:lang w:val="en-US"/>
        </w:rPr>
        <w:t>www</w:t>
      </w:r>
      <w:r w:rsidRPr="005B676A">
        <w:rPr>
          <w:rFonts w:ascii="Times New Roman" w:hAnsi="Times New Roman"/>
          <w:sz w:val="28"/>
          <w:szCs w:val="28"/>
        </w:rPr>
        <w:t>.</w:t>
      </w:r>
      <w:r w:rsidRPr="005B676A">
        <w:rPr>
          <w:rFonts w:ascii="Times New Roman" w:hAnsi="Times New Roman"/>
          <w:sz w:val="28"/>
          <w:szCs w:val="28"/>
          <w:lang w:val="en-US"/>
        </w:rPr>
        <w:t>tegos</w:t>
      </w:r>
      <w:r w:rsidRPr="005B676A">
        <w:rPr>
          <w:rFonts w:ascii="Times New Roman" w:hAnsi="Times New Roman"/>
          <w:sz w:val="28"/>
          <w:szCs w:val="28"/>
        </w:rPr>
        <w:t>.</w:t>
      </w:r>
      <w:r w:rsidRPr="005B676A">
        <w:rPr>
          <w:rFonts w:ascii="Times New Roman" w:hAnsi="Times New Roman"/>
          <w:sz w:val="28"/>
          <w:szCs w:val="28"/>
          <w:lang w:val="en-US"/>
        </w:rPr>
        <w:t>ru</w:t>
      </w:r>
      <w:r w:rsidRPr="005B676A">
        <w:rPr>
          <w:rFonts w:ascii="Times New Roman" w:hAnsi="Times New Roman"/>
          <w:sz w:val="28"/>
          <w:szCs w:val="28"/>
        </w:rPr>
        <w:t>/</w:t>
      </w:r>
      <w:r w:rsidRPr="005B676A">
        <w:rPr>
          <w:rFonts w:ascii="Times New Roman" w:hAnsi="Times New Roman"/>
          <w:sz w:val="28"/>
          <w:szCs w:val="28"/>
          <w:lang w:val="en-US"/>
        </w:rPr>
        <w:t>Yandex</w:t>
      </w:r>
      <w:r w:rsidRPr="005B676A">
        <w:rPr>
          <w:rFonts w:ascii="Times New Roman" w:hAnsi="Times New Roman"/>
          <w:sz w:val="28"/>
          <w:szCs w:val="28"/>
        </w:rPr>
        <w:t>:История</w:t>
      </w:r>
      <w:r w:rsidRPr="008321CC">
        <w:rPr>
          <w:rFonts w:ascii="Times New Roman" w:hAnsi="Times New Roman"/>
          <w:sz w:val="28"/>
          <w:szCs w:val="28"/>
        </w:rPr>
        <w:t xml:space="preserve"> развития плодоовощного комплекса.</w:t>
      </w:r>
      <w:r w:rsidRPr="008321CC">
        <w:rPr>
          <w:rFonts w:ascii="Times New Roman" w:hAnsi="Times New Roman"/>
          <w:sz w:val="28"/>
          <w:szCs w:val="28"/>
          <w:lang w:val="en-US"/>
        </w:rPr>
        <w:t>php</w:t>
      </w:r>
    </w:p>
    <w:p w:rsidR="00916F66" w:rsidRPr="008321CC" w:rsidRDefault="00916F66" w:rsidP="008321CC">
      <w:pPr>
        <w:spacing w:line="360" w:lineRule="auto"/>
        <w:ind w:left="-851" w:right="-1809" w:firstLine="851"/>
        <w:jc w:val="both"/>
        <w:rPr>
          <w:rFonts w:ascii="Times New Roman" w:hAnsi="Times New Roman"/>
          <w:sz w:val="28"/>
          <w:szCs w:val="28"/>
        </w:rPr>
      </w:pPr>
    </w:p>
    <w:p w:rsidR="00916F66" w:rsidRPr="008321CC" w:rsidRDefault="00916F66" w:rsidP="008321CC">
      <w:pPr>
        <w:shd w:val="clear" w:color="auto" w:fill="FFFFFF"/>
        <w:spacing w:line="360" w:lineRule="auto"/>
        <w:ind w:left="-851" w:right="-1809" w:firstLine="851"/>
        <w:jc w:val="both"/>
        <w:rPr>
          <w:rFonts w:ascii="Times New Roman" w:hAnsi="Times New Roman"/>
        </w:rPr>
      </w:pPr>
    </w:p>
    <w:p w:rsidR="00916F66" w:rsidRPr="008321CC" w:rsidRDefault="00916F66" w:rsidP="008321CC">
      <w:pPr>
        <w:ind w:left="-851" w:right="-1809" w:firstLine="851"/>
        <w:rPr>
          <w:rFonts w:ascii="Times New Roman" w:hAnsi="Times New Roman"/>
        </w:rPr>
      </w:pPr>
      <w:bookmarkStart w:id="0" w:name="_GoBack"/>
      <w:bookmarkEnd w:id="0"/>
    </w:p>
    <w:sectPr w:rsidR="00916F66" w:rsidRPr="008321CC" w:rsidSect="00650BB0">
      <w:pgSz w:w="11909" w:h="16834"/>
      <w:pgMar w:top="1440" w:right="3208" w:bottom="720" w:left="243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1CC"/>
    <w:rsid w:val="003F3DAF"/>
    <w:rsid w:val="00400F59"/>
    <w:rsid w:val="005B676A"/>
    <w:rsid w:val="005D530D"/>
    <w:rsid w:val="00650BB0"/>
    <w:rsid w:val="008321CC"/>
    <w:rsid w:val="00916F66"/>
    <w:rsid w:val="00A0131E"/>
    <w:rsid w:val="00A61FEF"/>
    <w:rsid w:val="00BC54A9"/>
    <w:rsid w:val="00BC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93517-93A4-4A2A-894B-59C96EE5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B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21C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8321C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25260</CharactersWithSpaces>
  <SharedDoc>false</SharedDoc>
  <HLinks>
    <vt:vector size="6" baseType="variant">
      <vt:variant>
        <vt:i4>1967118</vt:i4>
      </vt:variant>
      <vt:variant>
        <vt:i4>0</vt:i4>
      </vt:variant>
      <vt:variant>
        <vt:i4>0</vt:i4>
      </vt:variant>
      <vt:variant>
        <vt:i4>5</vt:i4>
      </vt:variant>
      <vt:variant>
        <vt:lpwstr>http://www.tegos.ru/Yandex:История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наталья</dc:creator>
  <cp:keywords/>
  <dc:description/>
  <cp:lastModifiedBy>Irina</cp:lastModifiedBy>
  <cp:revision>2</cp:revision>
  <dcterms:created xsi:type="dcterms:W3CDTF">2014-10-31T12:08:00Z</dcterms:created>
  <dcterms:modified xsi:type="dcterms:W3CDTF">2014-10-31T12:08:00Z</dcterms:modified>
</cp:coreProperties>
</file>