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95" w:rsidRDefault="00A82A95">
      <w:pPr>
        <w:rPr>
          <w:sz w:val="28"/>
          <w:szCs w:val="28"/>
        </w:rPr>
      </w:pPr>
    </w:p>
    <w:bookmarkStart w:id="0" w:name="_MON_1362314359"/>
    <w:bookmarkEnd w:id="0"/>
    <w:p w:rsidR="0065760C" w:rsidRDefault="00001A71">
      <w:pPr>
        <w:rPr>
          <w:sz w:val="28"/>
          <w:szCs w:val="28"/>
        </w:rPr>
      </w:pPr>
      <w:r w:rsidRPr="0065760C">
        <w:rPr>
          <w:sz w:val="28"/>
          <w:szCs w:val="28"/>
        </w:rPr>
        <w:object w:dxaOrig="9357" w:dyaOrig="13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79.5pt" o:ole="">
            <v:imagedata r:id="rId7" o:title=""/>
          </v:shape>
          <o:OLEObject Type="Embed" ProgID="Word.Document.8" ShapeID="_x0000_i1025" DrawAspect="Content" ObjectID="_1476267491" r:id="rId8">
            <o:FieldCodes>\s</o:FieldCodes>
          </o:OLEObject>
        </w:object>
      </w:r>
    </w:p>
    <w:p w:rsidR="00B57EB4" w:rsidRDefault="00B57EB4">
      <w:pPr>
        <w:rPr>
          <w:sz w:val="28"/>
          <w:szCs w:val="28"/>
          <w:lang w:val="en-US"/>
        </w:rPr>
      </w:pPr>
    </w:p>
    <w:p w:rsidR="00B57EB4" w:rsidRDefault="00B57EB4" w:rsidP="002A110F">
      <w:pPr>
        <w:ind w:left="-720"/>
        <w:rPr>
          <w:sz w:val="28"/>
          <w:szCs w:val="28"/>
          <w:lang w:val="en-US"/>
        </w:rPr>
      </w:pPr>
    </w:p>
    <w:p w:rsidR="00DD51C6" w:rsidRDefault="00DD51C6" w:rsidP="002A110F">
      <w:pPr>
        <w:pStyle w:val="11"/>
        <w:tabs>
          <w:tab w:val="right" w:leader="dot" w:pos="9345"/>
        </w:tabs>
        <w:ind w:left="-567"/>
        <w:rPr>
          <w:sz w:val="28"/>
          <w:szCs w:val="28"/>
          <w:lang w:val="en-US"/>
        </w:rPr>
      </w:pPr>
    </w:p>
    <w:p w:rsidR="00E13672" w:rsidRPr="00E13672" w:rsidRDefault="00E13672" w:rsidP="00E13672">
      <w:pPr>
        <w:pStyle w:val="1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  <w:lang w:val="en-US"/>
        </w:rPr>
        <w:instrText xml:space="preserve"> TOC \o "1-3" \h \z \u </w:instrText>
      </w:r>
      <w:r>
        <w:rPr>
          <w:sz w:val="28"/>
          <w:szCs w:val="28"/>
          <w:lang w:val="en-US"/>
        </w:rPr>
        <w:fldChar w:fldCharType="separate"/>
      </w:r>
      <w:hyperlink w:anchor="_Toc287396282" w:history="1">
        <w:r w:rsidRPr="00E13672">
          <w:rPr>
            <w:rStyle w:val="a4"/>
            <w:noProof/>
            <w:sz w:val="32"/>
            <w:szCs w:val="32"/>
          </w:rPr>
          <w:t>Введение</w:t>
        </w:r>
        <w:r w:rsidRPr="00E13672">
          <w:rPr>
            <w:noProof/>
            <w:webHidden/>
            <w:sz w:val="32"/>
            <w:szCs w:val="32"/>
          </w:rPr>
          <w:tab/>
        </w:r>
        <w:r w:rsidRPr="00E13672">
          <w:rPr>
            <w:noProof/>
            <w:webHidden/>
            <w:sz w:val="32"/>
            <w:szCs w:val="32"/>
          </w:rPr>
          <w:fldChar w:fldCharType="begin"/>
        </w:r>
        <w:r w:rsidRPr="00E13672">
          <w:rPr>
            <w:noProof/>
            <w:webHidden/>
            <w:sz w:val="32"/>
            <w:szCs w:val="32"/>
          </w:rPr>
          <w:instrText xml:space="preserve"> PAGEREF _Toc287396282 \h </w:instrText>
        </w:r>
        <w:r w:rsidRPr="00E13672">
          <w:rPr>
            <w:noProof/>
            <w:webHidden/>
            <w:sz w:val="32"/>
            <w:szCs w:val="32"/>
          </w:rPr>
        </w:r>
        <w:r w:rsidRPr="00E13672">
          <w:rPr>
            <w:noProof/>
            <w:webHidden/>
            <w:sz w:val="32"/>
            <w:szCs w:val="32"/>
          </w:rPr>
          <w:fldChar w:fldCharType="separate"/>
        </w:r>
        <w:r w:rsidRPr="00E13672">
          <w:rPr>
            <w:noProof/>
            <w:webHidden/>
            <w:sz w:val="32"/>
            <w:szCs w:val="32"/>
          </w:rPr>
          <w:t>3</w:t>
        </w:r>
        <w:r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1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83" w:history="1">
        <w:r w:rsidR="00E13672" w:rsidRPr="00E13672">
          <w:rPr>
            <w:rStyle w:val="a4"/>
            <w:noProof/>
            <w:sz w:val="32"/>
            <w:szCs w:val="32"/>
          </w:rPr>
          <w:t>Что такое спор?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_Toc287396283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3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1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84" w:history="1">
        <w:r w:rsidR="00E13672" w:rsidRPr="00E13672">
          <w:rPr>
            <w:rStyle w:val="a4"/>
            <w:noProof/>
            <w:sz w:val="32"/>
            <w:szCs w:val="32"/>
          </w:rPr>
          <w:t>Разновидности спора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_Toc287396284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4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2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85" w:history="1">
        <w:r w:rsidR="00E13672" w:rsidRPr="00E13672">
          <w:rPr>
            <w:rStyle w:val="a4"/>
            <w:noProof/>
            <w:sz w:val="32"/>
            <w:szCs w:val="32"/>
          </w:rPr>
          <w:t>Полемика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_Toc287396285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4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2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86" w:history="1">
        <w:r w:rsidR="00E13672" w:rsidRPr="00E13672">
          <w:rPr>
            <w:rStyle w:val="a4"/>
            <w:noProof/>
            <w:sz w:val="32"/>
            <w:szCs w:val="32"/>
          </w:rPr>
          <w:t>Дискуссия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_Toc287396286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4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2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87" w:history="1">
        <w:r w:rsidR="00E13672" w:rsidRPr="00E13672">
          <w:rPr>
            <w:rStyle w:val="a4"/>
            <w:noProof/>
            <w:sz w:val="32"/>
            <w:szCs w:val="32"/>
          </w:rPr>
          <w:t>Диспут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_Toc287396287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5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2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88" w:history="1">
        <w:r w:rsidR="00E13672" w:rsidRPr="00E13672">
          <w:rPr>
            <w:rStyle w:val="a4"/>
            <w:noProof/>
            <w:sz w:val="32"/>
            <w:szCs w:val="32"/>
          </w:rPr>
          <w:t>Дебаты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_Toc287396288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5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1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89" w:history="1">
        <w:r w:rsidR="00E13672" w:rsidRPr="00E13672">
          <w:rPr>
            <w:rStyle w:val="a4"/>
            <w:noProof/>
            <w:sz w:val="32"/>
            <w:szCs w:val="32"/>
          </w:rPr>
          <w:t>Эффективные методы ведения спора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_Toc287396289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6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1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90" w:history="1">
        <w:r w:rsidR="00E13672" w:rsidRPr="00E13672">
          <w:rPr>
            <w:rStyle w:val="a4"/>
            <w:noProof/>
            <w:sz w:val="32"/>
            <w:szCs w:val="32"/>
          </w:rPr>
          <w:t>Главные правила в споре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_Toc287396290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7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E13672" w:rsidRPr="00E13672" w:rsidRDefault="00D716D7" w:rsidP="00E13672">
      <w:pPr>
        <w:pStyle w:val="1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91" w:history="1">
        <w:r w:rsidR="00E13672" w:rsidRPr="00E13672">
          <w:rPr>
            <w:rStyle w:val="a4"/>
            <w:noProof/>
            <w:sz w:val="32"/>
            <w:szCs w:val="32"/>
          </w:rPr>
          <w:t>Заключение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001A71">
          <w:rPr>
            <w:noProof/>
            <w:webHidden/>
            <w:sz w:val="32"/>
            <w:szCs w:val="32"/>
          </w:rPr>
          <w:t>8</w:t>
        </w:r>
      </w:hyperlink>
    </w:p>
    <w:p w:rsidR="00E13672" w:rsidRPr="00E13672" w:rsidRDefault="00D716D7" w:rsidP="00E13672">
      <w:pPr>
        <w:pStyle w:val="11"/>
        <w:tabs>
          <w:tab w:val="right" w:leader="dot" w:pos="9345"/>
        </w:tabs>
        <w:ind w:left="-540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hyperlink w:anchor="_Toc287396292" w:history="1">
        <w:r w:rsidR="00E13672" w:rsidRPr="00E13672">
          <w:rPr>
            <w:rStyle w:val="a4"/>
            <w:noProof/>
            <w:sz w:val="32"/>
            <w:szCs w:val="32"/>
          </w:rPr>
          <w:t>Список литературы</w:t>
        </w:r>
        <w:r w:rsidR="00E13672" w:rsidRPr="00E13672">
          <w:rPr>
            <w:noProof/>
            <w:webHidden/>
            <w:sz w:val="32"/>
            <w:szCs w:val="32"/>
          </w:rPr>
          <w:tab/>
        </w:r>
        <w:r w:rsidR="00E13672" w:rsidRPr="00E13672">
          <w:rPr>
            <w:noProof/>
            <w:webHidden/>
            <w:sz w:val="32"/>
            <w:szCs w:val="32"/>
          </w:rPr>
          <w:fldChar w:fldCharType="begin"/>
        </w:r>
        <w:r w:rsidR="00E13672" w:rsidRPr="00E13672">
          <w:rPr>
            <w:noProof/>
            <w:webHidden/>
            <w:sz w:val="32"/>
            <w:szCs w:val="32"/>
          </w:rPr>
          <w:instrText xml:space="preserve"> PAGEREF _Toc287396292 \h </w:instrText>
        </w:r>
        <w:r w:rsidR="00E13672" w:rsidRPr="00E13672">
          <w:rPr>
            <w:noProof/>
            <w:webHidden/>
            <w:sz w:val="32"/>
            <w:szCs w:val="32"/>
          </w:rPr>
        </w:r>
        <w:r w:rsidR="00E13672" w:rsidRPr="00E13672">
          <w:rPr>
            <w:noProof/>
            <w:webHidden/>
            <w:sz w:val="32"/>
            <w:szCs w:val="32"/>
          </w:rPr>
          <w:fldChar w:fldCharType="separate"/>
        </w:r>
        <w:r w:rsidR="00E13672" w:rsidRPr="00E13672">
          <w:rPr>
            <w:noProof/>
            <w:webHidden/>
            <w:sz w:val="32"/>
            <w:szCs w:val="32"/>
          </w:rPr>
          <w:t>9</w:t>
        </w:r>
        <w:r w:rsidR="00E13672" w:rsidRPr="00E13672">
          <w:rPr>
            <w:noProof/>
            <w:webHidden/>
            <w:sz w:val="32"/>
            <w:szCs w:val="32"/>
          </w:rPr>
          <w:fldChar w:fldCharType="end"/>
        </w:r>
      </w:hyperlink>
    </w:p>
    <w:p w:rsidR="00B57EB4" w:rsidRPr="00DD51C6" w:rsidRDefault="00E13672" w:rsidP="00DD51C6">
      <w:pPr>
        <w:rPr>
          <w:sz w:val="28"/>
          <w:szCs w:val="28"/>
        </w:rPr>
      </w:pPr>
      <w:r>
        <w:rPr>
          <w:sz w:val="28"/>
          <w:szCs w:val="28"/>
          <w:lang w:val="en-US"/>
        </w:rPr>
        <w:fldChar w:fldCharType="end"/>
      </w:r>
    </w:p>
    <w:p w:rsidR="00B57EB4" w:rsidRPr="00DD51C6" w:rsidRDefault="00B57EB4">
      <w:pPr>
        <w:rPr>
          <w:sz w:val="28"/>
          <w:szCs w:val="28"/>
        </w:rPr>
      </w:pPr>
    </w:p>
    <w:p w:rsidR="00B57EB4" w:rsidRPr="00DD51C6" w:rsidRDefault="00B57EB4">
      <w:pPr>
        <w:rPr>
          <w:sz w:val="28"/>
          <w:szCs w:val="28"/>
        </w:rPr>
      </w:pPr>
    </w:p>
    <w:p w:rsidR="00B57EB4" w:rsidRPr="00DD51C6" w:rsidRDefault="00B57EB4">
      <w:pPr>
        <w:rPr>
          <w:sz w:val="28"/>
          <w:szCs w:val="28"/>
        </w:rPr>
      </w:pPr>
    </w:p>
    <w:p w:rsidR="00B57EB4" w:rsidRPr="00DD51C6" w:rsidRDefault="00B57EB4">
      <w:pPr>
        <w:rPr>
          <w:sz w:val="28"/>
          <w:szCs w:val="28"/>
        </w:rPr>
      </w:pPr>
    </w:p>
    <w:p w:rsidR="00B57EB4" w:rsidRPr="00DD51C6" w:rsidRDefault="00B57EB4">
      <w:pPr>
        <w:rPr>
          <w:sz w:val="28"/>
          <w:szCs w:val="28"/>
        </w:rPr>
      </w:pPr>
    </w:p>
    <w:p w:rsidR="00B57EB4" w:rsidRPr="00DD51C6" w:rsidRDefault="00B57EB4">
      <w:pPr>
        <w:rPr>
          <w:sz w:val="28"/>
          <w:szCs w:val="28"/>
        </w:rPr>
      </w:pPr>
    </w:p>
    <w:p w:rsidR="00B57EB4" w:rsidRPr="00DD51C6" w:rsidRDefault="00B57EB4">
      <w:pPr>
        <w:rPr>
          <w:sz w:val="28"/>
          <w:szCs w:val="28"/>
        </w:rPr>
      </w:pPr>
    </w:p>
    <w:p w:rsidR="00B57EB4" w:rsidRPr="00DD51C6" w:rsidRDefault="00B57EB4">
      <w:pPr>
        <w:rPr>
          <w:sz w:val="28"/>
          <w:szCs w:val="28"/>
        </w:rPr>
      </w:pPr>
    </w:p>
    <w:p w:rsidR="00B57EB4" w:rsidRPr="00DD51C6" w:rsidRDefault="00B57EB4">
      <w:pPr>
        <w:rPr>
          <w:sz w:val="28"/>
          <w:szCs w:val="28"/>
        </w:rPr>
      </w:pPr>
    </w:p>
    <w:p w:rsidR="00001A71" w:rsidRDefault="00D716D7" w:rsidP="00001A71">
      <w:r>
        <w:rPr>
          <w:noProof/>
          <w:sz w:val="28"/>
          <w:szCs w:val="28"/>
          <w:lang w:eastAsia="ru-RU"/>
        </w:rPr>
        <w:pict>
          <v:rect id="_x0000_s1026" style="position:absolute;margin-left:185.7pt;margin-top:29.3pt;width:120.75pt;height:42.75pt;z-index:251657728" strokecolor="white"/>
        </w:pict>
      </w:r>
      <w:bookmarkStart w:id="1" w:name="_Toc287396282"/>
    </w:p>
    <w:p w:rsidR="00001A71" w:rsidRDefault="00001A71" w:rsidP="00001A71"/>
    <w:p w:rsidR="006D7BE6" w:rsidRPr="00001A71" w:rsidRDefault="00B57EB4" w:rsidP="00001A71">
      <w:pPr>
        <w:pStyle w:val="1"/>
        <w:ind w:left="-426"/>
      </w:pPr>
      <w:r>
        <w:t>В</w:t>
      </w:r>
      <w:r w:rsidR="0065760C">
        <w:t>ведение</w:t>
      </w:r>
      <w:bookmarkEnd w:id="1"/>
    </w:p>
    <w:p w:rsidR="00D45DE4" w:rsidRDefault="00BA0453" w:rsidP="00D45DE4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люди, живущие в мире</w:t>
      </w:r>
      <w:r w:rsidR="00B0181F">
        <w:rPr>
          <w:rFonts w:ascii="Times New Roman" w:hAnsi="Times New Roman"/>
          <w:sz w:val="28"/>
          <w:szCs w:val="28"/>
        </w:rPr>
        <w:t xml:space="preserve"> совершенно разные.</w:t>
      </w:r>
      <w:r w:rsidR="00FF66C1" w:rsidRPr="008B7967">
        <w:rPr>
          <w:rFonts w:ascii="Times New Roman" w:hAnsi="Times New Roman"/>
          <w:sz w:val="28"/>
          <w:szCs w:val="28"/>
        </w:rPr>
        <w:t xml:space="preserve"> </w:t>
      </w:r>
      <w:r w:rsidR="00B0181F">
        <w:rPr>
          <w:rFonts w:ascii="Times New Roman" w:hAnsi="Times New Roman"/>
          <w:sz w:val="28"/>
          <w:szCs w:val="28"/>
        </w:rPr>
        <w:t>Именно по этой причине</w:t>
      </w:r>
      <w:r w:rsidR="00826AF4" w:rsidRPr="008B7967">
        <w:rPr>
          <w:rFonts w:ascii="Times New Roman" w:hAnsi="Times New Roman"/>
          <w:sz w:val="28"/>
          <w:szCs w:val="28"/>
        </w:rPr>
        <w:t xml:space="preserve"> точки зрения  на действительность часто не совпадают, или даже более того, являются абсо</w:t>
      </w:r>
      <w:r w:rsidR="00B0181F">
        <w:rPr>
          <w:rFonts w:ascii="Times New Roman" w:hAnsi="Times New Roman"/>
          <w:sz w:val="28"/>
          <w:szCs w:val="28"/>
        </w:rPr>
        <w:t>лютно противоположными. Р</w:t>
      </w:r>
      <w:r w:rsidR="00826AF4" w:rsidRPr="008B7967">
        <w:rPr>
          <w:rFonts w:ascii="Times New Roman" w:hAnsi="Times New Roman"/>
          <w:sz w:val="28"/>
          <w:szCs w:val="28"/>
        </w:rPr>
        <w:t xml:space="preserve">азногласия по поводу своего виденья некой </w:t>
      </w:r>
      <w:r w:rsidR="00EA226F" w:rsidRPr="008B7967">
        <w:rPr>
          <w:rFonts w:ascii="Times New Roman" w:hAnsi="Times New Roman"/>
          <w:sz w:val="28"/>
          <w:szCs w:val="28"/>
        </w:rPr>
        <w:t>действительности часто порождают</w:t>
      </w:r>
      <w:r w:rsidR="00826AF4" w:rsidRPr="008B7967">
        <w:rPr>
          <w:rFonts w:ascii="Times New Roman" w:hAnsi="Times New Roman"/>
          <w:sz w:val="28"/>
          <w:szCs w:val="28"/>
        </w:rPr>
        <w:t xml:space="preserve"> спор. Сам по себе спор представляет собой столкновение различных мнений, в ходе которого каждая сторона стремится убедить другую в справедливости своей позиции.</w:t>
      </w:r>
      <w:r w:rsidR="00EA226F" w:rsidRPr="008B7967">
        <w:rPr>
          <w:rFonts w:ascii="Times New Roman" w:hAnsi="Times New Roman"/>
          <w:sz w:val="28"/>
          <w:szCs w:val="28"/>
        </w:rPr>
        <w:t xml:space="preserve"> Такие точки </w:t>
      </w:r>
      <w:r w:rsidR="00B0181F">
        <w:rPr>
          <w:rFonts w:ascii="Times New Roman" w:hAnsi="Times New Roman"/>
          <w:sz w:val="28"/>
          <w:szCs w:val="28"/>
        </w:rPr>
        <w:t xml:space="preserve">столкновения </w:t>
      </w:r>
      <w:r w:rsidR="00EA226F" w:rsidRPr="008B7967">
        <w:rPr>
          <w:rFonts w:ascii="Times New Roman" w:hAnsi="Times New Roman"/>
          <w:sz w:val="28"/>
          <w:szCs w:val="28"/>
        </w:rPr>
        <w:t>часто поражают конфликты</w:t>
      </w:r>
      <w:r w:rsidR="00FF66C1" w:rsidRPr="008B7967">
        <w:rPr>
          <w:rFonts w:ascii="Times New Roman" w:hAnsi="Times New Roman"/>
          <w:sz w:val="28"/>
          <w:szCs w:val="28"/>
        </w:rPr>
        <w:t>. Но, к</w:t>
      </w:r>
      <w:r w:rsidR="00EA226F" w:rsidRPr="008B7967">
        <w:rPr>
          <w:rFonts w:ascii="Times New Roman" w:hAnsi="Times New Roman"/>
          <w:sz w:val="28"/>
          <w:szCs w:val="28"/>
        </w:rPr>
        <w:t>онечно</w:t>
      </w:r>
      <w:r w:rsidR="00FF66C1" w:rsidRPr="008B7967">
        <w:rPr>
          <w:rFonts w:ascii="Times New Roman" w:hAnsi="Times New Roman"/>
          <w:sz w:val="28"/>
          <w:szCs w:val="28"/>
        </w:rPr>
        <w:t xml:space="preserve">, конфликт можно </w:t>
      </w:r>
      <w:r>
        <w:rPr>
          <w:rFonts w:ascii="Times New Roman" w:hAnsi="Times New Roman"/>
          <w:sz w:val="28"/>
          <w:szCs w:val="28"/>
        </w:rPr>
        <w:t>избежать, если ты умеешь правильно вести спор</w:t>
      </w:r>
      <w:r w:rsidR="00FF66C1" w:rsidRPr="008B7967">
        <w:rPr>
          <w:rFonts w:ascii="Times New Roman" w:hAnsi="Times New Roman"/>
          <w:sz w:val="28"/>
          <w:szCs w:val="28"/>
        </w:rPr>
        <w:t xml:space="preserve">. </w:t>
      </w:r>
      <w:r w:rsidR="008F62D9">
        <w:rPr>
          <w:rFonts w:ascii="Times New Roman" w:hAnsi="Times New Roman"/>
          <w:sz w:val="28"/>
          <w:szCs w:val="28"/>
        </w:rPr>
        <w:t>Умение</w:t>
      </w:r>
      <w:r w:rsidR="00FF66C1" w:rsidRPr="008B7967">
        <w:rPr>
          <w:rFonts w:ascii="Times New Roman" w:hAnsi="Times New Roman"/>
          <w:sz w:val="28"/>
          <w:szCs w:val="28"/>
        </w:rPr>
        <w:t xml:space="preserve"> вести себя в конфликтных ситуациях, а так же умение дон</w:t>
      </w:r>
      <w:r w:rsidR="0065760C" w:rsidRPr="008B7967">
        <w:rPr>
          <w:rFonts w:ascii="Times New Roman" w:hAnsi="Times New Roman"/>
          <w:sz w:val="28"/>
          <w:szCs w:val="28"/>
        </w:rPr>
        <w:t xml:space="preserve">ести свою точку зрения, </w:t>
      </w:r>
      <w:r>
        <w:rPr>
          <w:rFonts w:ascii="Times New Roman" w:hAnsi="Times New Roman"/>
          <w:sz w:val="28"/>
          <w:szCs w:val="28"/>
        </w:rPr>
        <w:t>является необходимым,</w:t>
      </w:r>
      <w:r w:rsidR="00FF66C1" w:rsidRPr="008B7967">
        <w:rPr>
          <w:rFonts w:ascii="Times New Roman" w:hAnsi="Times New Roman"/>
          <w:sz w:val="28"/>
          <w:szCs w:val="28"/>
        </w:rPr>
        <w:t xml:space="preserve"> </w:t>
      </w:r>
      <w:r w:rsidR="0065760C" w:rsidRPr="008B7967">
        <w:rPr>
          <w:rFonts w:ascii="Times New Roman" w:hAnsi="Times New Roman"/>
          <w:sz w:val="28"/>
          <w:szCs w:val="28"/>
        </w:rPr>
        <w:t>ведь</w:t>
      </w:r>
      <w:r w:rsidR="00FF66C1" w:rsidRPr="008B7967">
        <w:rPr>
          <w:rFonts w:ascii="Times New Roman" w:hAnsi="Times New Roman"/>
          <w:sz w:val="28"/>
          <w:szCs w:val="28"/>
        </w:rPr>
        <w:t xml:space="preserve"> именно этот навык способен сопутствовать дальнейшему </w:t>
      </w:r>
      <w:r w:rsidR="0065760C" w:rsidRPr="008B7967">
        <w:rPr>
          <w:rFonts w:ascii="Times New Roman" w:hAnsi="Times New Roman"/>
          <w:sz w:val="28"/>
          <w:szCs w:val="28"/>
        </w:rPr>
        <w:t>успеху,</w:t>
      </w:r>
      <w:r w:rsidR="00FF66C1" w:rsidRPr="008B7967">
        <w:rPr>
          <w:rFonts w:ascii="Times New Roman" w:hAnsi="Times New Roman"/>
          <w:sz w:val="28"/>
          <w:szCs w:val="28"/>
        </w:rPr>
        <w:t xml:space="preserve"> как в карьере, так и в жизни. </w:t>
      </w:r>
      <w:r w:rsidR="00ED0B30" w:rsidRPr="008B7967">
        <w:rPr>
          <w:rFonts w:ascii="Times New Roman" w:hAnsi="Times New Roman"/>
          <w:sz w:val="28"/>
          <w:szCs w:val="28"/>
        </w:rPr>
        <w:t xml:space="preserve"> Искусство спора само по себе очень увлекательное и интересное занятие, поэтому стоит разобраться, хотя б в</w:t>
      </w:r>
      <w:r w:rsidR="008F62D9">
        <w:rPr>
          <w:rFonts w:ascii="Times New Roman" w:hAnsi="Times New Roman"/>
          <w:sz w:val="28"/>
          <w:szCs w:val="28"/>
        </w:rPr>
        <w:t xml:space="preserve"> его</w:t>
      </w:r>
      <w:r>
        <w:rPr>
          <w:rFonts w:ascii="Times New Roman" w:hAnsi="Times New Roman"/>
          <w:sz w:val="28"/>
          <w:szCs w:val="28"/>
        </w:rPr>
        <w:t xml:space="preserve"> основах: видах спора</w:t>
      </w:r>
      <w:r w:rsidR="00ED0B30" w:rsidRPr="008B7967">
        <w:rPr>
          <w:rFonts w:ascii="Times New Roman" w:hAnsi="Times New Roman"/>
          <w:sz w:val="28"/>
          <w:szCs w:val="28"/>
        </w:rPr>
        <w:t xml:space="preserve">, методах и принципах ведения </w:t>
      </w:r>
      <w:r w:rsidR="008F62D9">
        <w:rPr>
          <w:rFonts w:ascii="Times New Roman" w:hAnsi="Times New Roman"/>
          <w:sz w:val="28"/>
          <w:szCs w:val="28"/>
        </w:rPr>
        <w:t>его ведения.</w:t>
      </w:r>
      <w:r w:rsidR="00ED0B30" w:rsidRPr="008B7967">
        <w:rPr>
          <w:rFonts w:ascii="Times New Roman" w:hAnsi="Times New Roman"/>
          <w:sz w:val="28"/>
          <w:szCs w:val="28"/>
        </w:rPr>
        <w:t xml:space="preserve"> </w:t>
      </w:r>
    </w:p>
    <w:p w:rsidR="00D45DE4" w:rsidRPr="00D45DE4" w:rsidRDefault="00BA0453" w:rsidP="00D45DE4">
      <w:pPr>
        <w:pStyle w:val="1"/>
        <w:ind w:left="-426"/>
        <w:rPr>
          <w:rFonts w:ascii="Times New Roman" w:hAnsi="Times New Roman"/>
        </w:rPr>
      </w:pPr>
      <w:bookmarkStart w:id="2" w:name="_Toc287396283"/>
      <w:r>
        <w:t>Что такое спор</w:t>
      </w:r>
      <w:r w:rsidR="006D7BE6" w:rsidRPr="008B7967">
        <w:t>?</w:t>
      </w:r>
      <w:bookmarkEnd w:id="2"/>
    </w:p>
    <w:p w:rsidR="00B42C99" w:rsidRDefault="007E4E72" w:rsidP="00D45DE4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8B7967">
        <w:rPr>
          <w:rFonts w:ascii="Times New Roman" w:hAnsi="Times New Roman"/>
          <w:sz w:val="28"/>
          <w:szCs w:val="28"/>
        </w:rPr>
        <w:t xml:space="preserve">Спор  – это характеристика процесса обсуждения проблемы, способ ее коллективного исследования, при котором каждая из сторон, аргументируя </w:t>
      </w:r>
      <w:r w:rsidR="00B42C99" w:rsidRPr="008B7967">
        <w:rPr>
          <w:rFonts w:ascii="Times New Roman" w:hAnsi="Times New Roman"/>
          <w:sz w:val="28"/>
          <w:szCs w:val="28"/>
        </w:rPr>
        <w:t xml:space="preserve">и опровергая </w:t>
      </w:r>
      <w:r w:rsidRPr="008B7967">
        <w:rPr>
          <w:rFonts w:ascii="Times New Roman" w:hAnsi="Times New Roman"/>
          <w:sz w:val="28"/>
          <w:szCs w:val="28"/>
        </w:rPr>
        <w:t>мнение собеседника</w:t>
      </w:r>
      <w:r w:rsidR="00B42C99" w:rsidRPr="008B7967">
        <w:rPr>
          <w:rFonts w:ascii="Times New Roman" w:hAnsi="Times New Roman"/>
          <w:sz w:val="28"/>
          <w:szCs w:val="28"/>
        </w:rPr>
        <w:t>,</w:t>
      </w:r>
      <w:r w:rsidRPr="008B7967">
        <w:rPr>
          <w:rFonts w:ascii="Times New Roman" w:hAnsi="Times New Roman"/>
          <w:sz w:val="28"/>
          <w:szCs w:val="28"/>
        </w:rPr>
        <w:t xml:space="preserve"> претендует на монопольное установление истины.</w:t>
      </w:r>
      <w:r w:rsidR="00B42C99" w:rsidRPr="008B7967">
        <w:rPr>
          <w:rFonts w:ascii="Times New Roman" w:hAnsi="Times New Roman"/>
          <w:sz w:val="28"/>
          <w:szCs w:val="28"/>
        </w:rPr>
        <w:t xml:space="preserve"> Важно отметить, что по правилам спор существует не для того, чтобы переспорить и навязать свое мнение, а чтобы найти истину, определить пути решения проблемы.  </w:t>
      </w:r>
      <w:r w:rsidR="00BA0453">
        <w:rPr>
          <w:rFonts w:ascii="Times New Roman" w:hAnsi="Times New Roman"/>
          <w:sz w:val="28"/>
          <w:szCs w:val="28"/>
        </w:rPr>
        <w:t>Часто к спору привязывают такие понятие как полемика, дискуссия, дебаты.</w:t>
      </w:r>
      <w:r w:rsidR="00764605">
        <w:rPr>
          <w:rFonts w:ascii="Times New Roman" w:hAnsi="Times New Roman"/>
          <w:sz w:val="28"/>
          <w:szCs w:val="28"/>
        </w:rPr>
        <w:t xml:space="preserve"> В зависимости от ситуации спор происходит в одной из этих форм, важно понимать их суть, чтобы </w:t>
      </w:r>
      <w:r w:rsidR="002C5A7E">
        <w:rPr>
          <w:rFonts w:ascii="Times New Roman" w:hAnsi="Times New Roman"/>
          <w:sz w:val="28"/>
          <w:szCs w:val="28"/>
        </w:rPr>
        <w:t>знать, что именно требуется от тебя доказать свою точку зрения, предложить альтернативные вар</w:t>
      </w:r>
      <w:r w:rsidR="00A6697A">
        <w:rPr>
          <w:rFonts w:ascii="Times New Roman" w:hAnsi="Times New Roman"/>
          <w:sz w:val="28"/>
          <w:szCs w:val="28"/>
        </w:rPr>
        <w:t xml:space="preserve">ианты рассмотрения вопроса или </w:t>
      </w:r>
      <w:r w:rsidR="00B0181F">
        <w:rPr>
          <w:rFonts w:ascii="Times New Roman" w:hAnsi="Times New Roman"/>
          <w:sz w:val="28"/>
          <w:szCs w:val="28"/>
        </w:rPr>
        <w:t xml:space="preserve">найти </w:t>
      </w:r>
      <w:r w:rsidR="00A6697A">
        <w:rPr>
          <w:rFonts w:ascii="Times New Roman" w:hAnsi="Times New Roman"/>
          <w:sz w:val="28"/>
          <w:szCs w:val="28"/>
        </w:rPr>
        <w:t>истины</w:t>
      </w:r>
      <w:r w:rsidR="002C5A7E">
        <w:rPr>
          <w:rFonts w:ascii="Times New Roman" w:hAnsi="Times New Roman"/>
          <w:sz w:val="28"/>
          <w:szCs w:val="28"/>
        </w:rPr>
        <w:t xml:space="preserve">. </w:t>
      </w:r>
      <w:r w:rsidR="00BA0453">
        <w:rPr>
          <w:rFonts w:ascii="Times New Roman" w:hAnsi="Times New Roman"/>
          <w:sz w:val="28"/>
          <w:szCs w:val="28"/>
        </w:rPr>
        <w:t xml:space="preserve">Именно поэтому стоит познакомиться с ними поближе. </w:t>
      </w:r>
    </w:p>
    <w:p w:rsidR="00BA0453" w:rsidRDefault="00F04AA7" w:rsidP="00BA0453">
      <w:pPr>
        <w:pStyle w:val="1"/>
        <w:ind w:left="-426"/>
      </w:pPr>
      <w:bookmarkStart w:id="3" w:name="_Toc287396284"/>
      <w:r>
        <w:t>Разновидности спора</w:t>
      </w:r>
      <w:bookmarkEnd w:id="3"/>
    </w:p>
    <w:p w:rsidR="00F04AA7" w:rsidRPr="008B7967" w:rsidRDefault="00F04AA7" w:rsidP="001E55E6">
      <w:pPr>
        <w:pStyle w:val="2"/>
        <w:ind w:left="-426"/>
      </w:pPr>
      <w:bookmarkStart w:id="4" w:name="_Toc287396285"/>
      <w:r>
        <w:t>Полемика</w:t>
      </w:r>
      <w:bookmarkEnd w:id="4"/>
    </w:p>
    <w:p w:rsidR="006D7BE6" w:rsidRDefault="00B42C99" w:rsidP="00BA0453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8B7967">
        <w:rPr>
          <w:rFonts w:ascii="Times New Roman" w:hAnsi="Times New Roman"/>
          <w:sz w:val="28"/>
          <w:szCs w:val="28"/>
        </w:rPr>
        <w:t>Поле́мика (греч. πολεμικά от πολέμιον, «вражда») — спор, при выяснении вопросов в политической, литературной или художественной сферах. Другими словами, полемика – вид общения, происходящий в формате интеллектуального поединка, когда каждый из участников обосновывает и аргументирует собственное положение.</w:t>
      </w:r>
      <w:r w:rsidR="002C5A7E">
        <w:rPr>
          <w:rFonts w:ascii="Times New Roman" w:hAnsi="Times New Roman"/>
          <w:sz w:val="28"/>
          <w:szCs w:val="28"/>
        </w:rPr>
        <w:t xml:space="preserve"> П</w:t>
      </w:r>
      <w:r w:rsidR="002C5A7E" w:rsidRPr="002C5A7E">
        <w:rPr>
          <w:rFonts w:ascii="Times New Roman" w:hAnsi="Times New Roman"/>
          <w:sz w:val="28"/>
          <w:szCs w:val="28"/>
        </w:rPr>
        <w:t>олемику можно определить как борьбу принципиально противоположных мнений по тому или иному вопросу, публичный спор с целью защитить,</w:t>
      </w:r>
      <w:r w:rsidR="002C5A7E">
        <w:rPr>
          <w:rFonts w:ascii="Times New Roman" w:hAnsi="Times New Roman"/>
          <w:sz w:val="28"/>
          <w:szCs w:val="28"/>
        </w:rPr>
        <w:t xml:space="preserve"> </w:t>
      </w:r>
      <w:r w:rsidR="002C5A7E" w:rsidRPr="002C5A7E">
        <w:rPr>
          <w:rFonts w:ascii="Times New Roman" w:hAnsi="Times New Roman"/>
          <w:sz w:val="28"/>
          <w:szCs w:val="28"/>
        </w:rPr>
        <w:t>отстоять свою точку зрения и опровергнуть мнение оппонента.</w:t>
      </w:r>
    </w:p>
    <w:p w:rsidR="002C5A7E" w:rsidRDefault="00A6697A" w:rsidP="00BA0453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полемики заключается в том, чтобы</w:t>
      </w:r>
      <w:r w:rsidR="002C5A7E" w:rsidRPr="002C5A7E">
        <w:rPr>
          <w:rFonts w:ascii="Times New Roman" w:hAnsi="Times New Roman"/>
          <w:sz w:val="28"/>
          <w:szCs w:val="28"/>
        </w:rPr>
        <w:t xml:space="preserve"> одержать победу над противником, отстоять и утвердить собственную позицию.</w:t>
      </w:r>
    </w:p>
    <w:p w:rsidR="00A6697A" w:rsidRPr="008B7967" w:rsidRDefault="00A6697A" w:rsidP="00BA0453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A6697A">
        <w:rPr>
          <w:rFonts w:ascii="Times New Roman" w:hAnsi="Times New Roman"/>
          <w:sz w:val="28"/>
          <w:szCs w:val="28"/>
        </w:rPr>
        <w:t>Полемика — это наука убеждать. Она учит подкреплять мысли убедительными и неоспоримыми доводами, научными аргументами. Полемика особенно необходима, когда вырабатываются новые взгляды, отстаиваются общечеловеческие ценности, права человека, складывается общественное мнение. Она служит воспитанию активной гражданской позиции.</w:t>
      </w:r>
    </w:p>
    <w:p w:rsidR="006D7BE6" w:rsidRPr="008B7967" w:rsidRDefault="006D7BE6" w:rsidP="008B7967">
      <w:pPr>
        <w:pStyle w:val="2"/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bookmarkStart w:id="5" w:name="_Toc287396286"/>
      <w:r w:rsidRPr="008B7967">
        <w:rPr>
          <w:rFonts w:ascii="Times New Roman" w:hAnsi="Times New Roman"/>
          <w:sz w:val="28"/>
          <w:szCs w:val="28"/>
        </w:rPr>
        <w:t>Дискуссия</w:t>
      </w:r>
      <w:bookmarkEnd w:id="5"/>
    </w:p>
    <w:p w:rsidR="006D7BE6" w:rsidRPr="008B7967" w:rsidRDefault="006D7BE6" w:rsidP="008B7967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8B7967">
        <w:rPr>
          <w:rFonts w:ascii="Times New Roman" w:hAnsi="Times New Roman"/>
          <w:sz w:val="28"/>
          <w:szCs w:val="28"/>
        </w:rPr>
        <w:t xml:space="preserve"> Слово «дискуссия» происходит от латинского discussio - рассмотрение, исследование. Под дискуссией обычно имеется в виду публичное обсуждение каких-либо проблем, спорных вопросов. Дискуссия часто рассматривается как метод, активизирующий процесс обучения. </w:t>
      </w:r>
    </w:p>
    <w:p w:rsidR="006D7BE6" w:rsidRPr="008B7967" w:rsidRDefault="006D7BE6" w:rsidP="008B7967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8B7967">
        <w:rPr>
          <w:rFonts w:ascii="Times New Roman" w:hAnsi="Times New Roman"/>
          <w:sz w:val="28"/>
          <w:szCs w:val="28"/>
        </w:rPr>
        <w:t>Дискуссия дает возможность найти различные решения проблемы или обсудить противоположные точки зрения по спорным вопросам. Но обычно дискуссия не разрешает спора и не склоняет аудиторию к какому-либо единообразию действий.</w:t>
      </w:r>
      <w:r w:rsidRPr="008B7967">
        <w:rPr>
          <w:rFonts w:ascii="Times New Roman" w:hAnsi="Times New Roman"/>
          <w:sz w:val="28"/>
          <w:szCs w:val="28"/>
        </w:rPr>
        <w:tab/>
      </w:r>
    </w:p>
    <w:p w:rsidR="006D7BE6" w:rsidRPr="008B7967" w:rsidRDefault="00B0181F" w:rsidP="008B7967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цели </w:t>
      </w:r>
      <w:r w:rsidR="006D7BE6" w:rsidRPr="008B7967">
        <w:rPr>
          <w:rFonts w:ascii="Times New Roman" w:hAnsi="Times New Roman"/>
          <w:sz w:val="28"/>
          <w:szCs w:val="28"/>
        </w:rPr>
        <w:t>дискуссии обсуждение и поиск пути решения проблемы, то задачи это и акцентирование внимания на жизненно-важных проблемах, и выработка общего мнения в каком-либо вопросе, и мотивация к различным де</w:t>
      </w:r>
      <w:r w:rsidR="008F62D9">
        <w:rPr>
          <w:rFonts w:ascii="Times New Roman" w:hAnsi="Times New Roman"/>
          <w:sz w:val="28"/>
          <w:szCs w:val="28"/>
        </w:rPr>
        <w:t>йствиям относительно обсуждаемо</w:t>
      </w:r>
      <w:r>
        <w:rPr>
          <w:rFonts w:ascii="Times New Roman" w:hAnsi="Times New Roman"/>
          <w:sz w:val="28"/>
          <w:szCs w:val="28"/>
        </w:rPr>
        <w:t>го</w:t>
      </w:r>
      <w:r w:rsidR="008F62D9">
        <w:rPr>
          <w:rFonts w:ascii="Times New Roman" w:hAnsi="Times New Roman"/>
          <w:sz w:val="28"/>
          <w:szCs w:val="28"/>
        </w:rPr>
        <w:t>.</w:t>
      </w:r>
    </w:p>
    <w:p w:rsidR="00764605" w:rsidRDefault="006D7BE6" w:rsidP="00764605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8B7967">
        <w:rPr>
          <w:rFonts w:ascii="Times New Roman" w:hAnsi="Times New Roman"/>
          <w:sz w:val="28"/>
          <w:szCs w:val="28"/>
        </w:rPr>
        <w:t xml:space="preserve">Участники дискуссии должны обсуждать рассматриваемый ими вопрос непринужденно, в оживленной манере, задавая вопросы и делая краткие замечания. При этом </w:t>
      </w:r>
      <w:r w:rsidR="00BA0453">
        <w:rPr>
          <w:rFonts w:ascii="Times New Roman" w:hAnsi="Times New Roman"/>
          <w:sz w:val="28"/>
          <w:szCs w:val="28"/>
        </w:rPr>
        <w:t xml:space="preserve">обращаясь, </w:t>
      </w:r>
      <w:r w:rsidR="008F62D9">
        <w:rPr>
          <w:rFonts w:ascii="Times New Roman" w:hAnsi="Times New Roman"/>
          <w:sz w:val="28"/>
          <w:szCs w:val="28"/>
        </w:rPr>
        <w:t xml:space="preserve"> друг</w:t>
      </w:r>
      <w:r w:rsidR="00BA0453">
        <w:rPr>
          <w:rFonts w:ascii="Times New Roman" w:hAnsi="Times New Roman"/>
          <w:sz w:val="28"/>
          <w:szCs w:val="28"/>
        </w:rPr>
        <w:t xml:space="preserve"> к</w:t>
      </w:r>
      <w:r w:rsidR="008F62D9">
        <w:rPr>
          <w:rFonts w:ascii="Times New Roman" w:hAnsi="Times New Roman"/>
          <w:sz w:val="28"/>
          <w:szCs w:val="28"/>
        </w:rPr>
        <w:t xml:space="preserve"> другу </w:t>
      </w:r>
      <w:r w:rsidR="00BA0453">
        <w:rPr>
          <w:rFonts w:ascii="Times New Roman" w:hAnsi="Times New Roman"/>
          <w:sz w:val="28"/>
          <w:szCs w:val="28"/>
        </w:rPr>
        <w:t>они</w:t>
      </w:r>
      <w:r w:rsidR="008F62D9">
        <w:rPr>
          <w:rFonts w:ascii="Times New Roman" w:hAnsi="Times New Roman"/>
          <w:sz w:val="28"/>
          <w:szCs w:val="28"/>
        </w:rPr>
        <w:t xml:space="preserve"> делают </w:t>
      </w:r>
      <w:r w:rsidRPr="008B7967">
        <w:rPr>
          <w:rFonts w:ascii="Times New Roman" w:hAnsi="Times New Roman"/>
          <w:sz w:val="28"/>
          <w:szCs w:val="28"/>
        </w:rPr>
        <w:t xml:space="preserve"> каждое за</w:t>
      </w:r>
      <w:r w:rsidR="00764605">
        <w:rPr>
          <w:rFonts w:ascii="Times New Roman" w:hAnsi="Times New Roman"/>
          <w:sz w:val="28"/>
          <w:szCs w:val="28"/>
        </w:rPr>
        <w:t>мечание в расчете на аудиторию.</w:t>
      </w:r>
    </w:p>
    <w:p w:rsidR="008B7967" w:rsidRDefault="006D7BE6" w:rsidP="00764605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8B7967">
        <w:rPr>
          <w:rFonts w:ascii="Times New Roman" w:hAnsi="Times New Roman"/>
          <w:sz w:val="28"/>
          <w:szCs w:val="28"/>
        </w:rPr>
        <w:t>Итог дискуссии не должен сводит</w:t>
      </w:r>
      <w:r w:rsidR="00D45DE4">
        <w:rPr>
          <w:rFonts w:ascii="Times New Roman" w:hAnsi="Times New Roman"/>
          <w:sz w:val="28"/>
          <w:szCs w:val="28"/>
        </w:rPr>
        <w:t>ь</w:t>
      </w:r>
      <w:r w:rsidRPr="008B7967">
        <w:rPr>
          <w:rFonts w:ascii="Times New Roman" w:hAnsi="Times New Roman"/>
          <w:sz w:val="28"/>
          <w:szCs w:val="28"/>
        </w:rPr>
        <w:t>ся к сумме высказанных точек зрения относительно обсуждаемого предмета. Он должен представлять собой синтез объективных и необходимых черт, присущих дискутируемому предмету.  Другими словами, результат дискуссии должен выражаться в более или менее объективном суждении, поддерживаемом всеми участниками дискуссии или большинством.</w:t>
      </w:r>
      <w:r w:rsidRPr="008B7967">
        <w:rPr>
          <w:rFonts w:ascii="Times New Roman" w:hAnsi="Times New Roman"/>
          <w:sz w:val="28"/>
          <w:szCs w:val="28"/>
        </w:rPr>
        <w:tab/>
      </w:r>
    </w:p>
    <w:p w:rsidR="008500D3" w:rsidRPr="001E55E6" w:rsidRDefault="006D7BE6" w:rsidP="001E55E6">
      <w:pPr>
        <w:pStyle w:val="2"/>
        <w:ind w:left="-426"/>
      </w:pPr>
      <w:bookmarkStart w:id="6" w:name="_Toc287396287"/>
      <w:r w:rsidRPr="001E55E6">
        <w:t>Диспут</w:t>
      </w:r>
      <w:bookmarkEnd w:id="6"/>
    </w:p>
    <w:p w:rsidR="008B7967" w:rsidRPr="008B7967" w:rsidRDefault="008B7967" w:rsidP="008B7967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8B7967">
        <w:rPr>
          <w:rFonts w:ascii="Times New Roman" w:hAnsi="Times New Roman"/>
          <w:sz w:val="28"/>
          <w:szCs w:val="28"/>
        </w:rPr>
        <w:t xml:space="preserve">Диспут (лат. disputare - рассуждать, спорить) предполагает обсуждение научных и общественно значимых тем. В процессе диспута его участники </w:t>
      </w:r>
      <w:r w:rsidR="002C5A7E">
        <w:rPr>
          <w:rFonts w:ascii="Times New Roman" w:hAnsi="Times New Roman"/>
          <w:sz w:val="28"/>
          <w:szCs w:val="28"/>
        </w:rPr>
        <w:t xml:space="preserve"> также </w:t>
      </w:r>
      <w:r w:rsidRPr="008B7967">
        <w:rPr>
          <w:rFonts w:ascii="Times New Roman" w:hAnsi="Times New Roman"/>
          <w:sz w:val="28"/>
          <w:szCs w:val="28"/>
        </w:rPr>
        <w:t>высказывают свои суждения, дают оценку событиям, рассматривают про</w:t>
      </w:r>
      <w:r w:rsidR="002C5A7E">
        <w:rPr>
          <w:rFonts w:ascii="Times New Roman" w:hAnsi="Times New Roman"/>
          <w:sz w:val="28"/>
          <w:szCs w:val="28"/>
        </w:rPr>
        <w:t>блему с различных точек зрения, но в</w:t>
      </w:r>
      <w:r w:rsidR="00AA30B6" w:rsidRPr="00AA30B6">
        <w:rPr>
          <w:rFonts w:ascii="Times New Roman" w:hAnsi="Times New Roman"/>
          <w:sz w:val="28"/>
          <w:szCs w:val="28"/>
        </w:rPr>
        <w:t xml:space="preserve"> отличие от дискуссии диспут не только проясняет основания, но и утверждает позиции спорящих. </w:t>
      </w:r>
    </w:p>
    <w:p w:rsidR="008B7967" w:rsidRPr="008B7967" w:rsidRDefault="008B7967" w:rsidP="008B7967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8B7967">
        <w:rPr>
          <w:rFonts w:ascii="Times New Roman" w:hAnsi="Times New Roman"/>
          <w:sz w:val="28"/>
          <w:szCs w:val="28"/>
        </w:rPr>
        <w:t>Развертывается диспут благодаря оценкам, аргументациям, смысловым связям с реальной жизнью, опоре на личный опыт, которым пользуются участники спора.</w:t>
      </w:r>
    </w:p>
    <w:p w:rsidR="001E55E6" w:rsidRPr="001E55E6" w:rsidRDefault="00562895" w:rsidP="001E55E6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62895">
        <w:rPr>
          <w:rFonts w:ascii="Times New Roman" w:hAnsi="Times New Roman"/>
          <w:sz w:val="28"/>
          <w:szCs w:val="28"/>
        </w:rPr>
        <w:t xml:space="preserve">Целью диспута является формирование взглядов и убеждений, рождающихся в процессе аргументированного, логически построенного спора, столкновения противоположных точек зрения, выявления ошибочных мнений, обоснования и доказательств их ошибочности. </w:t>
      </w:r>
    </w:p>
    <w:p w:rsidR="00562895" w:rsidRDefault="002C5A7E" w:rsidP="002C5A7E">
      <w:pPr>
        <w:pStyle w:val="2"/>
        <w:ind w:left="-426"/>
      </w:pPr>
      <w:bookmarkStart w:id="7" w:name="_Toc287396288"/>
      <w:r>
        <w:t>Дебаты</w:t>
      </w:r>
      <w:bookmarkEnd w:id="7"/>
      <w:r w:rsidR="00562895">
        <w:t xml:space="preserve"> </w:t>
      </w:r>
    </w:p>
    <w:p w:rsidR="00A6697A" w:rsidRDefault="00A6697A" w:rsidP="001E55E6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A6697A">
        <w:rPr>
          <w:rFonts w:ascii="Times New Roman" w:hAnsi="Times New Roman"/>
          <w:sz w:val="28"/>
          <w:szCs w:val="28"/>
        </w:rPr>
        <w:t>Слово дебаты французского происхождения (debat— спор, прения). Прения — русское слово, зафиксированное в лексиконе XVII века. Толковый словарь определяет эти слова так: дебаты — прения, обмен мнениями по каким-либо вопросам, споры; прения — обсуждение какого-либо вопроса, публичный спор по каким-либо вопросам.</w:t>
      </w:r>
    </w:p>
    <w:p w:rsidR="003B1580" w:rsidRDefault="0093735F" w:rsidP="00AB67D9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общем, словами дебаты и</w:t>
      </w:r>
      <w:r w:rsidR="00A6697A" w:rsidRPr="00A6697A">
        <w:rPr>
          <w:rFonts w:ascii="Times New Roman" w:hAnsi="Times New Roman"/>
          <w:sz w:val="28"/>
          <w:szCs w:val="28"/>
        </w:rPr>
        <w:t xml:space="preserve"> прения, как правило, именуют споры, которые возникают при обсуждении докладов, сообщений, выступлений на собраниях, заседаниях, конференциях и т.п.</w:t>
      </w:r>
      <w:r w:rsidR="003B1580">
        <w:rPr>
          <w:rFonts w:ascii="Times New Roman" w:hAnsi="Times New Roman"/>
          <w:sz w:val="28"/>
          <w:szCs w:val="28"/>
        </w:rPr>
        <w:t xml:space="preserve"> То есть </w:t>
      </w:r>
      <w:r w:rsidR="003B1580" w:rsidRPr="003B1580">
        <w:rPr>
          <w:rFonts w:ascii="Times New Roman" w:hAnsi="Times New Roman"/>
          <w:sz w:val="28"/>
          <w:szCs w:val="28"/>
        </w:rPr>
        <w:t xml:space="preserve"> это</w:t>
      </w:r>
      <w:r w:rsidR="003B1580">
        <w:rPr>
          <w:rFonts w:ascii="Times New Roman" w:hAnsi="Times New Roman"/>
          <w:sz w:val="28"/>
          <w:szCs w:val="28"/>
        </w:rPr>
        <w:t xml:space="preserve"> </w:t>
      </w:r>
      <w:r w:rsidR="003B1580" w:rsidRPr="003B1580">
        <w:rPr>
          <w:rFonts w:ascii="Times New Roman" w:hAnsi="Times New Roman"/>
          <w:sz w:val="28"/>
          <w:szCs w:val="28"/>
        </w:rPr>
        <w:t xml:space="preserve"> заранее запланированный и проходящий, чаще</w:t>
      </w:r>
      <w:r w:rsidR="003B1580">
        <w:rPr>
          <w:rFonts w:ascii="Times New Roman" w:hAnsi="Times New Roman"/>
          <w:sz w:val="28"/>
          <w:szCs w:val="28"/>
        </w:rPr>
        <w:t xml:space="preserve">, при наличии большой аудитории спор. </w:t>
      </w:r>
    </w:p>
    <w:p w:rsidR="00B54B3D" w:rsidRDefault="0093735F" w:rsidP="00AB67D9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дебатов – убедить наблюдающих</w:t>
      </w:r>
      <w:r w:rsidR="00B54B3D">
        <w:rPr>
          <w:rFonts w:ascii="Times New Roman" w:hAnsi="Times New Roman"/>
          <w:sz w:val="28"/>
          <w:szCs w:val="28"/>
        </w:rPr>
        <w:t>, что точка одного участника (группы участников)  более аргументированная, чем точка зрения его оппонентов.</w:t>
      </w:r>
    </w:p>
    <w:p w:rsidR="00B54B3D" w:rsidRDefault="00B54B3D" w:rsidP="00AB67D9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Дебаты учат участников концентрироваться на сути проблемы, проявлять критическое мышление, развивать ораторские умения, научиться работать в команде (при условии командных дебатов), быстро реагировать на сказанное и систематизировать свои знания. </w:t>
      </w:r>
    </w:p>
    <w:p w:rsidR="00CB7714" w:rsidRPr="00AB67D9" w:rsidRDefault="00CB7714" w:rsidP="00AB67D9">
      <w:pPr>
        <w:pStyle w:val="1"/>
        <w:ind w:left="-426"/>
        <w:jc w:val="both"/>
        <w:rPr>
          <w:rFonts w:ascii="Times New Roman" w:hAnsi="Times New Roman"/>
        </w:rPr>
      </w:pPr>
      <w:bookmarkStart w:id="8" w:name="_Toc287396289"/>
      <w:r w:rsidRPr="00CB7714">
        <w:t>Эффе</w:t>
      </w:r>
      <w:r>
        <w:t>ктивные методы ведения спора</w:t>
      </w:r>
      <w:bookmarkEnd w:id="8"/>
    </w:p>
    <w:p w:rsidR="00CB7714" w:rsidRPr="00CB7714" w:rsidRDefault="00CB7714" w:rsidP="00AB67D9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CB7714">
        <w:rPr>
          <w:rFonts w:ascii="Times New Roman" w:hAnsi="Times New Roman"/>
          <w:i/>
          <w:sz w:val="28"/>
          <w:szCs w:val="28"/>
        </w:rPr>
        <w:t>Метод выбивания оппонента из контекста</w:t>
      </w:r>
      <w:r w:rsidRPr="00CB7714">
        <w:rPr>
          <w:rFonts w:ascii="Times New Roman" w:hAnsi="Times New Roman"/>
          <w:sz w:val="28"/>
          <w:szCs w:val="28"/>
        </w:rPr>
        <w:t>. Заключается в том, чтобы не отвечать на всю реплику оппонента полностью, а выделить только несколько фраз и критиковать только их. Данный метод был изобретен еще в античности, т.к. слушающие начинают забывать первоначальную реплику, а попытки Вашего оппонента заявить о том, что первоначально шла о д</w:t>
      </w:r>
      <w:r>
        <w:rPr>
          <w:rFonts w:ascii="Times New Roman" w:hAnsi="Times New Roman"/>
          <w:sz w:val="28"/>
          <w:szCs w:val="28"/>
        </w:rPr>
        <w:t>ругом, выглядят как оправдания.</w:t>
      </w:r>
    </w:p>
    <w:p w:rsidR="00CB7714" w:rsidRPr="00CB7714" w:rsidRDefault="00CB7714" w:rsidP="00AB67D9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AB67D9">
        <w:rPr>
          <w:rFonts w:ascii="Times New Roman" w:hAnsi="Times New Roman"/>
          <w:i/>
          <w:sz w:val="28"/>
          <w:szCs w:val="28"/>
        </w:rPr>
        <w:t>Критика оппонента на основании принятых им же самим фундаментальных законов, кодексов и норм</w:t>
      </w:r>
      <w:r w:rsidR="00AB67D9">
        <w:rPr>
          <w:rFonts w:ascii="Times New Roman" w:hAnsi="Times New Roman"/>
          <w:sz w:val="28"/>
          <w:szCs w:val="28"/>
        </w:rPr>
        <w:t xml:space="preserve"> или </w:t>
      </w:r>
      <w:r w:rsidR="00AB67D9">
        <w:rPr>
          <w:rFonts w:ascii="Times New Roman" w:hAnsi="Times New Roman"/>
          <w:i/>
          <w:sz w:val="28"/>
          <w:szCs w:val="28"/>
        </w:rPr>
        <w:t>д</w:t>
      </w:r>
      <w:r w:rsidR="00AB67D9" w:rsidRPr="00AB67D9">
        <w:rPr>
          <w:rFonts w:ascii="Times New Roman" w:hAnsi="Times New Roman"/>
          <w:i/>
          <w:sz w:val="28"/>
          <w:szCs w:val="28"/>
        </w:rPr>
        <w:t>оказательство не состоятельности самих законов</w:t>
      </w:r>
      <w:r w:rsidR="00AB67D9">
        <w:rPr>
          <w:rFonts w:ascii="Times New Roman" w:hAnsi="Times New Roman"/>
          <w:sz w:val="28"/>
          <w:szCs w:val="28"/>
        </w:rPr>
        <w:t xml:space="preserve">. </w:t>
      </w:r>
      <w:r w:rsidRPr="00CB7714">
        <w:rPr>
          <w:rFonts w:ascii="Times New Roman" w:hAnsi="Times New Roman"/>
          <w:sz w:val="28"/>
          <w:szCs w:val="28"/>
        </w:rPr>
        <w:t>Это достаточно сложно, но если это получает</w:t>
      </w:r>
      <w:r w:rsidR="0093735F">
        <w:rPr>
          <w:rFonts w:ascii="Times New Roman" w:hAnsi="Times New Roman"/>
          <w:sz w:val="28"/>
          <w:szCs w:val="28"/>
        </w:rPr>
        <w:t>ся, то Вы выигрываете спор без особых</w:t>
      </w:r>
      <w:r w:rsidRPr="00CB7714">
        <w:rPr>
          <w:rFonts w:ascii="Times New Roman" w:hAnsi="Times New Roman"/>
          <w:sz w:val="28"/>
          <w:szCs w:val="28"/>
        </w:rPr>
        <w:t>.</w:t>
      </w:r>
    </w:p>
    <w:p w:rsidR="00CB7714" w:rsidRPr="00CB7714" w:rsidRDefault="00CB7714" w:rsidP="00AB67D9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AB67D9">
        <w:rPr>
          <w:rFonts w:ascii="Times New Roman" w:hAnsi="Times New Roman"/>
          <w:i/>
          <w:sz w:val="28"/>
          <w:szCs w:val="28"/>
        </w:rPr>
        <w:t>Полное или частичное игнорирование информации</w:t>
      </w:r>
      <w:r w:rsidRPr="00CB7714">
        <w:rPr>
          <w:rFonts w:ascii="Times New Roman" w:hAnsi="Times New Roman"/>
          <w:sz w:val="28"/>
          <w:szCs w:val="28"/>
        </w:rPr>
        <w:t xml:space="preserve"> заставляет оппонента делать паузы, которые могут быть заполнены Вашими репликами.</w:t>
      </w:r>
    </w:p>
    <w:p w:rsidR="00A6697A" w:rsidRDefault="00CB7714" w:rsidP="00AB67D9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AB67D9">
        <w:rPr>
          <w:rFonts w:ascii="Times New Roman" w:hAnsi="Times New Roman"/>
          <w:i/>
          <w:sz w:val="28"/>
          <w:szCs w:val="28"/>
        </w:rPr>
        <w:t>Метод Сократа</w:t>
      </w:r>
      <w:r w:rsidRPr="00CB7714">
        <w:rPr>
          <w:rFonts w:ascii="Times New Roman" w:hAnsi="Times New Roman"/>
          <w:sz w:val="28"/>
          <w:szCs w:val="28"/>
        </w:rPr>
        <w:t>. Его метод ведения диалога строился на блестящем умении так строить логическую цепь умозаключений, что его оппонент был вынужден соглашаться с каждым доводом на любом этапе диалога, т.е. отвечать “да да да” на каждой позиции логического построения Сократа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B7714">
        <w:rPr>
          <w:rFonts w:ascii="Times New Roman" w:hAnsi="Times New Roman"/>
          <w:sz w:val="28"/>
          <w:szCs w:val="28"/>
        </w:rPr>
        <w:t xml:space="preserve"> Следовательно, беседа должна начинаться с простых и ясных </w:t>
      </w:r>
      <w:r w:rsidR="0093735F" w:rsidRPr="00CB7714">
        <w:rPr>
          <w:rFonts w:ascii="Times New Roman" w:hAnsi="Times New Roman"/>
          <w:sz w:val="28"/>
          <w:szCs w:val="28"/>
        </w:rPr>
        <w:t>вопросов,</w:t>
      </w:r>
      <w:r w:rsidRPr="00CB7714">
        <w:rPr>
          <w:rFonts w:ascii="Times New Roman" w:hAnsi="Times New Roman"/>
          <w:sz w:val="28"/>
          <w:szCs w:val="28"/>
        </w:rPr>
        <w:t xml:space="preserve"> на которые собеседник будет вынужден отвечать утвердительно, затем логично и ненавязчиво следует подвести его к согласию и спорному заключению. </w:t>
      </w:r>
    </w:p>
    <w:p w:rsidR="00AB67D9" w:rsidRDefault="00AB67D9" w:rsidP="00AB67D9">
      <w:pPr>
        <w:pStyle w:val="1"/>
        <w:ind w:left="-426"/>
        <w:jc w:val="both"/>
      </w:pPr>
      <w:bookmarkStart w:id="9" w:name="_Toc287396290"/>
      <w:r>
        <w:t>Главные правила в споре</w:t>
      </w:r>
      <w:bookmarkEnd w:id="9"/>
    </w:p>
    <w:p w:rsidR="00AB67D9" w:rsidRDefault="00AB67D9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 w:rsidRPr="00CB7714">
        <w:rPr>
          <w:rFonts w:ascii="Times New Roman" w:hAnsi="Times New Roman"/>
          <w:sz w:val="28"/>
          <w:szCs w:val="28"/>
        </w:rPr>
        <w:t>не стоит спорить без особой необходимости</w:t>
      </w:r>
    </w:p>
    <w:p w:rsidR="00AB67D9" w:rsidRPr="00CB7714" w:rsidRDefault="00AB67D9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CB7714">
        <w:rPr>
          <w:rFonts w:ascii="Times New Roman" w:hAnsi="Times New Roman"/>
          <w:sz w:val="28"/>
          <w:szCs w:val="28"/>
        </w:rPr>
        <w:t xml:space="preserve">ема спора </w:t>
      </w:r>
      <w:r w:rsidR="0093735F">
        <w:rPr>
          <w:rFonts w:ascii="Times New Roman" w:hAnsi="Times New Roman"/>
          <w:sz w:val="28"/>
          <w:szCs w:val="28"/>
        </w:rPr>
        <w:t>не должна изменяться или подменива</w:t>
      </w:r>
      <w:r w:rsidRPr="00CB7714">
        <w:rPr>
          <w:rFonts w:ascii="Times New Roman" w:hAnsi="Times New Roman"/>
          <w:sz w:val="28"/>
          <w:szCs w:val="28"/>
        </w:rPr>
        <w:t>ться</w:t>
      </w:r>
      <w:r w:rsidR="0093735F">
        <w:rPr>
          <w:rFonts w:ascii="Times New Roman" w:hAnsi="Times New Roman"/>
          <w:sz w:val="28"/>
          <w:szCs w:val="28"/>
        </w:rPr>
        <w:t xml:space="preserve"> другой на всем протяжении обсуждения</w:t>
      </w:r>
    </w:p>
    <w:p w:rsidR="00AB67D9" w:rsidRPr="00764605" w:rsidRDefault="00AB67D9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 w:rsidRPr="00764605">
        <w:rPr>
          <w:rFonts w:ascii="Times New Roman" w:hAnsi="Times New Roman"/>
          <w:sz w:val="28"/>
          <w:szCs w:val="28"/>
        </w:rPr>
        <w:t>каждый имеет право высказать свое мнение</w:t>
      </w:r>
    </w:p>
    <w:p w:rsidR="00AB67D9" w:rsidRPr="00764605" w:rsidRDefault="00001A71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</w:t>
      </w:r>
      <w:r w:rsidR="00AB67D9" w:rsidRPr="00764605">
        <w:rPr>
          <w:rFonts w:ascii="Times New Roman" w:hAnsi="Times New Roman"/>
          <w:sz w:val="28"/>
          <w:szCs w:val="28"/>
        </w:rPr>
        <w:t>говори</w:t>
      </w:r>
      <w:r>
        <w:rPr>
          <w:rFonts w:ascii="Times New Roman" w:hAnsi="Times New Roman"/>
          <w:sz w:val="28"/>
          <w:szCs w:val="28"/>
        </w:rPr>
        <w:t>ть</w:t>
      </w:r>
      <w:r w:rsidR="00AB67D9" w:rsidRPr="00764605">
        <w:rPr>
          <w:rFonts w:ascii="Times New Roman" w:hAnsi="Times New Roman"/>
          <w:sz w:val="28"/>
          <w:szCs w:val="28"/>
        </w:rPr>
        <w:t>, что думаешь, но</w:t>
      </w:r>
      <w:r>
        <w:rPr>
          <w:rFonts w:ascii="Times New Roman" w:hAnsi="Times New Roman"/>
          <w:sz w:val="28"/>
          <w:szCs w:val="28"/>
        </w:rPr>
        <w:t xml:space="preserve"> при этом думать</w:t>
      </w:r>
      <w:r w:rsidR="00AB67D9" w:rsidRPr="00764605">
        <w:rPr>
          <w:rFonts w:ascii="Times New Roman" w:hAnsi="Times New Roman"/>
          <w:sz w:val="28"/>
          <w:szCs w:val="28"/>
        </w:rPr>
        <w:t>, что говоришь</w:t>
      </w:r>
    </w:p>
    <w:p w:rsidR="00AB67D9" w:rsidRPr="00764605" w:rsidRDefault="00001A71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высказываться стоит </w:t>
      </w:r>
      <w:r w:rsidR="00AB67D9" w:rsidRPr="00764605">
        <w:rPr>
          <w:rFonts w:ascii="Times New Roman" w:hAnsi="Times New Roman"/>
          <w:sz w:val="28"/>
          <w:szCs w:val="28"/>
        </w:rPr>
        <w:t>ясно и четко</w:t>
      </w:r>
    </w:p>
    <w:p w:rsidR="00AB67D9" w:rsidRPr="00764605" w:rsidRDefault="00AB67D9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 w:rsidRPr="00764605">
        <w:rPr>
          <w:rFonts w:ascii="Times New Roman" w:hAnsi="Times New Roman"/>
          <w:sz w:val="28"/>
          <w:szCs w:val="28"/>
        </w:rPr>
        <w:t>не</w:t>
      </w:r>
      <w:r w:rsidR="00001A71">
        <w:rPr>
          <w:rFonts w:ascii="Times New Roman" w:hAnsi="Times New Roman"/>
          <w:sz w:val="28"/>
          <w:szCs w:val="28"/>
        </w:rPr>
        <w:t xml:space="preserve"> следует утверждать</w:t>
      </w:r>
      <w:r w:rsidRPr="00764605">
        <w:rPr>
          <w:rFonts w:ascii="Times New Roman" w:hAnsi="Times New Roman"/>
          <w:sz w:val="28"/>
          <w:szCs w:val="28"/>
        </w:rPr>
        <w:t xml:space="preserve"> того, в чем не разобрался сам</w:t>
      </w:r>
    </w:p>
    <w:p w:rsidR="00AB67D9" w:rsidRPr="00764605" w:rsidRDefault="00001A71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</w:t>
      </w:r>
      <w:r w:rsidR="00AB67D9" w:rsidRPr="00764605">
        <w:rPr>
          <w:rFonts w:ascii="Times New Roman" w:hAnsi="Times New Roman"/>
          <w:sz w:val="28"/>
          <w:szCs w:val="28"/>
        </w:rPr>
        <w:t>как можно более убедительно изложить свою</w:t>
      </w:r>
      <w:r>
        <w:rPr>
          <w:rFonts w:ascii="Times New Roman" w:hAnsi="Times New Roman"/>
          <w:sz w:val="28"/>
          <w:szCs w:val="28"/>
        </w:rPr>
        <w:t xml:space="preserve"> точку зрения, при этом опираясь</w:t>
      </w:r>
      <w:r w:rsidR="00AB67D9" w:rsidRPr="00764605">
        <w:rPr>
          <w:rFonts w:ascii="Times New Roman" w:hAnsi="Times New Roman"/>
          <w:sz w:val="28"/>
          <w:szCs w:val="28"/>
        </w:rPr>
        <w:t xml:space="preserve"> только на достоверные факты</w:t>
      </w:r>
    </w:p>
    <w:p w:rsidR="00AB67D9" w:rsidRPr="00764605" w:rsidRDefault="00AB67D9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 w:rsidRPr="00764605">
        <w:rPr>
          <w:rFonts w:ascii="Times New Roman" w:hAnsi="Times New Roman"/>
          <w:sz w:val="28"/>
          <w:szCs w:val="28"/>
        </w:rPr>
        <w:t>речь должна быть логична и аргументирована</w:t>
      </w:r>
    </w:p>
    <w:p w:rsidR="00AB67D9" w:rsidRPr="00764605" w:rsidRDefault="00AB67D9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 w:rsidRPr="00764605">
        <w:rPr>
          <w:rFonts w:ascii="Times New Roman" w:hAnsi="Times New Roman"/>
          <w:sz w:val="28"/>
          <w:szCs w:val="28"/>
        </w:rPr>
        <w:t>не</w:t>
      </w:r>
      <w:r w:rsidR="00001A71">
        <w:rPr>
          <w:rFonts w:ascii="Times New Roman" w:hAnsi="Times New Roman"/>
          <w:sz w:val="28"/>
          <w:szCs w:val="28"/>
        </w:rPr>
        <w:t xml:space="preserve"> стоит повторять</w:t>
      </w:r>
      <w:r w:rsidRPr="00764605">
        <w:rPr>
          <w:rFonts w:ascii="Times New Roman" w:hAnsi="Times New Roman"/>
          <w:sz w:val="28"/>
          <w:szCs w:val="28"/>
        </w:rPr>
        <w:t xml:space="preserve"> того, что </w:t>
      </w:r>
      <w:r w:rsidR="00001A71">
        <w:rPr>
          <w:rFonts w:ascii="Times New Roman" w:hAnsi="Times New Roman"/>
          <w:sz w:val="28"/>
          <w:szCs w:val="28"/>
        </w:rPr>
        <w:t>уже</w:t>
      </w:r>
      <w:r w:rsidRPr="00764605">
        <w:rPr>
          <w:rFonts w:ascii="Times New Roman" w:hAnsi="Times New Roman"/>
          <w:sz w:val="28"/>
          <w:szCs w:val="28"/>
        </w:rPr>
        <w:t xml:space="preserve"> было сказано</w:t>
      </w:r>
    </w:p>
    <w:p w:rsidR="00AB67D9" w:rsidRPr="00764605" w:rsidRDefault="00001A71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 </w:t>
      </w:r>
      <w:r w:rsidR="00AB67D9" w:rsidRPr="00764605">
        <w:rPr>
          <w:rFonts w:ascii="Times New Roman" w:hAnsi="Times New Roman"/>
          <w:sz w:val="28"/>
          <w:szCs w:val="28"/>
        </w:rPr>
        <w:t>ув</w:t>
      </w:r>
      <w:r>
        <w:rPr>
          <w:rFonts w:ascii="Times New Roman" w:hAnsi="Times New Roman"/>
          <w:sz w:val="28"/>
          <w:szCs w:val="28"/>
        </w:rPr>
        <w:t>ажать чужое мнение и стараться</w:t>
      </w:r>
      <w:r w:rsidR="00AB67D9" w:rsidRPr="00764605">
        <w:rPr>
          <w:rFonts w:ascii="Times New Roman" w:hAnsi="Times New Roman"/>
          <w:sz w:val="28"/>
          <w:szCs w:val="28"/>
        </w:rPr>
        <w:t xml:space="preserve"> понять его</w:t>
      </w:r>
    </w:p>
    <w:p w:rsidR="00AB67D9" w:rsidRPr="00764605" w:rsidRDefault="00001A71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нужно уметь </w:t>
      </w:r>
      <w:r w:rsidR="00AB67D9" w:rsidRPr="00764605">
        <w:rPr>
          <w:rFonts w:ascii="Times New Roman" w:hAnsi="Times New Roman"/>
          <w:sz w:val="28"/>
          <w:szCs w:val="28"/>
        </w:rPr>
        <w:t>выслушать точку зрения, с которой не согласен</w:t>
      </w:r>
    </w:p>
    <w:p w:rsidR="00AB67D9" w:rsidRPr="00764605" w:rsidRDefault="00001A71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быть выдержанным и не перебивать</w:t>
      </w:r>
      <w:r w:rsidR="00AB67D9" w:rsidRPr="00764605">
        <w:rPr>
          <w:rFonts w:ascii="Times New Roman" w:hAnsi="Times New Roman"/>
          <w:sz w:val="28"/>
          <w:szCs w:val="28"/>
        </w:rPr>
        <w:t xml:space="preserve"> выступающего</w:t>
      </w:r>
    </w:p>
    <w:p w:rsidR="00AB67D9" w:rsidRPr="00764605" w:rsidRDefault="00AB67D9" w:rsidP="00AB67D9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 w:rsidRPr="00764605">
        <w:rPr>
          <w:rFonts w:ascii="Times New Roman" w:hAnsi="Times New Roman"/>
          <w:sz w:val="28"/>
          <w:szCs w:val="28"/>
        </w:rPr>
        <w:t>не</w:t>
      </w:r>
      <w:r w:rsidR="00001A71">
        <w:rPr>
          <w:rFonts w:ascii="Times New Roman" w:hAnsi="Times New Roman"/>
          <w:sz w:val="28"/>
          <w:szCs w:val="28"/>
        </w:rPr>
        <w:t xml:space="preserve"> стоит давать</w:t>
      </w:r>
      <w:r w:rsidRPr="00764605">
        <w:rPr>
          <w:rFonts w:ascii="Times New Roman" w:hAnsi="Times New Roman"/>
          <w:sz w:val="28"/>
          <w:szCs w:val="28"/>
        </w:rPr>
        <w:t xml:space="preserve"> личностных оценок</w:t>
      </w:r>
    </w:p>
    <w:p w:rsidR="00001A71" w:rsidRDefault="00001A71" w:rsidP="00001A71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правоту доказывать нужно</w:t>
      </w:r>
      <w:r w:rsidR="00AB67D9" w:rsidRPr="00764605">
        <w:rPr>
          <w:rFonts w:ascii="Times New Roman" w:hAnsi="Times New Roman"/>
          <w:sz w:val="28"/>
          <w:szCs w:val="28"/>
        </w:rPr>
        <w:t xml:space="preserve"> доводами, а не криком</w:t>
      </w:r>
    </w:p>
    <w:p w:rsidR="00AB67D9" w:rsidRPr="00001A71" w:rsidRDefault="00001A71" w:rsidP="00001A71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надо</w:t>
      </w:r>
      <w:r w:rsidR="00AB67D9" w:rsidRPr="00001A71">
        <w:rPr>
          <w:rFonts w:ascii="Times New Roman" w:hAnsi="Times New Roman"/>
          <w:sz w:val="28"/>
          <w:szCs w:val="28"/>
        </w:rPr>
        <w:t xml:space="preserve"> навязывать своего мнения </w:t>
      </w:r>
    </w:p>
    <w:p w:rsidR="00DD51C6" w:rsidRDefault="00AB67D9" w:rsidP="00DD51C6">
      <w:pPr>
        <w:pStyle w:val="a3"/>
        <w:numPr>
          <w:ilvl w:val="0"/>
          <w:numId w:val="9"/>
        </w:numPr>
        <w:spacing w:line="360" w:lineRule="auto"/>
        <w:ind w:left="-426" w:hanging="284"/>
        <w:jc w:val="both"/>
        <w:rPr>
          <w:rFonts w:ascii="Times New Roman" w:hAnsi="Times New Roman"/>
          <w:sz w:val="28"/>
          <w:szCs w:val="28"/>
        </w:rPr>
      </w:pPr>
      <w:r w:rsidRPr="00764605">
        <w:rPr>
          <w:rFonts w:ascii="Times New Roman" w:hAnsi="Times New Roman"/>
          <w:sz w:val="28"/>
          <w:szCs w:val="28"/>
        </w:rPr>
        <w:t>если доказана</w:t>
      </w:r>
      <w:r w:rsidR="00001A71">
        <w:rPr>
          <w:rFonts w:ascii="Times New Roman" w:hAnsi="Times New Roman"/>
          <w:sz w:val="28"/>
          <w:szCs w:val="28"/>
        </w:rPr>
        <w:t xml:space="preserve"> ошибочность</w:t>
      </w:r>
      <w:r w:rsidRPr="00764605">
        <w:rPr>
          <w:rFonts w:ascii="Times New Roman" w:hAnsi="Times New Roman"/>
          <w:sz w:val="28"/>
          <w:szCs w:val="28"/>
        </w:rPr>
        <w:t xml:space="preserve"> позиции, </w:t>
      </w:r>
      <w:r w:rsidR="00001A71">
        <w:rPr>
          <w:rFonts w:ascii="Times New Roman" w:hAnsi="Times New Roman"/>
          <w:sz w:val="28"/>
          <w:szCs w:val="28"/>
        </w:rPr>
        <w:t>нужно иметь</w:t>
      </w:r>
      <w:r w:rsidRPr="00764605">
        <w:rPr>
          <w:rFonts w:ascii="Times New Roman" w:hAnsi="Times New Roman"/>
          <w:sz w:val="28"/>
          <w:szCs w:val="28"/>
        </w:rPr>
        <w:t xml:space="preserve"> мужество признать свою неправоту</w:t>
      </w:r>
    </w:p>
    <w:p w:rsidR="00001A71" w:rsidRDefault="00001A71" w:rsidP="00DD51C6">
      <w:pPr>
        <w:pStyle w:val="1"/>
        <w:ind w:left="-709"/>
      </w:pPr>
      <w:bookmarkStart w:id="10" w:name="_Toc287396291"/>
    </w:p>
    <w:p w:rsidR="00001A71" w:rsidRPr="00001A71" w:rsidRDefault="00001A71" w:rsidP="00001A71"/>
    <w:p w:rsidR="00CB7714" w:rsidRDefault="00DD51C6" w:rsidP="00DD51C6">
      <w:pPr>
        <w:pStyle w:val="1"/>
        <w:ind w:left="-709"/>
      </w:pPr>
      <w:r>
        <w:t>Заключение</w:t>
      </w:r>
      <w:bookmarkEnd w:id="10"/>
    </w:p>
    <w:p w:rsidR="00DD51C6" w:rsidRPr="00DD51C6" w:rsidRDefault="00DD51C6" w:rsidP="0093735F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DD51C6">
        <w:rPr>
          <w:rFonts w:ascii="Times New Roman" w:hAnsi="Times New Roman"/>
          <w:sz w:val="28"/>
          <w:szCs w:val="28"/>
        </w:rPr>
        <w:t xml:space="preserve">Каждый деловой человек, в какой бы деятельности он ни был специалистом, должен уметь компетентно и плодотворно обсуждать жизненно важные проблемы, доказывать и убеждать, аргументированно отстаивать свою точку зрения и опровергать мнения оппонента, владеть всеми жанрами полемического </w:t>
      </w:r>
      <w:r w:rsidR="005D2F1E">
        <w:rPr>
          <w:rFonts w:ascii="Times New Roman" w:hAnsi="Times New Roman"/>
          <w:sz w:val="28"/>
          <w:szCs w:val="28"/>
        </w:rPr>
        <w:t>мастерства</w:t>
      </w:r>
      <w:r w:rsidRPr="00DD51C6">
        <w:rPr>
          <w:rFonts w:ascii="Times New Roman" w:hAnsi="Times New Roman"/>
          <w:sz w:val="28"/>
          <w:szCs w:val="28"/>
        </w:rPr>
        <w:t xml:space="preserve">. Бывает, что </w:t>
      </w:r>
      <w:r w:rsidR="002B331A">
        <w:rPr>
          <w:rFonts w:ascii="Cambria Math" w:hAnsi="Cambria Math" w:cs="Cambria Math"/>
          <w:sz w:val="28"/>
          <w:szCs w:val="28"/>
        </w:rPr>
        <w:t>«</w:t>
      </w:r>
      <w:r w:rsidRPr="00DD51C6">
        <w:rPr>
          <w:rFonts w:ascii="Times New Roman" w:hAnsi="Times New Roman" w:cs="Calibri"/>
          <w:sz w:val="28"/>
          <w:szCs w:val="28"/>
        </w:rPr>
        <w:t>выяснение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отношений</w:t>
      </w:r>
      <w:r w:rsidR="002B331A">
        <w:rPr>
          <w:rFonts w:ascii="Cambria Math" w:hAnsi="Cambria Math" w:cs="Cambria Math"/>
          <w:sz w:val="28"/>
          <w:szCs w:val="28"/>
        </w:rPr>
        <w:t>»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происходит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довольно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болезненно</w:t>
      </w:r>
      <w:r w:rsidRPr="00DD51C6">
        <w:rPr>
          <w:rFonts w:ascii="Times New Roman" w:hAnsi="Times New Roman"/>
          <w:sz w:val="28"/>
          <w:szCs w:val="28"/>
        </w:rPr>
        <w:t xml:space="preserve">. </w:t>
      </w:r>
      <w:r w:rsidRPr="00DD51C6">
        <w:rPr>
          <w:rFonts w:ascii="Times New Roman" w:hAnsi="Times New Roman" w:cs="Calibri"/>
          <w:sz w:val="28"/>
          <w:szCs w:val="28"/>
        </w:rPr>
        <w:t>Это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вызывается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тем</w:t>
      </w:r>
      <w:r w:rsidRPr="00DD51C6">
        <w:rPr>
          <w:rFonts w:ascii="Times New Roman" w:hAnsi="Times New Roman"/>
          <w:sz w:val="28"/>
          <w:szCs w:val="28"/>
        </w:rPr>
        <w:t xml:space="preserve">, </w:t>
      </w:r>
      <w:r w:rsidRPr="00DD51C6">
        <w:rPr>
          <w:rFonts w:ascii="Times New Roman" w:hAnsi="Times New Roman" w:cs="Calibri"/>
          <w:sz w:val="28"/>
          <w:szCs w:val="28"/>
        </w:rPr>
        <w:t>что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далеко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не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все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владеют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искусством</w:t>
      </w:r>
      <w:r w:rsidRPr="00DD51C6">
        <w:rPr>
          <w:rFonts w:ascii="Times New Roman" w:hAnsi="Times New Roman"/>
          <w:sz w:val="28"/>
          <w:szCs w:val="28"/>
        </w:rPr>
        <w:t xml:space="preserve"> </w:t>
      </w:r>
      <w:r w:rsidRPr="00DD51C6">
        <w:rPr>
          <w:rFonts w:ascii="Times New Roman" w:hAnsi="Times New Roman" w:cs="Calibri"/>
          <w:sz w:val="28"/>
          <w:szCs w:val="28"/>
        </w:rPr>
        <w:t>спора</w:t>
      </w:r>
      <w:r w:rsidRPr="00DD51C6">
        <w:rPr>
          <w:rFonts w:ascii="Times New Roman" w:hAnsi="Times New Roman"/>
          <w:sz w:val="28"/>
          <w:szCs w:val="28"/>
        </w:rPr>
        <w:t>.</w:t>
      </w:r>
    </w:p>
    <w:p w:rsidR="002508A5" w:rsidRDefault="002B331A" w:rsidP="002B331A">
      <w:pPr>
        <w:spacing w:line="360" w:lineRule="auto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правильно выбрать разновидность спора и согласно этому правильно вести свою речь очень пригодиться каждому. Поэтому стоит отличать дискуссию, диспуты, дебаты и полемику и согласно этому ставить перед собой цели и достигать их. Если придерживать</w:t>
      </w:r>
      <w:r w:rsidR="005D2F1E">
        <w:rPr>
          <w:rFonts w:ascii="Times New Roman" w:hAnsi="Times New Roman"/>
          <w:sz w:val="28"/>
          <w:szCs w:val="28"/>
        </w:rPr>
        <w:t>ся определенных правил и методов</w:t>
      </w:r>
      <w:r>
        <w:rPr>
          <w:rFonts w:ascii="Times New Roman" w:hAnsi="Times New Roman"/>
          <w:sz w:val="28"/>
          <w:szCs w:val="28"/>
        </w:rPr>
        <w:t xml:space="preserve"> ведения спора, достичь эту цель станет гораздо легче.</w:t>
      </w:r>
      <w:r w:rsidR="00DD51C6">
        <w:rPr>
          <w:rFonts w:ascii="Times New Roman" w:hAnsi="Times New Roman"/>
          <w:sz w:val="28"/>
          <w:szCs w:val="28"/>
        </w:rPr>
        <w:br w:type="page"/>
      </w:r>
    </w:p>
    <w:p w:rsidR="0005767F" w:rsidRDefault="0005767F" w:rsidP="0005767F">
      <w:pPr>
        <w:pStyle w:val="1"/>
        <w:ind w:left="-426"/>
      </w:pPr>
      <w:bookmarkStart w:id="11" w:name="_Toc287396292"/>
      <w:r>
        <w:t>Список литературы</w:t>
      </w:r>
      <w:bookmarkEnd w:id="11"/>
      <w:r>
        <w:t xml:space="preserve"> </w:t>
      </w:r>
    </w:p>
    <w:p w:rsidR="0005767F" w:rsidRPr="0005767F" w:rsidRDefault="0005767F" w:rsidP="0005767F">
      <w:pPr>
        <w:ind w:left="-426"/>
      </w:pPr>
    </w:p>
    <w:p w:rsidR="0005767F" w:rsidRPr="0005767F" w:rsidRDefault="0005767F" w:rsidP="009A69DA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05767F">
        <w:rPr>
          <w:rFonts w:ascii="Times New Roman" w:hAnsi="Times New Roman"/>
          <w:sz w:val="28"/>
          <w:szCs w:val="28"/>
        </w:rPr>
        <w:t>Андреев В.И., «Конфликтология (Искусство спора, ведения переговоров, р</w:t>
      </w:r>
      <w:r w:rsidR="00DD51C6">
        <w:rPr>
          <w:rFonts w:ascii="Times New Roman" w:hAnsi="Times New Roman"/>
          <w:sz w:val="28"/>
          <w:szCs w:val="28"/>
        </w:rPr>
        <w:t>азрешения конфликтов)», М., 2005</w:t>
      </w:r>
    </w:p>
    <w:p w:rsidR="002508A5" w:rsidRDefault="0005767F" w:rsidP="009A69DA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05767F">
        <w:rPr>
          <w:rFonts w:ascii="Times New Roman" w:hAnsi="Times New Roman"/>
          <w:sz w:val="28"/>
          <w:szCs w:val="28"/>
        </w:rPr>
        <w:t>Введенская</w:t>
      </w:r>
      <w:r w:rsidRPr="0005767F">
        <w:t xml:space="preserve"> </w:t>
      </w:r>
      <w:r w:rsidRPr="0005767F">
        <w:rPr>
          <w:rFonts w:ascii="Times New Roman" w:hAnsi="Times New Roman"/>
          <w:sz w:val="28"/>
          <w:szCs w:val="28"/>
        </w:rPr>
        <w:t>Л.А.</w:t>
      </w:r>
      <w:r>
        <w:rPr>
          <w:rFonts w:ascii="Times New Roman" w:hAnsi="Times New Roman"/>
          <w:sz w:val="28"/>
          <w:szCs w:val="28"/>
        </w:rPr>
        <w:t>,</w:t>
      </w:r>
      <w:r w:rsidRPr="0005767F">
        <w:rPr>
          <w:rFonts w:ascii="Times New Roman" w:hAnsi="Times New Roman"/>
          <w:sz w:val="28"/>
          <w:szCs w:val="28"/>
        </w:rPr>
        <w:t xml:space="preserve"> Павлова</w:t>
      </w:r>
      <w:r>
        <w:rPr>
          <w:rFonts w:ascii="Times New Roman" w:hAnsi="Times New Roman"/>
          <w:sz w:val="28"/>
          <w:szCs w:val="28"/>
        </w:rPr>
        <w:t xml:space="preserve"> Л.Г.,</w:t>
      </w:r>
      <w:r w:rsidRPr="0005767F">
        <w:rPr>
          <w:rFonts w:ascii="Times New Roman" w:hAnsi="Times New Roman"/>
          <w:sz w:val="28"/>
          <w:szCs w:val="28"/>
        </w:rPr>
        <w:t xml:space="preserve"> «</w:t>
      </w:r>
      <w:r w:rsidR="00A6697A" w:rsidRPr="0005767F">
        <w:rPr>
          <w:rFonts w:ascii="Times New Roman" w:hAnsi="Times New Roman"/>
          <w:sz w:val="28"/>
          <w:szCs w:val="28"/>
        </w:rPr>
        <w:t>Культура и искусс</w:t>
      </w:r>
      <w:r w:rsidRPr="0005767F">
        <w:rPr>
          <w:rFonts w:ascii="Times New Roman" w:hAnsi="Times New Roman"/>
          <w:sz w:val="28"/>
          <w:szCs w:val="28"/>
        </w:rPr>
        <w:t>тво речи. Современная риторика»,</w:t>
      </w:r>
      <w:r w:rsidR="002508A5" w:rsidRPr="0005767F">
        <w:rPr>
          <w:rFonts w:ascii="Times New Roman" w:hAnsi="Times New Roman"/>
          <w:sz w:val="28"/>
          <w:szCs w:val="28"/>
        </w:rPr>
        <w:t xml:space="preserve"> </w:t>
      </w:r>
      <w:r w:rsidRPr="0005767F">
        <w:rPr>
          <w:rFonts w:ascii="Times New Roman" w:hAnsi="Times New Roman"/>
          <w:sz w:val="28"/>
          <w:szCs w:val="28"/>
        </w:rPr>
        <w:t>Ростов-на-Дону,1998 г.</w:t>
      </w:r>
    </w:p>
    <w:p w:rsidR="00AB67D9" w:rsidRPr="00001A71" w:rsidRDefault="00001A71" w:rsidP="00001A71">
      <w:pPr>
        <w:numPr>
          <w:ilvl w:val="0"/>
          <w:numId w:val="15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001A71">
        <w:rPr>
          <w:rFonts w:ascii="Times New Roman" w:hAnsi="Times New Roman"/>
          <w:sz w:val="28"/>
          <w:szCs w:val="28"/>
        </w:rPr>
        <w:t>http://www.pr-on-line.ru/discussion/effektivnaya-diskussiya.html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01A71" w:rsidRPr="00001A71" w:rsidRDefault="00001A71" w:rsidP="00001A71">
      <w:pPr>
        <w:spacing w:line="360" w:lineRule="auto"/>
        <w:ind w:left="294" w:hanging="720"/>
        <w:jc w:val="both"/>
        <w:rPr>
          <w:rFonts w:ascii="Times New Roman" w:hAnsi="Times New Roman"/>
          <w:sz w:val="28"/>
          <w:szCs w:val="28"/>
        </w:rPr>
      </w:pPr>
      <w:r w:rsidRPr="00001A7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дата обращения к источнику</w:t>
      </w:r>
      <w:r w:rsidRPr="00001A71">
        <w:rPr>
          <w:rFonts w:ascii="Times New Roman" w:hAnsi="Times New Roman"/>
          <w:sz w:val="28"/>
          <w:szCs w:val="28"/>
        </w:rPr>
        <w:t xml:space="preserve">: 8 </w:t>
      </w:r>
      <w:r>
        <w:rPr>
          <w:rFonts w:ascii="Times New Roman" w:hAnsi="Times New Roman"/>
          <w:sz w:val="28"/>
          <w:szCs w:val="28"/>
        </w:rPr>
        <w:t>марта 2011)</w:t>
      </w:r>
    </w:p>
    <w:p w:rsidR="0005767F" w:rsidRPr="00001A71" w:rsidRDefault="0005767F" w:rsidP="00001A71">
      <w:pPr>
        <w:numPr>
          <w:ilvl w:val="0"/>
          <w:numId w:val="15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D716D7">
        <w:rPr>
          <w:rFonts w:ascii="Times New Roman" w:hAnsi="Times New Roman"/>
          <w:sz w:val="28"/>
          <w:szCs w:val="28"/>
        </w:rPr>
        <w:t>http://ru.wikipedia.org/wiki/Полемика</w:t>
      </w:r>
    </w:p>
    <w:p w:rsidR="00001A71" w:rsidRPr="00001A71" w:rsidRDefault="00001A71" w:rsidP="00001A71">
      <w:pPr>
        <w:spacing w:line="360" w:lineRule="auto"/>
        <w:ind w:left="294" w:hanging="720"/>
        <w:jc w:val="both"/>
        <w:rPr>
          <w:rFonts w:ascii="Times New Roman" w:hAnsi="Times New Roman"/>
          <w:sz w:val="28"/>
          <w:szCs w:val="28"/>
        </w:rPr>
      </w:pPr>
      <w:r w:rsidRPr="00001A7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дата обращения к источнику</w:t>
      </w:r>
      <w:r w:rsidRPr="00001A71">
        <w:rPr>
          <w:rFonts w:ascii="Times New Roman" w:hAnsi="Times New Roman"/>
          <w:sz w:val="28"/>
          <w:szCs w:val="28"/>
        </w:rPr>
        <w:t xml:space="preserve">: 8 </w:t>
      </w:r>
      <w:r>
        <w:rPr>
          <w:rFonts w:ascii="Times New Roman" w:hAnsi="Times New Roman"/>
          <w:sz w:val="28"/>
          <w:szCs w:val="28"/>
        </w:rPr>
        <w:t>марта 2011)</w:t>
      </w:r>
    </w:p>
    <w:p w:rsidR="00001A71" w:rsidRPr="00001A71" w:rsidRDefault="00001A71" w:rsidP="00001A71">
      <w:pPr>
        <w:spacing w:line="360" w:lineRule="auto"/>
        <w:ind w:left="294"/>
        <w:jc w:val="both"/>
        <w:rPr>
          <w:rFonts w:ascii="Times New Roman" w:hAnsi="Times New Roman"/>
          <w:sz w:val="28"/>
          <w:szCs w:val="28"/>
        </w:rPr>
      </w:pPr>
    </w:p>
    <w:p w:rsidR="0005767F" w:rsidRPr="00AA30B6" w:rsidRDefault="0005767F" w:rsidP="00AB67D9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bookmarkStart w:id="12" w:name="_GoBack"/>
      <w:bookmarkEnd w:id="12"/>
    </w:p>
    <w:sectPr w:rsidR="0005767F" w:rsidRPr="00AA30B6" w:rsidSect="00001A71">
      <w:footerReference w:type="default" r:id="rId9"/>
      <w:pgSz w:w="11906" w:h="16838"/>
      <w:pgMar w:top="53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B10" w:rsidRDefault="005A1B10" w:rsidP="00001A71">
      <w:pPr>
        <w:spacing w:after="0" w:line="240" w:lineRule="auto"/>
      </w:pPr>
      <w:r>
        <w:separator/>
      </w:r>
    </w:p>
  </w:endnote>
  <w:endnote w:type="continuationSeparator" w:id="0">
    <w:p w:rsidR="005A1B10" w:rsidRDefault="005A1B10" w:rsidP="00001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A71" w:rsidRDefault="00001A7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82A95">
      <w:rPr>
        <w:noProof/>
      </w:rPr>
      <w:t>2</w:t>
    </w:r>
    <w:r>
      <w:fldChar w:fldCharType="end"/>
    </w:r>
  </w:p>
  <w:p w:rsidR="00001A71" w:rsidRDefault="00001A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B10" w:rsidRDefault="005A1B10" w:rsidP="00001A71">
      <w:pPr>
        <w:spacing w:after="0" w:line="240" w:lineRule="auto"/>
      </w:pPr>
      <w:r>
        <w:separator/>
      </w:r>
    </w:p>
  </w:footnote>
  <w:footnote w:type="continuationSeparator" w:id="0">
    <w:p w:rsidR="005A1B10" w:rsidRDefault="005A1B10" w:rsidP="00001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0C71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1BEE6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D327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347D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32D6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7EAA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F2AC0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6416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2E3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D297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6E1B53"/>
    <w:multiLevelType w:val="hybridMultilevel"/>
    <w:tmpl w:val="DA1AD69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>
    <w:nsid w:val="12E57DBC"/>
    <w:multiLevelType w:val="hybridMultilevel"/>
    <w:tmpl w:val="B1360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F01A3"/>
    <w:multiLevelType w:val="hybridMultilevel"/>
    <w:tmpl w:val="D2F80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B4C8E"/>
    <w:multiLevelType w:val="hybridMultilevel"/>
    <w:tmpl w:val="65889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A81882"/>
    <w:multiLevelType w:val="hybridMultilevel"/>
    <w:tmpl w:val="DAE66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E2CA3"/>
    <w:multiLevelType w:val="hybridMultilevel"/>
    <w:tmpl w:val="DC94B6C0"/>
    <w:lvl w:ilvl="0" w:tplc="7EB44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BFD4A87"/>
    <w:multiLevelType w:val="hybridMultilevel"/>
    <w:tmpl w:val="E6DAC1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DEB5DF2"/>
    <w:multiLevelType w:val="hybridMultilevel"/>
    <w:tmpl w:val="A06616CA"/>
    <w:lvl w:ilvl="0" w:tplc="D0A844E6">
      <w:numFmt w:val="bullet"/>
      <w:lvlText w:val="•"/>
      <w:lvlJc w:val="left"/>
      <w:pPr>
        <w:ind w:left="-6" w:hanging="4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8">
    <w:nsid w:val="2F756424"/>
    <w:multiLevelType w:val="hybridMultilevel"/>
    <w:tmpl w:val="0868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D6AE1"/>
    <w:multiLevelType w:val="hybridMultilevel"/>
    <w:tmpl w:val="05FAC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1AA0B6">
      <w:numFmt w:val="bullet"/>
      <w:lvlText w:val="•"/>
      <w:lvlJc w:val="left"/>
      <w:pPr>
        <w:ind w:left="1500" w:hanging="42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C31428"/>
    <w:multiLevelType w:val="hybridMultilevel"/>
    <w:tmpl w:val="2C1A4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173CD2"/>
    <w:multiLevelType w:val="hybridMultilevel"/>
    <w:tmpl w:val="00401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B458F3"/>
    <w:multiLevelType w:val="hybridMultilevel"/>
    <w:tmpl w:val="7C508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E677D"/>
    <w:multiLevelType w:val="hybridMultilevel"/>
    <w:tmpl w:val="FF48046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>
    <w:nsid w:val="76795D5E"/>
    <w:multiLevelType w:val="hybridMultilevel"/>
    <w:tmpl w:val="ECCE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21"/>
  </w:num>
  <w:num w:numId="5">
    <w:abstractNumId w:val="16"/>
  </w:num>
  <w:num w:numId="6">
    <w:abstractNumId w:val="19"/>
  </w:num>
  <w:num w:numId="7">
    <w:abstractNumId w:val="14"/>
  </w:num>
  <w:num w:numId="8">
    <w:abstractNumId w:val="11"/>
  </w:num>
  <w:num w:numId="9">
    <w:abstractNumId w:val="13"/>
  </w:num>
  <w:num w:numId="10">
    <w:abstractNumId w:val="15"/>
  </w:num>
  <w:num w:numId="11">
    <w:abstractNumId w:val="24"/>
  </w:num>
  <w:num w:numId="12">
    <w:abstractNumId w:val="20"/>
  </w:num>
  <w:num w:numId="13">
    <w:abstractNumId w:val="12"/>
  </w:num>
  <w:num w:numId="14">
    <w:abstractNumId w:val="22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2F5"/>
    <w:rsid w:val="00001A71"/>
    <w:rsid w:val="0005767F"/>
    <w:rsid w:val="00186893"/>
    <w:rsid w:val="001B6337"/>
    <w:rsid w:val="001C42F5"/>
    <w:rsid w:val="001E55E6"/>
    <w:rsid w:val="002508A5"/>
    <w:rsid w:val="002A110F"/>
    <w:rsid w:val="002B331A"/>
    <w:rsid w:val="002C5A7E"/>
    <w:rsid w:val="002D0FAC"/>
    <w:rsid w:val="003A1D1D"/>
    <w:rsid w:val="003B1580"/>
    <w:rsid w:val="00452517"/>
    <w:rsid w:val="00527179"/>
    <w:rsid w:val="00562895"/>
    <w:rsid w:val="005A1B10"/>
    <w:rsid w:val="005D2F1E"/>
    <w:rsid w:val="005D5C63"/>
    <w:rsid w:val="0065760C"/>
    <w:rsid w:val="006D7BE6"/>
    <w:rsid w:val="00755283"/>
    <w:rsid w:val="00764605"/>
    <w:rsid w:val="007E4E72"/>
    <w:rsid w:val="00826AF4"/>
    <w:rsid w:val="008308BA"/>
    <w:rsid w:val="008500D3"/>
    <w:rsid w:val="008924B4"/>
    <w:rsid w:val="008B7967"/>
    <w:rsid w:val="008F62D9"/>
    <w:rsid w:val="0093735F"/>
    <w:rsid w:val="009A69DA"/>
    <w:rsid w:val="00A14C13"/>
    <w:rsid w:val="00A6697A"/>
    <w:rsid w:val="00A82A95"/>
    <w:rsid w:val="00AA30B6"/>
    <w:rsid w:val="00AB67D9"/>
    <w:rsid w:val="00B0181F"/>
    <w:rsid w:val="00B42C99"/>
    <w:rsid w:val="00B54B3D"/>
    <w:rsid w:val="00B57EB4"/>
    <w:rsid w:val="00B8554D"/>
    <w:rsid w:val="00BA0453"/>
    <w:rsid w:val="00CB7714"/>
    <w:rsid w:val="00D34907"/>
    <w:rsid w:val="00D45DE4"/>
    <w:rsid w:val="00D61937"/>
    <w:rsid w:val="00D716D7"/>
    <w:rsid w:val="00DD51C6"/>
    <w:rsid w:val="00E13672"/>
    <w:rsid w:val="00EA226F"/>
    <w:rsid w:val="00EA2379"/>
    <w:rsid w:val="00ED0B30"/>
    <w:rsid w:val="00F04AA7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B081167-41F0-4C18-BEC9-9641253C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D7BE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D7BE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8924B4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6D7BE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6D7BE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uiPriority w:val="99"/>
    <w:unhideWhenUsed/>
    <w:rsid w:val="0005767F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2A110F"/>
  </w:style>
  <w:style w:type="paragraph" w:styleId="21">
    <w:name w:val="toc 2"/>
    <w:basedOn w:val="a"/>
    <w:next w:val="a"/>
    <w:autoRedefine/>
    <w:semiHidden/>
    <w:rsid w:val="002A110F"/>
    <w:pPr>
      <w:ind w:left="220"/>
    </w:pPr>
  </w:style>
  <w:style w:type="paragraph" w:styleId="a5">
    <w:name w:val="header"/>
    <w:basedOn w:val="a"/>
    <w:link w:val="a6"/>
    <w:uiPriority w:val="99"/>
    <w:unhideWhenUsed/>
    <w:rsid w:val="00001A71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001A7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01A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001A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___2003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9955</CharactersWithSpaces>
  <SharedDoc>false</SharedDoc>
  <HLinks>
    <vt:vector size="72" baseType="variant">
      <vt:variant>
        <vt:i4>656413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http://ru.wikipedia.org/wiki/Полемика</vt:lpwstr>
      </vt:variant>
      <vt:variant>
        <vt:lpwstr/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_Toc287396292</vt:lpwstr>
      </vt:variant>
      <vt:variant>
        <vt:i4>1245246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_Toc287396291</vt:lpwstr>
      </vt:variant>
      <vt:variant>
        <vt:i4>1245246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_Toc287396290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_Toc287396289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_Toc287396288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_Toc287396287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_Toc287396286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_Toc287396285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_Toc287396284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_Toc287396283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_Toc287396282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Новикова</dc:creator>
  <cp:keywords/>
  <cp:lastModifiedBy>Irina</cp:lastModifiedBy>
  <cp:revision>2</cp:revision>
  <dcterms:created xsi:type="dcterms:W3CDTF">2014-10-31T11:32:00Z</dcterms:created>
  <dcterms:modified xsi:type="dcterms:W3CDTF">2014-10-31T11:32:00Z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964295724</vt:i4>
  </property>
</Properties>
</file>