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Московский Государственный Университет Приборостроения и Информатики</w:t>
      </w: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C11658" w:rsidP="009D5B29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Реферат</w:t>
      </w:r>
      <w:r w:rsidR="009D5B29"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9B7B5B" w:rsidRPr="00EE6D29">
        <w:rPr>
          <w:rFonts w:ascii="Times New Roman" w:hAnsi="Times New Roman" w:cs="Times New Roman"/>
          <w:color w:val="000000"/>
          <w:sz w:val="28"/>
          <w:szCs w:val="28"/>
        </w:rPr>
        <w:t>культурологии</w:t>
      </w:r>
      <w:r w:rsidR="009D5B29"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 на тему:</w:t>
      </w:r>
    </w:p>
    <w:p w:rsidR="00C11658" w:rsidRPr="00EE6D29" w:rsidRDefault="00C11658" w:rsidP="00C11658">
      <w:pPr>
        <w:spacing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«Икона: основные правила построения и восприятия»</w:t>
      </w:r>
    </w:p>
    <w:p w:rsidR="009D5B29" w:rsidRPr="00EE6D29" w:rsidRDefault="009D5B29" w:rsidP="009D5B29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11658" w:rsidRPr="00EE6D29" w:rsidRDefault="00C11658" w:rsidP="009D5B29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44BFA" w:rsidRPr="00EE6D29" w:rsidRDefault="00644BFA" w:rsidP="009D5B29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Выполнил студент 1-го курса:</w:t>
      </w:r>
    </w:p>
    <w:p w:rsidR="009D5B29" w:rsidRPr="00EE6D29" w:rsidRDefault="009D5B29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спец.080801</w:t>
      </w:r>
    </w:p>
    <w:p w:rsidR="009D5B29" w:rsidRPr="00EE6D29" w:rsidRDefault="009D5B29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гр. МФ ЭФ2-06-01 ДО</w:t>
      </w:r>
    </w:p>
    <w:p w:rsidR="00644BFA" w:rsidRPr="00EE6D29" w:rsidRDefault="00BB0D37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Князев</w:t>
      </w:r>
      <w:r w:rsidR="00644BFA"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 В.В.</w:t>
      </w:r>
    </w:p>
    <w:p w:rsidR="009D5B29" w:rsidRPr="00EE6D29" w:rsidRDefault="009D5B29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Проверила:</w:t>
      </w:r>
    </w:p>
    <w:p w:rsidR="009D5B29" w:rsidRPr="00EE6D29" w:rsidRDefault="009B7B5B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pacing w:val="-2"/>
          <w:sz w:val="28"/>
          <w:szCs w:val="28"/>
        </w:rPr>
        <w:t>Анисимова В.Е.</w:t>
      </w:r>
    </w:p>
    <w:p w:rsidR="00644BFA" w:rsidRPr="00EE6D29" w:rsidRDefault="00644BFA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D5B29" w:rsidRPr="00EE6D29" w:rsidRDefault="009D5B29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B7B5B" w:rsidRPr="00EE6D29" w:rsidRDefault="009B7B5B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B7B5B" w:rsidRPr="00EE6D29" w:rsidRDefault="009B7B5B" w:rsidP="009D5B29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C0F7B" w:rsidRPr="00EE6D29" w:rsidRDefault="009D5B29" w:rsidP="00644BFA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Можайск, 200</w:t>
      </w:r>
      <w:r w:rsidR="008A2AAB" w:rsidRPr="00EE6D2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7A6F" w:rsidRPr="00EE6D29" w:rsidRDefault="000C7A6F" w:rsidP="000C7A6F">
      <w:pPr>
        <w:spacing w:line="36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EE6D29">
        <w:rPr>
          <w:rFonts w:ascii="Times New Roman" w:hAnsi="Times New Roman" w:cs="Times New Roman"/>
          <w:color w:val="000000"/>
          <w:sz w:val="36"/>
          <w:szCs w:val="36"/>
        </w:rPr>
        <w:t>Содержание</w:t>
      </w:r>
    </w:p>
    <w:p w:rsidR="000C7A6F" w:rsidRPr="00EE6D29" w:rsidRDefault="000C7A6F" w:rsidP="000C7A6F">
      <w:pPr>
        <w:spacing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E6D29" w:rsidRPr="00EE6D29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I. История Иконописи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E6D29" w:rsidRPr="00EE6D29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II. Гонения на Иконы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E6D29" w:rsidRPr="00EE6D29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. Русская Иконопись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E6D29" w:rsidRPr="00EE6D29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1. Особенности Русской иконописи</w:t>
      </w: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</w:r>
      <w:r w:rsidR="00EE6D29"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>6</w:t>
      </w: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2. Значение красок</w:t>
      </w: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</w:r>
      <w:r w:rsidR="00EE6D29"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>8</w:t>
      </w: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3. Психология Иконописи</w:t>
      </w: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</w:r>
      <w:r w:rsidR="00EE6D29"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>11</w:t>
      </w: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4. Две эпохи Русской иконописи</w:t>
      </w: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  <w:t>1</w:t>
      </w:r>
      <w:r w:rsidR="00EE6D29"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>3</w:t>
      </w: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5. Творчество Андрея Рублева</w:t>
      </w:r>
      <w:r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  <w:t>1</w:t>
      </w:r>
      <w:r w:rsidR="00EE6D29" w:rsidRPr="00EE6D29">
        <w:rPr>
          <w:rFonts w:ascii="Times New Roman" w:hAnsi="Times New Roman" w:cs="Times New Roman"/>
          <w:i/>
          <w:iCs/>
          <w:color w:val="000000"/>
          <w:sz w:val="28"/>
          <w:szCs w:val="28"/>
        </w:rPr>
        <w:t>6</w:t>
      </w: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V. Заключение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E6D29" w:rsidRPr="00EE6D29"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C7A6F" w:rsidRPr="00EE6D29" w:rsidRDefault="000C7A6F" w:rsidP="000C7A6F">
      <w:pPr>
        <w:tabs>
          <w:tab w:val="right" w:leader="dot" w:pos="880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. Список литературы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E6D29" w:rsidRPr="00EE6D29">
        <w:rPr>
          <w:rFonts w:ascii="Times New Roman" w:hAnsi="Times New Roman" w:cs="Times New Roman"/>
          <w:color w:val="000000"/>
          <w:sz w:val="28"/>
          <w:szCs w:val="28"/>
          <w:lang w:val="en-US"/>
        </w:rPr>
        <w:t>21</w:t>
      </w:r>
    </w:p>
    <w:p w:rsidR="000C7A6F" w:rsidRPr="00EE6D29" w:rsidRDefault="00B17BD6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0C7A6F"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В своём реферате я бы хотел осветить такие вопросы, как правила построения, написания иконы и её восприятие.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Икона - это живописное, реже рельефное изображение Иисуса Христа, Богоматери, ангелов и святых. Ее  нельзя  считать  картиной, в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ней воспроизводится не то, что художник имеет перед глазами, а некий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прототип, которому он должен следовать.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Автор реферата стремится изучить историю, смысл, символику и значение икон для верующих.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 xml:space="preserve">Из ряда источников, по которым готовился данный реферат,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ясно, что в  подходе  к  иконописи существует  несколько  направлений.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Одни авторы сосредоточили все внимание на фактической стороне дела, на времени возникновения и развития отдельных школ. Других занимает изобразительная сторона иконописи, то есть ее иконография. Третьи пытаются прочесть в древней иконописи ее религиозно-философский смысл.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этом реферате автор пытается объединить эти подходы, так как в них содержится единая цель - изучение иконописи.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Список использованных источников приводится в конце реферата.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История иконописи.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Из первых столетий христианской церкви, гонимой и преследуемой в это время, много дошло до нас условных или символических изображений, однако ясных и прямых напротив - очень мало.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Это произошло потому, что христиане боялись выдать себя </w:t>
      </w:r>
      <w:r w:rsidR="004C753C">
        <w:rPr>
          <w:rFonts w:ascii="Times New Roman" w:hAnsi="Times New Roman" w:cs="Times New Roman"/>
          <w:color w:val="000000"/>
          <w:sz w:val="28"/>
          <w:szCs w:val="28"/>
        </w:rPr>
        <w:t>этими изображениями язычникам (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во времена зарождения идеи христианства на проповедников этой религии и на ее атрибутику были жестокие гонения со стороны язычников), а так же потому, что многие христиане сами были против прямых изображений  Бога, ангелов и святых.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Больше всего дошло до нас древних символических изображений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Иисуса Христа, как доброго пастыря. Рисунки делались на стенах подземных пещер-усыпальниц, на гробницах, сосудах, лампах, кольцах и других предметах; они встречаются во всех странах христианского мира.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Самые древние изображения доброго пастыря найдены в катакомбах Рима. В этих подземных пещерах христиане спасались от язычников, там они совершали богослужения.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В подземном кладбище Ермия найдены первые картины, с которых, вероятно, начиналась иконопись. Там находятся изображения доброго пастыря исцеляющего “бесноватого отрока”, Ионы выброшенного  на  берег Китом и другие.  В  катакомбе Марцеллина и Петра</w:t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находится изображение поклонения волхвов богомладенцу, держимому Пресвятой Девой.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Кроме изображения  Спасителя  под  видом  доброго пастыря так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же распространено  было  его под видом Рыбы. Рыба служила образом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Христа, потому что в греческом наименовании ее, состоящем из пяти букв. заключаются первые буквы пяти греческих слов, на русском языке означающих: Иисус Христос Божий Сын Спаситель. Она служила символом Христа, крещающего водой и дающего плоть свою в снеде, то есть, была символом таинств крещения и причащения. Одно из таких изображений находится в подземной римской усыпальнице Люцины в Риме и относится к концу первого или ко второму веку.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Нередко Спаситель изображался под видом агнца. Этот образ был взят из Ветхого Завета. ( Св. Иоанн Креститель назвал Иисуса Христа Агнцем Божиим, вземлющем грехи мира ).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Гонения на Иконы.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Издревле христианами чтимы были святые иконы или священные изображения Лиц Пресвятой Троицы, - Отца и Сына, и Святого Духа, святых, ангелов и Божиих людей. Но вот в начале восьмого столетия на  престол  греческой  империи вступил Лев III Исавриец. Через 10 лет</w:t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своего правления, в 726 году, он издал указ, которым запрещалось христианам повергаться в молитвах перед иконами на землю, и многие иконы посл</w:t>
      </w:r>
      <w:r w:rsidR="00C1789F">
        <w:rPr>
          <w:rFonts w:ascii="Times New Roman" w:hAnsi="Times New Roman" w:cs="Times New Roman"/>
          <w:color w:val="000000"/>
          <w:sz w:val="28"/>
          <w:szCs w:val="28"/>
        </w:rPr>
        <w:t>е этого поставлены были высоко, ч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тобы нельзя было целовать их. Через пять лет он издал другой указ, в котором повелевалось совершенно прекратить почитать иконы и удалять их из общественных мест. Он думал, что через упразднение икон последует сближение иудеев и магометан с Церковью и греческой империей. Его сын Константин Копроним, в продолжении 34 лет (с 741 по 755 год) еще с большей жестокостью преследовал чтителей святых икон. Его внук Лев Хазарь (775-780) следовал по пути своего отца и деда. Но они достигли</w:t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противоположных следствий,- не только не угодили ни иудеям, ни магометанам, но возбудили против себя народ своей же империи. Римские папы, тогда независимые от греческих императоров, и три восточные патриарха: Александрийский, Антиохийский и Иерусалимский, находившиеся уже под властью магометан, не хотели иметь духовного или церковного общения с Константинополем, и хотя восточные христиане страдали под игом магометан, но имели возможность безбоязненно молиться перед иконами</w:t>
      </w:r>
      <w:r w:rsidR="004C753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так как магометанские калифы не вмешивались в дела подвластных им церквей.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После продолжавшегося около 60 лет гонения на иконы в греческой империи</w:t>
      </w:r>
      <w:r w:rsidR="004C753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при правнуке первого царя иконоборца Константине VI и его матери царице Ирине, в 787 году, в городе Никее был созван Седьмой Вселенский Собор, на котором утверждено почитание икон. Через 25 лет после этого указа вступивший на престол греческий император Лев V Армянин, снова начал жестокое гонение на иконы, которое продолжалось и при его преемниках; после этого нового тридцатилетнего гонения, царица Феодора восстановила почитание святых икон в своем царстве. При этом 19 февраля 842г. был установлен праздник православия и доныне совершаемый в первую неделю великого поста. С этого времени иконы единодушно были чтимы христианами во всех церквях востока и запада  в продолжении семи столетий, не смотря на то, что в 1054г. западная церковь полностью отделилась от восточной, так как восточные патриархи не хотели признавать главенство римского епископа над всей Церковью.         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Русская иконопись.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 Особенности Русской Иконописи.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Преодоление ненавистного разделения мира, преображение Вселенной во храм, в котором вся тварь объединится так, как объединены</w:t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во едином Божеском Существе три лица</w:t>
      </w:r>
      <w:r w:rsidR="004C753C"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в. троицы,- такова та основная тема, которой в древней русской живописи все подчиняется.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Нет сомнения в том, что эта иконопись выражает собой</w:t>
      </w:r>
      <w:r w:rsidR="004C753C">
        <w:rPr>
          <w:rFonts w:ascii="Times New Roman" w:hAnsi="Times New Roman" w:cs="Times New Roman"/>
          <w:color w:val="000000"/>
          <w:sz w:val="28"/>
          <w:szCs w:val="28"/>
        </w:rPr>
        <w:t xml:space="preserve"> глубочайшее, что есть в древне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русской культуре; более того, мы имеем в ней одно из величайших,  мировых сокровищ религиозного искусства.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Ее господствующая тенденция - аскетизм, а рядом с этим несравненная радость, которую она возвещает миру.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Но как совместить этот аскетизм с этой несравненной радостью?</w:t>
      </w:r>
    </w:p>
    <w:p w:rsidR="000C7A6F" w:rsidRPr="00EE6D29" w:rsidRDefault="004C753C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Вероятно, мы имеем </w:t>
      </w:r>
      <w:r w:rsidR="000C7A6F"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тесно между собой связанные стороны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одной и той же религиозной идеи. Ведь нет Пасхи </w:t>
      </w:r>
      <w:r w:rsidR="000C7A6F" w:rsidRPr="00EE6D29">
        <w:rPr>
          <w:rFonts w:ascii="Times New Roman" w:hAnsi="Times New Roman" w:cs="Times New Roman"/>
          <w:color w:val="000000"/>
          <w:sz w:val="28"/>
          <w:szCs w:val="28"/>
        </w:rPr>
        <w:t>без Страстной седьмицы и к радости всеобщего Воскресения нельзя пройти мимо животворящего креста Господня. Поэтому в нашей иконописи мотивы радостные и скорбные, аскетические совершенно одинаково необходимы.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Поверхностному наблюдателю эти аскетические лики могут показаться безжизненными, окончательно иссохшими. На самом деле, именно благодаря воспрещению “червонных уст” и ”одутловатых щек”* в них с несравненной силой просвечивает выражение духовной жизни, и это не смотря на необычайную строгость традиционных, условных форм, ограничивающих свободу иконописца. Казалось бы, в этой живописи не какие-либо несущественные штрихи, а именно существенные черты предусмотрены и освящены канонами: и положение туловища святого, и взаимоотношение его крест-накрест сложенных рук, и сложение его благоволящих пальцев; движение стеснено до крайности, исключено все то, что могло бы сделать Спасителя и святых похожими на “таковых же, каковы мы сами”**. Даже там, где оно совсем отсутствует, во власти иконописца все-таки остается взгляд святого, выражение его глаз, то есть то самое, что составляет высшее сосредоточие духовной жизни человеческого лица.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 рядом с этим в древней русской иконописи мы встречаемся с неподражаемой передачей таких душевных настроений, как пламенная надежда или успокоение в Боге.           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Говоря об аскетизме русской иконы, невозможно умолчать о другой ее черте, органически связанной с аскетизмом. Икона в ее идее составляет неразрывное целое с храмом, а потому подчинена его архитектурному замыслу. Отсюда изумительная архитектурность нашей религиозной живописи: подчинение архитектурной форме чувствуется  не только в храмовом целом, но и в каждом отдельном иконописном изображении: каждая икона имеет свою особую внутреннюю архитектуру, которую можно наблюдать и в непосредственной связи ее с церковным знанием.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Мы видим перед собой, в соответствии с архитектурными линиями храма, человеческие фигуры, иногда чересчур прямолинейные, иногда, напротив,-  неестественно изогнутые соответственно линиям свода; подчиняясь стремлению вверх высокого и узкого иконостаса, эти образы чрезмерно удлиняются: голова получается непропорционально маленькой по сравнению с туловищем. Фигура становится неестественно узкой в плечах, чем подчеркивается аскетическая истонченность всего облика.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Помимо подчинения иконы архитектуре храма, в ней можно проследить симметричность живописных изображений.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Не только в храмах,- в отдельных иконах, где группируются многие святые,- есть некоторый композиционный центр, который совпадает с центром идейным. И вокруг этого центра обязательно в одинаковом количестве и часто в одинаковых позах стоят с обеих сторон святые. В роли композиционного центра, вокруг которого собирается этот многоликий собор являются Спаситель или Богоматерь, или София- Премудрость Божия. Иногда соответствуя идее симметрии центральный образ раздваивается. Так на древних изображениях Евхаристии (Благой жертвы) Христос изображается вдвойне, с одной стороны дающим апостолам хлеб, а с другой стороны святую чашу. И к нему с  обеих сторон движутся симметричными рядами однообразно изогнутые и наклоненные к нему апостолы. 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Архитектурность иконы выражает одну из центральных и существенных ее мыслей. В ней мы имеем живопись, по существу, соборную: в том господстве архитектурных линий над человеческим обликом, которая в ней замечается, выражается подчинение человека идее собора, преобладание вселенского над индивидуальным. Здесь человек перестает быть самодовлеющей личностью и подчиняется общей  архитектуре целого. 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 Значение красок.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Огромное значение в иконописи имеют цвета красок. Краски древнерусских икон давно уже завоевали себе всеобщие симпатии. древнерусская иконопись - большое и сложное искусство. Для того чтобы его понять, недостаточно любоваться чистыми, ясными красками икон. Краски в иконах вовсе не краски природы, они меньше зависят от красочного впечатления мира, чем в живописи нового времени. Вместе с тем, краски не подчиняются условной символике, нельзя сказать, что каждая имела постоянное значение. Однако определенные правила цвета все же существовали.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Смысловая гамма иконописных красок необозрима. Важное место занимали всевозможные оттенки небесного свода. Иконописец знал великое многообразие оттенков голубого: и темно-синий цвет звездной ночи, и яркое сияние голубой тверди, и множество бледнеющих к закату тонов светло-голубых, бирюзовых и даже зеленоватых.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Пурпурные тона используются для изображения небесной грозы, зарева пожара, освещения бездонной глубины вечной ночи в аду. Наконец, в древних новгородских иконах Страшного Суда мы видим целую огненную преграду пурпурных херувимов над головами сидящих на престоле апостолов, символизирующих собой грядущее.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Таким образом , мы находим все эти цвета в их символическом, потустороннем применении. Ими всеми иконописец пользуется для отделения мира запредельного от реального.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Однако иконописная мистика - прежде всего солнечная мистика. Как бы ни были прекрасны небесные цвета, все-таки золото полуденного солнца играет главную роль. Все прочие краски находятся по отношению к нему в некотором подчинении. Перед ним исчезает синева ночная, блекнет мерцание звезд и зарево ночного пожара.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Такова в нашей иконописи иерархия красок вокруг “солнца незаходного”. Этот божественный цвет в нашей иконописи носит название “ассист”. Весьма замечателен способ его изображения. Ассист никогда не имеет вида сплошного массивного золота; это как бы эфирная воздушная паутинка тонких золотых лучей, исходящих от божества и блистанием своим озаряющих все окружающее.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Древнерусским мастерам досталась в наследие тональная живопись византийцев с ее чуть приглушенными тонами, выражавшими покаянное настроение. В ХIV веке Феофан Грек выступает так же как мастер сдержанно-насыщенных тонов: вишнево-красного, темно-синего, темно-зеленого и тельных тонов и высветлений. Свет падает у него на пребывающие во мраке тела, как небесная благодать на грешную землю. Только в Донском  Успении красный херувим горит, как свеча у смертного одра.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Древнерусские мастера противились этому пониманию света, всячески стремились утвердить нечто свое. В старинных текстах перечисляются излюбленные краски наших иконописцев: вохра, киноварь, бакан, багор, голубец, изумруд и другие. Но в действительности гамма красок была более обширна. Наряду с чистыми, открытыми цветами есть еще множество промежуточных, различной светосилы и насыщенности.    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Уже в иконах XIII-XIV веков пробивается любовь к  чистым и ярким цветам, незамутненным пробелами. Благодаря этим открытым краскам иконы получают способность светиться и в полутемных интерьерах храмов. Нередко чистые цвета сопоставляются друг с другом по контрасту: красные - синие, белые - черные. Они плотны, вещественны, почти весомы и осязаемы, что несколько ограничивает их светозарность. Вместе с тем они сообщают иконе большую силу выражения.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Новгородская иконопись XV века сохраняет традиционную любовь к ярким, легким краскам с преобладанием киновари. Но раньше цвет имел предметный характер, теперь он становится светоносным. Например, в “Чуде Георгия о Змие” красный фон заполняет поля иконы, ограничивает белизну коня. В XV веке красный плащ Георгия, как вспышка пламени рождается из ослепительной белизны, из золотистого фона иконы.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Интенсивное чувство цвета свойственно Псковской школе, но в отличие от звонкого колорита Новгорода, в ней преобладают землистые тона, зеленые, иногда довольно глухие. Зато псковские иконы никогда не кажутся пестро расцвеченными. Краска рождается из глубины доски, загорается светом, выражает внутреннее горение души, соответствует духовному напряжению в ликах псковских святых.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В новгородской иконе краски горят при ясном свете дня. В псковском “Рождестве Христовом с избранными святыми” краски и свет возникают из таинственной мг</w:t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>лы, символизируя “святую ночь”.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В отдельных школах древнерусской иконописи небыло строгой регламентации цвета. Но определенные правила всеже существовали: независимо от сюжета краски должны были составлять нечто целое и этим давать выход тому, что каждой из них присуще. В иконах часто выделяется центр композиции, устанавливается равновесие между ее  частями, краски же вливаются в единую живописную ткань. В творчестве Дионисия и мастеров его круга краски обладают одним драгоценным свойством: они теряют долю своей насыщенной яркости, приобретая свечение. Здесь происходит окончательный разрыв с византийской традицией. Краски становятся прозрачными - подобие витража или акварели. Сквозь них просвечивает белый левкас.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Все это исчезает в иконописи XVI-XVII веков. Побеждают темные тона: сначала насыщенные, звучные, благородные, потом все более тусклые, землистые, с изрядной примесью черноты.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Психология иконописи.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От красочной мистики древнерусской иконописи теперь перейдем к ее психологии - к тому внутреннему миру человеческих чувств и настроений, который связывается с восприятием этого солнечного откровения.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Не один только потусторонний мир Божественной славы нашел  себе  место в древнерусской иконописи. В ней мы находим живое. действенное соприкосновение двух миров, двух планов существования. С одной стороны - потусторонний вечный покой, с другой стороны страждущее, греховное, хаотическое, но стремящееся к успокоению в Боге существование - мир ищущий, но еще не нашедший Бога.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Мы имеем здесь необычайно многообразную и сложную гамму душевных переживаний, где солнечная лирика переплетается с мотивом величайшей в мире скорби - с драмою встречи двух миров.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Эта радость сбывается в зачатии пресвятой Богородицы. Замечательно, что наше иконописное искусство всегда глубоко символично, когда приходится изображать потустороннее и проникается реализмом в изображении реального мира. В старинных иконах “Рождества Пресвятой Богородицы” можно видеть, как Иоаким и Анна ласкают новорожденного младенца, и белые голуби слетаются смотреть на семейную радость. В некоторых иконах за ними изображается двуспальное ложе, а возвышающийся над ложем храм освящает супружескую радость своим благословением.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Как бы ни было прекрасно и светло это явление земной любви, все-таки оно не доводит до предельной высоты солнечного откровения. За подъемом неизбежно следует спуск. Чтобы освободить земной мир от плена и поднять его до неба приходится порвать эту цепь подъемов и спусков. От земной любви требуется величайшая из жертв: она должна сама принести себя в жертву. Подъем земной любви навстречу запредельному откровению здесь неизбежно готовит трагическое столкновение ее с иной, высшей любовью: ибо эта высшая любовь так же исключительна,  как и земная любовь: она тоже хочет владеть человеком всецело без остатка.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Иконописец усматривает зарождение этой драмы в самом начале Евангельского благовествования,  тотчас вслед за появлением первого весеннего луча Благовещения. Драма происходит в душе Иосифа - мужа Марии.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Эта иконопись, воспевшая счастье Иоакима и Анны, тонко воспроизвела, что в душе праведного Иосифа живет все то же человеческое понимание любви и счастья, усугубленное ветхозаветным миропониманием, считавшим бесплодие за бесчестие. Тайна зарождения “от Духа Свята и Марии Девы” в рамки этого понимания не умещается, а для ветхозаветного миропонимания - это катастрофа, невообразимый переворот, космический и нравственный в одно и то же время. Как же вынести простой, бесхитростной человеческой душе Иосифа тяжесть столь безмерного испытания? В стране, где за бесплодие выгоняют из храма. голос с неба призывает его быть блюстителем девства, обрученной ему Марии. Русский иконописец, у которого оба эти мотива присутствуют на одной и той же иконе прекрасно передает какая буря чувств человеческих рождается в этом столкновении Нового Завета с Ветхим.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И может быть, самая трогательная, самая привлекательная черта тех иконописных изображений. где выразилось это понимание мира, заключается в любовном, глубоко христианском отношении к тому несчастному, который бессилен подняться духом над плоскостью здешнего.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На иконах, изображающих рождение Христа, Богоматерь смотрит не на младенца в яслях. Ее взгляд, полный глубокого сострадания, устремлен сверху вниз на Иосифа. В той жертве, которая требуется от Иосифа, есть предвкушение совершенной жертвы: в ней уже чувствуется зарождающееся в человеке горение ко кресту и пригвождение к нему</w:t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всех своих помыслов. Иконописец изображает, как выстрадана та радость о спасении, которая совпадает с радостью человека о близости его земного конца. Он передает ту глубину скорби, которая заставляет принимать этот конец как избавление. Эта скорбь - то самое горение ко кресту. которое зажигает сердца и тем самым готовит их к смирению.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Таково откровение двух миров в древнерусской иконописи. Соприкасаясь с ним, мы испытываем то смешанное чувство, в котором великая радость сочетается с глубокой душевной болью. Понять, что мы имели в древней иконописи,- значит почувствовать, что мы в ней утратили.                 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 Две эпохи русской иконописи.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Можно задать себе вопрос: “Всегда ли так величественна и самостоятельна была русская икона?”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Взглянув в ее историю, мы понимаем, что до XV века она полностью подчинена греческой.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Два расцвета русского иконописного искусства зарождаются в век величайших русских святых - Сергия Радонежского, Стефана Пермского и митрополита Алексия. По словам В.О. Ключевского “эта присноблаженная троица ярким созвездием блещет в нашем XIV веке, делая его зарею политического и нравственного возрождения русской земли” При свете этого созвездия начался с XIV на XV век расцвет русской иконописи. Вся она от начала и до конца носит на себе печать великого духовного подвига Святого Сергия и его современников.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Прежде </w:t>
      </w:r>
      <w:r w:rsidR="004C753C" w:rsidRPr="00EE6D29">
        <w:rPr>
          <w:rFonts w:ascii="Times New Roman" w:hAnsi="Times New Roman" w:cs="Times New Roman"/>
          <w:color w:val="000000"/>
          <w:sz w:val="28"/>
          <w:szCs w:val="28"/>
        </w:rPr>
        <w:t>всего,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 в иконе ясно отражается общий духовный перелом, переживаемый в те дни Россией. Эпоха до Святого Сергия и до Куликовской битвы характеризуется общим упадком духа и робостью. По словам В.О. Ключевского, в те времена “ Во всех русских нервах еще до боли живо было впечатление ужаса” татарского нашествия.  “Люди беспомощно опускали руки, умы теряли всякую бодрость и упругость. Мать пугала неспокойного ребенка лихим татарином; услышав это злое слово</w:t>
      </w:r>
      <w:r w:rsidR="00A17806">
        <w:rPr>
          <w:rFonts w:ascii="Times New Roman" w:hAnsi="Times New Roman" w:cs="Times New Roman"/>
          <w:color w:val="000000"/>
          <w:sz w:val="28"/>
          <w:szCs w:val="28"/>
        </w:rPr>
        <w:t xml:space="preserve">, взрослые растерянно бросались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бежать сами не зная куда”.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Если посмотреть на икону начала и середины XIV века, то можно ясно почувствовать в ней, рядом с проблесками национального гения, эту робость народа, который еще боится поверить в себя, не доверяет самостоятельным силам своего творчества. Глядя на эти иконы, может подчас показаться, что иконописец не смеет быть русским. Лики в них продолговатые, греческие, борода короткая, немного заостренная, не русская.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Это зрительное впечатление подтверждается объективными данными. Родиной русского религиозного искусства XIV-XV веков,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местом его высших достижений является “русская Флоренция”</w:t>
      </w:r>
      <w:r w:rsidR="00A178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178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Великий Новгород. Но в XIV веке этот великий подъем религиозной живописи представлен не русскими, а иностранными именами - Исаии Гречина и Феофана Грека. Последний был величайшим новгородским мастером и учителем иконописи XIV века. В 1343 году греческие мастера “подписали” соборную церковь Успения Богородицы в Москве. Феофан Грек расписал церковь Архистратига Михаила в 1399 году, а в 1405г. - Благовещенский собор со своим учеником Андреем Рублевым. Известия о русских мастерах иконописцах - “выучениках греков” в XIV веке довольно многочисленны.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Мы имеем и другие, еще более прямые указания на зависимость русских иконописцев конца XIV века от греческих влияний. Известный иеромонах Епифаний, жизнеописатель Преподобного Сергия, получивший образование в Греции, просил Феофана Грека изобразить в красках храм Св. Софии в Константинополе. просьба была исполнена и, по словам Епифания, этот рисунок послужил на пользу многим русским иконописцам, которые списывали его друг у друга. Этим вполне объясняется нерусский или не вполне русский архитектурный стиль церквей на иконах XIV века, особенно на иконах Покрова Пресвятой Богородицы, где изображается храм Святой Софии.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Теперь, всмотревшись в иконы XV-XVI веков, можно сразу заметить полный переворот. В этих иконах решительно все обрусело - и лики, и архитектура церквей, и даже мелкие бытовые подробности. Это и не удивительно. Русский иконописец переживал тот великий национальный подъем, который в те дни переживало все русское общество, его окрыляла та вера в Россию, которая звучит в составленном Похомием жизнеописании Святого Сергия Радонежского. По его словам русская земля, веками жившая без просвещения, какое не было явлено в других странах, раньше принявших христианскую веру.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В иконе эта перемена настроения сказывается, прежде всего, в появлении широкого русского лица, нередко с окладистой бородой, которая идет на смену лику греческому. Не удивительно, что русские черты проявляются в типичных изображениях русских святых. Например, в иконе Св. Кирилла Белозерско</w:t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 xml:space="preserve">го, принадлежащей епархиальному 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музею в Новгороде. Русский облик нередко принимают пророки, апостолы и даже греческие святители - Василий Великий и Иоанн Златоуст</w:t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Народный дух приобретает не свойственную ему доселе упругость, небывалую способность сопротивления иноземным влияниям. Известно что в XV веке Россия входит в более тесное соприкосновение с Западом. Делаются попытки обратить ее в католичество. По Москве работали итальянские художники. И что же? Поддалась ли Россия этим иноземным влияниям? Утратила ли она самобытность? Как раз наоборот. Именно в XV веке рушится попытка “унии”.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Именно в XV веке наша иконопись, достигая своего высшего расцвета,  впервые освобождается от ученической зависимости, становится вполне самобытной и русской.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5. Творчество Андрея Рублева.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>Говоря о русской иконе, невозможно не упомянуть имени Андрея Рублева. Его имя было сохранено народной памятью. С ним часто связывали разновременные произведения, когда хотели подчеркнуть их незаурядное историческое или художественное значение.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Нам не известно в точности, когда родился Андрей Рублев.  Большинство исследователей считают условно1360 год датой рождения художника. Мы также не знаем к какому сословию он принадлежал, кто был его учителем. Самые ранние сведения о художнике восходят к Московской Троицкой летописи. Среди событий 1405 года, сообщается, что “тое же весны почаша подписывати церковь каменную святое Благовещение на князя великого двор</w:t>
      </w:r>
      <w:r w:rsidR="00A17806">
        <w:rPr>
          <w:rFonts w:ascii="Times New Roman" w:hAnsi="Times New Roman" w:cs="Times New Roman"/>
          <w:color w:val="000000"/>
          <w:sz w:val="28"/>
          <w:szCs w:val="28"/>
        </w:rPr>
        <w:t>е…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 а мастеры бяху Феофан иконник гречин, да Прохор старец с Городца, да чернец Андрей Рублев”. Упоминанием имени мастера последним, согласно тогдашней традиции, означало, что он является младшим в артели. Но вместе с тем участие в почетном заказе по украшению домовой церкви Василия Дмитриевича, старшего сына Дмитрия Донского, наряду со знаменитым тогда на Руси Феофаном Греком характеризует Андрея Рублева как уже достаточно признанного, авторитетного автора.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Следующее сообщение Троицкой летописи относится к 1408 году: 25 мая “начался подписывати церковь каменную великую соборную святая Богородица иже во Владимире повелением князя </w:t>
      </w:r>
      <w:r w:rsidR="00A17806" w:rsidRPr="00EE6D29">
        <w:rPr>
          <w:rFonts w:ascii="Times New Roman" w:hAnsi="Times New Roman" w:cs="Times New Roman"/>
          <w:color w:val="000000"/>
          <w:sz w:val="28"/>
          <w:szCs w:val="28"/>
        </w:rPr>
        <w:t>Великого,</w:t>
      </w:r>
      <w:r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 а мастеры Данило иконник да Андрей Рублев”. Уминаемый здесь Даниил -  “содруг” Андрея, более известный под именем Даниила Черного, товарищ в последующих работах.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Андреем Рублевым и под его руководством было расписано много храмов, а так же нарисован целый ряд деисусных, праздничных и пророческих икон.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Самые значимые работы А.Рублева.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Владимирский Успенский собор, упоминаемый в летописи, древнейший памятник домонгольской поры, возведенный во второй половине XII века при князьях Андрее Боголюбском и Всеволоде Большое Гнездо, был кафедральным собором митрополита. Разоренный и выжженный ордынскими завоевателями храм нуждался в восстановлении. Московский князь Василий Дмитриевич, представитель ветви владимирских князей, потомков Мономахов, предпринимал обновление</w:t>
      </w:r>
      <w:r w:rsidR="005321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Успенского собора в начале XV века как некий закономерный и необходимый акт, связанный с возрождением после победы на Куликовском поле духовной и культурной традиций Руси, эпохи национальной независимости. От работ А.Рублева и Д.Черного в Успенском соборе до наших дней дошли иконы иконостаса, составлявшие единый ансамбль с фресками, частично сохранившимися на стенах храма.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Следующей важнейшей работой А.Рублева явился так называемый Звенигородский чин (между 1408 и 1422 гг.), один из самых прекрасных иконных ансамблей рублевской живописи. Чин состоит из трех поясных икон: Спаса, архангела Михаила и апостола Павла. Они происходят из подмосковного Звенигорода, в прошлом центрального удельного княжества. Три большемерные иконы, вероятно, когда-то входили в семифигурный Деисус. В соответствии со сложившейся традицией по сторонам от Спаса располагались Богоматерь и Иоанн Предтеча, справа иконе архангела Михаила соответствовала икона архангела Гавриила, а в паре с иконой апостола Павла должна была быть слева икона апостола Петра. Сохранившиеся иконы были обнаружены реставратором Г. Чириковым в 1918 году в дровяном сарае близ Успенского собора на Городке, где располагался княжеский храм Юрия Звенигородского, второго сына Дмитрия Донского.                                                    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Звенигородский чин соединил в себе высокие живописные достоинства с глубиной образного содержания. Мягкие задушевные интонации, “тихий” свет его колорита удивительным образом перекликаются с поэтическим настроением пейзажа звенигородских окрестностей. В звенигородском чине Рублев выступает как сложившийся мастер, достигший вершин на том пути, важным этапом которого была живопись 1408 года в Успенском соборе во Владимире. Используя возможности поясного изображения, как бы приближающего укрупненные лики к зрителю, художник рассчитывает на длительное созерцание, внимательное вглядывание, собеседование.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В двадцатых годах XV века артель мастеров, возглавляемая Андреем Рублевым и Даниилом Черным, украсила иконами Троицкий собор в монастыре преподобного Сергия, возведенный над его гробом.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Преподобный Сергий Радонежский, под влиянием идей которого сформировалось мировоззрение А.Рублева, был выдающейся личностью своего времени. Он ратовал за преодоление междоусобиц, деятельно участвовал в политической жизни Москвы, способствовал ее возвышению, мирил враждовавших князей, содействовал объединению земель вокруг Москвы.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Личность Сергия Радонежского обладала особым авторитетом для современников, на его идеях было воспитано поколение людей эпохи Куликовской битвы; Андрей Рублев как духовный наследник этих идей воплотил их в своем творчестве.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В состав иконостаса Троицкого собора вошла, как высокочтимый храмовый образ, икона “Троица”. В основе ее сюжета лежит библейский рассказ о явлении праведному Аврааму божества в виде трех прекрасных юношей-ангелов.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В иконе внимание сосредоточено на трех ангелах, их состоянии. Они изображены восседающими вокруг престола, в центре которого изображена евхаристическая чаша с головой жертвенного тельца, символизирующего новозаветного агнца, то есть Христа. Смысл этого изображения - жертвенная любовь.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Исследователи подчеркивают символическое космологическое значение композиционного круга, в который лаконично и естественно вписывается изображение. В круге видят отражение идеи Вселенной, мира, единства, объемлющего собою множественность, космос.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Следующей грандиозной работой А.Рублева было создание в 1427-1430 гг. росписи Спасского собора Спасо-Андронникова монастыря в Москве. Это была его последняя работа 29 января1430 г. он скончался и был погребен в этом же монастыре.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Андрею Рублеву удалось наполнить традиционные образы новым содержанием, соотнеся его с главнейшими идеями времени: объединением русских земель в единое государство и всеобщим миром и согласием.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ab/>
        <w:t>Эпоха Рублева была эпохой возрождения веры в человека, в его нравственные силы, в его способность к самопожертвованию во имя высоких идеалов.  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0C7A6F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2155" w:rsidRDefault="00532155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2155" w:rsidRPr="00532155" w:rsidRDefault="00532155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V. Заключение.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pStyle w:val="a3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E6D29">
        <w:rPr>
          <w:color w:val="000000"/>
          <w:sz w:val="28"/>
          <w:szCs w:val="28"/>
        </w:rPr>
        <w:t>В данном реферате были проанализированы и сопоставлены основные задачи, поставленные в начале работы, а именно основы написания иконы и её восприятие.</w:t>
      </w:r>
    </w:p>
    <w:p w:rsidR="000C7A6F" w:rsidRPr="00EE6D29" w:rsidRDefault="000C7A6F" w:rsidP="000C7A6F">
      <w:pPr>
        <w:pStyle w:val="a3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E6D29">
        <w:rPr>
          <w:color w:val="000000"/>
          <w:sz w:val="28"/>
          <w:szCs w:val="28"/>
        </w:rPr>
        <w:t>Следует отметить, что на протяжении всей истории христианства иконы служили символом веры людей в Бога и его помощь им. Иконы берегли: их охраняли от язычников и, позднее, от царей-иконоборцев.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Икона - это не просто картина с изображением тех, кому поклоняются верующие, но и своеобразный психологический показатель духовной жизни и переживаний народа того периода, когда она была написана.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Духовные подъемы и спады ярко отразились в русской иконописи XV-XVII веков, когда Русь освободилась от татарского ига. Тогда русские иконописцы, поверив в силы своего народа, освободились от греческого давления и лики святых стали русскими.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Иконопись - это сложное искусство, в котором все имеет особый смысл: цвета красок, строение храмов, жесты и положения святых по отношению друг к другу.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 xml:space="preserve">Не смотря на многочисленные гонения и уничтожение икон, часть из них все же дошла до нас и являет собой историческую и духовную ценность. </w:t>
      </w:r>
    </w:p>
    <w:p w:rsidR="000C7A6F" w:rsidRPr="00EE6D29" w:rsidRDefault="00B17BD6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0C7A6F" w:rsidRPr="00EE6D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литературы: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1. П.С. Гуревич «Культурология».- М, 2005.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2. Алпатов М.В.  «Древнерусская иконопись».- М., 1984.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3. Князь Ева. Трубецкой «Три очерка о русской иконе»,- Новосибирск 1991.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4. Доктор Богословия Архиепископ Сергий Спасский «О почитании икон»  С.-П. 1995</w:t>
      </w:r>
    </w:p>
    <w:p w:rsidR="000C7A6F" w:rsidRPr="00EE6D29" w:rsidRDefault="000C7A6F" w:rsidP="000C7A6F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lang w:val="en-US"/>
        </w:rPr>
      </w:pPr>
      <w:r w:rsidRPr="00EE6D29">
        <w:rPr>
          <w:rFonts w:ascii="Times New Roman" w:hAnsi="Times New Roman" w:cs="Times New Roman"/>
          <w:color w:val="000000"/>
          <w:sz w:val="28"/>
          <w:szCs w:val="28"/>
        </w:rPr>
        <w:t>5. «Сов. энциклопедический словарь»,- М., 1979</w:t>
      </w:r>
      <w:bookmarkStart w:id="0" w:name="_GoBack"/>
      <w:bookmarkEnd w:id="0"/>
    </w:p>
    <w:sectPr w:rsidR="000C7A6F" w:rsidRPr="00EE6D29" w:rsidSect="000C7A6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827" w:rsidRDefault="00024827">
      <w:r>
        <w:separator/>
      </w:r>
    </w:p>
  </w:endnote>
  <w:endnote w:type="continuationSeparator" w:id="0">
    <w:p w:rsidR="00024827" w:rsidRDefault="0002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827" w:rsidRDefault="00024827">
      <w:r>
        <w:separator/>
      </w:r>
    </w:p>
  </w:footnote>
  <w:footnote w:type="continuationSeparator" w:id="0">
    <w:p w:rsidR="00024827" w:rsidRDefault="00024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89F" w:rsidRPr="00532155" w:rsidRDefault="00C1789F" w:rsidP="00062509">
    <w:pPr>
      <w:pStyle w:val="a4"/>
      <w:framePr w:wrap="auto" w:vAnchor="text" w:hAnchor="margin" w:xAlign="right" w:y="1"/>
      <w:rPr>
        <w:rStyle w:val="a6"/>
        <w:color w:val="auto"/>
        <w:sz w:val="22"/>
        <w:szCs w:val="22"/>
      </w:rPr>
    </w:pPr>
    <w:r w:rsidRPr="00532155">
      <w:rPr>
        <w:rStyle w:val="a6"/>
        <w:color w:val="auto"/>
        <w:sz w:val="22"/>
        <w:szCs w:val="22"/>
      </w:rPr>
      <w:fldChar w:fldCharType="begin"/>
    </w:r>
    <w:r w:rsidRPr="00532155">
      <w:rPr>
        <w:rStyle w:val="a6"/>
        <w:color w:val="auto"/>
        <w:sz w:val="22"/>
        <w:szCs w:val="22"/>
      </w:rPr>
      <w:instrText xml:space="preserve">PAGE  </w:instrText>
    </w:r>
    <w:r w:rsidRPr="00532155">
      <w:rPr>
        <w:rStyle w:val="a6"/>
        <w:color w:val="auto"/>
        <w:sz w:val="22"/>
        <w:szCs w:val="22"/>
      </w:rPr>
      <w:fldChar w:fldCharType="separate"/>
    </w:r>
    <w:r w:rsidR="00B17BD6">
      <w:rPr>
        <w:rStyle w:val="a6"/>
        <w:noProof/>
        <w:color w:val="auto"/>
        <w:sz w:val="22"/>
        <w:szCs w:val="22"/>
      </w:rPr>
      <w:t>21</w:t>
    </w:r>
    <w:r w:rsidRPr="00532155">
      <w:rPr>
        <w:rStyle w:val="a6"/>
        <w:color w:val="auto"/>
        <w:sz w:val="22"/>
        <w:szCs w:val="22"/>
      </w:rPr>
      <w:fldChar w:fldCharType="end"/>
    </w:r>
  </w:p>
  <w:p w:rsidR="00C1789F" w:rsidRDefault="00C1789F" w:rsidP="000C7A6F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E91"/>
    <w:rsid w:val="00024827"/>
    <w:rsid w:val="00062509"/>
    <w:rsid w:val="000C7A6F"/>
    <w:rsid w:val="003A6445"/>
    <w:rsid w:val="004C753C"/>
    <w:rsid w:val="00532155"/>
    <w:rsid w:val="005C0F7B"/>
    <w:rsid w:val="00644BFA"/>
    <w:rsid w:val="008A2AAB"/>
    <w:rsid w:val="009B7B5B"/>
    <w:rsid w:val="009D5B29"/>
    <w:rsid w:val="00A17806"/>
    <w:rsid w:val="00AC69EE"/>
    <w:rsid w:val="00B17BD6"/>
    <w:rsid w:val="00B82853"/>
    <w:rsid w:val="00B85A2A"/>
    <w:rsid w:val="00B86F69"/>
    <w:rsid w:val="00BB0D37"/>
    <w:rsid w:val="00C11658"/>
    <w:rsid w:val="00C1789F"/>
    <w:rsid w:val="00CA4A6A"/>
    <w:rsid w:val="00DD5279"/>
    <w:rsid w:val="00E56E91"/>
    <w:rsid w:val="00ED149C"/>
    <w:rsid w:val="00EE6D29"/>
    <w:rsid w:val="00F5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1F7145-9A4F-4C62-B308-5473970D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B29"/>
    <w:rPr>
      <w:rFonts w:ascii="Arial" w:hAnsi="Arial" w:cs="Arial"/>
      <w:color w:val="0000A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C7A6F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a4">
    <w:name w:val="header"/>
    <w:basedOn w:val="a"/>
    <w:link w:val="a5"/>
    <w:uiPriority w:val="99"/>
    <w:rsid w:val="000C7A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rFonts w:ascii="Arial" w:hAnsi="Arial" w:cs="Arial"/>
      <w:color w:val="0000A0"/>
      <w:sz w:val="18"/>
      <w:szCs w:val="18"/>
    </w:rPr>
  </w:style>
  <w:style w:type="character" w:styleId="a6">
    <w:name w:val="page number"/>
    <w:uiPriority w:val="99"/>
    <w:rsid w:val="000C7A6F"/>
  </w:style>
  <w:style w:type="paragraph" w:styleId="a7">
    <w:name w:val="footer"/>
    <w:basedOn w:val="a"/>
    <w:link w:val="a8"/>
    <w:uiPriority w:val="99"/>
    <w:rsid w:val="005321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Arial" w:hAnsi="Arial" w:cs="Arial"/>
      <w:color w:val="0000A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81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4777</Words>
  <Characters>27235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МГУПИ</vt:lpstr>
    </vt:vector>
  </TitlesOfParts>
  <Company>GORODOK</Company>
  <LinksUpToDate>false</LinksUpToDate>
  <CharactersWithSpaces>31949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МГУПИ</dc:title>
  <dc:subject/>
  <dc:creator>Ultra</dc:creator>
  <cp:keywords/>
  <dc:description/>
  <cp:lastModifiedBy>admin</cp:lastModifiedBy>
  <cp:revision>2</cp:revision>
  <cp:lastPrinted>2006-12-01T06:16:00Z</cp:lastPrinted>
  <dcterms:created xsi:type="dcterms:W3CDTF">2014-04-08T02:08:00Z</dcterms:created>
  <dcterms:modified xsi:type="dcterms:W3CDTF">2014-04-08T02:08:00Z</dcterms:modified>
</cp:coreProperties>
</file>