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A0" w:rsidRPr="004270A0" w:rsidRDefault="002E6D94" w:rsidP="004270A0">
      <w:pPr>
        <w:pStyle w:val="afc"/>
      </w:pPr>
      <w:r w:rsidRPr="004270A0">
        <w:t>Содержание</w:t>
      </w:r>
    </w:p>
    <w:p w:rsidR="004270A0" w:rsidRDefault="004270A0" w:rsidP="004270A0"/>
    <w:p w:rsidR="00167123" w:rsidRDefault="00C1426E">
      <w:pPr>
        <w:pStyle w:val="23"/>
        <w:rPr>
          <w:smallCaps w:val="0"/>
          <w:noProof/>
          <w:sz w:val="24"/>
          <w:szCs w:val="24"/>
        </w:rPr>
      </w:pPr>
      <w:r>
        <w:rPr>
          <w:b/>
          <w:bCs/>
          <w:i/>
          <w:iCs/>
          <w:smallCaps w:val="0"/>
        </w:rPr>
        <w:fldChar w:fldCharType="begin"/>
      </w:r>
      <w:r>
        <w:rPr>
          <w:b/>
          <w:bCs/>
          <w:i/>
          <w:iCs/>
          <w:smallCaps w:val="0"/>
        </w:rPr>
        <w:instrText xml:space="preserve"> TOC \o "1-3" \n \h \z \u </w:instrText>
      </w:r>
      <w:r>
        <w:rPr>
          <w:b/>
          <w:bCs/>
          <w:i/>
          <w:iCs/>
          <w:smallCaps w:val="0"/>
        </w:rPr>
        <w:fldChar w:fldCharType="separate"/>
      </w:r>
      <w:hyperlink w:anchor="_Toc250929535" w:history="1">
        <w:r w:rsidR="00167123" w:rsidRPr="005827D2">
          <w:rPr>
            <w:rStyle w:val="af3"/>
            <w:noProof/>
          </w:rPr>
          <w:t>Введение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36" w:history="1">
        <w:r w:rsidR="00167123" w:rsidRPr="005827D2">
          <w:rPr>
            <w:rStyle w:val="af3"/>
            <w:noProof/>
          </w:rPr>
          <w:t>Глава 1</w:t>
        </w:r>
        <w:r w:rsidR="00167123" w:rsidRPr="005827D2">
          <w:rPr>
            <w:rStyle w:val="af3"/>
            <w:noProof/>
            <w:lang w:val="uk-UA"/>
          </w:rPr>
          <w:t>.</w:t>
        </w:r>
        <w:r w:rsidR="00167123" w:rsidRPr="005827D2">
          <w:rPr>
            <w:rStyle w:val="af3"/>
            <w:noProof/>
          </w:rPr>
          <w:t xml:space="preserve"> Понятие иконописи и иконостаса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37" w:history="1">
        <w:r w:rsidR="00167123" w:rsidRPr="005827D2">
          <w:rPr>
            <w:rStyle w:val="af3"/>
            <w:noProof/>
          </w:rPr>
          <w:t>Глава 2</w:t>
        </w:r>
        <w:r w:rsidR="00167123" w:rsidRPr="005827D2">
          <w:rPr>
            <w:rStyle w:val="af3"/>
            <w:noProof/>
            <w:lang w:val="uk-UA"/>
          </w:rPr>
          <w:t>.</w:t>
        </w:r>
        <w:r w:rsidR="00167123" w:rsidRPr="005827D2">
          <w:rPr>
            <w:rStyle w:val="af3"/>
            <w:noProof/>
          </w:rPr>
          <w:t xml:space="preserve"> Псковская школа иконописи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38" w:history="1">
        <w:r w:rsidR="00167123" w:rsidRPr="005827D2">
          <w:rPr>
            <w:rStyle w:val="af3"/>
            <w:noProof/>
            <w:lang w:val="uk-UA"/>
          </w:rPr>
          <w:t>2</w:t>
        </w:r>
        <w:r w:rsidR="00167123" w:rsidRPr="005827D2">
          <w:rPr>
            <w:rStyle w:val="af3"/>
            <w:noProof/>
          </w:rPr>
          <w:t>.1 Периоды иконописи Пскова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39" w:history="1">
        <w:r w:rsidR="00167123" w:rsidRPr="005827D2">
          <w:rPr>
            <w:rStyle w:val="af3"/>
            <w:noProof/>
            <w:lang w:val="uk-UA"/>
          </w:rPr>
          <w:t>2</w:t>
        </w:r>
        <w:r w:rsidR="00167123" w:rsidRPr="005827D2">
          <w:rPr>
            <w:rStyle w:val="af3"/>
            <w:noProof/>
          </w:rPr>
          <w:t>.2 Своеобразные черты и характер псковских икон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40" w:history="1">
        <w:r w:rsidR="00167123" w:rsidRPr="005827D2">
          <w:rPr>
            <w:rStyle w:val="af3"/>
            <w:noProof/>
            <w:lang w:val="uk-UA"/>
          </w:rPr>
          <w:t>2</w:t>
        </w:r>
        <w:r w:rsidR="00167123" w:rsidRPr="005827D2">
          <w:rPr>
            <w:rStyle w:val="af3"/>
            <w:noProof/>
          </w:rPr>
          <w:t>.3 Отличие Псковской школы иконописи от Новгородской и Московской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41" w:history="1">
        <w:r w:rsidR="00167123" w:rsidRPr="005827D2">
          <w:rPr>
            <w:rStyle w:val="af3"/>
            <w:noProof/>
          </w:rPr>
          <w:t>Глава 3</w:t>
        </w:r>
        <w:r w:rsidR="00167123" w:rsidRPr="005827D2">
          <w:rPr>
            <w:rStyle w:val="af3"/>
            <w:noProof/>
            <w:lang w:val="uk-UA"/>
          </w:rPr>
          <w:t xml:space="preserve">. </w:t>
        </w:r>
        <w:r w:rsidR="00167123" w:rsidRPr="005827D2">
          <w:rPr>
            <w:rStyle w:val="af3"/>
            <w:noProof/>
          </w:rPr>
          <w:t>Иконостасы XVIII века в церквях Псковской области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42" w:history="1">
        <w:r w:rsidR="00167123" w:rsidRPr="005827D2">
          <w:rPr>
            <w:rStyle w:val="af3"/>
            <w:noProof/>
          </w:rPr>
          <w:t>Глава 4</w:t>
        </w:r>
        <w:r w:rsidR="00167123" w:rsidRPr="005827D2">
          <w:rPr>
            <w:rStyle w:val="af3"/>
            <w:noProof/>
            <w:lang w:val="uk-UA"/>
          </w:rPr>
          <w:t>.</w:t>
        </w:r>
        <w:r w:rsidR="00167123" w:rsidRPr="005827D2">
          <w:rPr>
            <w:rStyle w:val="af3"/>
            <w:noProof/>
          </w:rPr>
          <w:t xml:space="preserve"> Поганкины палаты - хранитель икон, выполненных псковскими мастерами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43" w:history="1">
        <w:r w:rsidR="00167123" w:rsidRPr="005827D2">
          <w:rPr>
            <w:rStyle w:val="af3"/>
            <w:noProof/>
          </w:rPr>
          <w:t>Заключение</w:t>
        </w:r>
      </w:hyperlink>
    </w:p>
    <w:p w:rsidR="00167123" w:rsidRDefault="00DB481A">
      <w:pPr>
        <w:pStyle w:val="23"/>
        <w:rPr>
          <w:smallCaps w:val="0"/>
          <w:noProof/>
          <w:sz w:val="24"/>
          <w:szCs w:val="24"/>
        </w:rPr>
      </w:pPr>
      <w:hyperlink w:anchor="_Toc250929544" w:history="1">
        <w:r w:rsidR="00167123" w:rsidRPr="005827D2">
          <w:rPr>
            <w:rStyle w:val="af3"/>
            <w:noProof/>
          </w:rPr>
          <w:t>Приложения</w:t>
        </w:r>
      </w:hyperlink>
    </w:p>
    <w:p w:rsidR="001C2AB7" w:rsidRPr="004270A0" w:rsidRDefault="00C1426E" w:rsidP="004270A0">
      <w:pPr>
        <w:pStyle w:val="2"/>
      </w:pPr>
      <w:r>
        <w:rPr>
          <w:b w:val="0"/>
          <w:bCs w:val="0"/>
          <w:i w:val="0"/>
          <w:iCs w:val="0"/>
          <w:smallCaps w:val="0"/>
        </w:rPr>
        <w:fldChar w:fldCharType="end"/>
      </w:r>
      <w:r w:rsidR="004270A0">
        <w:br w:type="page"/>
      </w:r>
      <w:bookmarkStart w:id="0" w:name="_Toc250929535"/>
      <w:r w:rsidR="001C2AB7" w:rsidRPr="004270A0">
        <w:t>Введение</w:t>
      </w:r>
      <w:bookmarkEnd w:id="0"/>
    </w:p>
    <w:p w:rsidR="004270A0" w:rsidRDefault="004270A0" w:rsidP="004270A0">
      <w:pPr>
        <w:rPr>
          <w:b/>
          <w:bCs/>
          <w:i/>
          <w:iCs/>
        </w:rPr>
      </w:pPr>
    </w:p>
    <w:p w:rsidR="004270A0" w:rsidRDefault="001C2AB7" w:rsidP="004270A0">
      <w:r w:rsidRPr="004270A0">
        <w:rPr>
          <w:b/>
          <w:bCs/>
          <w:i/>
          <w:iCs/>
        </w:rPr>
        <w:t>Древнерусская живопись</w:t>
      </w:r>
      <w:r w:rsidR="004270A0" w:rsidRPr="004270A0">
        <w:t xml:space="preserve"> - </w:t>
      </w:r>
      <w:r w:rsidRPr="004270A0">
        <w:t>одна из самых высоких вершин мировой культуры</w:t>
      </w:r>
      <w:r w:rsidR="004270A0" w:rsidRPr="004270A0">
        <w:t xml:space="preserve">. </w:t>
      </w:r>
      <w:r w:rsidRPr="004270A0">
        <w:t>Интерес к ней огромен, как огромны и трудности ее восприятия для нас</w:t>
      </w:r>
      <w:r w:rsidR="004270A0" w:rsidRPr="004270A0">
        <w:t>.</w:t>
      </w:r>
    </w:p>
    <w:p w:rsidR="004270A0" w:rsidRDefault="001C2AB7" w:rsidP="004270A0">
      <w:r w:rsidRPr="004270A0">
        <w:t xml:space="preserve">В древней Руси </w:t>
      </w:r>
      <w:r w:rsidRPr="004270A0">
        <w:rPr>
          <w:b/>
          <w:bCs/>
          <w:i/>
          <w:iCs/>
        </w:rPr>
        <w:t>живопись</w:t>
      </w:r>
      <w:r w:rsidRPr="004270A0">
        <w:t xml:space="preserve"> была доступна всем верующим в Бога, она воплощала слово божье, образ христианской веры</w:t>
      </w:r>
      <w:r w:rsidR="004270A0" w:rsidRPr="004270A0">
        <w:t>.</w:t>
      </w:r>
    </w:p>
    <w:p w:rsidR="004270A0" w:rsidRDefault="002F3677" w:rsidP="004270A0">
      <w:r w:rsidRPr="004270A0">
        <w:t>И</w:t>
      </w:r>
      <w:r w:rsidR="001C2AB7" w:rsidRPr="004270A0">
        <w:t>скусство православного мира выработало своеобразные приемы</w:t>
      </w:r>
      <w:r w:rsidRPr="004270A0">
        <w:t xml:space="preserve"> живописи</w:t>
      </w:r>
      <w:r w:rsidR="004270A0" w:rsidRPr="004270A0">
        <w:t xml:space="preserve">. </w:t>
      </w:r>
      <w:r w:rsidR="001C2AB7" w:rsidRPr="004270A0">
        <w:t xml:space="preserve">Эта художественная система позволила полно и ясно воплотить </w:t>
      </w:r>
      <w:r w:rsidR="001C2AB7" w:rsidRPr="004270A0">
        <w:rPr>
          <w:b/>
          <w:bCs/>
          <w:i/>
          <w:iCs/>
        </w:rPr>
        <w:t>христиан</w:t>
      </w:r>
      <w:r w:rsidRPr="004270A0">
        <w:rPr>
          <w:b/>
          <w:bCs/>
          <w:i/>
          <w:iCs/>
        </w:rPr>
        <w:t>ское слово</w:t>
      </w:r>
      <w:r w:rsidRPr="004270A0">
        <w:t xml:space="preserve"> в живописный образ</w:t>
      </w:r>
      <w:r w:rsidR="004270A0" w:rsidRPr="004270A0">
        <w:t>.</w:t>
      </w:r>
      <w:r w:rsidR="004270A0">
        <w:t xml:space="preserve"> "</w:t>
      </w:r>
      <w:r w:rsidRPr="004270A0">
        <w:t>Образ</w:t>
      </w:r>
      <w:r w:rsidR="004270A0">
        <w:t xml:space="preserve">" </w:t>
      </w:r>
      <w:r w:rsidR="001C2AB7" w:rsidRPr="004270A0">
        <w:t>по-гречески</w:t>
      </w:r>
      <w:r w:rsidR="004270A0" w:rsidRPr="004270A0">
        <w:t xml:space="preserve"> - </w:t>
      </w:r>
      <w:r w:rsidR="001C2AB7" w:rsidRPr="004270A0">
        <w:rPr>
          <w:b/>
          <w:bCs/>
          <w:i/>
          <w:iCs/>
        </w:rPr>
        <w:t>икона</w:t>
      </w:r>
      <w:r w:rsidR="004270A0" w:rsidRPr="004270A0">
        <w:rPr>
          <w:b/>
          <w:bCs/>
          <w:i/>
          <w:iCs/>
        </w:rPr>
        <w:t xml:space="preserve">. </w:t>
      </w:r>
      <w:r w:rsidR="001C2AB7" w:rsidRPr="004270A0">
        <w:t>В широком смысле иконой является все созданное этой живописью</w:t>
      </w:r>
      <w:r w:rsidR="004270A0" w:rsidRPr="004270A0">
        <w:t xml:space="preserve">: </w:t>
      </w:r>
      <w:r w:rsidR="001C2AB7" w:rsidRPr="004270A0">
        <w:t>мозаики, фрески, иконы, книжные миниатюры</w:t>
      </w:r>
      <w:r w:rsidR="004270A0" w:rsidRPr="004270A0">
        <w:t>.</w:t>
      </w:r>
    </w:p>
    <w:p w:rsidR="004270A0" w:rsidRDefault="001C2AB7" w:rsidP="004270A0">
      <w:r w:rsidRPr="004270A0">
        <w:t>На огромных просторах Российского государства сложилось несколько школ иконописи, одна из них</w:t>
      </w:r>
      <w:r w:rsidR="004270A0" w:rsidRPr="004270A0">
        <w:t xml:space="preserve"> - </w:t>
      </w:r>
      <w:r w:rsidRPr="004270A0">
        <w:rPr>
          <w:b/>
          <w:bCs/>
          <w:i/>
          <w:iCs/>
        </w:rPr>
        <w:t>псковская</w:t>
      </w:r>
      <w:r w:rsidR="004270A0" w:rsidRPr="004270A0">
        <w:t>.</w:t>
      </w:r>
    </w:p>
    <w:p w:rsidR="004270A0" w:rsidRDefault="001C2AB7" w:rsidP="004270A0">
      <w:r w:rsidRPr="004270A0">
        <w:t xml:space="preserve">Особенности этой школы и </w:t>
      </w:r>
      <w:r w:rsidR="00BA3342" w:rsidRPr="004270A0">
        <w:t xml:space="preserve">характер работ псковских мастеров </w:t>
      </w:r>
      <w:r w:rsidR="004270A0">
        <w:t>-</w:t>
      </w:r>
      <w:r w:rsidR="00BA3342" w:rsidRPr="004270A0">
        <w:t xml:space="preserve"> основная </w:t>
      </w:r>
      <w:r w:rsidR="00BA3342" w:rsidRPr="004270A0">
        <w:rPr>
          <w:b/>
          <w:bCs/>
          <w:i/>
          <w:iCs/>
        </w:rPr>
        <w:t>цель</w:t>
      </w:r>
      <w:r w:rsidR="00BA3342" w:rsidRPr="004270A0">
        <w:t xml:space="preserve"> написания реферата</w:t>
      </w:r>
      <w:r w:rsidR="004270A0" w:rsidRPr="004270A0">
        <w:t>.</w:t>
      </w:r>
    </w:p>
    <w:p w:rsidR="004270A0" w:rsidRDefault="00BA3342" w:rsidP="004270A0">
      <w:r w:rsidRPr="004270A0">
        <w:t xml:space="preserve">В работе были использованы следующие </w:t>
      </w:r>
      <w:r w:rsidRPr="004270A0">
        <w:rPr>
          <w:b/>
          <w:bCs/>
          <w:i/>
          <w:iCs/>
        </w:rPr>
        <w:t>методы</w:t>
      </w:r>
      <w:r w:rsidR="004270A0" w:rsidRPr="004270A0">
        <w:t xml:space="preserve">: </w:t>
      </w:r>
      <w:r w:rsidRPr="004270A0">
        <w:t>поисковый, текстуальный, графический, а также метод анализа и обобщения</w:t>
      </w:r>
      <w:r w:rsidR="004270A0" w:rsidRPr="004270A0">
        <w:t>.</w:t>
      </w:r>
    </w:p>
    <w:p w:rsidR="004270A0" w:rsidRPr="004270A0" w:rsidRDefault="004270A0" w:rsidP="004270A0">
      <w:pPr>
        <w:pStyle w:val="2"/>
      </w:pPr>
      <w:r>
        <w:br w:type="page"/>
      </w:r>
      <w:bookmarkStart w:id="1" w:name="_Toc250929536"/>
      <w:r w:rsidR="00BA3342" w:rsidRPr="004270A0">
        <w:t>Глава 1</w:t>
      </w:r>
      <w:r w:rsidR="00167123">
        <w:rPr>
          <w:lang w:val="uk-UA"/>
        </w:rPr>
        <w:t>.</w:t>
      </w:r>
      <w:r w:rsidRPr="004270A0">
        <w:t xml:space="preserve"> </w:t>
      </w:r>
      <w:r w:rsidR="00BA3342" w:rsidRPr="004270A0">
        <w:t>Понятие иконописи и иконостаса</w:t>
      </w:r>
      <w:bookmarkEnd w:id="1"/>
    </w:p>
    <w:p w:rsidR="004270A0" w:rsidRDefault="004270A0" w:rsidP="004270A0">
      <w:pPr>
        <w:rPr>
          <w:b/>
          <w:bCs/>
          <w:i/>
          <w:iCs/>
        </w:rPr>
      </w:pPr>
    </w:p>
    <w:p w:rsidR="004270A0" w:rsidRDefault="00BA3342" w:rsidP="004270A0">
      <w:r w:rsidRPr="004270A0">
        <w:rPr>
          <w:b/>
          <w:bCs/>
          <w:i/>
          <w:iCs/>
        </w:rPr>
        <w:t xml:space="preserve">Иконопись </w:t>
      </w:r>
      <w:r w:rsidR="004270A0">
        <w:rPr>
          <w:b/>
          <w:bCs/>
        </w:rPr>
        <w:t>-</w:t>
      </w:r>
      <w:r w:rsidRPr="004270A0">
        <w:rPr>
          <w:b/>
          <w:bCs/>
        </w:rPr>
        <w:t xml:space="preserve"> </w:t>
      </w:r>
      <w:r w:rsidRPr="004270A0">
        <w:t>специфический жанр живописи, возникший почти два тысячелетия тому назад в эпоху Римской империи вместе с христианством и получивший развитие преимущественно в православии</w:t>
      </w:r>
      <w:r w:rsidR="004270A0" w:rsidRPr="004270A0">
        <w:t>.</w:t>
      </w:r>
    </w:p>
    <w:p w:rsidR="004270A0" w:rsidRDefault="00BA3342" w:rsidP="004270A0">
      <w:r w:rsidRPr="004270A0">
        <w:rPr>
          <w:b/>
          <w:bCs/>
          <w:i/>
          <w:iCs/>
        </w:rPr>
        <w:t>Техника написания</w:t>
      </w:r>
      <w:r w:rsidRPr="004270A0">
        <w:t xml:space="preserve"> икон</w:t>
      </w:r>
      <w:r w:rsidR="004270A0" w:rsidRPr="004270A0">
        <w:t xml:space="preserve">: </w:t>
      </w:r>
      <w:r w:rsidRPr="004270A0">
        <w:t>энкаустика</w:t>
      </w:r>
      <w:r w:rsidR="004270A0">
        <w:t xml:space="preserve"> (</w:t>
      </w:r>
      <w:r w:rsidRPr="004270A0">
        <w:t>восковая живопись, выполняемая горячим способом, расплавленными красками</w:t>
      </w:r>
      <w:r w:rsidR="004270A0" w:rsidRPr="004270A0">
        <w:t>),</w:t>
      </w:r>
      <w:r w:rsidRPr="004270A0">
        <w:t xml:space="preserve"> мозаика</w:t>
      </w:r>
      <w:r w:rsidR="004270A0">
        <w:t xml:space="preserve"> (</w:t>
      </w:r>
      <w:r w:rsidRPr="004270A0">
        <w:t>изображение или узор, выполненный из цветных камней</w:t>
      </w:r>
      <w:r w:rsidR="004270A0" w:rsidRPr="004270A0">
        <w:t>),</w:t>
      </w:r>
      <w:r w:rsidRPr="004270A0">
        <w:t xml:space="preserve"> в средние века темпера на дереве</w:t>
      </w:r>
      <w:r w:rsidR="004270A0">
        <w:t xml:space="preserve"> (</w:t>
      </w:r>
      <w:r w:rsidRPr="004270A0">
        <w:t xml:space="preserve">живопись красками, связывающим веществом которых служат эмульсии </w:t>
      </w:r>
      <w:r w:rsidR="004270A0">
        <w:t>-</w:t>
      </w:r>
      <w:r w:rsidRPr="004270A0">
        <w:t xml:space="preserve"> натуральные</w:t>
      </w:r>
      <w:r w:rsidR="004270A0">
        <w:t xml:space="preserve"> (</w:t>
      </w:r>
      <w:r w:rsidRPr="004270A0">
        <w:t>цельное яйцо, желток, соки растительные</w:t>
      </w:r>
      <w:r w:rsidR="004270A0" w:rsidRPr="004270A0">
        <w:t xml:space="preserve">) </w:t>
      </w:r>
      <w:r w:rsidRPr="004270A0">
        <w:t>или искусственные</w:t>
      </w:r>
      <w:r w:rsidR="004270A0">
        <w:t xml:space="preserve"> (</w:t>
      </w:r>
      <w:r w:rsidRPr="004270A0">
        <w:t>водяной раствор клея с маслом</w:t>
      </w:r>
      <w:r w:rsidR="004270A0" w:rsidRPr="004270A0">
        <w:t>),</w:t>
      </w:r>
      <w:r w:rsidRPr="004270A0">
        <w:t xml:space="preserve"> после масляная живопись</w:t>
      </w:r>
      <w:r w:rsidR="004270A0" w:rsidRPr="004270A0">
        <w:t>.</w:t>
      </w:r>
    </w:p>
    <w:p w:rsidR="004270A0" w:rsidRDefault="00BA3342" w:rsidP="004270A0">
      <w:r w:rsidRPr="004270A0">
        <w:t>Иконопись в условных отвлеченных формах</w:t>
      </w:r>
      <w:r w:rsidR="004270A0">
        <w:t xml:space="preserve"> (</w:t>
      </w:r>
      <w:r w:rsidRPr="004270A0">
        <w:t>золотой фон, плоскостность, религиозная символика</w:t>
      </w:r>
      <w:r w:rsidR="004270A0" w:rsidRPr="004270A0">
        <w:t xml:space="preserve">) </w:t>
      </w:r>
      <w:r w:rsidRPr="004270A0">
        <w:t>нередко воплощала общественные и эстетические идеалы народов, что делает иконы значительными произведениями искусства</w:t>
      </w:r>
      <w:r w:rsidR="004270A0" w:rsidRPr="004270A0">
        <w:t>.</w:t>
      </w:r>
    </w:p>
    <w:p w:rsidR="004270A0" w:rsidRDefault="00BA3342" w:rsidP="004270A0">
      <w:r w:rsidRPr="004270A0">
        <w:t xml:space="preserve">В Древней Руси икона писалась на деревянной основе </w:t>
      </w:r>
      <w:r w:rsidR="004270A0">
        <w:t>-</w:t>
      </w:r>
      <w:r w:rsidRPr="004270A0">
        <w:t xml:space="preserve"> иконной доске, состоящей из нескольких частей, скрепленных с тыльной стороны планками</w:t>
      </w:r>
      <w:r w:rsidR="004270A0" w:rsidRPr="004270A0">
        <w:t xml:space="preserve"> - </w:t>
      </w:r>
      <w:r w:rsidRPr="004270A0">
        <w:t>шпонками</w:t>
      </w:r>
      <w:r w:rsidR="004270A0" w:rsidRPr="004270A0">
        <w:t xml:space="preserve">. </w:t>
      </w:r>
      <w:r w:rsidRPr="004270A0">
        <w:t xml:space="preserve">На лицевой стороне доски делалась неглубокая прямоугольная или квадратная выемка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ковчег</w:t>
      </w:r>
      <w:r w:rsidRPr="004270A0">
        <w:t>, где помещалось изображение</w:t>
      </w:r>
      <w:r w:rsidR="004270A0" w:rsidRPr="004270A0">
        <w:t xml:space="preserve">. </w:t>
      </w:r>
      <w:r w:rsidRPr="004270A0">
        <w:t xml:space="preserve">Ковчег окаймлялся полями, по наружному краю которых наносилась кайма в одну, иногда в две краски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опушь</w:t>
      </w:r>
      <w:r w:rsidR="004270A0" w:rsidRPr="004270A0">
        <w:t xml:space="preserve">. </w:t>
      </w:r>
      <w:r w:rsidRPr="004270A0">
        <w:t xml:space="preserve">Бортик, образованный краем полей и ковчега, носит название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лузга</w:t>
      </w:r>
      <w:r w:rsidR="004270A0" w:rsidRPr="004270A0">
        <w:t xml:space="preserve">. </w:t>
      </w:r>
      <w:r w:rsidRPr="004270A0">
        <w:t xml:space="preserve">На доску обычно наклеивалась ткань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паволока</w:t>
      </w:r>
      <w:r w:rsidRPr="004270A0">
        <w:t xml:space="preserve">, на которую наносился грунт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левкас</w:t>
      </w:r>
      <w:r w:rsidRPr="004270A0">
        <w:t>, состоявший из животного клея и мела</w:t>
      </w:r>
      <w:r w:rsidR="004270A0">
        <w:t xml:space="preserve"> (</w:t>
      </w:r>
      <w:r w:rsidRPr="004270A0">
        <w:t>иногда применялся гипс или алебастр</w:t>
      </w:r>
      <w:r w:rsidR="004270A0" w:rsidRPr="004270A0">
        <w:t xml:space="preserve">). </w:t>
      </w:r>
      <w:r w:rsidRPr="004270A0">
        <w:t xml:space="preserve">Первоначальный слой краски </w:t>
      </w:r>
      <w:r w:rsidR="004270A0">
        <w:t>-</w:t>
      </w:r>
      <w:r w:rsidRPr="004270A0">
        <w:t xml:space="preserve"> основа, на которой писались лики и нагое тело, называется </w:t>
      </w:r>
      <w:r w:rsidRPr="004270A0">
        <w:rPr>
          <w:b/>
          <w:bCs/>
          <w:i/>
          <w:iCs/>
        </w:rPr>
        <w:t>санкирем</w:t>
      </w:r>
      <w:r w:rsidR="004270A0">
        <w:rPr>
          <w:b/>
          <w:bCs/>
          <w:i/>
          <w:iCs/>
        </w:rPr>
        <w:t xml:space="preserve"> (</w:t>
      </w:r>
      <w:r w:rsidRPr="004270A0">
        <w:t>имеет темный красновато-коричневый или зеленоватый тон</w:t>
      </w:r>
      <w:r w:rsidR="004270A0" w:rsidRPr="004270A0">
        <w:t xml:space="preserve">). </w:t>
      </w:r>
      <w:r w:rsidRPr="004270A0">
        <w:t xml:space="preserve">Поверх санкиря многократно наносились высветления охрой или белилами, так называемое </w:t>
      </w:r>
      <w:r w:rsidRPr="004270A0">
        <w:rPr>
          <w:b/>
          <w:bCs/>
          <w:i/>
          <w:iCs/>
        </w:rPr>
        <w:t>охрение</w:t>
      </w:r>
      <w:r w:rsidR="004270A0" w:rsidRPr="004270A0">
        <w:rPr>
          <w:b/>
          <w:bCs/>
          <w:i/>
          <w:iCs/>
        </w:rPr>
        <w:t xml:space="preserve">. </w:t>
      </w:r>
      <w:r w:rsidRPr="004270A0">
        <w:t>В древней иконописи санкирь и охрение накладывались рядом, соприкасаясь между собой стушеванными краями</w:t>
      </w:r>
      <w:r w:rsidR="004270A0" w:rsidRPr="004270A0">
        <w:t xml:space="preserve">. </w:t>
      </w:r>
      <w:r w:rsidRPr="004270A0">
        <w:t>Один из способов охрения, когда переходы от темного тона к светлому даются ровно, незаметно, имеют тонкие грации, называется плавью</w:t>
      </w:r>
      <w:r w:rsidR="004270A0" w:rsidRPr="004270A0">
        <w:t>.</w:t>
      </w:r>
    </w:p>
    <w:p w:rsidR="004270A0" w:rsidRDefault="00BA3342" w:rsidP="004270A0">
      <w:r w:rsidRPr="004270A0">
        <w:t xml:space="preserve">В передаче объема, рисунка в иконе большую роль играли пробелы </w:t>
      </w:r>
      <w:r w:rsidR="004270A0">
        <w:t>-</w:t>
      </w:r>
      <w:r w:rsidRPr="004270A0">
        <w:t xml:space="preserve"> наносимые белилами блики</w:t>
      </w:r>
      <w:r w:rsidR="004270A0" w:rsidRPr="004270A0">
        <w:t xml:space="preserve">. </w:t>
      </w:r>
      <w:r w:rsidRPr="004270A0">
        <w:t xml:space="preserve">Распространенным приемом в иконописи являлся </w:t>
      </w:r>
      <w:r w:rsidRPr="004270A0">
        <w:rPr>
          <w:b/>
          <w:bCs/>
          <w:i/>
          <w:iCs/>
        </w:rPr>
        <w:t>ассист</w:t>
      </w:r>
      <w:r w:rsidRPr="004270A0">
        <w:t xml:space="preserve"> </w:t>
      </w:r>
      <w:r w:rsidR="004270A0">
        <w:t>-</w:t>
      </w:r>
      <w:r w:rsidRPr="004270A0">
        <w:t xml:space="preserve"> линии в виде лучей, исполненных золотом по красочному слою</w:t>
      </w:r>
      <w:r w:rsidR="004270A0" w:rsidRPr="004270A0">
        <w:t xml:space="preserve">. </w:t>
      </w:r>
      <w:r w:rsidRPr="004270A0">
        <w:t xml:space="preserve">Ассист в древней живописи имел символический смысл </w:t>
      </w:r>
      <w:r w:rsidR="004270A0">
        <w:t>-</w:t>
      </w:r>
      <w:r w:rsidRPr="004270A0">
        <w:t xml:space="preserve"> им отмечали</w:t>
      </w:r>
      <w:r w:rsidR="004270A0">
        <w:t xml:space="preserve"> "</w:t>
      </w:r>
      <w:r w:rsidRPr="004270A0">
        <w:rPr>
          <w:b/>
          <w:bCs/>
          <w:i/>
          <w:iCs/>
        </w:rPr>
        <w:t>Силы небесные</w:t>
      </w:r>
      <w:r w:rsidR="004270A0">
        <w:rPr>
          <w:b/>
          <w:bCs/>
          <w:i/>
          <w:iCs/>
        </w:rPr>
        <w:t xml:space="preserve">": </w:t>
      </w:r>
      <w:r w:rsidRPr="004270A0">
        <w:t xml:space="preserve">покрывали ассистом одежды Христа, Богоматери, реже </w:t>
      </w:r>
      <w:r w:rsidR="004270A0">
        <w:t>-</w:t>
      </w:r>
      <w:r w:rsidRPr="004270A0">
        <w:t xml:space="preserve"> апостолов</w:t>
      </w:r>
      <w:r w:rsidR="004270A0" w:rsidRPr="004270A0">
        <w:t xml:space="preserve">. </w:t>
      </w:r>
      <w:r w:rsidR="001D4064" w:rsidRPr="004270A0">
        <w:t xml:space="preserve">Начиная с </w:t>
      </w:r>
      <w:r w:rsidR="001D4064" w:rsidRPr="004270A0">
        <w:rPr>
          <w:lang w:val="en-US"/>
        </w:rPr>
        <w:t>XV</w:t>
      </w:r>
      <w:r w:rsidRPr="004270A0">
        <w:t xml:space="preserve"> века, роль ассиста становится декоративной</w:t>
      </w:r>
      <w:r w:rsidR="004270A0" w:rsidRPr="004270A0">
        <w:t>.</w:t>
      </w:r>
    </w:p>
    <w:p w:rsidR="004270A0" w:rsidRDefault="00BA3342" w:rsidP="004270A0">
      <w:r w:rsidRPr="004270A0">
        <w:rPr>
          <w:b/>
          <w:bCs/>
          <w:i/>
          <w:iCs/>
        </w:rPr>
        <w:t>Иконостас</w:t>
      </w:r>
      <w:r w:rsidRPr="004270A0">
        <w:rPr>
          <w:b/>
          <w:bCs/>
        </w:rPr>
        <w:t xml:space="preserve"> </w:t>
      </w:r>
      <w:r w:rsidR="004270A0">
        <w:t>-</w:t>
      </w:r>
      <w:r w:rsidRPr="004270A0">
        <w:t xml:space="preserve"> многоярусная преграда в православном храме, отделяющая алтарную часть храма, где совершается литургия, от помещения для молящихся</w:t>
      </w:r>
      <w:r w:rsidR="004270A0" w:rsidRPr="004270A0">
        <w:t xml:space="preserve">. </w:t>
      </w:r>
      <w:r w:rsidRPr="004270A0">
        <w:t>Превращение алтарной преграды в иконостас начал</w:t>
      </w:r>
      <w:r w:rsidR="001D4064" w:rsidRPr="004270A0">
        <w:t xml:space="preserve">ось с </w:t>
      </w:r>
      <w:r w:rsidR="001D4064" w:rsidRPr="004270A0">
        <w:rPr>
          <w:lang w:val="en-US"/>
        </w:rPr>
        <w:t>VI</w:t>
      </w:r>
      <w:r w:rsidRPr="004270A0">
        <w:t xml:space="preserve"> века</w:t>
      </w:r>
      <w:r w:rsidR="004270A0" w:rsidRPr="004270A0">
        <w:t xml:space="preserve">: </w:t>
      </w:r>
      <w:r w:rsidRPr="004270A0">
        <w:t>вначале на ней появляются изображения, затем 2-3 ряда икон, и в э</w:t>
      </w:r>
      <w:r w:rsidR="00781E91" w:rsidRPr="004270A0">
        <w:t>том виде она переходит на Русь</w:t>
      </w:r>
      <w:r w:rsidR="004270A0" w:rsidRPr="004270A0">
        <w:t xml:space="preserve">. </w:t>
      </w:r>
      <w:r w:rsidRPr="004270A0">
        <w:t>Здесь с ней происходит ряд существенных изменений в размещении ярусов, числе икон</w:t>
      </w:r>
      <w:r w:rsidR="004270A0" w:rsidRPr="004270A0">
        <w:t>.</w:t>
      </w:r>
    </w:p>
    <w:p w:rsidR="004270A0" w:rsidRDefault="00BA3342" w:rsidP="004270A0">
      <w:r w:rsidRPr="004270A0">
        <w:t>В</w:t>
      </w:r>
      <w:r w:rsidR="001D4064" w:rsidRPr="004270A0">
        <w:t xml:space="preserve"> </w:t>
      </w:r>
      <w:r w:rsidR="001D4064" w:rsidRPr="004270A0">
        <w:rPr>
          <w:lang w:val="en-US"/>
        </w:rPr>
        <w:t>XIV</w:t>
      </w:r>
      <w:r w:rsidR="00781E91" w:rsidRPr="004270A0">
        <w:t xml:space="preserve"> </w:t>
      </w:r>
      <w:r w:rsidRPr="004270A0">
        <w:t xml:space="preserve">веке на Руси уже существуют многоярусные иконостасы, включающие </w:t>
      </w:r>
      <w:r w:rsidRPr="004270A0">
        <w:rPr>
          <w:b/>
          <w:bCs/>
          <w:i/>
          <w:iCs/>
        </w:rPr>
        <w:t>местный, деисусный, праздничный</w:t>
      </w:r>
      <w:r w:rsidRPr="004270A0">
        <w:t xml:space="preserve"> ряды</w:t>
      </w:r>
      <w:r w:rsidR="004270A0" w:rsidRPr="004270A0">
        <w:t xml:space="preserve">. </w:t>
      </w:r>
      <w:r w:rsidRPr="004270A0">
        <w:t xml:space="preserve">В начале </w:t>
      </w:r>
      <w:r w:rsidR="001D4064" w:rsidRPr="004270A0">
        <w:rPr>
          <w:lang w:val="en-US"/>
        </w:rPr>
        <w:t>XV</w:t>
      </w:r>
      <w:r w:rsidRPr="004270A0">
        <w:t xml:space="preserve"> века в русском иконостасе появляется следующий ярус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пророческий</w:t>
      </w:r>
      <w:r w:rsidR="004270A0" w:rsidRPr="004270A0">
        <w:t xml:space="preserve">. </w:t>
      </w:r>
      <w:r w:rsidRPr="004270A0">
        <w:t xml:space="preserve">В </w:t>
      </w:r>
      <w:r w:rsidR="001D4064" w:rsidRPr="004270A0">
        <w:rPr>
          <w:lang w:val="en-US"/>
        </w:rPr>
        <w:t>XV</w:t>
      </w:r>
      <w:r w:rsidRPr="004270A0">
        <w:t xml:space="preserve"> веке под пророческим возникает </w:t>
      </w:r>
      <w:r w:rsidRPr="004270A0">
        <w:rPr>
          <w:b/>
          <w:bCs/>
          <w:i/>
          <w:iCs/>
        </w:rPr>
        <w:t>праотеческий ряд</w:t>
      </w:r>
      <w:r w:rsidRPr="004270A0">
        <w:t xml:space="preserve"> с иконами</w:t>
      </w:r>
      <w:r w:rsidR="004270A0" w:rsidRPr="004270A0">
        <w:t xml:space="preserve">. </w:t>
      </w:r>
      <w:r w:rsidRPr="004270A0">
        <w:t>Позднее к пяти классическим присоединяются дополнительные ярусы</w:t>
      </w:r>
      <w:r w:rsidR="004270A0" w:rsidRPr="004270A0">
        <w:t xml:space="preserve">. </w:t>
      </w:r>
      <w:r w:rsidRPr="004270A0">
        <w:t xml:space="preserve">В </w:t>
      </w:r>
      <w:r w:rsidR="001D4064" w:rsidRPr="004270A0">
        <w:rPr>
          <w:lang w:val="en-US"/>
        </w:rPr>
        <w:t>XVII</w:t>
      </w:r>
      <w:r w:rsidRPr="004270A0">
        <w:t xml:space="preserve"> веке вверху иконостаса появляется ярус с изображением Страстей господних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страстной ряд</w:t>
      </w:r>
      <w:r w:rsidR="004270A0" w:rsidRPr="004270A0">
        <w:t>.</w:t>
      </w:r>
    </w:p>
    <w:p w:rsidR="00781E91" w:rsidRPr="004270A0" w:rsidRDefault="004270A0" w:rsidP="004270A0">
      <w:pPr>
        <w:pStyle w:val="2"/>
      </w:pPr>
      <w:r>
        <w:br w:type="page"/>
      </w:r>
      <w:bookmarkStart w:id="2" w:name="_Toc250929537"/>
      <w:r w:rsidR="00781E91" w:rsidRPr="004270A0">
        <w:t>Глава 2</w:t>
      </w:r>
      <w:r w:rsidR="00167123">
        <w:rPr>
          <w:lang w:val="uk-UA"/>
        </w:rPr>
        <w:t>.</w:t>
      </w:r>
      <w:r w:rsidRPr="004270A0">
        <w:t xml:space="preserve"> </w:t>
      </w:r>
      <w:r w:rsidR="00781E91" w:rsidRPr="004270A0">
        <w:t>Псковская школа иконописи</w:t>
      </w:r>
      <w:bookmarkEnd w:id="2"/>
    </w:p>
    <w:p w:rsidR="004270A0" w:rsidRDefault="004270A0" w:rsidP="004270A0"/>
    <w:p w:rsidR="004270A0" w:rsidRDefault="00E532AB" w:rsidP="004270A0">
      <w:r w:rsidRPr="004270A0">
        <w:t xml:space="preserve">Среди сокровищ отечественной культуры, хранящихся в музеях страны, </w:t>
      </w:r>
      <w:r w:rsidRPr="004270A0">
        <w:rPr>
          <w:b/>
          <w:bCs/>
          <w:i/>
          <w:iCs/>
        </w:rPr>
        <w:t>русской иконе</w:t>
      </w:r>
      <w:r w:rsidRPr="004270A0">
        <w:t xml:space="preserve"> принадлежит одно из первых мест</w:t>
      </w:r>
      <w:r w:rsidR="004270A0" w:rsidRPr="004270A0">
        <w:t>.</w:t>
      </w:r>
    </w:p>
    <w:p w:rsidR="004270A0" w:rsidRDefault="00E532AB" w:rsidP="004270A0">
      <w:r w:rsidRPr="004270A0">
        <w:t>С древних досок смотрит на нас своеобразный мир, созданный безымянными мастерами</w:t>
      </w:r>
      <w:r w:rsidR="004270A0" w:rsidRPr="004270A0">
        <w:t>.</w:t>
      </w:r>
    </w:p>
    <w:p w:rsidR="004270A0" w:rsidRDefault="000D36FD" w:rsidP="004270A0">
      <w:r w:rsidRPr="004270A0">
        <w:t>Большинство памятников древней живописи не дошли до наших дней, но северные русские земли стали в этом смысле исключением</w:t>
      </w:r>
      <w:r w:rsidR="004270A0" w:rsidRPr="004270A0">
        <w:t xml:space="preserve">. </w:t>
      </w:r>
      <w:r w:rsidRPr="004270A0">
        <w:t xml:space="preserve">Они не подверглись </w:t>
      </w:r>
      <w:r w:rsidRPr="004270A0">
        <w:rPr>
          <w:b/>
          <w:bCs/>
          <w:i/>
          <w:iCs/>
        </w:rPr>
        <w:t xml:space="preserve">в </w:t>
      </w:r>
      <w:r w:rsidRPr="004270A0">
        <w:rPr>
          <w:b/>
          <w:bCs/>
          <w:i/>
          <w:iCs/>
          <w:lang w:val="en-US"/>
        </w:rPr>
        <w:t>XIII</w:t>
      </w:r>
      <w:r w:rsidRPr="004270A0">
        <w:rPr>
          <w:b/>
          <w:bCs/>
          <w:i/>
          <w:iCs/>
        </w:rPr>
        <w:t xml:space="preserve"> веке</w:t>
      </w:r>
      <w:r w:rsidRPr="004270A0">
        <w:t xml:space="preserve"> такому разрушению, как остальные</w:t>
      </w:r>
      <w:r w:rsidR="004270A0" w:rsidRPr="004270A0">
        <w:t xml:space="preserve">. </w:t>
      </w:r>
      <w:r w:rsidRPr="004270A0">
        <w:rPr>
          <w:b/>
          <w:bCs/>
          <w:i/>
          <w:iCs/>
        </w:rPr>
        <w:t>Псков</w:t>
      </w:r>
      <w:r w:rsidRPr="004270A0">
        <w:t xml:space="preserve"> и Новгород сохранили основы своей культуры, но количество икон, дошедших до наших дней, весьма ограничено</w:t>
      </w:r>
      <w:r w:rsidR="004270A0" w:rsidRPr="004270A0">
        <w:t>.</w:t>
      </w:r>
    </w:p>
    <w:p w:rsidR="004270A0" w:rsidRDefault="000D36FD" w:rsidP="004270A0">
      <w:r w:rsidRPr="004270A0">
        <w:rPr>
          <w:b/>
          <w:bCs/>
          <w:i/>
          <w:iCs/>
        </w:rPr>
        <w:t xml:space="preserve">В </w:t>
      </w:r>
      <w:r w:rsidR="001F4786" w:rsidRPr="004270A0">
        <w:rPr>
          <w:b/>
          <w:bCs/>
          <w:i/>
          <w:iCs/>
          <w:lang w:val="en-US"/>
        </w:rPr>
        <w:t>XVI</w:t>
      </w:r>
      <w:r w:rsidR="00033C0B" w:rsidRPr="004270A0">
        <w:rPr>
          <w:b/>
          <w:bCs/>
          <w:i/>
          <w:iCs/>
        </w:rPr>
        <w:t xml:space="preserve"> веке</w:t>
      </w:r>
      <w:r w:rsidRPr="004270A0">
        <w:rPr>
          <w:b/>
          <w:bCs/>
          <w:i/>
          <w:iCs/>
        </w:rPr>
        <w:t xml:space="preserve"> Псков</w:t>
      </w:r>
      <w:r w:rsidRPr="004270A0">
        <w:t xml:space="preserve"> вошел в состав Московского государства</w:t>
      </w:r>
      <w:r w:rsidR="004270A0" w:rsidRPr="004270A0">
        <w:t xml:space="preserve">. </w:t>
      </w:r>
      <w:r w:rsidRPr="004270A0">
        <w:t>С этого времени в псковской живописи сочетаются московские и местные традиции</w:t>
      </w:r>
      <w:r w:rsidR="004270A0" w:rsidRPr="004270A0">
        <w:t xml:space="preserve">. </w:t>
      </w:r>
      <w:r w:rsidRPr="004270A0">
        <w:t>Правда, это не привело к утрате своеобразия псковской живописи</w:t>
      </w:r>
      <w:r w:rsidR="004270A0" w:rsidRPr="004270A0">
        <w:t>.</w:t>
      </w:r>
    </w:p>
    <w:p w:rsidR="004270A0" w:rsidRDefault="000D36FD" w:rsidP="004270A0">
      <w:pPr>
        <w:rPr>
          <w:i/>
          <w:iCs/>
        </w:rPr>
      </w:pPr>
      <w:r w:rsidRPr="004270A0">
        <w:t>Псковский искусствовед И</w:t>
      </w:r>
      <w:r w:rsidR="004270A0" w:rsidRPr="004270A0">
        <w:t xml:space="preserve">. </w:t>
      </w:r>
      <w:r w:rsidRPr="004270A0">
        <w:t>Родникова пишет</w:t>
      </w:r>
      <w:r w:rsidR="004270A0" w:rsidRPr="004270A0">
        <w:t>:</w:t>
      </w:r>
      <w:r w:rsidR="004270A0">
        <w:t xml:space="preserve"> "</w:t>
      </w:r>
      <w:r w:rsidR="004270A0">
        <w:rPr>
          <w:i/>
          <w:iCs/>
        </w:rPr>
        <w:t>...</w:t>
      </w:r>
      <w:r w:rsidR="004270A0" w:rsidRPr="004270A0">
        <w:rPr>
          <w:i/>
          <w:iCs/>
        </w:rPr>
        <w:t xml:space="preserve"> </w:t>
      </w:r>
      <w:r w:rsidRPr="004270A0">
        <w:rPr>
          <w:i/>
          <w:iCs/>
        </w:rPr>
        <w:t>жизнестойкость собственных традиций почти всегда оказывалась сильнее</w:t>
      </w:r>
      <w:r w:rsidR="004270A0" w:rsidRPr="004270A0">
        <w:rPr>
          <w:i/>
          <w:iCs/>
        </w:rPr>
        <w:t xml:space="preserve">; </w:t>
      </w:r>
      <w:r w:rsidRPr="004270A0">
        <w:rPr>
          <w:i/>
          <w:iCs/>
        </w:rPr>
        <w:t>псковское искусство избежало нивелировки и в лучших образцах не обнаруживает признаков упадка, оставаясь значи</w:t>
      </w:r>
      <w:r w:rsidR="00143BE6" w:rsidRPr="004270A0">
        <w:rPr>
          <w:i/>
          <w:iCs/>
        </w:rPr>
        <w:t>тельным художественным явлением</w:t>
      </w:r>
      <w:r w:rsidR="004270A0">
        <w:rPr>
          <w:i/>
          <w:iCs/>
        </w:rPr>
        <w:t>".</w:t>
      </w:r>
    </w:p>
    <w:p w:rsidR="004270A0" w:rsidRDefault="00184F9F" w:rsidP="004270A0">
      <w:r w:rsidRPr="004270A0">
        <w:t xml:space="preserve">Основа собрания икон была заложена </w:t>
      </w:r>
      <w:r w:rsidRPr="004270A0">
        <w:rPr>
          <w:b/>
          <w:bCs/>
          <w:i/>
          <w:iCs/>
        </w:rPr>
        <w:t>в 1876 году</w:t>
      </w:r>
      <w:r w:rsidR="004270A0" w:rsidRPr="004270A0">
        <w:t>.</w:t>
      </w:r>
    </w:p>
    <w:p w:rsidR="004270A0" w:rsidRDefault="00184F9F" w:rsidP="004270A0">
      <w:r w:rsidRPr="004270A0">
        <w:t xml:space="preserve">Самые значительные поступления памятников иконописи приходятся </w:t>
      </w:r>
      <w:r w:rsidR="00E77D54" w:rsidRPr="004270A0">
        <w:rPr>
          <w:b/>
          <w:bCs/>
          <w:i/>
          <w:iCs/>
        </w:rPr>
        <w:t xml:space="preserve">1919 </w:t>
      </w:r>
      <w:r w:rsidR="004270A0">
        <w:rPr>
          <w:b/>
          <w:bCs/>
          <w:i/>
          <w:iCs/>
        </w:rPr>
        <w:t>-</w:t>
      </w:r>
      <w:r w:rsidR="00E77D54" w:rsidRPr="004270A0">
        <w:rPr>
          <w:b/>
          <w:bCs/>
          <w:i/>
          <w:iCs/>
        </w:rPr>
        <w:t xml:space="preserve"> 1930 годы</w:t>
      </w:r>
      <w:r w:rsidR="00E77D54" w:rsidRPr="004270A0">
        <w:t>, период массового закрытия церквей</w:t>
      </w:r>
      <w:r w:rsidR="004270A0" w:rsidRPr="004270A0">
        <w:t xml:space="preserve">. </w:t>
      </w:r>
      <w:r w:rsidR="00E77D54" w:rsidRPr="004270A0">
        <w:t xml:space="preserve">В 1926 </w:t>
      </w:r>
      <w:r w:rsidR="004270A0">
        <w:t>-</w:t>
      </w:r>
      <w:r w:rsidR="00E77D54" w:rsidRPr="004270A0">
        <w:t xml:space="preserve"> 1928 годах многие самые выдающиеся псковские иконы навсегда покинули Псков </w:t>
      </w:r>
      <w:r w:rsidR="004270A0">
        <w:t>-</w:t>
      </w:r>
      <w:r w:rsidR="00E77D54" w:rsidRPr="004270A0">
        <w:t xml:space="preserve"> они были вывезены на реставрацию в Москву, где и остались</w:t>
      </w:r>
      <w:r w:rsidR="004270A0" w:rsidRPr="004270A0">
        <w:t xml:space="preserve">. </w:t>
      </w:r>
      <w:r w:rsidR="00E77D54" w:rsidRPr="004270A0">
        <w:t>Во время Великой Отечественной войны 1941-1945 годов большая часть собрания икон Псковского Музея Заповедника пострадала</w:t>
      </w:r>
      <w:r w:rsidR="004270A0" w:rsidRPr="004270A0">
        <w:t xml:space="preserve">. </w:t>
      </w:r>
      <w:r w:rsidR="00E77D54" w:rsidRPr="004270A0">
        <w:t>Некоторые ценные иконы волей случая при возвращении оказались в Музеях Москвы и Новгорода</w:t>
      </w:r>
      <w:r w:rsidR="004270A0" w:rsidRPr="004270A0">
        <w:t>.</w:t>
      </w:r>
    </w:p>
    <w:p w:rsidR="004270A0" w:rsidRDefault="00E77D54" w:rsidP="004270A0">
      <w:r w:rsidRPr="004270A0">
        <w:rPr>
          <w:b/>
          <w:bCs/>
          <w:i/>
          <w:iCs/>
        </w:rPr>
        <w:t xml:space="preserve">В 1960 году </w:t>
      </w:r>
      <w:r w:rsidRPr="004270A0">
        <w:t xml:space="preserve">произошло последнее пополнение музейного фонда в результате экспедиций по заброшенным и разрушенным </w:t>
      </w:r>
      <w:r w:rsidR="00AB568F" w:rsidRPr="004270A0">
        <w:t>храмам Псковской области</w:t>
      </w:r>
      <w:r w:rsidR="004270A0" w:rsidRPr="004270A0">
        <w:t>.</w:t>
      </w:r>
    </w:p>
    <w:p w:rsidR="004270A0" w:rsidRDefault="00AB568F" w:rsidP="004270A0">
      <w:r w:rsidRPr="004270A0">
        <w:t xml:space="preserve">Сегодня Псковский музей заповедник </w:t>
      </w:r>
      <w:r w:rsidR="004270A0">
        <w:t>-</w:t>
      </w:r>
      <w:r w:rsidRPr="004270A0">
        <w:t xml:space="preserve"> один из крупных музеев страны, владеющий ценнейшими памятниками </w:t>
      </w:r>
      <w:r w:rsidR="004270A0">
        <w:t>-</w:t>
      </w:r>
      <w:r w:rsidRPr="004270A0">
        <w:t xml:space="preserve"> наиболее полной коллекцией псковской иконописи</w:t>
      </w:r>
      <w:r w:rsidR="004270A0" w:rsidRPr="004270A0">
        <w:t>.</w:t>
      </w:r>
    </w:p>
    <w:p w:rsidR="004270A0" w:rsidRDefault="00AB568F" w:rsidP="004270A0">
      <w:r w:rsidRPr="004270A0">
        <w:t xml:space="preserve">Псковская икона уже давно признана </w:t>
      </w:r>
      <w:r w:rsidRPr="004270A0">
        <w:rPr>
          <w:b/>
          <w:bCs/>
          <w:i/>
          <w:iCs/>
        </w:rPr>
        <w:t>самобытным художественным явлением</w:t>
      </w:r>
      <w:r w:rsidR="004270A0" w:rsidRPr="004270A0">
        <w:rPr>
          <w:b/>
          <w:bCs/>
          <w:i/>
          <w:iCs/>
        </w:rPr>
        <w:t xml:space="preserve">. </w:t>
      </w:r>
      <w:r w:rsidRPr="004270A0">
        <w:t xml:space="preserve">Специфические черты, характеризующие псковскую живопись, </w:t>
      </w:r>
      <w:r w:rsidR="00180716" w:rsidRPr="004270A0">
        <w:t>во многом связаны с историей псковской земли</w:t>
      </w:r>
      <w:r w:rsidR="004270A0" w:rsidRPr="004270A0">
        <w:t>.</w:t>
      </w:r>
    </w:p>
    <w:p w:rsidR="004270A0" w:rsidRDefault="004270A0" w:rsidP="004270A0">
      <w:pPr>
        <w:rPr>
          <w:b/>
          <w:bCs/>
        </w:rPr>
      </w:pPr>
    </w:p>
    <w:p w:rsidR="006B319C" w:rsidRPr="004270A0" w:rsidRDefault="00167123" w:rsidP="004270A0">
      <w:pPr>
        <w:pStyle w:val="2"/>
      </w:pPr>
      <w:bookmarkStart w:id="3" w:name="_Toc250929538"/>
      <w:r>
        <w:rPr>
          <w:lang w:val="uk-UA"/>
        </w:rPr>
        <w:t>2</w:t>
      </w:r>
      <w:r w:rsidR="004270A0">
        <w:t>.1</w:t>
      </w:r>
      <w:r w:rsidR="006B319C" w:rsidRPr="004270A0">
        <w:t xml:space="preserve"> Периоды иконописи Пскова</w:t>
      </w:r>
      <w:bookmarkEnd w:id="3"/>
    </w:p>
    <w:p w:rsidR="004270A0" w:rsidRDefault="004270A0" w:rsidP="004270A0">
      <w:pPr>
        <w:rPr>
          <w:b/>
          <w:bCs/>
          <w:i/>
          <w:iCs/>
        </w:rPr>
      </w:pPr>
    </w:p>
    <w:p w:rsidR="004270A0" w:rsidRDefault="00592E75" w:rsidP="004270A0">
      <w:r w:rsidRPr="004270A0">
        <w:rPr>
          <w:b/>
          <w:bCs/>
          <w:i/>
          <w:iCs/>
        </w:rPr>
        <w:t>Древний Псков</w:t>
      </w:r>
      <w:r w:rsidRPr="004270A0">
        <w:t xml:space="preserve"> </w:t>
      </w:r>
      <w:r w:rsidR="00847226" w:rsidRPr="004270A0">
        <w:t>счастливо избежал татарского ига и вместе с Новгородом сохранил основы своей культуры</w:t>
      </w:r>
      <w:r w:rsidR="004270A0" w:rsidRPr="004270A0">
        <w:t xml:space="preserve">. </w:t>
      </w:r>
      <w:r w:rsidR="00847226" w:rsidRPr="004270A0">
        <w:t>Город подвергался частым набегам западных соседей и сокрушительным пожарам</w:t>
      </w:r>
      <w:r w:rsidR="004270A0" w:rsidRPr="004270A0">
        <w:t>.</w:t>
      </w:r>
    </w:p>
    <w:p w:rsidR="004270A0" w:rsidRDefault="00083989" w:rsidP="004270A0">
      <w:r w:rsidRPr="004270A0">
        <w:rPr>
          <w:b/>
          <w:bCs/>
          <w:i/>
          <w:iCs/>
        </w:rPr>
        <w:t xml:space="preserve">Середина </w:t>
      </w:r>
      <w:r w:rsidRPr="004270A0">
        <w:rPr>
          <w:b/>
          <w:bCs/>
          <w:i/>
          <w:iCs/>
          <w:lang w:val="en-US"/>
        </w:rPr>
        <w:t>XIV</w:t>
      </w:r>
      <w:r w:rsidRPr="004270A0">
        <w:rPr>
          <w:b/>
          <w:bCs/>
          <w:i/>
          <w:iCs/>
        </w:rPr>
        <w:t xml:space="preserve"> века</w:t>
      </w:r>
      <w:r w:rsidRPr="004270A0">
        <w:t xml:space="preserve"> </w:t>
      </w:r>
      <w:r w:rsidR="004270A0">
        <w:t>-</w:t>
      </w:r>
      <w:r w:rsidRPr="004270A0">
        <w:t xml:space="preserve"> время обретения политической самостоятельности Пскова, время зарождения самостоятельной культуры, местных особенностей иконописи</w:t>
      </w:r>
      <w:r w:rsidR="004270A0" w:rsidRPr="004270A0">
        <w:t xml:space="preserve">. </w:t>
      </w:r>
      <w:r w:rsidRPr="004270A0">
        <w:t>Главный признак</w:t>
      </w:r>
      <w:r w:rsidR="004270A0" w:rsidRPr="004270A0">
        <w:t xml:space="preserve">: </w:t>
      </w:r>
      <w:r w:rsidRPr="004270A0">
        <w:t>драматизм, эмоционально-насыщенное состояние персонажей, аскетически напряженный мир которых был сродни мироощущениям жителей Псковско</w:t>
      </w:r>
      <w:r w:rsidR="004A3253" w:rsidRPr="004270A0">
        <w:t>й земли, лишенны</w:t>
      </w:r>
      <w:r w:rsidRPr="004270A0">
        <w:t>х благодушия и душевной гармонии</w:t>
      </w:r>
      <w:r w:rsidR="004270A0" w:rsidRPr="004270A0">
        <w:t xml:space="preserve">. </w:t>
      </w:r>
      <w:r w:rsidR="0074434B" w:rsidRPr="004270A0">
        <w:t>Покаяние и молитвы были насущной потребностью каждого, уповающего на спасение души</w:t>
      </w:r>
      <w:r w:rsidR="004270A0" w:rsidRPr="004270A0">
        <w:t xml:space="preserve">. </w:t>
      </w:r>
      <w:r w:rsidR="0074434B" w:rsidRPr="004270A0">
        <w:t>Об этом свидетельствуют псковские иконы</w:t>
      </w:r>
      <w:r w:rsidR="004270A0" w:rsidRPr="004270A0">
        <w:t xml:space="preserve">. </w:t>
      </w:r>
      <w:r w:rsidR="0074434B" w:rsidRPr="004270A0">
        <w:t>Им присущи высокое умозрительное начало, которое сказывается в особой одухотворенности строгих ликов святых, как бы опаленных неукротимым внутренним огнем веры, самобытные иконографические изводы, живописный темперамент</w:t>
      </w:r>
      <w:r w:rsidR="004270A0" w:rsidRPr="004270A0">
        <w:t xml:space="preserve">, </w:t>
      </w:r>
      <w:r w:rsidR="0074434B" w:rsidRPr="004270A0">
        <w:t>проявляющийся в энергичных переливах глубоких и сильных колеров, в смелой лепке форм, в загадочном свечении бликов, в золотом сиянии ассиста</w:t>
      </w:r>
      <w:r w:rsidR="004270A0" w:rsidRPr="004270A0">
        <w:t xml:space="preserve">. </w:t>
      </w:r>
      <w:r w:rsidR="0074434B" w:rsidRPr="004270A0">
        <w:t>Разрабатывая свои излюбленные сочетания ясной киновари с голубоватой празеленью, желтыми и красно-коричневыми охрами, псковские мастера наделяют их чрезвычайной интенсивностью</w:t>
      </w:r>
      <w:r w:rsidR="004270A0" w:rsidRPr="004270A0">
        <w:t xml:space="preserve">. </w:t>
      </w:r>
      <w:r w:rsidR="00EA1C0D" w:rsidRPr="004270A0">
        <w:t xml:space="preserve">Колорит псковских икон связан с использованием преимущественно красок местного происхождения </w:t>
      </w:r>
      <w:r w:rsidR="004270A0">
        <w:t>-</w:t>
      </w:r>
      <w:r w:rsidR="00EA1C0D" w:rsidRPr="004270A0">
        <w:t xml:space="preserve"> охр разных оттенков</w:t>
      </w:r>
      <w:r w:rsidR="004270A0" w:rsidRPr="004270A0">
        <w:t xml:space="preserve">. </w:t>
      </w:r>
      <w:r w:rsidR="00EA1C0D" w:rsidRPr="004270A0">
        <w:t>Палитра их поистине уникальна</w:t>
      </w:r>
      <w:r w:rsidR="004270A0" w:rsidRPr="004270A0">
        <w:t xml:space="preserve">. </w:t>
      </w:r>
      <w:r w:rsidR="00EA1C0D" w:rsidRPr="004270A0">
        <w:t xml:space="preserve">Эти черты Древней Руси объясняют ее жизнестойкость и авторитет вплоть до конца </w:t>
      </w:r>
      <w:r w:rsidR="00EA1C0D" w:rsidRPr="004270A0">
        <w:rPr>
          <w:lang w:val="en-US"/>
        </w:rPr>
        <w:t>XVI</w:t>
      </w:r>
      <w:r w:rsidR="00EA1C0D" w:rsidRPr="004270A0">
        <w:t xml:space="preserve"> века</w:t>
      </w:r>
      <w:r w:rsidR="004270A0" w:rsidRPr="004270A0">
        <w:t xml:space="preserve">. </w:t>
      </w:r>
      <w:r w:rsidR="00EA1C0D" w:rsidRPr="004270A0">
        <w:t xml:space="preserve">Экспозицию древнерусской живописи открывает небольшая краснофонная икона середины </w:t>
      </w:r>
      <w:r w:rsidR="00EA1C0D" w:rsidRPr="004270A0">
        <w:rPr>
          <w:lang w:val="en-US"/>
        </w:rPr>
        <w:t>XIV</w:t>
      </w:r>
      <w:r w:rsidR="00EA1C0D" w:rsidRPr="004270A0">
        <w:t xml:space="preserve"> века</w:t>
      </w:r>
      <w:r w:rsidR="004270A0">
        <w:t xml:space="preserve"> "</w:t>
      </w:r>
      <w:r w:rsidR="00EA1C0D" w:rsidRPr="004270A0">
        <w:t>Спас Воздержитель</w:t>
      </w:r>
      <w:r w:rsidR="004270A0">
        <w:t xml:space="preserve">" </w:t>
      </w:r>
      <w:r w:rsidR="00EA1C0D" w:rsidRPr="004270A0">
        <w:t>или</w:t>
      </w:r>
      <w:r w:rsidR="004270A0">
        <w:t xml:space="preserve"> "</w:t>
      </w:r>
      <w:r w:rsidR="00EA1C0D" w:rsidRPr="004270A0">
        <w:t>Спас Елиазаровский</w:t>
      </w:r>
      <w:r w:rsidR="004270A0">
        <w:t>".</w:t>
      </w:r>
    </w:p>
    <w:p w:rsidR="004270A0" w:rsidRDefault="003D6FCE" w:rsidP="004270A0">
      <w:r w:rsidRPr="004270A0">
        <w:rPr>
          <w:b/>
          <w:bCs/>
          <w:i/>
          <w:iCs/>
        </w:rPr>
        <w:t xml:space="preserve">Концом </w:t>
      </w:r>
      <w:r w:rsidRPr="004270A0">
        <w:rPr>
          <w:b/>
          <w:bCs/>
          <w:i/>
          <w:iCs/>
          <w:lang w:val="en-US"/>
        </w:rPr>
        <w:t>XIV</w:t>
      </w:r>
      <w:r w:rsidRPr="004270A0">
        <w:rPr>
          <w:b/>
          <w:bCs/>
          <w:i/>
          <w:iCs/>
        </w:rPr>
        <w:t xml:space="preserve"> </w:t>
      </w:r>
      <w:r w:rsidR="004270A0">
        <w:rPr>
          <w:b/>
          <w:bCs/>
          <w:i/>
          <w:iCs/>
        </w:rPr>
        <w:t>-</w:t>
      </w:r>
      <w:r w:rsidRPr="004270A0">
        <w:rPr>
          <w:b/>
          <w:bCs/>
          <w:i/>
          <w:iCs/>
        </w:rPr>
        <w:t xml:space="preserve"> концом </w:t>
      </w:r>
      <w:r w:rsidRPr="004270A0">
        <w:rPr>
          <w:b/>
          <w:bCs/>
          <w:i/>
          <w:iCs/>
          <w:lang w:val="en-US"/>
        </w:rPr>
        <w:t>XV</w:t>
      </w:r>
      <w:r w:rsidRPr="004270A0">
        <w:rPr>
          <w:b/>
          <w:bCs/>
          <w:i/>
          <w:iCs/>
        </w:rPr>
        <w:t xml:space="preserve"> века</w:t>
      </w:r>
      <w:r w:rsidRPr="004270A0">
        <w:t xml:space="preserve"> датируется икона</w:t>
      </w:r>
      <w:r w:rsidR="004270A0">
        <w:t xml:space="preserve"> "</w:t>
      </w:r>
      <w:r w:rsidRPr="004270A0">
        <w:t>Святая Ульяна</w:t>
      </w:r>
      <w:r w:rsidR="004270A0">
        <w:t xml:space="preserve">". </w:t>
      </w:r>
      <w:r w:rsidR="00FF6980" w:rsidRPr="004270A0">
        <w:t>Часть лика утрачена</w:t>
      </w:r>
      <w:r w:rsidR="004270A0" w:rsidRPr="004270A0">
        <w:t xml:space="preserve">. </w:t>
      </w:r>
      <w:r w:rsidR="00FF6980" w:rsidRPr="004270A0">
        <w:t>Величественная фигура, крупная, с широкими плечами</w:t>
      </w:r>
      <w:r w:rsidR="004270A0" w:rsidRPr="004270A0">
        <w:t xml:space="preserve">. </w:t>
      </w:r>
      <w:r w:rsidR="00FF6980" w:rsidRPr="004270A0">
        <w:t>Лик притягивает внутренним горением, как будто бы иссушившим строгие черты</w:t>
      </w:r>
      <w:r w:rsidR="004270A0" w:rsidRPr="004270A0">
        <w:t xml:space="preserve">. </w:t>
      </w:r>
      <w:r w:rsidR="00FF6980" w:rsidRPr="004270A0">
        <w:t>Пластика лица разработана в типичной псковской традиции</w:t>
      </w:r>
      <w:r w:rsidR="004270A0" w:rsidRPr="004270A0">
        <w:t xml:space="preserve">: </w:t>
      </w:r>
      <w:r w:rsidR="00FF6980" w:rsidRPr="004270A0">
        <w:t>узкий овал, подчеркнутый белильными движками, тонкий удлиненный нос с характерным расширением к низу, темные треугольные глазницы</w:t>
      </w:r>
      <w:r w:rsidR="004270A0" w:rsidRPr="004270A0">
        <w:t>.</w:t>
      </w:r>
    </w:p>
    <w:p w:rsidR="004270A0" w:rsidRDefault="006B319C" w:rsidP="004270A0">
      <w:r w:rsidRPr="004270A0">
        <w:t>По мнению искусствоведа М</w:t>
      </w:r>
      <w:r w:rsidR="004270A0" w:rsidRPr="004270A0">
        <w:t xml:space="preserve">. </w:t>
      </w:r>
      <w:r w:rsidRPr="004270A0">
        <w:t>Алпатова, иконопись Пскова можно условно разделить на следующие периоды</w:t>
      </w:r>
      <w:r w:rsidR="004270A0" w:rsidRPr="004270A0">
        <w:t>:</w:t>
      </w:r>
    </w:p>
    <w:p w:rsidR="004270A0" w:rsidRDefault="00A73B0E" w:rsidP="004270A0">
      <w:r w:rsidRPr="004270A0">
        <w:rPr>
          <w:b/>
          <w:bCs/>
          <w:i/>
          <w:iCs/>
        </w:rPr>
        <w:t>1ый</w:t>
      </w:r>
      <w:r w:rsidR="004270A0" w:rsidRPr="004270A0">
        <w:t xml:space="preserve"> - </w:t>
      </w:r>
      <w:r w:rsidR="006B319C" w:rsidRPr="004270A0">
        <w:t>древнейшая иконопи</w:t>
      </w:r>
      <w:r w:rsidR="00707E1C" w:rsidRPr="004270A0">
        <w:t xml:space="preserve">сь, которая датируется </w:t>
      </w:r>
      <w:r w:rsidR="00707E1C" w:rsidRPr="004270A0">
        <w:rPr>
          <w:b/>
          <w:bCs/>
          <w:i/>
          <w:iCs/>
        </w:rPr>
        <w:t xml:space="preserve">концом </w:t>
      </w:r>
      <w:r w:rsidR="00707E1C" w:rsidRPr="004270A0">
        <w:rPr>
          <w:b/>
          <w:bCs/>
          <w:i/>
          <w:iCs/>
          <w:lang w:val="en-US"/>
        </w:rPr>
        <w:t>XIII</w:t>
      </w:r>
      <w:r w:rsidR="006B319C" w:rsidRPr="004270A0">
        <w:rPr>
          <w:b/>
          <w:bCs/>
          <w:i/>
          <w:iCs/>
        </w:rPr>
        <w:t xml:space="preserve"> </w:t>
      </w:r>
      <w:r w:rsidR="004270A0">
        <w:rPr>
          <w:b/>
          <w:bCs/>
          <w:i/>
          <w:iCs/>
        </w:rPr>
        <w:t>-</w:t>
      </w:r>
      <w:r w:rsidR="0074434B" w:rsidRPr="004270A0">
        <w:rPr>
          <w:b/>
          <w:bCs/>
          <w:i/>
          <w:iCs/>
        </w:rPr>
        <w:t xml:space="preserve"> </w:t>
      </w:r>
      <w:r w:rsidR="006B319C" w:rsidRPr="004270A0">
        <w:rPr>
          <w:b/>
          <w:bCs/>
          <w:i/>
          <w:iCs/>
        </w:rPr>
        <w:t xml:space="preserve">первой половиной </w:t>
      </w:r>
      <w:r w:rsidR="00707E1C" w:rsidRPr="004270A0">
        <w:rPr>
          <w:b/>
          <w:bCs/>
          <w:i/>
          <w:iCs/>
          <w:lang w:val="en-US"/>
        </w:rPr>
        <w:t>XIV</w:t>
      </w:r>
      <w:r w:rsidR="006B319C" w:rsidRPr="004270A0">
        <w:rPr>
          <w:b/>
          <w:bCs/>
          <w:i/>
          <w:iCs/>
        </w:rPr>
        <w:t xml:space="preserve"> в</w:t>
      </w:r>
      <w:r w:rsidR="00914E54" w:rsidRPr="004270A0">
        <w:rPr>
          <w:b/>
          <w:bCs/>
          <w:i/>
          <w:iCs/>
        </w:rPr>
        <w:t>ека</w:t>
      </w:r>
      <w:r w:rsidR="004270A0" w:rsidRPr="004270A0">
        <w:t>:</w:t>
      </w:r>
      <w:r w:rsidR="004270A0">
        <w:t xml:space="preserve"> "</w:t>
      </w:r>
      <w:r w:rsidR="0053515A" w:rsidRPr="004270A0">
        <w:rPr>
          <w:i/>
          <w:iCs/>
        </w:rPr>
        <w:t>Богоматерь Одигитрия</w:t>
      </w:r>
      <w:r w:rsidR="004270A0">
        <w:t xml:space="preserve">" </w:t>
      </w:r>
      <w:r w:rsidR="0053515A" w:rsidRPr="004270A0">
        <w:t>начало</w:t>
      </w:r>
      <w:r w:rsidR="006B319C" w:rsidRPr="004270A0">
        <w:t xml:space="preserve"> </w:t>
      </w:r>
      <w:r w:rsidR="00893B85" w:rsidRPr="004270A0">
        <w:rPr>
          <w:lang w:val="en-US"/>
        </w:rPr>
        <w:t>XIV</w:t>
      </w:r>
      <w:r w:rsidR="00893B85" w:rsidRPr="004270A0">
        <w:t xml:space="preserve"> </w:t>
      </w:r>
      <w:r w:rsidR="0053515A" w:rsidRPr="004270A0">
        <w:t>века</w:t>
      </w:r>
      <w:r w:rsidR="004270A0">
        <w:t xml:space="preserve"> (</w:t>
      </w:r>
      <w:r w:rsidR="00914E54" w:rsidRPr="004270A0">
        <w:t>см</w:t>
      </w:r>
      <w:r w:rsidR="004270A0" w:rsidRPr="004270A0">
        <w:t xml:space="preserve">. </w:t>
      </w:r>
      <w:r w:rsidR="00914E54" w:rsidRPr="004270A0">
        <w:t>Приложение 1</w:t>
      </w:r>
      <w:r w:rsidR="004270A0" w:rsidRPr="004270A0">
        <w:t>),</w:t>
      </w:r>
      <w:r w:rsidR="004270A0">
        <w:t xml:space="preserve"> "</w:t>
      </w:r>
      <w:r w:rsidR="006B319C" w:rsidRPr="004270A0">
        <w:rPr>
          <w:i/>
          <w:iCs/>
        </w:rPr>
        <w:t>Илья проро</w:t>
      </w:r>
      <w:r w:rsidR="0053515A" w:rsidRPr="004270A0">
        <w:rPr>
          <w:i/>
          <w:iCs/>
        </w:rPr>
        <w:t>к в пустыне с житием и Деисусом</w:t>
      </w:r>
      <w:r w:rsidR="004270A0">
        <w:t xml:space="preserve">" </w:t>
      </w:r>
      <w:r w:rsidR="006B319C" w:rsidRPr="004270A0">
        <w:t>вторая пол</w:t>
      </w:r>
      <w:r w:rsidR="0053515A" w:rsidRPr="004270A0">
        <w:t xml:space="preserve">овина </w:t>
      </w:r>
      <w:r w:rsidR="00893B85" w:rsidRPr="004270A0">
        <w:rPr>
          <w:lang w:val="en-US"/>
        </w:rPr>
        <w:t>XIII</w:t>
      </w:r>
      <w:r w:rsidR="006B319C" w:rsidRPr="004270A0">
        <w:t xml:space="preserve"> </w:t>
      </w:r>
      <w:r w:rsidR="0053515A" w:rsidRPr="004270A0">
        <w:t>века</w:t>
      </w:r>
      <w:r w:rsidR="004270A0" w:rsidRPr="004270A0">
        <w:t>;</w:t>
      </w:r>
    </w:p>
    <w:p w:rsidR="004270A0" w:rsidRDefault="00A73B0E" w:rsidP="004270A0">
      <w:r w:rsidRPr="004270A0">
        <w:rPr>
          <w:b/>
          <w:bCs/>
          <w:i/>
          <w:iCs/>
        </w:rPr>
        <w:t>2ой</w:t>
      </w:r>
      <w:r w:rsidR="004270A0" w:rsidRPr="004270A0">
        <w:t xml:space="preserve"> - </w:t>
      </w:r>
      <w:r w:rsidR="006B319C" w:rsidRPr="004270A0">
        <w:rPr>
          <w:b/>
          <w:bCs/>
          <w:i/>
          <w:iCs/>
        </w:rPr>
        <w:t xml:space="preserve">конец </w:t>
      </w:r>
      <w:r w:rsidR="00707E1C" w:rsidRPr="004270A0">
        <w:rPr>
          <w:b/>
          <w:bCs/>
          <w:i/>
          <w:iCs/>
          <w:lang w:val="en-US"/>
        </w:rPr>
        <w:t>XIV</w:t>
      </w:r>
      <w:r w:rsidR="00707E1C" w:rsidRPr="004270A0">
        <w:rPr>
          <w:b/>
          <w:bCs/>
          <w:i/>
          <w:iCs/>
        </w:rPr>
        <w:t xml:space="preserve"> </w:t>
      </w:r>
      <w:r w:rsidR="004270A0">
        <w:rPr>
          <w:b/>
          <w:bCs/>
          <w:i/>
          <w:iCs/>
        </w:rPr>
        <w:t>-</w:t>
      </w:r>
      <w:r w:rsidR="00707E1C" w:rsidRPr="004270A0">
        <w:rPr>
          <w:b/>
          <w:bCs/>
          <w:i/>
          <w:iCs/>
        </w:rPr>
        <w:t xml:space="preserve"> </w:t>
      </w:r>
      <w:r w:rsidR="00707E1C" w:rsidRPr="004270A0">
        <w:rPr>
          <w:b/>
          <w:bCs/>
          <w:i/>
          <w:iCs/>
          <w:lang w:val="en-US"/>
        </w:rPr>
        <w:t>XV</w:t>
      </w:r>
      <w:r w:rsidR="00707E1C" w:rsidRPr="004270A0">
        <w:rPr>
          <w:b/>
          <w:bCs/>
          <w:i/>
          <w:iCs/>
        </w:rPr>
        <w:t xml:space="preserve"> </w:t>
      </w:r>
      <w:r w:rsidR="006B319C" w:rsidRPr="004270A0">
        <w:rPr>
          <w:b/>
          <w:bCs/>
          <w:i/>
          <w:iCs/>
        </w:rPr>
        <w:t>в</w:t>
      </w:r>
      <w:r w:rsidRPr="004270A0">
        <w:rPr>
          <w:b/>
          <w:bCs/>
          <w:i/>
          <w:iCs/>
        </w:rPr>
        <w:t>ека</w:t>
      </w:r>
      <w:r w:rsidR="004270A0" w:rsidRPr="004270A0">
        <w:t>:</w:t>
      </w:r>
      <w:r w:rsidR="004270A0">
        <w:t xml:space="preserve"> "</w:t>
      </w:r>
      <w:r w:rsidR="0053515A" w:rsidRPr="004270A0">
        <w:rPr>
          <w:i/>
          <w:iCs/>
        </w:rPr>
        <w:t>Спас Елеазаровский</w:t>
      </w:r>
      <w:r w:rsidR="004270A0">
        <w:t xml:space="preserve">" </w:t>
      </w:r>
      <w:r w:rsidR="0053515A" w:rsidRPr="004270A0">
        <w:t>середина</w:t>
      </w:r>
      <w:r w:rsidR="00893B85" w:rsidRPr="004270A0">
        <w:t xml:space="preserve"> </w:t>
      </w:r>
      <w:r w:rsidR="00893B85" w:rsidRPr="004270A0">
        <w:rPr>
          <w:lang w:val="en-US"/>
        </w:rPr>
        <w:t>XIV</w:t>
      </w:r>
      <w:r w:rsidR="006B319C" w:rsidRPr="004270A0">
        <w:t xml:space="preserve"> </w:t>
      </w:r>
      <w:r w:rsidR="0053515A" w:rsidRPr="004270A0">
        <w:t>века</w:t>
      </w:r>
      <w:r w:rsidR="004270A0" w:rsidRPr="004270A0">
        <w:t>;</w:t>
      </w:r>
    </w:p>
    <w:p w:rsidR="004270A0" w:rsidRDefault="00A73B0E" w:rsidP="004270A0">
      <w:r w:rsidRPr="004270A0">
        <w:rPr>
          <w:b/>
          <w:bCs/>
          <w:i/>
          <w:iCs/>
        </w:rPr>
        <w:t>3и</w:t>
      </w:r>
      <w:r w:rsidR="006B319C" w:rsidRPr="004270A0">
        <w:rPr>
          <w:b/>
          <w:bCs/>
          <w:i/>
          <w:iCs/>
        </w:rPr>
        <w:t>й</w:t>
      </w:r>
      <w:r w:rsidR="004270A0" w:rsidRPr="004270A0">
        <w:t xml:space="preserve"> - </w:t>
      </w:r>
      <w:r w:rsidR="00893B85" w:rsidRPr="004270A0">
        <w:rPr>
          <w:b/>
          <w:bCs/>
          <w:i/>
          <w:iCs/>
          <w:lang w:val="en-US"/>
        </w:rPr>
        <w:t>XV</w:t>
      </w:r>
      <w:r w:rsidR="004270A0" w:rsidRPr="004270A0">
        <w:rPr>
          <w:b/>
          <w:bCs/>
          <w:i/>
          <w:iCs/>
        </w:rPr>
        <w:t xml:space="preserve"> - </w:t>
      </w:r>
      <w:r w:rsidR="006B319C" w:rsidRPr="004270A0">
        <w:rPr>
          <w:b/>
          <w:bCs/>
          <w:i/>
          <w:iCs/>
        </w:rPr>
        <w:t xml:space="preserve">середина </w:t>
      </w:r>
      <w:r w:rsidR="00893B85" w:rsidRPr="004270A0">
        <w:rPr>
          <w:b/>
          <w:bCs/>
          <w:i/>
          <w:iCs/>
          <w:lang w:val="en-US"/>
        </w:rPr>
        <w:t>XVI</w:t>
      </w:r>
      <w:r w:rsidR="006B319C" w:rsidRPr="004270A0">
        <w:rPr>
          <w:b/>
          <w:bCs/>
          <w:i/>
          <w:iCs/>
        </w:rPr>
        <w:t xml:space="preserve"> в</w:t>
      </w:r>
      <w:r w:rsidRPr="004270A0">
        <w:rPr>
          <w:b/>
          <w:bCs/>
          <w:i/>
          <w:iCs/>
        </w:rPr>
        <w:t>ека</w:t>
      </w:r>
      <w:r w:rsidR="004270A0" w:rsidRPr="004270A0">
        <w:t>:</w:t>
      </w:r>
      <w:r w:rsidR="004270A0">
        <w:t xml:space="preserve"> "</w:t>
      </w:r>
      <w:r w:rsidR="006B319C" w:rsidRPr="004270A0">
        <w:rPr>
          <w:i/>
          <w:iCs/>
        </w:rPr>
        <w:t xml:space="preserve">Избранные святые Параскева Пятница, Варвара и </w:t>
      </w:r>
      <w:r w:rsidR="0053515A" w:rsidRPr="004270A0">
        <w:rPr>
          <w:i/>
          <w:iCs/>
        </w:rPr>
        <w:t>Ульяна</w:t>
      </w:r>
      <w:r w:rsidR="004270A0">
        <w:t>", "</w:t>
      </w:r>
      <w:r w:rsidR="0053515A" w:rsidRPr="004270A0">
        <w:rPr>
          <w:i/>
          <w:iCs/>
        </w:rPr>
        <w:t>Собор Богоматери</w:t>
      </w:r>
      <w:r w:rsidR="004270A0">
        <w:t xml:space="preserve">" </w:t>
      </w:r>
      <w:r w:rsidR="0053515A" w:rsidRPr="004270A0">
        <w:t>начало</w:t>
      </w:r>
      <w:r w:rsidR="006B319C" w:rsidRPr="004270A0">
        <w:t xml:space="preserve"> </w:t>
      </w:r>
      <w:r w:rsidR="00610CEA" w:rsidRPr="004270A0">
        <w:rPr>
          <w:lang w:val="en-US"/>
        </w:rPr>
        <w:t>XV</w:t>
      </w:r>
      <w:r w:rsidR="00610CEA" w:rsidRPr="004270A0">
        <w:t xml:space="preserve"> </w:t>
      </w:r>
      <w:r w:rsidR="0053515A" w:rsidRPr="004270A0">
        <w:t>века</w:t>
      </w:r>
      <w:r w:rsidR="004270A0" w:rsidRPr="004270A0">
        <w:t>;</w:t>
      </w:r>
    </w:p>
    <w:p w:rsidR="004270A0" w:rsidRDefault="00A73B0E" w:rsidP="004270A0">
      <w:r w:rsidRPr="004270A0">
        <w:rPr>
          <w:b/>
          <w:bCs/>
          <w:i/>
          <w:iCs/>
        </w:rPr>
        <w:t>4ы</w:t>
      </w:r>
      <w:r w:rsidR="006B319C" w:rsidRPr="004270A0">
        <w:rPr>
          <w:b/>
          <w:bCs/>
          <w:i/>
          <w:iCs/>
        </w:rPr>
        <w:t>й</w:t>
      </w:r>
      <w:r w:rsidR="004270A0" w:rsidRPr="004270A0">
        <w:t xml:space="preserve"> - </w:t>
      </w:r>
      <w:r w:rsidR="006B319C" w:rsidRPr="004270A0">
        <w:rPr>
          <w:b/>
          <w:bCs/>
          <w:i/>
          <w:iCs/>
        </w:rPr>
        <w:t xml:space="preserve">середина </w:t>
      </w:r>
      <w:r w:rsidR="00893B85" w:rsidRPr="004270A0">
        <w:rPr>
          <w:b/>
          <w:bCs/>
          <w:i/>
          <w:iCs/>
          <w:lang w:val="en-US"/>
        </w:rPr>
        <w:t>XVI</w:t>
      </w:r>
      <w:r w:rsidR="004270A0" w:rsidRPr="004270A0">
        <w:rPr>
          <w:b/>
          <w:bCs/>
          <w:i/>
          <w:iCs/>
        </w:rPr>
        <w:t xml:space="preserve"> - </w:t>
      </w:r>
      <w:r w:rsidR="006B319C" w:rsidRPr="004270A0">
        <w:rPr>
          <w:b/>
          <w:bCs/>
          <w:i/>
          <w:iCs/>
        </w:rPr>
        <w:t xml:space="preserve">конец </w:t>
      </w:r>
      <w:r w:rsidR="00893B85" w:rsidRPr="004270A0">
        <w:rPr>
          <w:b/>
          <w:bCs/>
          <w:i/>
          <w:iCs/>
          <w:lang w:val="en-US"/>
        </w:rPr>
        <w:t>XVI</w:t>
      </w:r>
      <w:r w:rsidR="006B319C" w:rsidRPr="004270A0">
        <w:rPr>
          <w:b/>
          <w:bCs/>
          <w:i/>
          <w:iCs/>
        </w:rPr>
        <w:t xml:space="preserve"> в</w:t>
      </w:r>
      <w:r w:rsidRPr="004270A0">
        <w:rPr>
          <w:b/>
          <w:bCs/>
          <w:i/>
          <w:iCs/>
        </w:rPr>
        <w:t>ека</w:t>
      </w:r>
      <w:r w:rsidR="004270A0" w:rsidRPr="004270A0">
        <w:t>:</w:t>
      </w:r>
      <w:r w:rsidR="004270A0">
        <w:t xml:space="preserve"> "</w:t>
      </w:r>
      <w:r w:rsidR="003938ED" w:rsidRPr="004270A0">
        <w:rPr>
          <w:i/>
          <w:iCs/>
        </w:rPr>
        <w:t>Рождество Христово</w:t>
      </w:r>
      <w:r w:rsidR="004270A0">
        <w:rPr>
          <w:i/>
          <w:iCs/>
        </w:rPr>
        <w:t xml:space="preserve">" </w:t>
      </w:r>
      <w:r w:rsidR="004270A0">
        <w:t>(</w:t>
      </w:r>
      <w:r w:rsidR="00F27F92" w:rsidRPr="004270A0">
        <w:t>см</w:t>
      </w:r>
      <w:r w:rsidR="004270A0" w:rsidRPr="004270A0">
        <w:t xml:space="preserve">. </w:t>
      </w:r>
      <w:r w:rsidR="00F27F92" w:rsidRPr="004270A0">
        <w:t>Приложение 2</w:t>
      </w:r>
      <w:r w:rsidR="004270A0" w:rsidRPr="004270A0">
        <w:t xml:space="preserve">) </w:t>
      </w:r>
      <w:r w:rsidR="00610CEA" w:rsidRPr="004270A0">
        <w:rPr>
          <w:lang w:val="en-US"/>
        </w:rPr>
        <w:t>XVI</w:t>
      </w:r>
      <w:r w:rsidR="003938ED" w:rsidRPr="004270A0">
        <w:t xml:space="preserve"> век</w:t>
      </w:r>
      <w:r w:rsidR="004270A0" w:rsidRPr="004270A0">
        <w:t>.</w:t>
      </w:r>
    </w:p>
    <w:p w:rsidR="004270A0" w:rsidRDefault="006B319C" w:rsidP="004270A0">
      <w:pPr>
        <w:rPr>
          <w:b/>
          <w:bCs/>
          <w:i/>
          <w:iCs/>
        </w:rPr>
      </w:pPr>
      <w:r w:rsidRPr="004270A0">
        <w:t xml:space="preserve">Все сохранившиеся иконы свидетельствуют о том, что </w:t>
      </w:r>
      <w:r w:rsidRPr="004270A0">
        <w:rPr>
          <w:b/>
          <w:bCs/>
          <w:i/>
          <w:iCs/>
        </w:rPr>
        <w:t>псковские мастера всегда стремились писать по-своему</w:t>
      </w:r>
      <w:r w:rsidR="004270A0" w:rsidRPr="004270A0">
        <w:rPr>
          <w:b/>
          <w:bCs/>
          <w:i/>
          <w:iCs/>
        </w:rPr>
        <w:t>.</w:t>
      </w:r>
    </w:p>
    <w:p w:rsidR="004270A0" w:rsidRDefault="004270A0" w:rsidP="004270A0">
      <w:pPr>
        <w:rPr>
          <w:b/>
          <w:bCs/>
        </w:rPr>
      </w:pPr>
    </w:p>
    <w:p w:rsidR="00774D81" w:rsidRPr="004270A0" w:rsidRDefault="00167123" w:rsidP="004270A0">
      <w:pPr>
        <w:pStyle w:val="2"/>
      </w:pPr>
      <w:bookmarkStart w:id="4" w:name="_Toc250929539"/>
      <w:r>
        <w:rPr>
          <w:lang w:val="uk-UA"/>
        </w:rPr>
        <w:t>2</w:t>
      </w:r>
      <w:r w:rsidR="004270A0">
        <w:t>.2</w:t>
      </w:r>
      <w:r w:rsidR="00774D81" w:rsidRPr="004270A0">
        <w:t xml:space="preserve"> Своеобразные черты и характер псковских икон</w:t>
      </w:r>
      <w:bookmarkEnd w:id="4"/>
    </w:p>
    <w:p w:rsidR="004270A0" w:rsidRDefault="004270A0" w:rsidP="004270A0">
      <w:pPr>
        <w:rPr>
          <w:b/>
          <w:bCs/>
          <w:i/>
          <w:iCs/>
        </w:rPr>
      </w:pPr>
    </w:p>
    <w:p w:rsidR="004270A0" w:rsidRDefault="00143BE6" w:rsidP="004270A0">
      <w:r w:rsidRPr="004270A0">
        <w:rPr>
          <w:b/>
          <w:bCs/>
          <w:i/>
          <w:iCs/>
        </w:rPr>
        <w:t>Псковская школа иконописи</w:t>
      </w:r>
      <w:r w:rsidRPr="004270A0">
        <w:t xml:space="preserve"> является открытием последних десятилетий</w:t>
      </w:r>
      <w:r w:rsidR="004270A0" w:rsidRPr="004270A0">
        <w:t xml:space="preserve">. </w:t>
      </w:r>
      <w:r w:rsidRPr="004270A0">
        <w:t xml:space="preserve">Именно в это время начали систематически расчищать </w:t>
      </w:r>
      <w:r w:rsidR="00E12EC7" w:rsidRPr="004270A0">
        <w:t>псковские иконы</w:t>
      </w:r>
      <w:r w:rsidR="004270A0" w:rsidRPr="004270A0">
        <w:t xml:space="preserve">. </w:t>
      </w:r>
      <w:r w:rsidR="00E12EC7" w:rsidRPr="004270A0">
        <w:t>Хотя термином</w:t>
      </w:r>
      <w:r w:rsidR="004270A0">
        <w:t xml:space="preserve"> "</w:t>
      </w:r>
      <w:r w:rsidR="00E12EC7" w:rsidRPr="004270A0">
        <w:t>псковские письма</w:t>
      </w:r>
      <w:r w:rsidR="004270A0">
        <w:t xml:space="preserve">" </w:t>
      </w:r>
      <w:r w:rsidRPr="004270A0">
        <w:t>охотно пользовались собиратели икон, термин этот еще лишен был конкретного содержания</w:t>
      </w:r>
      <w:r w:rsidR="004270A0" w:rsidRPr="004270A0">
        <w:t xml:space="preserve">. </w:t>
      </w:r>
      <w:r w:rsidRPr="004270A0">
        <w:t xml:space="preserve">Впервые о Псковской школе настойчиво заговорил художник </w:t>
      </w:r>
      <w:r w:rsidRPr="004270A0">
        <w:rPr>
          <w:b/>
          <w:bCs/>
          <w:i/>
          <w:iCs/>
        </w:rPr>
        <w:t>А</w:t>
      </w:r>
      <w:r w:rsidR="004270A0">
        <w:rPr>
          <w:b/>
          <w:bCs/>
          <w:i/>
          <w:iCs/>
        </w:rPr>
        <w:t xml:space="preserve">.В. </w:t>
      </w:r>
      <w:r w:rsidRPr="004270A0">
        <w:rPr>
          <w:b/>
          <w:bCs/>
          <w:i/>
          <w:iCs/>
        </w:rPr>
        <w:t>Грищенко</w:t>
      </w:r>
      <w:r w:rsidRPr="004270A0">
        <w:t>, но в его распоряжении не было достаточного количества фактов, в силу чего все его рассуждения несли несколько отвлеченный характер</w:t>
      </w:r>
      <w:r w:rsidR="004270A0" w:rsidRPr="004270A0">
        <w:t>.</w:t>
      </w:r>
    </w:p>
    <w:p w:rsidR="004270A0" w:rsidRDefault="00143BE6" w:rsidP="004270A0">
      <w:r w:rsidRPr="004270A0">
        <w:t xml:space="preserve">Более определенно вопрос о Псковской школе поставил </w:t>
      </w:r>
      <w:r w:rsidRPr="004270A0">
        <w:rPr>
          <w:b/>
          <w:bCs/>
          <w:i/>
          <w:iCs/>
        </w:rPr>
        <w:t>И</w:t>
      </w:r>
      <w:r w:rsidR="004270A0">
        <w:rPr>
          <w:b/>
          <w:bCs/>
          <w:i/>
          <w:iCs/>
        </w:rPr>
        <w:t xml:space="preserve">.Э. </w:t>
      </w:r>
      <w:r w:rsidRPr="004270A0">
        <w:rPr>
          <w:b/>
          <w:bCs/>
          <w:i/>
          <w:iCs/>
        </w:rPr>
        <w:t>Грабарь</w:t>
      </w:r>
      <w:r w:rsidRPr="004270A0">
        <w:t>, уже опиравшийся на новый материал</w:t>
      </w:r>
      <w:r w:rsidR="004270A0" w:rsidRPr="004270A0">
        <w:t xml:space="preserve"> - </w:t>
      </w:r>
      <w:r w:rsidRPr="004270A0">
        <w:t>иконы, вывезенные из Пскова</w:t>
      </w:r>
      <w:r w:rsidR="004270A0" w:rsidRPr="004270A0">
        <w:t xml:space="preserve">. </w:t>
      </w:r>
      <w:r w:rsidRPr="004270A0">
        <w:t>Правда, таких икон было еще мало, однако это не помешало И</w:t>
      </w:r>
      <w:r w:rsidR="004270A0">
        <w:t xml:space="preserve">.Э. </w:t>
      </w:r>
      <w:r w:rsidRPr="004270A0">
        <w:t>Грабарю написать слова, в значительной мере ставшие пророческими</w:t>
      </w:r>
      <w:r w:rsidR="004270A0" w:rsidRPr="004270A0">
        <w:t>:</w:t>
      </w:r>
    </w:p>
    <w:p w:rsidR="004270A0" w:rsidRDefault="004270A0" w:rsidP="004270A0">
      <w:pPr>
        <w:rPr>
          <w:i/>
          <w:iCs/>
        </w:rPr>
      </w:pPr>
      <w:r>
        <w:t>"</w:t>
      </w:r>
      <w:r w:rsidR="00143BE6" w:rsidRPr="004270A0">
        <w:rPr>
          <w:i/>
          <w:iCs/>
        </w:rPr>
        <w:t>Уже теперь Псков ясен не меньше, а скорее больше, чем Суздаль, недалеко время, когда псковская школа предстанет перед нами, быть может, такими же легко определимыми оттенками, какими мы сейчас уже наделяем школу новгородскую</w:t>
      </w:r>
      <w:r>
        <w:rPr>
          <w:i/>
          <w:iCs/>
        </w:rPr>
        <w:t>".</w:t>
      </w:r>
    </w:p>
    <w:p w:rsidR="004270A0" w:rsidRDefault="00143BE6" w:rsidP="004270A0">
      <w:r w:rsidRPr="004270A0">
        <w:t>Действительно, после новых реставрационных работ специфические черты псковской иконописи выступили настолько четко, что есть все основания говорить о псковской живописи как особой школе</w:t>
      </w:r>
      <w:r w:rsidR="004270A0" w:rsidRPr="004270A0">
        <w:t xml:space="preserve">. </w:t>
      </w:r>
      <w:r w:rsidRPr="004270A0">
        <w:t>Псков был древним городом, центром земли северных кривичей</w:t>
      </w:r>
      <w:r w:rsidR="004270A0" w:rsidRPr="004270A0">
        <w:t xml:space="preserve">. </w:t>
      </w:r>
      <w:r w:rsidRPr="004270A0">
        <w:t>Как и Новгороду, ему удалось избегнуть татарского ига, что способствовало сохранению древнерусской культуры и ее расцвету в XIII-XV веках</w:t>
      </w:r>
      <w:r w:rsidR="004270A0" w:rsidRPr="004270A0">
        <w:t xml:space="preserve">. </w:t>
      </w:r>
      <w:r w:rsidRPr="004270A0">
        <w:t>До 1348 года Псков входит в число новгородских пригородов</w:t>
      </w:r>
      <w:r w:rsidR="004270A0" w:rsidRPr="004270A0">
        <w:t xml:space="preserve">. </w:t>
      </w:r>
      <w:r w:rsidRPr="004270A0">
        <w:t>На основании Болотовского договора он получил полную самостоятельность, превратившись в равноправный с Великим Новгородом политический центр</w:t>
      </w:r>
      <w:r w:rsidR="004270A0" w:rsidRPr="004270A0">
        <w:t xml:space="preserve">. </w:t>
      </w:r>
      <w:r w:rsidRPr="004270A0">
        <w:t>Роль князя была в Пскове еще более номинальной, нежели в Новгороде</w:t>
      </w:r>
      <w:r w:rsidR="004270A0" w:rsidRPr="004270A0">
        <w:t>.</w:t>
      </w:r>
    </w:p>
    <w:p w:rsidR="004270A0" w:rsidRDefault="00143BE6" w:rsidP="004270A0">
      <w:r w:rsidRPr="004270A0">
        <w:t xml:space="preserve">Для псковских икон характерен </w:t>
      </w:r>
      <w:r w:rsidRPr="004270A0">
        <w:rPr>
          <w:i/>
          <w:iCs/>
        </w:rPr>
        <w:t>драматизм</w:t>
      </w:r>
      <w:r w:rsidRPr="004270A0">
        <w:t xml:space="preserve">, </w:t>
      </w:r>
      <w:r w:rsidRPr="004270A0">
        <w:rPr>
          <w:i/>
          <w:iCs/>
        </w:rPr>
        <w:t>утяжеленность фигур, любовь к декоративной отделке, преобладание красно-коричневого цвета и особого оттенка темно-зеленого, сочность письма, повышенная</w:t>
      </w:r>
      <w:r w:rsidRPr="004270A0">
        <w:t xml:space="preserve"> </w:t>
      </w:r>
      <w:r w:rsidRPr="004270A0">
        <w:rPr>
          <w:i/>
          <w:iCs/>
        </w:rPr>
        <w:t>эмо</w:t>
      </w:r>
      <w:r w:rsidR="00DB2BE8" w:rsidRPr="004270A0">
        <w:rPr>
          <w:i/>
          <w:iCs/>
        </w:rPr>
        <w:t>ц</w:t>
      </w:r>
      <w:r w:rsidRPr="004270A0">
        <w:rPr>
          <w:i/>
          <w:iCs/>
        </w:rPr>
        <w:t>ионально</w:t>
      </w:r>
      <w:r w:rsidR="00DB2BE8" w:rsidRPr="004270A0">
        <w:rPr>
          <w:i/>
          <w:iCs/>
        </w:rPr>
        <w:t>сть персонажей, лица с несколько</w:t>
      </w:r>
      <w:r w:rsidR="004270A0">
        <w:rPr>
          <w:i/>
          <w:iCs/>
        </w:rPr>
        <w:t xml:space="preserve"> "</w:t>
      </w:r>
      <w:r w:rsidRPr="004270A0">
        <w:rPr>
          <w:i/>
          <w:iCs/>
        </w:rPr>
        <w:t>пронзительным</w:t>
      </w:r>
      <w:r w:rsidR="004270A0">
        <w:t xml:space="preserve">" </w:t>
      </w:r>
      <w:r w:rsidRPr="004270A0">
        <w:rPr>
          <w:i/>
          <w:iCs/>
        </w:rPr>
        <w:t>выражением</w:t>
      </w:r>
      <w:r w:rsidR="004270A0" w:rsidRPr="004270A0">
        <w:t xml:space="preserve">. </w:t>
      </w:r>
      <w:r w:rsidRPr="004270A0">
        <w:t>Свежестью художественно</w:t>
      </w:r>
      <w:r w:rsidR="00DB2BE8" w:rsidRPr="004270A0">
        <w:t>го восприятия отличается икона</w:t>
      </w:r>
      <w:r w:rsidR="004270A0">
        <w:t xml:space="preserve"> "</w:t>
      </w:r>
      <w:r w:rsidR="00DB2BE8" w:rsidRPr="004270A0">
        <w:t>Собор Богоматери</w:t>
      </w:r>
      <w:r w:rsidR="004270A0">
        <w:t xml:space="preserve">", </w:t>
      </w:r>
      <w:r w:rsidRPr="004270A0">
        <w:t>посвященная новой для древнерусского искусства теме, насыщенная сложной символикой</w:t>
      </w:r>
      <w:r w:rsidR="004270A0" w:rsidRPr="004270A0">
        <w:t>.</w:t>
      </w:r>
    </w:p>
    <w:p w:rsidR="004270A0" w:rsidRDefault="00C97FBE" w:rsidP="004270A0">
      <w:r w:rsidRPr="004270A0">
        <w:rPr>
          <w:b/>
          <w:bCs/>
          <w:i/>
          <w:iCs/>
        </w:rPr>
        <w:t>Псковская иконопись</w:t>
      </w:r>
      <w:r w:rsidR="004270A0" w:rsidRPr="004270A0">
        <w:t>:</w:t>
      </w:r>
    </w:p>
    <w:p w:rsidR="004270A0" w:rsidRDefault="00C97FBE" w:rsidP="004270A0">
      <w:r w:rsidRPr="004270A0">
        <w:t>1</w:t>
      </w:r>
      <w:r w:rsidR="004270A0" w:rsidRPr="004270A0">
        <w:t xml:space="preserve">) </w:t>
      </w:r>
      <w:r w:rsidRPr="004270A0">
        <w:t xml:space="preserve">Имеет </w:t>
      </w:r>
      <w:r w:rsidRPr="004270A0">
        <w:rPr>
          <w:i/>
          <w:iCs/>
        </w:rPr>
        <w:t>ярко выраженное художественное лицо</w:t>
      </w:r>
      <w:r w:rsidR="004270A0" w:rsidRPr="004270A0">
        <w:t>:</w:t>
      </w:r>
    </w:p>
    <w:p w:rsidR="004270A0" w:rsidRDefault="00C97FBE" w:rsidP="004270A0">
      <w:r w:rsidRPr="004270A0">
        <w:t>а</w:t>
      </w:r>
      <w:r w:rsidR="004270A0" w:rsidRPr="004270A0">
        <w:t xml:space="preserve">) </w:t>
      </w:r>
      <w:r w:rsidRPr="004270A0">
        <w:t>композиция очень часто ассиметрична и малоустойчива</w:t>
      </w:r>
    </w:p>
    <w:p w:rsidR="004270A0" w:rsidRDefault="00C97FBE" w:rsidP="004270A0">
      <w:r w:rsidRPr="004270A0">
        <w:t>б</w:t>
      </w:r>
      <w:r w:rsidR="004270A0" w:rsidRPr="004270A0">
        <w:t xml:space="preserve">) </w:t>
      </w:r>
      <w:r w:rsidRPr="004270A0">
        <w:t>рисунок неточный, но по-своему всегда очень выразительный</w:t>
      </w:r>
      <w:r w:rsidR="004270A0">
        <w:t xml:space="preserve"> (</w:t>
      </w:r>
      <w:r w:rsidRPr="004270A0">
        <w:t>экспрессивный</w:t>
      </w:r>
      <w:r w:rsidR="004270A0" w:rsidRPr="004270A0">
        <w:t>)</w:t>
      </w:r>
    </w:p>
    <w:p w:rsidR="004270A0" w:rsidRDefault="00C97FBE" w:rsidP="004270A0">
      <w:r w:rsidRPr="004270A0">
        <w:t>в</w:t>
      </w:r>
      <w:r w:rsidR="004270A0" w:rsidRPr="004270A0">
        <w:t xml:space="preserve">) </w:t>
      </w:r>
      <w:r w:rsidRPr="004270A0">
        <w:t>колорит очень густой, скорее сумрачный, с преобладанием изумрудного и темно-зеленых цветов</w:t>
      </w:r>
      <w:r w:rsidR="004270A0" w:rsidRPr="004270A0">
        <w:t xml:space="preserve">. </w:t>
      </w:r>
      <w:r w:rsidRPr="004270A0">
        <w:t>Если есть красный, то он с характерным оранжевым или розовым оттенком</w:t>
      </w:r>
      <w:r w:rsidR="004270A0" w:rsidRPr="004270A0">
        <w:t xml:space="preserve">. </w:t>
      </w:r>
      <w:r w:rsidRPr="004270A0">
        <w:t>Фон чаще всего желтый, реже</w:t>
      </w:r>
      <w:r w:rsidR="004270A0" w:rsidRPr="004270A0">
        <w:t xml:space="preserve"> - </w:t>
      </w:r>
      <w:r w:rsidRPr="004270A0">
        <w:t>зеленый</w:t>
      </w:r>
      <w:r w:rsidR="004270A0" w:rsidRPr="004270A0">
        <w:t>;</w:t>
      </w:r>
    </w:p>
    <w:p w:rsidR="004270A0" w:rsidRDefault="00C97FBE" w:rsidP="004270A0">
      <w:r w:rsidRPr="004270A0">
        <w:t>г</w:t>
      </w:r>
      <w:r w:rsidR="004270A0" w:rsidRPr="004270A0">
        <w:t xml:space="preserve">) </w:t>
      </w:r>
      <w:r w:rsidRPr="004270A0">
        <w:t>разделка одежды тончайшими золотыми линиями, которые придают поверхности мерцающий характер</w:t>
      </w:r>
      <w:r w:rsidR="004270A0" w:rsidRPr="004270A0">
        <w:t xml:space="preserve">. </w:t>
      </w:r>
      <w:r w:rsidRPr="004270A0">
        <w:t>Колорит икон очень контрастный и драматичный</w:t>
      </w:r>
      <w:r w:rsidR="004270A0" w:rsidRPr="004270A0">
        <w:t xml:space="preserve">. </w:t>
      </w:r>
      <w:r w:rsidRPr="004270A0">
        <w:t>Драматизм усиливается тем, что применяется особая трактовка коричневой карнации с резкими высветлениями и резкими бликами</w:t>
      </w:r>
      <w:r w:rsidR="004270A0" w:rsidRPr="004270A0">
        <w:t>.</w:t>
      </w:r>
    </w:p>
    <w:p w:rsidR="004270A0" w:rsidRDefault="00C97FBE" w:rsidP="004270A0">
      <w:r w:rsidRPr="004270A0">
        <w:rPr>
          <w:b/>
          <w:bCs/>
          <w:i/>
          <w:iCs/>
        </w:rPr>
        <w:t>Карнация</w:t>
      </w:r>
      <w:r w:rsidR="004270A0" w:rsidRPr="004270A0">
        <w:t xml:space="preserve"> - </w:t>
      </w:r>
      <w:r w:rsidRPr="004270A0">
        <w:t>написание лика и рук</w:t>
      </w:r>
    </w:p>
    <w:p w:rsidR="004270A0" w:rsidRDefault="00C97FBE" w:rsidP="004270A0">
      <w:pPr>
        <w:rPr>
          <w:i/>
          <w:iCs/>
        </w:rPr>
      </w:pPr>
      <w:r w:rsidRPr="004270A0">
        <w:t>2</w:t>
      </w:r>
      <w:r w:rsidR="004270A0" w:rsidRPr="004270A0">
        <w:t xml:space="preserve">) </w:t>
      </w:r>
      <w:r w:rsidRPr="004270A0">
        <w:rPr>
          <w:i/>
          <w:iCs/>
        </w:rPr>
        <w:t>Манера письма широкая, энергичная, с неравномерным распределением красочных пигментов</w:t>
      </w:r>
      <w:r w:rsidR="004270A0" w:rsidRPr="004270A0">
        <w:rPr>
          <w:i/>
          <w:iCs/>
        </w:rPr>
        <w:t>.</w:t>
      </w:r>
    </w:p>
    <w:p w:rsidR="004270A0" w:rsidRDefault="00C97FBE" w:rsidP="004270A0">
      <w:r w:rsidRPr="004270A0">
        <w:t>3</w:t>
      </w:r>
      <w:r w:rsidR="004270A0" w:rsidRPr="004270A0">
        <w:t xml:space="preserve">) </w:t>
      </w:r>
      <w:r w:rsidRPr="004270A0">
        <w:t>Иконопись в Пскове развивается в более замедленном темпе, чем Новгородская</w:t>
      </w:r>
      <w:r w:rsidR="004270A0" w:rsidRPr="004270A0">
        <w:t xml:space="preserve">. </w:t>
      </w:r>
      <w:r w:rsidRPr="004270A0">
        <w:t xml:space="preserve">Здесь более </w:t>
      </w:r>
      <w:r w:rsidRPr="004270A0">
        <w:rPr>
          <w:i/>
          <w:iCs/>
        </w:rPr>
        <w:t>устойчивы архаические течения</w:t>
      </w:r>
      <w:r w:rsidR="004270A0" w:rsidRPr="004270A0">
        <w:t>.</w:t>
      </w:r>
    </w:p>
    <w:p w:rsidR="004270A0" w:rsidRDefault="000C10C0" w:rsidP="004270A0">
      <w:r w:rsidRPr="004270A0">
        <w:t>Таким образом, псковскую иконопись отличает</w:t>
      </w:r>
      <w:r w:rsidR="004270A0" w:rsidRPr="004270A0">
        <w:t xml:space="preserve">: </w:t>
      </w:r>
      <w:r w:rsidR="00C97FBE" w:rsidRPr="004270A0">
        <w:t>особый способ обработки доски для иконы</w:t>
      </w:r>
      <w:r w:rsidR="004270A0" w:rsidRPr="004270A0">
        <w:t xml:space="preserve">; </w:t>
      </w:r>
      <w:r w:rsidR="00C97FBE" w:rsidRPr="004270A0">
        <w:t>особый драматический образный строй икон</w:t>
      </w:r>
      <w:r w:rsidR="004270A0" w:rsidRPr="004270A0">
        <w:t xml:space="preserve">; </w:t>
      </w:r>
      <w:r w:rsidR="00C97FBE" w:rsidRPr="004270A0">
        <w:t>использование активных цветовых пятен, особенно красных и зеленых, реже синего</w:t>
      </w:r>
      <w:r w:rsidR="004270A0" w:rsidRPr="004270A0">
        <w:t xml:space="preserve">; </w:t>
      </w:r>
      <w:r w:rsidR="00C97FBE" w:rsidRPr="004270A0">
        <w:t>применение красок</w:t>
      </w:r>
      <w:r w:rsidRPr="004270A0">
        <w:t xml:space="preserve"> только из местных материалов</w:t>
      </w:r>
      <w:r w:rsidR="004270A0" w:rsidRPr="004270A0">
        <w:t>;</w:t>
      </w:r>
      <w:r w:rsidR="004270A0">
        <w:t xml:space="preserve"> "</w:t>
      </w:r>
      <w:r w:rsidRPr="004270A0">
        <w:t>включенность</w:t>
      </w:r>
      <w:r w:rsidR="004270A0">
        <w:t xml:space="preserve">" </w:t>
      </w:r>
      <w:r w:rsidR="00C97FBE" w:rsidRPr="004270A0">
        <w:t>персонажей в события, изображенные на иконе</w:t>
      </w:r>
      <w:r w:rsidR="004270A0" w:rsidRPr="004270A0">
        <w:t xml:space="preserve">; </w:t>
      </w:r>
      <w:r w:rsidR="00C97FBE" w:rsidRPr="004270A0">
        <w:t>интерес к психологии человека, человеческое ли</w:t>
      </w:r>
      <w:r w:rsidRPr="004270A0">
        <w:t>цо и человеческие переживания</w:t>
      </w:r>
      <w:r w:rsidR="004270A0" w:rsidRPr="004270A0">
        <w:t xml:space="preserve">. </w:t>
      </w:r>
      <w:r w:rsidRPr="004270A0">
        <w:t xml:space="preserve">Именно эти особенности и черты </w:t>
      </w:r>
      <w:r w:rsidR="00C97FBE" w:rsidRPr="004270A0">
        <w:t>передавали псковские мастера с исключ</w:t>
      </w:r>
      <w:r w:rsidRPr="004270A0">
        <w:t>ительной проникновенностью и свободой</w:t>
      </w:r>
      <w:r w:rsidR="00C97FBE" w:rsidRPr="004270A0">
        <w:t xml:space="preserve"> письма</w:t>
      </w:r>
      <w:r w:rsidR="004270A0" w:rsidRPr="004270A0">
        <w:t>.</w:t>
      </w:r>
    </w:p>
    <w:p w:rsidR="004270A0" w:rsidRDefault="00DB2BE8" w:rsidP="004270A0">
      <w:r w:rsidRPr="004270A0">
        <w:t xml:space="preserve">В </w:t>
      </w:r>
      <w:r w:rsidRPr="004270A0">
        <w:rPr>
          <w:b/>
          <w:bCs/>
          <w:i/>
          <w:iCs/>
        </w:rPr>
        <w:t>XV</w:t>
      </w:r>
      <w:r w:rsidRPr="004270A0">
        <w:t xml:space="preserve"> </w:t>
      </w:r>
      <w:r w:rsidRPr="004270A0">
        <w:rPr>
          <w:b/>
          <w:bCs/>
          <w:i/>
          <w:iCs/>
        </w:rPr>
        <w:t xml:space="preserve">столетии </w:t>
      </w:r>
      <w:r w:rsidRPr="004270A0">
        <w:t>в псковской иконописи живописность уступает место графичности, суховатой правильности форм</w:t>
      </w:r>
      <w:r w:rsidR="004270A0" w:rsidRPr="004270A0">
        <w:t>.</w:t>
      </w:r>
    </w:p>
    <w:p w:rsidR="004270A0" w:rsidRDefault="008866F0" w:rsidP="004270A0">
      <w:r w:rsidRPr="004270A0">
        <w:t>Вот некоторые выдающиеся псковские иконы</w:t>
      </w:r>
      <w:r w:rsidR="004270A0" w:rsidRPr="004270A0">
        <w:t>:</w:t>
      </w:r>
    </w:p>
    <w:p w:rsidR="004270A0" w:rsidRDefault="004270A0" w:rsidP="004270A0">
      <w:r>
        <w:t>"</w:t>
      </w:r>
      <w:r w:rsidR="008866F0" w:rsidRPr="004270A0">
        <w:rPr>
          <w:b/>
          <w:bCs/>
          <w:i/>
          <w:iCs/>
        </w:rPr>
        <w:t>Богоматерь Одигитрия</w:t>
      </w:r>
      <w:r>
        <w:rPr>
          <w:b/>
          <w:bCs/>
          <w:i/>
          <w:iCs/>
        </w:rPr>
        <w:t xml:space="preserve">" </w:t>
      </w:r>
      <w:r w:rsidRPr="004270A0">
        <w:rPr>
          <w:b/>
          <w:bCs/>
          <w:i/>
          <w:iCs/>
        </w:rPr>
        <w:t xml:space="preserve">- </w:t>
      </w:r>
      <w:r w:rsidR="008866F0" w:rsidRPr="004270A0">
        <w:rPr>
          <w:b/>
          <w:bCs/>
          <w:i/>
          <w:iCs/>
        </w:rPr>
        <w:t xml:space="preserve">икона конца </w:t>
      </w:r>
      <w:r w:rsidR="008866F0" w:rsidRPr="004270A0">
        <w:rPr>
          <w:b/>
          <w:bCs/>
          <w:i/>
          <w:iCs/>
          <w:lang w:val="en-US"/>
        </w:rPr>
        <w:t>XIII</w:t>
      </w:r>
      <w:r w:rsidRPr="004270A0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-</w:t>
      </w:r>
      <w:r w:rsidR="008866F0" w:rsidRPr="004270A0">
        <w:rPr>
          <w:b/>
          <w:bCs/>
          <w:i/>
          <w:iCs/>
        </w:rPr>
        <w:t xml:space="preserve"> начала</w:t>
      </w:r>
      <w:r w:rsidRPr="004270A0">
        <w:rPr>
          <w:b/>
          <w:bCs/>
          <w:i/>
          <w:iCs/>
        </w:rPr>
        <w:t xml:space="preserve"> </w:t>
      </w:r>
      <w:r w:rsidR="008866F0" w:rsidRPr="004270A0">
        <w:rPr>
          <w:b/>
          <w:bCs/>
          <w:i/>
          <w:iCs/>
          <w:lang w:val="en-US"/>
        </w:rPr>
        <w:t>XIV</w:t>
      </w:r>
      <w:r w:rsidRPr="004270A0">
        <w:rPr>
          <w:b/>
          <w:bCs/>
          <w:i/>
          <w:iCs/>
        </w:rPr>
        <w:t xml:space="preserve"> </w:t>
      </w:r>
      <w:r w:rsidR="008866F0" w:rsidRPr="004270A0">
        <w:rPr>
          <w:b/>
          <w:bCs/>
          <w:i/>
          <w:iCs/>
        </w:rPr>
        <w:t>века</w:t>
      </w:r>
      <w:r>
        <w:rPr>
          <w:b/>
          <w:bCs/>
          <w:i/>
          <w:iCs/>
        </w:rPr>
        <w:t xml:space="preserve"> (</w:t>
      </w:r>
      <w:r w:rsidR="008866F0" w:rsidRPr="004270A0">
        <w:t>см</w:t>
      </w:r>
      <w:r w:rsidRPr="004270A0">
        <w:t xml:space="preserve">. </w:t>
      </w:r>
      <w:r w:rsidR="008866F0" w:rsidRPr="004270A0">
        <w:t>Приложение 1</w:t>
      </w:r>
      <w:r w:rsidRPr="004270A0">
        <w:t xml:space="preserve">). </w:t>
      </w:r>
      <w:r w:rsidR="008866F0" w:rsidRPr="004270A0">
        <w:t>Иконография иконы традиционная</w:t>
      </w:r>
      <w:r w:rsidRPr="004270A0">
        <w:t xml:space="preserve">; </w:t>
      </w:r>
      <w:r w:rsidR="008866F0" w:rsidRPr="004270A0">
        <w:t>восходит к распространенному византийскому образу</w:t>
      </w:r>
      <w:r w:rsidRPr="004270A0">
        <w:t xml:space="preserve">. </w:t>
      </w:r>
      <w:r w:rsidR="008866F0" w:rsidRPr="004270A0">
        <w:t>Стилистические краснофонные иконы связаны с живописью византийской провинции</w:t>
      </w:r>
      <w:r w:rsidRPr="004270A0">
        <w:t xml:space="preserve">. </w:t>
      </w:r>
      <w:r w:rsidR="008866F0" w:rsidRPr="004270A0">
        <w:t>Памятник отличается упращенной манерой, отвечающей вкусам широких низовых кругов</w:t>
      </w:r>
      <w:r w:rsidRPr="004270A0">
        <w:t>.</w:t>
      </w:r>
    </w:p>
    <w:p w:rsidR="004270A0" w:rsidRDefault="004270A0" w:rsidP="004270A0">
      <w:r>
        <w:t>"</w:t>
      </w:r>
      <w:r w:rsidR="00127060" w:rsidRPr="004270A0">
        <w:rPr>
          <w:b/>
          <w:bCs/>
          <w:i/>
          <w:iCs/>
        </w:rPr>
        <w:t>Рождество Христово</w:t>
      </w:r>
      <w:r>
        <w:rPr>
          <w:b/>
          <w:bCs/>
          <w:i/>
          <w:iCs/>
        </w:rPr>
        <w:t xml:space="preserve">" </w:t>
      </w:r>
      <w:r w:rsidR="00127060" w:rsidRPr="004270A0">
        <w:t>Праздничный чин</w:t>
      </w:r>
      <w:r w:rsidRPr="004270A0">
        <w:t xml:space="preserve">. </w:t>
      </w:r>
      <w:r w:rsidR="00127060" w:rsidRPr="004270A0">
        <w:t xml:space="preserve">Икона первой половины </w:t>
      </w:r>
      <w:r w:rsidR="00127060" w:rsidRPr="004270A0">
        <w:rPr>
          <w:lang w:val="en-US"/>
        </w:rPr>
        <w:t>XVI</w:t>
      </w:r>
      <w:r w:rsidRPr="004270A0">
        <w:t xml:space="preserve"> </w:t>
      </w:r>
      <w:r w:rsidR="00127060" w:rsidRPr="004270A0">
        <w:t>века</w:t>
      </w:r>
      <w:r>
        <w:t xml:space="preserve"> (</w:t>
      </w:r>
      <w:r w:rsidR="00127060" w:rsidRPr="004270A0">
        <w:t>см</w:t>
      </w:r>
      <w:r w:rsidRPr="004270A0">
        <w:t xml:space="preserve">. </w:t>
      </w:r>
      <w:r w:rsidR="00127060" w:rsidRPr="004270A0">
        <w:t>Приложение 2</w:t>
      </w:r>
      <w:r w:rsidRPr="004270A0">
        <w:t>).</w:t>
      </w:r>
    </w:p>
    <w:p w:rsidR="004270A0" w:rsidRDefault="008866F0" w:rsidP="004270A0">
      <w:r w:rsidRPr="004270A0">
        <w:rPr>
          <w:b/>
          <w:bCs/>
          <w:i/>
          <w:iCs/>
        </w:rPr>
        <w:t>Икона</w:t>
      </w:r>
      <w:r w:rsidR="004270A0">
        <w:rPr>
          <w:b/>
          <w:bCs/>
          <w:i/>
          <w:iCs/>
        </w:rPr>
        <w:t xml:space="preserve"> "</w:t>
      </w:r>
      <w:r w:rsidRPr="004270A0">
        <w:rPr>
          <w:b/>
          <w:bCs/>
          <w:i/>
          <w:iCs/>
        </w:rPr>
        <w:t>Сошествие во Ад</w:t>
      </w:r>
      <w:r w:rsidR="004270A0">
        <w:rPr>
          <w:b/>
          <w:bCs/>
          <w:i/>
          <w:iCs/>
        </w:rPr>
        <w:t xml:space="preserve">" </w:t>
      </w:r>
      <w:r w:rsidRPr="004270A0">
        <w:rPr>
          <w:b/>
          <w:bCs/>
          <w:i/>
          <w:iCs/>
        </w:rPr>
        <w:t>рубежа XIV-XV веков</w:t>
      </w:r>
      <w:r w:rsidRPr="004270A0">
        <w:t xml:space="preserve"> захватывает своим драматическим накалом, выраженным прежде всего в плотности и контрастности резко ограниченных цветовых пятен</w:t>
      </w:r>
      <w:r w:rsidR="004270A0" w:rsidRPr="004270A0">
        <w:t xml:space="preserve"> - </w:t>
      </w:r>
      <w:r w:rsidRPr="004270A0">
        <w:t>красных, темно-зеленых и темно-коричневых</w:t>
      </w:r>
      <w:r w:rsidR="004270A0" w:rsidRPr="004270A0">
        <w:t xml:space="preserve">. </w:t>
      </w:r>
      <w:r w:rsidRPr="004270A0">
        <w:t>Христос одет в нехарактерные для русской иконописи ярко-красные одежды, на которых сверкают белые блики</w:t>
      </w:r>
      <w:r w:rsidR="004270A0" w:rsidRPr="004270A0">
        <w:t xml:space="preserve">. </w:t>
      </w:r>
      <w:r w:rsidRPr="004270A0">
        <w:t>В верхней части иконы изображен Деисус</w:t>
      </w:r>
      <w:r w:rsidR="004270A0" w:rsidRPr="004270A0">
        <w:t xml:space="preserve">. </w:t>
      </w:r>
      <w:r w:rsidRPr="004270A0">
        <w:t>Христос, представленный в резком порывистом движении, выводит из ада за руки Адама и Еву</w:t>
      </w:r>
      <w:r w:rsidR="004270A0">
        <w:t xml:space="preserve"> (</w:t>
      </w:r>
      <w:r w:rsidRPr="004270A0">
        <w:t>см</w:t>
      </w:r>
      <w:r w:rsidR="004270A0" w:rsidRPr="004270A0">
        <w:t xml:space="preserve">. </w:t>
      </w:r>
      <w:r w:rsidRPr="004270A0">
        <w:t>Приложение 3</w:t>
      </w:r>
      <w:r w:rsidR="004270A0" w:rsidRPr="004270A0">
        <w:t>).</w:t>
      </w:r>
    </w:p>
    <w:p w:rsidR="004270A0" w:rsidRDefault="004270A0" w:rsidP="004270A0">
      <w:r>
        <w:t>"</w:t>
      </w:r>
      <w:r w:rsidR="007B0A2E" w:rsidRPr="004270A0">
        <w:rPr>
          <w:b/>
          <w:bCs/>
          <w:i/>
          <w:iCs/>
        </w:rPr>
        <w:t>Богоматерь Великая Панагия, Оранта Мирожская</w:t>
      </w:r>
      <w:r>
        <w:rPr>
          <w:b/>
          <w:bCs/>
        </w:rPr>
        <w:t xml:space="preserve">" </w:t>
      </w:r>
      <w:r w:rsidRPr="004270A0">
        <w:rPr>
          <w:b/>
          <w:bCs/>
        </w:rPr>
        <w:t xml:space="preserve">- </w:t>
      </w:r>
      <w:r w:rsidR="00C56AF8" w:rsidRPr="004270A0">
        <w:t xml:space="preserve">икона второй половины </w:t>
      </w:r>
      <w:r w:rsidR="00C56AF8" w:rsidRPr="004270A0">
        <w:rPr>
          <w:lang w:val="en-US"/>
        </w:rPr>
        <w:t>XVI</w:t>
      </w:r>
      <w:r w:rsidR="007B0A2E" w:rsidRPr="004270A0">
        <w:t xml:space="preserve"> века</w:t>
      </w:r>
      <w:r>
        <w:t xml:space="preserve"> (</w:t>
      </w:r>
      <w:r w:rsidR="003711FC" w:rsidRPr="004270A0">
        <w:t>с</w:t>
      </w:r>
      <w:r w:rsidR="00C56AF8" w:rsidRPr="004270A0">
        <w:t>м</w:t>
      </w:r>
      <w:r w:rsidRPr="004270A0">
        <w:t xml:space="preserve">. </w:t>
      </w:r>
      <w:r w:rsidR="00C56AF8" w:rsidRPr="004270A0">
        <w:t>Приложение 4</w:t>
      </w:r>
      <w:r w:rsidRPr="004270A0">
        <w:t xml:space="preserve">). </w:t>
      </w:r>
      <w:r w:rsidR="007B0A2E" w:rsidRPr="004270A0">
        <w:t>Над фигурами предстоящих есть надписи</w:t>
      </w:r>
      <w:r w:rsidRPr="004270A0">
        <w:t>:</w:t>
      </w:r>
      <w:r>
        <w:t xml:space="preserve"> "</w:t>
      </w:r>
      <w:r w:rsidR="007B0A2E" w:rsidRPr="004270A0">
        <w:t>Благоверный князь Довмонт во святом крещении Тимофей</w:t>
      </w:r>
      <w:r>
        <w:t xml:space="preserve">". </w:t>
      </w:r>
      <w:r w:rsidR="007B0A2E" w:rsidRPr="004270A0">
        <w:t xml:space="preserve">В иконографии Богоматери тип Оранты </w:t>
      </w:r>
      <w:r>
        <w:t>-</w:t>
      </w:r>
      <w:r w:rsidR="007B0A2E" w:rsidRPr="004270A0">
        <w:t xml:space="preserve"> самый древний</w:t>
      </w:r>
      <w:r w:rsidRPr="004270A0">
        <w:t xml:space="preserve">. </w:t>
      </w:r>
      <w:r w:rsidR="007B0A2E" w:rsidRPr="004270A0">
        <w:t xml:space="preserve">Орант </w:t>
      </w:r>
      <w:r>
        <w:t>-</w:t>
      </w:r>
      <w:r w:rsidR="007B0A2E" w:rsidRPr="004270A0">
        <w:t xml:space="preserve"> персонаж, представленный в молитвенной позе с воздетыми руками</w:t>
      </w:r>
      <w:r w:rsidRPr="004270A0">
        <w:t xml:space="preserve">. </w:t>
      </w:r>
      <w:r w:rsidR="007B0A2E" w:rsidRPr="004270A0">
        <w:t>Оранта олицетворяла христианскую молитву, церковь</w:t>
      </w:r>
      <w:r w:rsidRPr="004270A0">
        <w:t>.</w:t>
      </w:r>
    </w:p>
    <w:p w:rsidR="004270A0" w:rsidRDefault="00C97FBE" w:rsidP="004270A0">
      <w:r w:rsidRPr="004270A0">
        <w:t>Традиции псковской школы иконописи не пропали</w:t>
      </w:r>
      <w:r w:rsidR="004270A0" w:rsidRPr="004270A0">
        <w:t xml:space="preserve">. </w:t>
      </w:r>
      <w:r w:rsidRPr="004270A0">
        <w:t>В наши дни работают иконописные мастерски</w:t>
      </w:r>
      <w:r w:rsidR="00D52ED1" w:rsidRPr="004270A0">
        <w:t>е в Псково-Печорском монастыре</w:t>
      </w:r>
      <w:r w:rsidR="004270A0" w:rsidRPr="004270A0">
        <w:t xml:space="preserve">. </w:t>
      </w:r>
      <w:r w:rsidRPr="004270A0">
        <w:t>Имя отца Зинона стало символом совершенной иконописи, безусловной приметой возрождения всего православного искусства</w:t>
      </w:r>
      <w:r w:rsidR="004270A0" w:rsidRPr="004270A0">
        <w:t>.</w:t>
      </w:r>
    </w:p>
    <w:p w:rsidR="004270A0" w:rsidRDefault="00C97FBE" w:rsidP="004270A0">
      <w:pPr>
        <w:rPr>
          <w:lang w:val="uk-UA"/>
        </w:rPr>
      </w:pPr>
      <w:r w:rsidRPr="004270A0">
        <w:t>Псковские мастера всегда владели этим искусством, византийская икона для них</w:t>
      </w:r>
      <w:r w:rsidR="004270A0" w:rsidRPr="004270A0">
        <w:t xml:space="preserve"> - </w:t>
      </w:r>
      <w:r w:rsidRPr="004270A0">
        <w:t>образец</w:t>
      </w:r>
      <w:r w:rsidR="004270A0" w:rsidRPr="004270A0">
        <w:t>.</w:t>
      </w:r>
    </w:p>
    <w:p w:rsidR="00167123" w:rsidRPr="00167123" w:rsidRDefault="00167123" w:rsidP="004270A0">
      <w:pPr>
        <w:rPr>
          <w:lang w:val="uk-UA"/>
        </w:rPr>
      </w:pPr>
    </w:p>
    <w:p w:rsidR="00C97FBE" w:rsidRPr="004270A0" w:rsidRDefault="00167123" w:rsidP="00BB6AA2">
      <w:pPr>
        <w:pStyle w:val="2"/>
      </w:pPr>
      <w:bookmarkStart w:id="5" w:name="_Toc250929540"/>
      <w:r>
        <w:rPr>
          <w:lang w:val="uk-UA"/>
        </w:rPr>
        <w:t>2</w:t>
      </w:r>
      <w:r w:rsidR="004270A0">
        <w:t>.3</w:t>
      </w:r>
      <w:r w:rsidR="00C97FBE" w:rsidRPr="004270A0">
        <w:t xml:space="preserve"> Отличие Псковской </w:t>
      </w:r>
      <w:r w:rsidR="00A8302A" w:rsidRPr="004270A0">
        <w:t xml:space="preserve">школы </w:t>
      </w:r>
      <w:r w:rsidR="00C97FBE" w:rsidRPr="004270A0">
        <w:t>иконописи от Новгородской и Московской</w:t>
      </w:r>
      <w:bookmarkEnd w:id="5"/>
    </w:p>
    <w:p w:rsidR="00BB6AA2" w:rsidRDefault="00BB6AA2" w:rsidP="004270A0"/>
    <w:p w:rsidR="004270A0" w:rsidRDefault="00C97FBE" w:rsidP="004270A0">
      <w:r w:rsidRPr="004270A0">
        <w:t>Иконопись Пскова близка к новгородской школе, это объясняется тем, что новгородская живопись приобрела общерусское влияние, а Псков долгое время являлся</w:t>
      </w:r>
      <w:r w:rsidR="004270A0">
        <w:t xml:space="preserve"> "</w:t>
      </w:r>
      <w:r w:rsidRPr="004270A0">
        <w:t>младшим братом</w:t>
      </w:r>
      <w:r w:rsidR="004270A0">
        <w:t xml:space="preserve">" </w:t>
      </w:r>
      <w:r w:rsidRPr="004270A0">
        <w:t>Новгорода</w:t>
      </w:r>
      <w:r w:rsidR="004270A0" w:rsidRPr="004270A0">
        <w:t>.</w:t>
      </w:r>
    </w:p>
    <w:p w:rsidR="004270A0" w:rsidRDefault="00C97FBE" w:rsidP="004270A0">
      <w:r w:rsidRPr="004270A0">
        <w:t>Новгородские мастера умели виртуозно распоряжаться всем арсеналом своих художественных средств, но им присуща некоторая сдержанность, даже суровость</w:t>
      </w:r>
      <w:r w:rsidR="004270A0" w:rsidRPr="004270A0">
        <w:t>.</w:t>
      </w:r>
    </w:p>
    <w:p w:rsidR="004270A0" w:rsidRDefault="00C97FBE" w:rsidP="004270A0">
      <w:r w:rsidRPr="004270A0">
        <w:t>Псковские иконы не имеют такого твердого рисунка и виртуозности, они как бы лишены внешнего блеска</w:t>
      </w:r>
      <w:r w:rsidR="004270A0" w:rsidRPr="004270A0">
        <w:t xml:space="preserve">. </w:t>
      </w:r>
      <w:r w:rsidRPr="004270A0">
        <w:t>На псковских иконах центр композиции может быть смещен, сама композиция не так стройно вписывается в розетки, но это не умаляет их достоинств</w:t>
      </w:r>
      <w:r w:rsidR="004270A0" w:rsidRPr="004270A0">
        <w:t xml:space="preserve">. </w:t>
      </w:r>
      <w:r w:rsidRPr="004270A0">
        <w:t>Псковская икона всегда поэтична</w:t>
      </w:r>
      <w:r w:rsidR="004270A0" w:rsidRPr="004270A0">
        <w:t>.</w:t>
      </w:r>
    </w:p>
    <w:p w:rsidR="004270A0" w:rsidRDefault="00C97FBE" w:rsidP="004270A0">
      <w:r w:rsidRPr="004270A0">
        <w:t>Московская школа складывается позже, чем новгородская и псковская</w:t>
      </w:r>
      <w:r w:rsidR="004270A0" w:rsidRPr="004270A0">
        <w:t xml:space="preserve">. </w:t>
      </w:r>
      <w:r w:rsidRPr="004270A0">
        <w:t>Первое упоминание о Москве в 1147 году</w:t>
      </w:r>
      <w:r w:rsidR="004270A0" w:rsidRPr="004270A0">
        <w:t xml:space="preserve">. </w:t>
      </w:r>
      <w:r w:rsidRPr="004270A0">
        <w:t xml:space="preserve">С 1156 года начинается постепенный рост Москвы и с первой половины </w:t>
      </w:r>
      <w:r w:rsidRPr="004270A0">
        <w:rPr>
          <w:lang w:val="en-US"/>
        </w:rPr>
        <w:t>XIII</w:t>
      </w:r>
      <w:r w:rsidRPr="004270A0">
        <w:t xml:space="preserve"> века она имеет своего князя</w:t>
      </w:r>
      <w:r w:rsidR="004270A0" w:rsidRPr="004270A0">
        <w:t xml:space="preserve">. </w:t>
      </w:r>
      <w:r w:rsidRPr="004270A0">
        <w:t>Здесь преуспел Иван Калита, он назвал себя</w:t>
      </w:r>
      <w:r w:rsidR="004270A0">
        <w:t xml:space="preserve"> "</w:t>
      </w:r>
      <w:r w:rsidRPr="004270A0">
        <w:t>К</w:t>
      </w:r>
      <w:r w:rsidR="00167123">
        <w:rPr>
          <w:lang w:val="uk-UA"/>
        </w:rPr>
        <w:t>н</w:t>
      </w:r>
      <w:r w:rsidRPr="004270A0">
        <w:t>язем Всея Руси</w:t>
      </w:r>
      <w:r w:rsidR="004270A0">
        <w:t xml:space="preserve">". </w:t>
      </w:r>
      <w:r w:rsidRPr="004270A0">
        <w:t>В 1338 году он возводит деревянный кремль, и митрополит всея Руси переезжает жить в Москву</w:t>
      </w:r>
      <w:r w:rsidR="004270A0">
        <w:t>.</w:t>
      </w:r>
    </w:p>
    <w:p w:rsidR="004270A0" w:rsidRDefault="00C97FBE" w:rsidP="004270A0">
      <w:r w:rsidRPr="004270A0">
        <w:t>Особенности московской школы</w:t>
      </w:r>
      <w:r w:rsidR="004270A0" w:rsidRPr="004270A0">
        <w:t>:</w:t>
      </w:r>
    </w:p>
    <w:p w:rsidR="004270A0" w:rsidRDefault="00C97FBE" w:rsidP="004270A0">
      <w:r w:rsidRPr="004270A0">
        <w:t>1</w:t>
      </w:r>
      <w:r w:rsidR="004270A0" w:rsidRPr="004270A0">
        <w:t xml:space="preserve">) </w:t>
      </w:r>
      <w:r w:rsidRPr="004270A0">
        <w:t>Классический рисунок</w:t>
      </w:r>
    </w:p>
    <w:p w:rsidR="004270A0" w:rsidRDefault="00C97FBE" w:rsidP="004270A0">
      <w:r w:rsidRPr="004270A0">
        <w:t>2</w:t>
      </w:r>
      <w:r w:rsidR="004270A0" w:rsidRPr="004270A0">
        <w:t xml:space="preserve">) </w:t>
      </w:r>
      <w:r w:rsidRPr="004270A0">
        <w:t>Единства цвета нет, но это более сдержанная гамма, чем в Новгороде и Пскове</w:t>
      </w:r>
      <w:r w:rsidR="004270A0" w:rsidRPr="004270A0">
        <w:t>.</w:t>
      </w:r>
    </w:p>
    <w:p w:rsidR="004270A0" w:rsidRDefault="00C97FBE" w:rsidP="004270A0">
      <w:r w:rsidRPr="004270A0">
        <w:t>3</w:t>
      </w:r>
      <w:r w:rsidR="004270A0" w:rsidRPr="004270A0">
        <w:t xml:space="preserve">) </w:t>
      </w:r>
      <w:r w:rsidRPr="004270A0">
        <w:t>Нет экспрессии</w:t>
      </w:r>
    </w:p>
    <w:p w:rsidR="00C97FBE" w:rsidRPr="004270A0" w:rsidRDefault="00C97FBE" w:rsidP="004270A0">
      <w:r w:rsidRPr="004270A0">
        <w:t>4</w:t>
      </w:r>
      <w:r w:rsidR="004270A0" w:rsidRPr="004270A0">
        <w:t xml:space="preserve">) </w:t>
      </w:r>
      <w:r w:rsidRPr="004270A0">
        <w:t>Одухотворенность ликов</w:t>
      </w:r>
    </w:p>
    <w:p w:rsidR="004270A0" w:rsidRDefault="00C97FBE" w:rsidP="004270A0">
      <w:r w:rsidRPr="004270A0">
        <w:t>На московскую школу иконописи большое влияние имела Византия, Болгария и Сербия</w:t>
      </w:r>
      <w:r w:rsidR="004270A0" w:rsidRPr="004270A0">
        <w:t xml:space="preserve">. </w:t>
      </w:r>
      <w:r w:rsidRPr="004270A0">
        <w:t>До Феофана Грека здесь очень внимательны к рисунку</w:t>
      </w:r>
      <w:r w:rsidR="004270A0" w:rsidRPr="004270A0">
        <w:t>.</w:t>
      </w:r>
    </w:p>
    <w:p w:rsidR="004270A0" w:rsidRPr="004270A0" w:rsidRDefault="00BB6AA2" w:rsidP="00BB6AA2">
      <w:pPr>
        <w:pStyle w:val="2"/>
      </w:pPr>
      <w:r>
        <w:br w:type="page"/>
      </w:r>
      <w:bookmarkStart w:id="6" w:name="_Toc250929541"/>
      <w:r w:rsidR="006B319C" w:rsidRPr="004270A0">
        <w:t>Глава 3</w:t>
      </w:r>
      <w:r w:rsidR="00167123">
        <w:rPr>
          <w:lang w:val="uk-UA"/>
        </w:rPr>
        <w:t xml:space="preserve">. </w:t>
      </w:r>
      <w:r w:rsidR="006B319C" w:rsidRPr="004270A0">
        <w:t>Иконостасы XVIII века в церквях Псковской области</w:t>
      </w:r>
      <w:bookmarkEnd w:id="6"/>
    </w:p>
    <w:p w:rsidR="00BB6AA2" w:rsidRDefault="00BB6AA2" w:rsidP="004270A0"/>
    <w:p w:rsidR="004270A0" w:rsidRDefault="006B319C" w:rsidP="004270A0">
      <w:r w:rsidRPr="004270A0">
        <w:t>Мировая известность архитектурного наследия средневекового Пскова заслонила, видимо, интерес исследователей к памятникам псковской земли поздних времен</w:t>
      </w:r>
      <w:r w:rsidR="004270A0" w:rsidRPr="004270A0">
        <w:t xml:space="preserve"> - </w:t>
      </w:r>
      <w:r w:rsidRPr="004270A0">
        <w:rPr>
          <w:b/>
          <w:bCs/>
          <w:i/>
          <w:iCs/>
        </w:rPr>
        <w:t>XVII</w:t>
      </w:r>
      <w:r w:rsidR="004270A0" w:rsidRPr="004270A0">
        <w:rPr>
          <w:b/>
          <w:bCs/>
          <w:i/>
          <w:iCs/>
        </w:rPr>
        <w:t>-</w:t>
      </w:r>
      <w:r w:rsidRPr="004270A0">
        <w:rPr>
          <w:b/>
          <w:bCs/>
          <w:i/>
          <w:iCs/>
        </w:rPr>
        <w:t>XIX вв</w:t>
      </w:r>
      <w:r w:rsidR="004270A0" w:rsidRPr="004270A0">
        <w:rPr>
          <w:b/>
          <w:bCs/>
          <w:i/>
          <w:iCs/>
        </w:rPr>
        <w:t xml:space="preserve">. </w:t>
      </w:r>
      <w:r w:rsidRPr="004270A0">
        <w:t>Однако и этот период богат архитектурными памятниками различных стилевых направлений</w:t>
      </w:r>
      <w:r w:rsidR="004270A0" w:rsidRPr="004270A0">
        <w:t xml:space="preserve">. </w:t>
      </w:r>
      <w:r w:rsidRPr="004270A0">
        <w:t>Трудно переоценить их художественные достоинства</w:t>
      </w:r>
      <w:r w:rsidR="004270A0" w:rsidRPr="004270A0">
        <w:t xml:space="preserve">; </w:t>
      </w:r>
      <w:r w:rsidRPr="004270A0">
        <w:t xml:space="preserve">многие из них сохранили </w:t>
      </w:r>
      <w:r w:rsidRPr="004270A0">
        <w:rPr>
          <w:b/>
          <w:bCs/>
          <w:i/>
          <w:iCs/>
        </w:rPr>
        <w:t>иконостасы</w:t>
      </w:r>
      <w:r w:rsidR="004270A0" w:rsidRPr="004270A0">
        <w:t xml:space="preserve"> - </w:t>
      </w:r>
      <w:r w:rsidRPr="004270A0">
        <w:t>памятники монументально-прикладного искусства, о которых в современной литературе, в том числе и краеведческой, почти ничего не сказано</w:t>
      </w:r>
      <w:r w:rsidR="004270A0" w:rsidRPr="004270A0">
        <w:t xml:space="preserve">. </w:t>
      </w:r>
      <w:r w:rsidRPr="004270A0">
        <w:t>Из описаний, хранящихся в архивах, видно, что первоначальная живопись иконостасов претерпела изменения</w:t>
      </w:r>
      <w:r w:rsidR="004270A0" w:rsidRPr="004270A0">
        <w:t>.</w:t>
      </w:r>
    </w:p>
    <w:p w:rsidR="004270A0" w:rsidRDefault="006B319C" w:rsidP="004270A0">
      <w:r w:rsidRPr="004270A0">
        <w:t>Самый ранний из дошедших до нашего времени и самый выдающийся памятник декоративно-прикладного искусства</w:t>
      </w:r>
      <w:r w:rsidR="004270A0" w:rsidRPr="004270A0">
        <w:t xml:space="preserve"> </w:t>
      </w:r>
      <w:r w:rsidRPr="004270A0">
        <w:rPr>
          <w:b/>
          <w:bCs/>
          <w:i/>
          <w:iCs/>
        </w:rPr>
        <w:t>XVII</w:t>
      </w:r>
      <w:r w:rsidR="004270A0" w:rsidRPr="004270A0">
        <w:rPr>
          <w:b/>
          <w:bCs/>
          <w:i/>
          <w:iCs/>
        </w:rPr>
        <w:t>-</w:t>
      </w:r>
      <w:r w:rsidRPr="004270A0">
        <w:rPr>
          <w:b/>
          <w:bCs/>
          <w:i/>
          <w:iCs/>
        </w:rPr>
        <w:t>XIX вв</w:t>
      </w:r>
      <w:r w:rsidR="004270A0" w:rsidRPr="004270A0">
        <w:rPr>
          <w:b/>
          <w:bCs/>
          <w:i/>
          <w:iCs/>
        </w:rPr>
        <w:t>. -</w:t>
      </w:r>
      <w:r w:rsidR="004270A0">
        <w:rPr>
          <w:b/>
          <w:bCs/>
          <w:i/>
          <w:iCs/>
        </w:rPr>
        <w:t xml:space="preserve"> </w:t>
      </w:r>
      <w:r w:rsidRPr="004270A0">
        <w:rPr>
          <w:b/>
          <w:bCs/>
          <w:i/>
          <w:iCs/>
        </w:rPr>
        <w:t>иконостас Псковского кафедрального Троицкого собора,</w:t>
      </w:r>
      <w:r w:rsidRPr="004270A0">
        <w:t xml:space="preserve"> построенного на месте каменного собора </w:t>
      </w:r>
      <w:r w:rsidRPr="004270A0">
        <w:rPr>
          <w:b/>
          <w:bCs/>
          <w:i/>
          <w:iCs/>
        </w:rPr>
        <w:t>в 1682</w:t>
      </w:r>
      <w:r w:rsidR="004270A0" w:rsidRPr="004270A0">
        <w:rPr>
          <w:b/>
          <w:bCs/>
          <w:i/>
          <w:iCs/>
        </w:rPr>
        <w:t>-</w:t>
      </w:r>
      <w:r w:rsidRPr="004270A0">
        <w:rPr>
          <w:b/>
          <w:bCs/>
          <w:i/>
          <w:iCs/>
        </w:rPr>
        <w:t>1699 гг</w:t>
      </w:r>
      <w:r w:rsidR="004270A0" w:rsidRPr="004270A0">
        <w:t xml:space="preserve">. </w:t>
      </w:r>
      <w:r w:rsidRPr="004270A0">
        <w:t>Немецко-фашистские захватчики, отступая из Пскова в 1944 г</w:t>
      </w:r>
      <w:r w:rsidR="004270A0">
        <w:t>.,</w:t>
      </w:r>
      <w:r w:rsidRPr="004270A0">
        <w:t xml:space="preserve"> заминировали собор</w:t>
      </w:r>
      <w:r w:rsidR="004270A0" w:rsidRPr="004270A0">
        <w:t xml:space="preserve">. </w:t>
      </w:r>
      <w:r w:rsidRPr="004270A0">
        <w:t>От взрыва одной из мин пострадали верхние ярусы иконостаса собора</w:t>
      </w:r>
      <w:r w:rsidR="004270A0" w:rsidRPr="004270A0">
        <w:t>.</w:t>
      </w:r>
    </w:p>
    <w:p w:rsidR="004270A0" w:rsidRDefault="006B319C" w:rsidP="004270A0">
      <w:r w:rsidRPr="004270A0">
        <w:t xml:space="preserve">При реставрационных работах </w:t>
      </w:r>
      <w:r w:rsidRPr="004270A0">
        <w:rPr>
          <w:b/>
          <w:bCs/>
          <w:i/>
          <w:iCs/>
        </w:rPr>
        <w:t>в 1960</w:t>
      </w:r>
      <w:r w:rsidR="004270A0" w:rsidRPr="004270A0">
        <w:rPr>
          <w:b/>
          <w:bCs/>
          <w:i/>
          <w:iCs/>
        </w:rPr>
        <w:t>-</w:t>
      </w:r>
      <w:r w:rsidRPr="004270A0">
        <w:rPr>
          <w:b/>
          <w:bCs/>
          <w:i/>
          <w:iCs/>
        </w:rPr>
        <w:t>1963 гг</w:t>
      </w:r>
      <w:r w:rsidR="004270A0" w:rsidRPr="004270A0">
        <w:t xml:space="preserve">. </w:t>
      </w:r>
      <w:r w:rsidRPr="004270A0">
        <w:t>утраченные фрагменты резьбы были восстановлены, и в настоящее время деревянный золоченый семиярусный иконостас Троицкого собора является редким образцом так называемой</w:t>
      </w:r>
      <w:r w:rsidR="004270A0">
        <w:t xml:space="preserve"> "</w:t>
      </w:r>
      <w:r w:rsidRPr="004270A0">
        <w:rPr>
          <w:b/>
          <w:bCs/>
          <w:i/>
          <w:iCs/>
        </w:rPr>
        <w:t>флемской резьбы</w:t>
      </w:r>
      <w:r w:rsidR="004270A0">
        <w:rPr>
          <w:b/>
          <w:bCs/>
          <w:i/>
          <w:iCs/>
        </w:rPr>
        <w:t xml:space="preserve">", </w:t>
      </w:r>
      <w:r w:rsidRPr="004270A0">
        <w:t xml:space="preserve">распространенной в России </w:t>
      </w:r>
      <w:r w:rsidRPr="004270A0">
        <w:rPr>
          <w:b/>
          <w:bCs/>
          <w:i/>
          <w:iCs/>
        </w:rPr>
        <w:t>во второй половине XVII</w:t>
      </w:r>
      <w:r w:rsidR="004270A0" w:rsidRPr="004270A0">
        <w:rPr>
          <w:b/>
          <w:bCs/>
          <w:i/>
          <w:iCs/>
        </w:rPr>
        <w:t xml:space="preserve"> - </w:t>
      </w:r>
      <w:r w:rsidRPr="004270A0">
        <w:rPr>
          <w:b/>
          <w:bCs/>
          <w:i/>
          <w:iCs/>
        </w:rPr>
        <w:t>начале XVIII вв</w:t>
      </w:r>
      <w:r w:rsidR="004270A0" w:rsidRPr="004270A0">
        <w:t xml:space="preserve">. </w:t>
      </w:r>
      <w:r w:rsidRPr="004270A0">
        <w:t>Иконостас сохранился с незначительными переделками</w:t>
      </w:r>
      <w:r w:rsidR="004270A0" w:rsidRPr="004270A0">
        <w:t xml:space="preserve">. </w:t>
      </w:r>
      <w:r w:rsidRPr="004270A0">
        <w:t>На цоколе не сохранилась древняя резьба</w:t>
      </w:r>
      <w:r w:rsidR="004270A0" w:rsidRPr="004270A0">
        <w:t xml:space="preserve"> - </w:t>
      </w:r>
      <w:r w:rsidRPr="004270A0">
        <w:t>существующая сделана недавно</w:t>
      </w:r>
      <w:r w:rsidR="004270A0" w:rsidRPr="004270A0">
        <w:t>.</w:t>
      </w:r>
    </w:p>
    <w:p w:rsidR="004270A0" w:rsidRDefault="006B319C" w:rsidP="004270A0">
      <w:r w:rsidRPr="004270A0">
        <w:t>Исключительным мастерством и искусством отличается в иконостасе резьба по дереву, выполненная высоким рельефом с золочением по левкасу</w:t>
      </w:r>
      <w:r w:rsidR="004270A0" w:rsidRPr="004270A0">
        <w:t xml:space="preserve">. </w:t>
      </w:r>
      <w:r w:rsidRPr="004270A0">
        <w:t>Разнообразные растительные формы</w:t>
      </w:r>
      <w:r w:rsidR="004270A0">
        <w:t xml:space="preserve"> (</w:t>
      </w:r>
      <w:r w:rsidRPr="004270A0">
        <w:t>виноградная лоза листья и ветки аканта, орехи в чашечках, другие цветы и растения</w:t>
      </w:r>
      <w:r w:rsidR="004270A0" w:rsidRPr="004270A0">
        <w:t xml:space="preserve">) </w:t>
      </w:r>
      <w:r w:rsidRPr="004270A0">
        <w:t>переплетаются, образуя игру света и тени</w:t>
      </w:r>
      <w:r w:rsidR="004270A0" w:rsidRPr="004270A0">
        <w:t>.</w:t>
      </w:r>
    </w:p>
    <w:p w:rsidR="004270A0" w:rsidRDefault="006B319C" w:rsidP="004270A0">
      <w:r w:rsidRPr="004270A0">
        <w:t>Основная масса резьбы сосредоточена на нижних ярусах, а самые верхние ярусы</w:t>
      </w:r>
      <w:r w:rsidR="004270A0">
        <w:t xml:space="preserve"> (</w:t>
      </w:r>
      <w:r w:rsidRPr="004270A0">
        <w:t>6-й и 7-й</w:t>
      </w:r>
      <w:r w:rsidR="004270A0" w:rsidRPr="004270A0">
        <w:t>),</w:t>
      </w:r>
      <w:r w:rsidRPr="004270A0">
        <w:t xml:space="preserve"> похожие на ряд икон-картин, вс</w:t>
      </w:r>
      <w:r w:rsidR="00536B2C" w:rsidRPr="004270A0">
        <w:t>тавленных в рамы ажурной резьбы</w:t>
      </w:r>
      <w:r w:rsidR="004270A0" w:rsidRPr="004270A0">
        <w:t xml:space="preserve">. </w:t>
      </w:r>
      <w:r w:rsidRPr="004270A0">
        <w:rPr>
          <w:b/>
          <w:bCs/>
          <w:i/>
          <w:iCs/>
        </w:rPr>
        <w:t>Иконостас Троицкого собора</w:t>
      </w:r>
      <w:r w:rsidRPr="004270A0">
        <w:t xml:space="preserve"> пока не исследован</w:t>
      </w:r>
      <w:r w:rsidR="004270A0" w:rsidRPr="004270A0">
        <w:t xml:space="preserve">. </w:t>
      </w:r>
      <w:r w:rsidRPr="004270A0">
        <w:t>Однако интересные находки здесь весьма вероятны</w:t>
      </w:r>
      <w:r w:rsidR="004270A0" w:rsidRPr="004270A0">
        <w:t>.</w:t>
      </w:r>
    </w:p>
    <w:p w:rsidR="004270A0" w:rsidRDefault="006B319C" w:rsidP="004270A0">
      <w:r w:rsidRPr="004270A0">
        <w:t>В Псковском районе на правом берегу реки Великой у поселка Писковичи мощные обнаженные плиты известняковых пород образуют отвесный берег</w:t>
      </w:r>
      <w:r w:rsidR="004270A0" w:rsidRPr="004270A0">
        <w:t xml:space="preserve">. </w:t>
      </w:r>
      <w:r w:rsidRPr="004270A0">
        <w:t xml:space="preserve">Здесь на погосте Неготь стоит </w:t>
      </w:r>
      <w:r w:rsidRPr="004270A0">
        <w:rPr>
          <w:b/>
          <w:bCs/>
          <w:i/>
          <w:iCs/>
        </w:rPr>
        <w:t>Матфеевская церковь конца XVII</w:t>
      </w:r>
      <w:r w:rsidR="004270A0" w:rsidRPr="004270A0">
        <w:rPr>
          <w:b/>
          <w:bCs/>
          <w:i/>
          <w:iCs/>
        </w:rPr>
        <w:t xml:space="preserve"> - </w:t>
      </w:r>
      <w:r w:rsidRPr="004270A0">
        <w:rPr>
          <w:b/>
          <w:bCs/>
          <w:i/>
          <w:iCs/>
        </w:rPr>
        <w:t>начала XVIII вв</w:t>
      </w:r>
      <w:r w:rsidR="004270A0" w:rsidRPr="004270A0">
        <w:rPr>
          <w:b/>
          <w:bCs/>
          <w:i/>
          <w:iCs/>
        </w:rPr>
        <w:t>. -</w:t>
      </w:r>
      <w:r w:rsidR="004270A0">
        <w:rPr>
          <w:b/>
          <w:bCs/>
          <w:i/>
          <w:iCs/>
        </w:rPr>
        <w:t xml:space="preserve"> "</w:t>
      </w:r>
      <w:r w:rsidRPr="004270A0">
        <w:t>восьмерик на четверике</w:t>
      </w:r>
      <w:r w:rsidR="004270A0">
        <w:t xml:space="preserve">" </w:t>
      </w:r>
      <w:r w:rsidRPr="004270A0">
        <w:t>с двумя приделами и колокольней, построенной взамен звонницы в 1874 г</w:t>
      </w:r>
      <w:r w:rsidR="004270A0" w:rsidRPr="004270A0">
        <w:t xml:space="preserve">. </w:t>
      </w:r>
      <w:r w:rsidRPr="004270A0">
        <w:t xml:space="preserve">В церкви сохранился без значительных переделок </w:t>
      </w:r>
      <w:r w:rsidRPr="004270A0">
        <w:rPr>
          <w:b/>
          <w:bCs/>
          <w:i/>
          <w:iCs/>
        </w:rPr>
        <w:t>деревянный иконостас</w:t>
      </w:r>
      <w:r w:rsidRPr="004270A0">
        <w:t>, украшенный резьбой барочного характера</w:t>
      </w:r>
      <w:r w:rsidR="004270A0" w:rsidRPr="004270A0">
        <w:t xml:space="preserve">. </w:t>
      </w:r>
      <w:r w:rsidRPr="004270A0">
        <w:t>На постаменте его изображены сцены из жития пророка Ионы</w:t>
      </w:r>
      <w:r w:rsidR="004270A0" w:rsidRPr="004270A0">
        <w:t>.</w:t>
      </w:r>
    </w:p>
    <w:p w:rsidR="004270A0" w:rsidRDefault="006B319C" w:rsidP="004270A0">
      <w:r w:rsidRPr="004270A0">
        <w:rPr>
          <w:b/>
          <w:bCs/>
          <w:i/>
          <w:iCs/>
        </w:rPr>
        <w:t>Иконостас</w:t>
      </w:r>
      <w:r w:rsidRPr="004270A0">
        <w:t xml:space="preserve"> имеет </w:t>
      </w:r>
      <w:r w:rsidRPr="004270A0">
        <w:rPr>
          <w:b/>
          <w:bCs/>
          <w:i/>
          <w:iCs/>
        </w:rPr>
        <w:t>пять ярусов</w:t>
      </w:r>
      <w:r w:rsidR="004270A0" w:rsidRPr="004270A0">
        <w:t xml:space="preserve"> - </w:t>
      </w:r>
      <w:r w:rsidRPr="004270A0">
        <w:t>местный, праздничный чин, деисусный чин, пророческий ряд, изображения страстей Христовых</w:t>
      </w:r>
      <w:r w:rsidR="004270A0" w:rsidRPr="004270A0">
        <w:t xml:space="preserve">. </w:t>
      </w:r>
      <w:r w:rsidRPr="004270A0">
        <w:t>Стройность и четкость построения иконостаса подчеркивают вертикальные членения</w:t>
      </w:r>
      <w:r w:rsidR="004270A0" w:rsidRPr="004270A0">
        <w:t xml:space="preserve">: </w:t>
      </w:r>
      <w:r w:rsidRPr="004270A0">
        <w:t>на постаменте и втором ярусе</w:t>
      </w:r>
      <w:r w:rsidR="004270A0" w:rsidRPr="004270A0">
        <w:t xml:space="preserve"> - </w:t>
      </w:r>
      <w:r w:rsidRPr="004270A0">
        <w:t>кронштейны, орнаментированные резьбой, на остальных ярусах</w:t>
      </w:r>
      <w:r w:rsidR="004270A0" w:rsidRPr="004270A0">
        <w:t xml:space="preserve"> - </w:t>
      </w:r>
      <w:r w:rsidRPr="004270A0">
        <w:t>витые колонны с коринфскими капителями</w:t>
      </w:r>
      <w:r w:rsidR="004270A0" w:rsidRPr="004270A0">
        <w:t xml:space="preserve">. </w:t>
      </w:r>
      <w:r w:rsidRPr="004270A0">
        <w:t>Кроме того, все пять ярусов разделяются антаблементами, которые раскрепованы над кронштейнами второго яруса и колоннами трех верхних ярусов</w:t>
      </w:r>
      <w:r w:rsidR="004270A0" w:rsidRPr="004270A0">
        <w:t>.</w:t>
      </w:r>
    </w:p>
    <w:p w:rsidR="004270A0" w:rsidRDefault="006B319C" w:rsidP="004270A0">
      <w:r w:rsidRPr="004270A0">
        <w:t>Золоченая резьба, обильно декорирующая нижние ярусы, придает иконостасу богатый и нарядный вид</w:t>
      </w:r>
      <w:r w:rsidR="004270A0" w:rsidRPr="004270A0">
        <w:t xml:space="preserve">. </w:t>
      </w:r>
      <w:r w:rsidRPr="004270A0">
        <w:t>Высоким рельефом выполнена сквозная резьба царских дверей</w:t>
      </w:r>
      <w:r w:rsidR="004270A0" w:rsidRPr="004270A0">
        <w:t xml:space="preserve">. </w:t>
      </w:r>
      <w:r w:rsidRPr="004270A0">
        <w:t>Основной ее мотив</w:t>
      </w:r>
      <w:r w:rsidR="004270A0" w:rsidRPr="004270A0">
        <w:t xml:space="preserve"> - </w:t>
      </w:r>
      <w:r w:rsidRPr="004270A0">
        <w:t>стебель и лист аканта, переплетающиеся местами с крупной виноградной лозой и завитками, украшенными рядами крупных перлов</w:t>
      </w:r>
      <w:r w:rsidR="004270A0" w:rsidRPr="004270A0">
        <w:t xml:space="preserve">. </w:t>
      </w:r>
      <w:r w:rsidRPr="004270A0">
        <w:t>Витые резные колонны</w:t>
      </w:r>
      <w:r w:rsidR="004270A0">
        <w:t xml:space="preserve"> (</w:t>
      </w:r>
      <w:r w:rsidRPr="004270A0">
        <w:t>мотив стебля с плодами</w:t>
      </w:r>
      <w:r w:rsidR="004270A0" w:rsidRPr="004270A0">
        <w:t>),</w:t>
      </w:r>
      <w:r w:rsidRPr="004270A0">
        <w:t xml:space="preserve"> соединенные аркой, обрамляют царские двери</w:t>
      </w:r>
      <w:r w:rsidR="004270A0" w:rsidRPr="004270A0">
        <w:t>.</w:t>
      </w:r>
    </w:p>
    <w:p w:rsidR="004270A0" w:rsidRDefault="006B319C" w:rsidP="004270A0">
      <w:r w:rsidRPr="004270A0">
        <w:t>Самым выразительным в иконостасе является второй ярус</w:t>
      </w:r>
      <w:r w:rsidR="004270A0" w:rsidRPr="004270A0">
        <w:t xml:space="preserve"> - </w:t>
      </w:r>
      <w:r w:rsidRPr="004270A0">
        <w:t>праздничный чин</w:t>
      </w:r>
      <w:r w:rsidR="004270A0" w:rsidRPr="004270A0">
        <w:t xml:space="preserve">. </w:t>
      </w:r>
      <w:r w:rsidRPr="004270A0">
        <w:t>Он состоит из шести икон в богатых резных рамах сложной конфигурации</w:t>
      </w:r>
      <w:r w:rsidR="004270A0">
        <w:t xml:space="preserve"> (</w:t>
      </w:r>
      <w:r w:rsidRPr="004270A0">
        <w:t>наподобие восьмерки</w:t>
      </w:r>
      <w:r w:rsidR="004270A0" w:rsidRPr="004270A0">
        <w:t xml:space="preserve">). </w:t>
      </w:r>
      <w:r w:rsidRPr="004270A0">
        <w:t>Четыре железных кованых ажурных подсвечника, воспроизводящих форму ветки с цветами, красиво дополняют этот декор</w:t>
      </w:r>
      <w:r w:rsidR="004270A0" w:rsidRPr="004270A0">
        <w:t xml:space="preserve">. </w:t>
      </w:r>
      <w:r w:rsidRPr="004270A0">
        <w:t>По составу иконостас весьма развит, что характерно для того времени</w:t>
      </w:r>
      <w:r w:rsidR="004270A0" w:rsidRPr="004270A0">
        <w:t xml:space="preserve">. </w:t>
      </w:r>
      <w:r w:rsidRPr="004270A0">
        <w:t>Состояние икон в настоящее время не позволяет судить о их художественной значимости</w:t>
      </w:r>
      <w:r w:rsidR="004270A0" w:rsidRPr="004270A0">
        <w:t xml:space="preserve">. </w:t>
      </w:r>
      <w:r w:rsidRPr="004270A0">
        <w:t>Можно только предположить первоначальный органичный синтез двух искусств</w:t>
      </w:r>
      <w:r w:rsidR="004270A0">
        <w:t xml:space="preserve"> (</w:t>
      </w:r>
      <w:r w:rsidRPr="004270A0">
        <w:t>живописи и резьбы</w:t>
      </w:r>
      <w:r w:rsidR="004270A0" w:rsidRPr="004270A0">
        <w:t>),</w:t>
      </w:r>
      <w:r w:rsidRPr="004270A0">
        <w:t xml:space="preserve"> тесно связанных с архитектурными формами церкви</w:t>
      </w:r>
      <w:r w:rsidR="004270A0" w:rsidRPr="004270A0">
        <w:t xml:space="preserve">. </w:t>
      </w:r>
      <w:r w:rsidRPr="004270A0">
        <w:t>Имена резчиков и иконописцев неизвестны</w:t>
      </w:r>
      <w:r w:rsidR="004270A0" w:rsidRPr="004270A0">
        <w:t xml:space="preserve">: </w:t>
      </w:r>
      <w:r w:rsidRPr="004270A0">
        <w:t>ясно только, что это были мастера высокой профессиональной культуры</w:t>
      </w:r>
      <w:r w:rsidR="004270A0" w:rsidRPr="004270A0">
        <w:t>.</w:t>
      </w:r>
    </w:p>
    <w:p w:rsidR="004270A0" w:rsidRDefault="006B319C" w:rsidP="004270A0">
      <w:pPr>
        <w:rPr>
          <w:b/>
          <w:bCs/>
          <w:i/>
          <w:iCs/>
        </w:rPr>
      </w:pPr>
      <w:r w:rsidRPr="004270A0">
        <w:t xml:space="preserve">В </w:t>
      </w:r>
      <w:r w:rsidRPr="004270A0">
        <w:rPr>
          <w:b/>
          <w:bCs/>
          <w:i/>
          <w:iCs/>
        </w:rPr>
        <w:t>Опочецком уезде</w:t>
      </w:r>
      <w:r w:rsidRPr="004270A0">
        <w:t xml:space="preserve"> около старой дороги Опочка</w:t>
      </w:r>
      <w:r w:rsidR="004270A0" w:rsidRPr="004270A0">
        <w:t xml:space="preserve"> - </w:t>
      </w:r>
      <w:r w:rsidRPr="004270A0">
        <w:t>Новоржев расположена деревня Теребени</w:t>
      </w:r>
      <w:r w:rsidR="004270A0" w:rsidRPr="004270A0">
        <w:t xml:space="preserve">. </w:t>
      </w:r>
      <w:r w:rsidRPr="004270A0">
        <w:t xml:space="preserve">На ее окраине, на несколько возвышенном, но плоском берегу реки Теребенки, на погосте, обнесенном валуновой оградой, стоит </w:t>
      </w:r>
      <w:r w:rsidRPr="004270A0">
        <w:rPr>
          <w:b/>
          <w:bCs/>
          <w:i/>
          <w:iCs/>
        </w:rPr>
        <w:t>деревянная Воскресенская церковь</w:t>
      </w:r>
      <w:r w:rsidRPr="004270A0">
        <w:t xml:space="preserve"> типа</w:t>
      </w:r>
      <w:r w:rsidR="004270A0">
        <w:t xml:space="preserve"> "</w:t>
      </w:r>
      <w:r w:rsidRPr="004270A0">
        <w:t>восьмерик на четверике</w:t>
      </w:r>
      <w:r w:rsidR="004270A0">
        <w:t xml:space="preserve">", </w:t>
      </w:r>
      <w:r w:rsidRPr="004270A0">
        <w:t xml:space="preserve">построенная </w:t>
      </w:r>
      <w:r w:rsidRPr="004270A0">
        <w:rPr>
          <w:b/>
          <w:bCs/>
          <w:i/>
          <w:iCs/>
        </w:rPr>
        <w:t>в 1757 г</w:t>
      </w:r>
      <w:r w:rsidR="004270A0" w:rsidRPr="004270A0">
        <w:rPr>
          <w:b/>
          <w:bCs/>
          <w:i/>
          <w:iCs/>
        </w:rPr>
        <w:t>.</w:t>
      </w:r>
    </w:p>
    <w:p w:rsidR="004270A0" w:rsidRDefault="006B319C" w:rsidP="004270A0">
      <w:r w:rsidRPr="004270A0">
        <w:t>Из внутреннего убранства церкви наиболее сохранился искусно выполненный иконостас, большой и высокий, по форме пирамидально сужающийся кверху, хорошо увязанный с интерьером</w:t>
      </w:r>
      <w:r w:rsidR="004270A0" w:rsidRPr="004270A0">
        <w:t xml:space="preserve">. </w:t>
      </w:r>
      <w:r w:rsidRPr="004270A0">
        <w:t>В нем ясно выражены горизонтальные и вертикальные членения, обильная профилировка и карнизы с большим выносом</w:t>
      </w:r>
      <w:r w:rsidR="004270A0" w:rsidRPr="004270A0">
        <w:t xml:space="preserve">. </w:t>
      </w:r>
      <w:r w:rsidRPr="004270A0">
        <w:t>По вертикали его стройность и устремленность вверх подчеркивают пилястры с ионическими капителями</w:t>
      </w:r>
      <w:r w:rsidR="004270A0" w:rsidRPr="004270A0">
        <w:t xml:space="preserve">. </w:t>
      </w:r>
      <w:r w:rsidRPr="004270A0">
        <w:t>Затейливые абрисы боковых обрамлений и золоченая резьба придают иконостасу нарядный вид</w:t>
      </w:r>
      <w:r w:rsidR="004270A0" w:rsidRPr="004270A0">
        <w:t>.</w:t>
      </w:r>
    </w:p>
    <w:p w:rsidR="004270A0" w:rsidRDefault="006B319C" w:rsidP="004270A0">
      <w:r w:rsidRPr="004270A0">
        <w:t>Резьба сосредоточена, главным образом, на рамах икон сложной формы, пилястрах, капителях, царских дверях, обрамлениях иконостаса</w:t>
      </w:r>
      <w:r w:rsidR="004270A0" w:rsidRPr="004270A0">
        <w:t>.</w:t>
      </w:r>
    </w:p>
    <w:p w:rsidR="004270A0" w:rsidRDefault="006B319C" w:rsidP="004270A0">
      <w:r w:rsidRPr="004270A0">
        <w:t>Особенно парадно и празднично декорирована центральная часть иконостаса с царскими дверями</w:t>
      </w:r>
      <w:r w:rsidR="004270A0" w:rsidRPr="004270A0">
        <w:t xml:space="preserve">. </w:t>
      </w:r>
      <w:r w:rsidRPr="004270A0">
        <w:t>Традиционная сцена</w:t>
      </w:r>
      <w:r w:rsidR="004270A0">
        <w:t xml:space="preserve"> "</w:t>
      </w:r>
      <w:r w:rsidRPr="004270A0">
        <w:t>Благовещения</w:t>
      </w:r>
      <w:r w:rsidR="004270A0">
        <w:t xml:space="preserve">" </w:t>
      </w:r>
      <w:r w:rsidRPr="004270A0">
        <w:t>обрамлена рамами из роскошной кудрявой золоченой резьбы</w:t>
      </w:r>
      <w:r w:rsidR="004270A0" w:rsidRPr="004270A0">
        <w:t>.</w:t>
      </w:r>
      <w:r w:rsidR="004270A0">
        <w:t xml:space="preserve"> "</w:t>
      </w:r>
      <w:r w:rsidRPr="004270A0">
        <w:t>Сень</w:t>
      </w:r>
      <w:r w:rsidR="004270A0">
        <w:t xml:space="preserve">" </w:t>
      </w:r>
      <w:r w:rsidRPr="004270A0">
        <w:t>решена в виде резного балдахина, который поддерживают весьма выразительные резные фигуры ангелов с черными волосами</w:t>
      </w:r>
      <w:r w:rsidR="004270A0" w:rsidRPr="004270A0">
        <w:t>.</w:t>
      </w:r>
    </w:p>
    <w:p w:rsidR="004270A0" w:rsidRDefault="006B319C" w:rsidP="004270A0">
      <w:r w:rsidRPr="004270A0">
        <w:t>В ажурных резных рамах сложной формы размещены иконы праздничного ряда</w:t>
      </w:r>
      <w:r w:rsidR="004270A0" w:rsidRPr="004270A0">
        <w:t xml:space="preserve">. </w:t>
      </w:r>
      <w:r w:rsidRPr="004270A0">
        <w:t>Мастерство исполнения чувствуется не только в резьбе иконостаса, но и в живописи икон</w:t>
      </w:r>
      <w:r w:rsidR="004270A0" w:rsidRPr="004270A0">
        <w:t xml:space="preserve">. </w:t>
      </w:r>
      <w:r w:rsidRPr="004270A0">
        <w:t>К сожалению, фамилии создателей церкви и иконостаса пока не известны</w:t>
      </w:r>
      <w:r w:rsidR="004270A0" w:rsidRPr="004270A0">
        <w:t>.</w:t>
      </w:r>
    </w:p>
    <w:p w:rsidR="004270A0" w:rsidRDefault="006B319C" w:rsidP="004270A0">
      <w:r w:rsidRPr="004270A0">
        <w:t xml:space="preserve">В </w:t>
      </w:r>
      <w:r w:rsidRPr="004270A0">
        <w:rPr>
          <w:b/>
          <w:bCs/>
          <w:i/>
          <w:iCs/>
        </w:rPr>
        <w:t>Новоржевском районе</w:t>
      </w:r>
      <w:r w:rsidR="00536B2C" w:rsidRPr="004270A0">
        <w:t xml:space="preserve"> известны две церкви </w:t>
      </w:r>
      <w:r w:rsidR="00536B2C" w:rsidRPr="004270A0">
        <w:rPr>
          <w:b/>
          <w:bCs/>
          <w:i/>
          <w:iCs/>
        </w:rPr>
        <w:t>XVIII века</w:t>
      </w:r>
      <w:r w:rsidRPr="004270A0">
        <w:t xml:space="preserve"> с сохранившимися иконостасами</w:t>
      </w:r>
      <w:r w:rsidR="004270A0" w:rsidRPr="004270A0">
        <w:t xml:space="preserve"> - </w:t>
      </w:r>
      <w:r w:rsidRPr="004270A0">
        <w:rPr>
          <w:b/>
          <w:bCs/>
          <w:i/>
          <w:iCs/>
        </w:rPr>
        <w:t>церковь Покрова</w:t>
      </w:r>
      <w:r w:rsidRPr="004270A0">
        <w:t xml:space="preserve"> в деревне Боруты и </w:t>
      </w:r>
      <w:r w:rsidRPr="004270A0">
        <w:rPr>
          <w:b/>
          <w:bCs/>
          <w:i/>
          <w:iCs/>
        </w:rPr>
        <w:t>церковь Преображения</w:t>
      </w:r>
      <w:r w:rsidRPr="004270A0">
        <w:t xml:space="preserve"> в деревне Вехно</w:t>
      </w:r>
      <w:r w:rsidR="004270A0" w:rsidRPr="004270A0">
        <w:t xml:space="preserve">. </w:t>
      </w:r>
      <w:r w:rsidRPr="004270A0">
        <w:t>Обе церкви</w:t>
      </w:r>
      <w:r w:rsidR="004270A0" w:rsidRPr="004270A0">
        <w:t xml:space="preserve"> - </w:t>
      </w:r>
      <w:r w:rsidRPr="004270A0">
        <w:t>типа</w:t>
      </w:r>
      <w:r w:rsidR="004270A0">
        <w:t xml:space="preserve"> "</w:t>
      </w:r>
      <w:r w:rsidRPr="004270A0">
        <w:t>восьмерик на четверике</w:t>
      </w:r>
      <w:r w:rsidR="004270A0">
        <w:t xml:space="preserve">". </w:t>
      </w:r>
      <w:r w:rsidRPr="004270A0">
        <w:t>Церковь Покрова расположена на окраине села рядом с сосновым лесом и березовой рощей</w:t>
      </w:r>
      <w:r w:rsidR="004270A0" w:rsidRPr="004270A0">
        <w:t xml:space="preserve">. </w:t>
      </w:r>
      <w:r w:rsidRPr="004270A0">
        <w:t>Церковь имеет квадратный в плане четверик</w:t>
      </w:r>
      <w:r w:rsidR="004270A0" w:rsidRPr="004270A0">
        <w:t xml:space="preserve">. </w:t>
      </w:r>
      <w:r w:rsidRPr="004270A0">
        <w:t>К его восточной стене примыкает иконостас в виде сплошной стены, состоящей из пяти основных ярусов</w:t>
      </w:r>
      <w:r w:rsidR="004270A0" w:rsidRPr="004270A0">
        <w:t xml:space="preserve">. </w:t>
      </w:r>
      <w:r w:rsidRPr="004270A0">
        <w:t>Пятый наиболее узкий ярус и скромное завершение иконостаса размещены на грани восьмерика</w:t>
      </w:r>
      <w:r w:rsidR="004270A0" w:rsidRPr="004270A0">
        <w:t xml:space="preserve">. </w:t>
      </w:r>
      <w:r w:rsidRPr="004270A0">
        <w:t>Ярусы разделяются антаблементами, раскрепованными над колоннами</w:t>
      </w:r>
      <w:r w:rsidR="004270A0" w:rsidRPr="004270A0">
        <w:t xml:space="preserve">. </w:t>
      </w:r>
      <w:r w:rsidRPr="004270A0">
        <w:t>Кроме того, иконостас членится витыми колоннами, за исключением второго яруса, где сделаны массивные кронштейны</w:t>
      </w:r>
      <w:r w:rsidR="004270A0" w:rsidRPr="004270A0">
        <w:t xml:space="preserve">. </w:t>
      </w:r>
      <w:r w:rsidRPr="004270A0">
        <w:t>Однако, два узких ряда с иконами разной длины создают некоторую дробность в композиции иконостаса</w:t>
      </w:r>
      <w:r w:rsidR="004270A0" w:rsidRPr="004270A0">
        <w:t>.</w:t>
      </w:r>
    </w:p>
    <w:p w:rsidR="004270A0" w:rsidRDefault="006B319C" w:rsidP="004270A0">
      <w:r w:rsidRPr="004270A0">
        <w:t>Хорошее профессиональное исполнение характерно для высокорельефной резьбы с левкасом и позолотой</w:t>
      </w:r>
      <w:r w:rsidR="004270A0" w:rsidRPr="004270A0">
        <w:t xml:space="preserve">. </w:t>
      </w:r>
      <w:r w:rsidRPr="004270A0">
        <w:t>К сожалению, иконы, особенно в верхних ярусах, сохранились плохо из-за многочисленных осыпей красочного слоя и выпада левкаса в условиях сырого неотапливаемого помещения</w:t>
      </w:r>
      <w:r w:rsidR="004270A0" w:rsidRPr="004270A0">
        <w:t xml:space="preserve">. </w:t>
      </w:r>
      <w:r w:rsidRPr="004270A0">
        <w:t>Они могут быть безвозвратно утеряны</w:t>
      </w:r>
      <w:r w:rsidR="004270A0" w:rsidRPr="004270A0">
        <w:t>.</w:t>
      </w:r>
    </w:p>
    <w:p w:rsidR="004270A0" w:rsidRDefault="006B319C" w:rsidP="004270A0">
      <w:r w:rsidRPr="004270A0">
        <w:t>Один из интереснейших памятников архитектуры церковь Преображения, расположенная на погосте, на возвышенном берегу озера Вехно</w:t>
      </w:r>
      <w:r w:rsidR="004270A0" w:rsidRPr="004270A0">
        <w:t xml:space="preserve">. </w:t>
      </w:r>
      <w:r w:rsidRPr="004270A0">
        <w:t>Доминирующей частью композиции является мощный четверик</w:t>
      </w:r>
      <w:r w:rsidR="004270A0" w:rsidRPr="004270A0">
        <w:t xml:space="preserve">. </w:t>
      </w:r>
      <w:r w:rsidRPr="004270A0">
        <w:t>В его просторном и светлом интерье</w:t>
      </w:r>
      <w:r w:rsidR="00536B2C" w:rsidRPr="004270A0">
        <w:t>ре сохранился иконостас XVIII века</w:t>
      </w:r>
      <w:r w:rsidRPr="004270A0">
        <w:t>, к сожалению, утративший четкость и ясность построения</w:t>
      </w:r>
      <w:r w:rsidR="004270A0" w:rsidRPr="004270A0">
        <w:t xml:space="preserve">: </w:t>
      </w:r>
      <w:r w:rsidRPr="004270A0">
        <w:t>нижние ярусы</w:t>
      </w:r>
      <w:r w:rsidR="004270A0" w:rsidRPr="004270A0">
        <w:t xml:space="preserve"> - </w:t>
      </w:r>
      <w:r w:rsidRPr="004270A0">
        <w:t>сплошная стена, завершенная антаблементом, разорванным в центре, верхнее завершение</w:t>
      </w:r>
      <w:r w:rsidR="004270A0" w:rsidRPr="004270A0">
        <w:t xml:space="preserve"> - </w:t>
      </w:r>
      <w:r w:rsidRPr="004270A0">
        <w:t>отдельные большие иконы в сложном обрамлении</w:t>
      </w:r>
      <w:r w:rsidR="004270A0" w:rsidRPr="004270A0">
        <w:t xml:space="preserve">. </w:t>
      </w:r>
      <w:r w:rsidRPr="004270A0">
        <w:t>Резьбой насыщены рамы икон, царские двери, колонны и пилястры, отдельные детали иконостаса</w:t>
      </w:r>
      <w:r w:rsidR="004270A0" w:rsidRPr="004270A0">
        <w:t>.</w:t>
      </w:r>
    </w:p>
    <w:p w:rsidR="004270A0" w:rsidRDefault="000A2CAC" w:rsidP="004270A0">
      <w:r w:rsidRPr="004270A0">
        <w:t>Таким образом, можно сделать вывод, что Псковская земля поистине является православной, значение Бога велико для нашего народа</w:t>
      </w:r>
      <w:r w:rsidR="004270A0" w:rsidRPr="004270A0">
        <w:t xml:space="preserve">. </w:t>
      </w:r>
      <w:r w:rsidRPr="004270A0">
        <w:t xml:space="preserve">Сохранившиеся иконостасы требуют к себе достойного </w:t>
      </w:r>
      <w:r w:rsidR="00167123">
        <w:t>сохранения, ведь это интересн</w:t>
      </w:r>
      <w:r w:rsidR="00167123">
        <w:rPr>
          <w:lang w:val="uk-UA"/>
        </w:rPr>
        <w:t>е</w:t>
      </w:r>
      <w:r w:rsidRPr="004270A0">
        <w:t>йшие памятники русской культуры</w:t>
      </w:r>
      <w:r w:rsidR="004270A0" w:rsidRPr="004270A0">
        <w:t>.</w:t>
      </w:r>
    </w:p>
    <w:p w:rsidR="00DE0439" w:rsidRPr="004270A0" w:rsidRDefault="00BB6AA2" w:rsidP="00BB6AA2">
      <w:pPr>
        <w:pStyle w:val="2"/>
      </w:pPr>
      <w:r>
        <w:br w:type="page"/>
      </w:r>
      <w:bookmarkStart w:id="7" w:name="_Toc250929542"/>
      <w:r w:rsidR="00DE0439" w:rsidRPr="004270A0">
        <w:t>Глава 4</w:t>
      </w:r>
      <w:r w:rsidR="00167123">
        <w:rPr>
          <w:lang w:val="uk-UA"/>
        </w:rPr>
        <w:t>.</w:t>
      </w:r>
      <w:r w:rsidR="004270A0" w:rsidRPr="004270A0">
        <w:t xml:space="preserve"> </w:t>
      </w:r>
      <w:r w:rsidR="00DE0439" w:rsidRPr="004270A0">
        <w:t xml:space="preserve">Поганкины палаты </w:t>
      </w:r>
      <w:r w:rsidR="004270A0">
        <w:t>-</w:t>
      </w:r>
      <w:r w:rsidR="00DE0439" w:rsidRPr="004270A0">
        <w:t xml:space="preserve"> хранитель икон, выполненных псковскими мастерами</w:t>
      </w:r>
      <w:bookmarkEnd w:id="7"/>
    </w:p>
    <w:p w:rsidR="00BB6AA2" w:rsidRDefault="00BB6AA2" w:rsidP="004270A0"/>
    <w:p w:rsidR="004270A0" w:rsidRDefault="007E4572" w:rsidP="004270A0">
      <w:r w:rsidRPr="004270A0">
        <w:t xml:space="preserve">В музее </w:t>
      </w:r>
      <w:r w:rsidRPr="004270A0">
        <w:rPr>
          <w:b/>
          <w:bCs/>
          <w:i/>
          <w:iCs/>
        </w:rPr>
        <w:t>Поганкины палаты</w:t>
      </w:r>
      <w:r w:rsidRPr="004270A0">
        <w:t xml:space="preserve"> размещены старинные иконы псковских мастеров </w:t>
      </w:r>
      <w:r w:rsidRPr="004270A0">
        <w:rPr>
          <w:b/>
          <w:bCs/>
          <w:i/>
          <w:iCs/>
          <w:lang w:val="en-US"/>
        </w:rPr>
        <w:t>XIV</w:t>
      </w:r>
      <w:r w:rsidRPr="004270A0">
        <w:rPr>
          <w:b/>
          <w:bCs/>
          <w:i/>
          <w:iCs/>
        </w:rPr>
        <w:t xml:space="preserve"> </w:t>
      </w:r>
      <w:r w:rsidR="004270A0">
        <w:rPr>
          <w:b/>
          <w:bCs/>
          <w:i/>
          <w:iCs/>
        </w:rPr>
        <w:t>-</w:t>
      </w:r>
      <w:r w:rsidRPr="004270A0">
        <w:rPr>
          <w:b/>
          <w:bCs/>
          <w:i/>
          <w:iCs/>
        </w:rPr>
        <w:t xml:space="preserve"> </w:t>
      </w:r>
      <w:r w:rsidRPr="004270A0">
        <w:rPr>
          <w:b/>
          <w:bCs/>
          <w:i/>
          <w:iCs/>
          <w:lang w:val="en-US"/>
        </w:rPr>
        <w:t>XVI</w:t>
      </w:r>
      <w:r w:rsidRPr="004270A0">
        <w:rPr>
          <w:b/>
          <w:bCs/>
          <w:i/>
          <w:iCs/>
        </w:rPr>
        <w:t xml:space="preserve"> веков</w:t>
      </w:r>
      <w:r w:rsidRPr="004270A0">
        <w:t>, которые открывают нам мир особенных черт псковской иконописи, отличающейся от Московской и Новгородской школ</w:t>
      </w:r>
      <w:r w:rsidR="004270A0" w:rsidRPr="004270A0">
        <w:t>.</w:t>
      </w:r>
    </w:p>
    <w:p w:rsidR="004270A0" w:rsidRDefault="002F403D" w:rsidP="004270A0">
      <w:r w:rsidRPr="004270A0">
        <w:t xml:space="preserve">Есть в музее и </w:t>
      </w:r>
      <w:r w:rsidRPr="004270A0">
        <w:rPr>
          <w:b/>
          <w:bCs/>
          <w:i/>
          <w:iCs/>
        </w:rPr>
        <w:t>копии с византийских икон</w:t>
      </w:r>
      <w:r w:rsidRPr="004270A0">
        <w:t xml:space="preserve"> </w:t>
      </w:r>
      <w:r w:rsidRPr="004270A0">
        <w:rPr>
          <w:lang w:val="en-US"/>
        </w:rPr>
        <w:t>XV</w:t>
      </w:r>
      <w:r w:rsidRPr="004270A0">
        <w:t xml:space="preserve"> века </w:t>
      </w:r>
      <w:r w:rsidR="004270A0">
        <w:rPr>
          <w:b/>
          <w:bCs/>
          <w:i/>
          <w:iCs/>
        </w:rPr>
        <w:t>- "</w:t>
      </w:r>
      <w:r w:rsidRPr="004270A0">
        <w:rPr>
          <w:b/>
          <w:bCs/>
          <w:i/>
          <w:iCs/>
        </w:rPr>
        <w:t>Спас Елеазаровский</w:t>
      </w:r>
      <w:r w:rsidR="004270A0">
        <w:rPr>
          <w:b/>
          <w:bCs/>
          <w:i/>
          <w:iCs/>
        </w:rPr>
        <w:t xml:space="preserve">", </w:t>
      </w:r>
      <w:r w:rsidRPr="004270A0">
        <w:t>где прослеживаются типичные византийские черты в лике Иисуса Христа</w:t>
      </w:r>
      <w:r w:rsidR="004270A0" w:rsidRPr="004270A0">
        <w:t xml:space="preserve">: </w:t>
      </w:r>
      <w:r w:rsidRPr="004270A0">
        <w:t>длинный тонкий нос, скорбно сжатые губы</w:t>
      </w:r>
      <w:r w:rsidR="004270A0" w:rsidRPr="004270A0">
        <w:t xml:space="preserve">. </w:t>
      </w:r>
      <w:r w:rsidRPr="004270A0">
        <w:t>Особый интерес составляют иконы псковских мастеров семи апостолов, чей лик значительно отличается</w:t>
      </w:r>
      <w:r w:rsidR="004270A0" w:rsidRPr="004270A0">
        <w:t xml:space="preserve">: </w:t>
      </w:r>
      <w:r w:rsidRPr="004270A0">
        <w:t>это сдвинутые нахмуренные брови, маленькие глаза близко поставлены</w:t>
      </w:r>
      <w:r w:rsidR="004173D0" w:rsidRPr="004270A0">
        <w:t>, под ними большие темные треугольники, нос имеет форму капельки или, как выражаются экскурсоводы,</w:t>
      </w:r>
      <w:r w:rsidR="004270A0">
        <w:t xml:space="preserve"> "</w:t>
      </w:r>
      <w:r w:rsidR="004173D0" w:rsidRPr="004270A0">
        <w:t>башмачком</w:t>
      </w:r>
      <w:r w:rsidR="004270A0">
        <w:t xml:space="preserve">". </w:t>
      </w:r>
      <w:r w:rsidR="004173D0" w:rsidRPr="004270A0">
        <w:t>У псковских мастеров были и свои излюбленные краски</w:t>
      </w:r>
      <w:r w:rsidR="004270A0" w:rsidRPr="004270A0">
        <w:t xml:space="preserve">: </w:t>
      </w:r>
      <w:r w:rsidR="004173D0" w:rsidRPr="004270A0">
        <w:t>фон светлый, воздушный, желтый, яркий красный цвет одежд и темно-зеленый, то есть трехцветие</w:t>
      </w:r>
      <w:r w:rsidR="004270A0" w:rsidRPr="004270A0">
        <w:t xml:space="preserve">. </w:t>
      </w:r>
      <w:r w:rsidR="004173D0" w:rsidRPr="004270A0">
        <w:t xml:space="preserve">Особенность заключается в том, что с </w:t>
      </w:r>
      <w:r w:rsidR="004173D0" w:rsidRPr="004270A0">
        <w:rPr>
          <w:lang w:val="en-US"/>
        </w:rPr>
        <w:t>XV</w:t>
      </w:r>
      <w:r w:rsidR="004173D0" w:rsidRPr="004270A0">
        <w:t xml:space="preserve"> века одежду иконописцы стали украшать ассистом </w:t>
      </w:r>
      <w:r w:rsidR="004270A0">
        <w:t>-</w:t>
      </w:r>
      <w:r w:rsidR="004173D0" w:rsidRPr="004270A0">
        <w:t xml:space="preserve"> желтыми линиями</w:t>
      </w:r>
      <w:r w:rsidR="004270A0" w:rsidRPr="004270A0">
        <w:t>.</w:t>
      </w:r>
    </w:p>
    <w:p w:rsidR="004270A0" w:rsidRDefault="004173D0" w:rsidP="004270A0">
      <w:r w:rsidRPr="004270A0">
        <w:t>Псковская икона интересна еще и тем, что мастера вносили в библейские сюжеты что-то интересное</w:t>
      </w:r>
      <w:r w:rsidR="004270A0" w:rsidRPr="004270A0">
        <w:t xml:space="preserve">. </w:t>
      </w:r>
      <w:r w:rsidRPr="004270A0">
        <w:t>Например, апостол Андрей держит в руках приоткрытое евангелие, где видны даже буквы</w:t>
      </w:r>
      <w:r w:rsidR="004270A0">
        <w:t xml:space="preserve"> (</w:t>
      </w:r>
      <w:r w:rsidR="00BE2347" w:rsidRPr="004270A0">
        <w:t>это можно встретить в балканских иконах</w:t>
      </w:r>
      <w:r w:rsidR="004270A0" w:rsidRPr="004270A0">
        <w:t>),</w:t>
      </w:r>
      <w:r w:rsidR="00BE2347" w:rsidRPr="004270A0">
        <w:t xml:space="preserve"> или вокруг голов апостолов сделаны деревянные нимбы, что не встретишь нигде более</w:t>
      </w:r>
      <w:r w:rsidR="004270A0" w:rsidRPr="004270A0">
        <w:t xml:space="preserve">. </w:t>
      </w:r>
      <w:r w:rsidR="00BE2347" w:rsidRPr="004270A0">
        <w:t>Кроме того, псковские мастера создали уникальную иконографию, мы нигде более не встречаем таких моментов</w:t>
      </w:r>
      <w:r w:rsidR="004270A0" w:rsidRPr="004270A0">
        <w:t xml:space="preserve">. </w:t>
      </w:r>
      <w:r w:rsidR="00BE2347" w:rsidRPr="004270A0">
        <w:t>Например, апокрифический сюжет иконы</w:t>
      </w:r>
      <w:r w:rsidR="004270A0">
        <w:t xml:space="preserve"> "</w:t>
      </w:r>
      <w:r w:rsidR="00BE2347" w:rsidRPr="004270A0">
        <w:rPr>
          <w:b/>
          <w:bCs/>
          <w:i/>
          <w:iCs/>
        </w:rPr>
        <w:t>Сошествие во Ад</w:t>
      </w:r>
      <w:r w:rsidR="004270A0">
        <w:rPr>
          <w:b/>
          <w:bCs/>
          <w:i/>
          <w:iCs/>
        </w:rPr>
        <w:t xml:space="preserve">", </w:t>
      </w:r>
      <w:r w:rsidR="00BE2347" w:rsidRPr="004270A0">
        <w:t xml:space="preserve">очень популярный у псковичей, конца </w:t>
      </w:r>
      <w:r w:rsidR="00BE2347" w:rsidRPr="004270A0">
        <w:rPr>
          <w:lang w:val="en-US"/>
        </w:rPr>
        <w:t>XV</w:t>
      </w:r>
      <w:r w:rsidR="00BE2347" w:rsidRPr="004270A0">
        <w:t xml:space="preserve"> века</w:t>
      </w:r>
      <w:r w:rsidR="004270A0" w:rsidRPr="004270A0">
        <w:t xml:space="preserve">. </w:t>
      </w:r>
      <w:r w:rsidR="00580750" w:rsidRPr="004270A0">
        <w:t>Иконописцы делают этот сюжет с мельчайшими подробностями</w:t>
      </w:r>
      <w:r w:rsidR="004270A0">
        <w:t xml:space="preserve"> (</w:t>
      </w:r>
      <w:r w:rsidR="00580750" w:rsidRPr="004270A0">
        <w:t>одна из главных черт псковской иконописи</w:t>
      </w:r>
      <w:r w:rsidR="004270A0" w:rsidRPr="004270A0">
        <w:t xml:space="preserve">): </w:t>
      </w:r>
      <w:r w:rsidR="00580750" w:rsidRPr="004270A0">
        <w:t>ангелы избивают сатану под ногами, ад представлен как город с каменной стеной, мандорла, на фоне которой изображен Иисус Христос, не красная, а сквозная, желтая, показывающая двери из мира тьмы в мир света</w:t>
      </w:r>
      <w:r w:rsidR="004270A0" w:rsidRPr="004270A0">
        <w:t xml:space="preserve">. </w:t>
      </w:r>
      <w:r w:rsidR="00580750" w:rsidRPr="004270A0">
        <w:t>И Иисус Христос не в зеленых одеждах, а в красных, как жертвенный барашек</w:t>
      </w:r>
      <w:r w:rsidR="004270A0" w:rsidRPr="004270A0">
        <w:t xml:space="preserve">. </w:t>
      </w:r>
      <w:r w:rsidR="00A064CC" w:rsidRPr="004270A0">
        <w:t>Над головой Адама и Евы нимбы, показывающие искупительную силу Христа, что так же не встречается у иконописцев других школ</w:t>
      </w:r>
      <w:r w:rsidR="004270A0" w:rsidRPr="004270A0">
        <w:t xml:space="preserve">. </w:t>
      </w:r>
      <w:r w:rsidR="00A064CC" w:rsidRPr="004270A0">
        <w:t>Псковской чертой является и изображение над мандорлой ангельского войска в железных кольчугах</w:t>
      </w:r>
      <w:r w:rsidR="004270A0" w:rsidRPr="004270A0">
        <w:t xml:space="preserve">. </w:t>
      </w:r>
      <w:r w:rsidR="00A064CC" w:rsidRPr="004270A0">
        <w:t>А сверху излюбленные псковские святые, где в центре изображен Николай Чудотворец</w:t>
      </w:r>
      <w:r w:rsidR="004270A0" w:rsidRPr="004270A0">
        <w:t>.</w:t>
      </w:r>
    </w:p>
    <w:p w:rsidR="004270A0" w:rsidRDefault="00A064CC" w:rsidP="004270A0">
      <w:r w:rsidRPr="004270A0">
        <w:t>Псковские иконы, в отличие от московских, особо динамичны, эмоциональны, движения изображенных пластичны</w:t>
      </w:r>
      <w:r w:rsidR="004270A0" w:rsidRPr="004270A0">
        <w:t xml:space="preserve">. </w:t>
      </w:r>
      <w:r w:rsidRPr="004270A0">
        <w:t>Так писали только псковские мастера</w:t>
      </w:r>
      <w:r w:rsidR="004270A0" w:rsidRPr="004270A0">
        <w:t>.</w:t>
      </w:r>
    </w:p>
    <w:p w:rsidR="004270A0" w:rsidRDefault="005B44D0" w:rsidP="004270A0">
      <w:pPr>
        <w:rPr>
          <w:b/>
          <w:bCs/>
          <w:i/>
          <w:iCs/>
        </w:rPr>
      </w:pPr>
      <w:r w:rsidRPr="004270A0">
        <w:t xml:space="preserve">Другая особенность </w:t>
      </w:r>
      <w:r w:rsidR="004270A0">
        <w:t>-</w:t>
      </w:r>
      <w:r w:rsidRPr="004270A0">
        <w:t xml:space="preserve"> это расписной орнамент на княжеской одежде </w:t>
      </w:r>
      <w:r w:rsidR="004270A0">
        <w:t>- "</w:t>
      </w:r>
      <w:r w:rsidR="001F793A" w:rsidRPr="004270A0">
        <w:rPr>
          <w:b/>
          <w:bCs/>
          <w:i/>
          <w:iCs/>
        </w:rPr>
        <w:t>Богоматерь Великая Пана</w:t>
      </w:r>
      <w:r w:rsidRPr="004270A0">
        <w:rPr>
          <w:b/>
          <w:bCs/>
          <w:i/>
          <w:iCs/>
        </w:rPr>
        <w:t>гия</w:t>
      </w:r>
      <w:r w:rsidR="004270A0">
        <w:rPr>
          <w:b/>
          <w:bCs/>
          <w:i/>
          <w:iCs/>
        </w:rPr>
        <w:t xml:space="preserve">" </w:t>
      </w:r>
      <w:r w:rsidRPr="004270A0">
        <w:rPr>
          <w:b/>
          <w:bCs/>
          <w:i/>
          <w:iCs/>
          <w:lang w:val="en-US"/>
        </w:rPr>
        <w:t>XV</w:t>
      </w:r>
      <w:r w:rsidRPr="004270A0">
        <w:rPr>
          <w:b/>
          <w:bCs/>
          <w:i/>
          <w:iCs/>
        </w:rPr>
        <w:t xml:space="preserve"> века</w:t>
      </w:r>
      <w:r w:rsidR="004270A0" w:rsidRPr="004270A0">
        <w:rPr>
          <w:b/>
          <w:bCs/>
          <w:i/>
          <w:iCs/>
        </w:rPr>
        <w:t>.</w:t>
      </w:r>
    </w:p>
    <w:p w:rsidR="004270A0" w:rsidRDefault="001F793A" w:rsidP="004270A0">
      <w:r w:rsidRPr="004270A0">
        <w:t xml:space="preserve">В праздничном цикле икон первой половины </w:t>
      </w:r>
      <w:r w:rsidRPr="004270A0">
        <w:rPr>
          <w:lang w:val="en-US"/>
        </w:rPr>
        <w:t>XVI</w:t>
      </w:r>
      <w:r w:rsidRPr="004270A0">
        <w:t xml:space="preserve"> века тоже прослеживаются псковские черты</w:t>
      </w:r>
      <w:r w:rsidR="004270A0" w:rsidRPr="004270A0">
        <w:t xml:space="preserve">. </w:t>
      </w:r>
      <w:r w:rsidRPr="004270A0">
        <w:t xml:space="preserve">Например, </w:t>
      </w:r>
      <w:r w:rsidR="004D58F2" w:rsidRPr="004270A0">
        <w:t>только на псковской иконе</w:t>
      </w:r>
      <w:r w:rsidR="004270A0">
        <w:t xml:space="preserve"> "</w:t>
      </w:r>
      <w:r w:rsidR="004D58F2" w:rsidRPr="004270A0">
        <w:rPr>
          <w:b/>
          <w:bCs/>
          <w:i/>
          <w:iCs/>
        </w:rPr>
        <w:t>Преображение</w:t>
      </w:r>
      <w:r w:rsidR="004270A0">
        <w:rPr>
          <w:b/>
          <w:bCs/>
          <w:i/>
          <w:iCs/>
        </w:rPr>
        <w:t xml:space="preserve">" </w:t>
      </w:r>
      <w:r w:rsidR="004D58F2" w:rsidRPr="004270A0">
        <w:t>можно понять, кто есть кто из учеников</w:t>
      </w:r>
      <w:r w:rsidR="004270A0">
        <w:t xml:space="preserve"> (</w:t>
      </w:r>
      <w:r w:rsidR="004D58F2" w:rsidRPr="004270A0">
        <w:t>справа от нас Петр, посередине Иоанн, а слева Иаков</w:t>
      </w:r>
      <w:r w:rsidR="004270A0" w:rsidRPr="004270A0">
        <w:t>),</w:t>
      </w:r>
      <w:r w:rsidR="004D58F2" w:rsidRPr="004270A0">
        <w:t xml:space="preserve"> благодаря искусно выполненным образам</w:t>
      </w:r>
      <w:r w:rsidR="004270A0">
        <w:t xml:space="preserve"> (</w:t>
      </w:r>
      <w:r w:rsidR="004D58F2" w:rsidRPr="004270A0">
        <w:t>жесты, эмоции</w:t>
      </w:r>
      <w:r w:rsidR="004270A0" w:rsidRPr="004270A0">
        <w:t xml:space="preserve">). </w:t>
      </w:r>
      <w:r w:rsidR="00863AA2" w:rsidRPr="004270A0">
        <w:t>Или, например, икона</w:t>
      </w:r>
      <w:r w:rsidR="004270A0">
        <w:t xml:space="preserve"> "</w:t>
      </w:r>
      <w:r w:rsidR="00863AA2" w:rsidRPr="004270A0">
        <w:rPr>
          <w:b/>
          <w:bCs/>
          <w:i/>
          <w:iCs/>
        </w:rPr>
        <w:t>Вознесение</w:t>
      </w:r>
      <w:r w:rsidR="004270A0">
        <w:rPr>
          <w:b/>
          <w:bCs/>
          <w:i/>
          <w:iCs/>
        </w:rPr>
        <w:t xml:space="preserve">", </w:t>
      </w:r>
      <w:r w:rsidR="00863AA2" w:rsidRPr="004270A0">
        <w:t>где вместо масленичных гор</w:t>
      </w:r>
      <w:r w:rsidR="004270A0" w:rsidRPr="004270A0">
        <w:t xml:space="preserve"> </w:t>
      </w:r>
      <w:r w:rsidR="00863AA2" w:rsidRPr="004270A0">
        <w:t>изображены яблони с красными плодами</w:t>
      </w:r>
      <w:r w:rsidR="004270A0" w:rsidRPr="004270A0">
        <w:t>.</w:t>
      </w:r>
    </w:p>
    <w:p w:rsidR="004270A0" w:rsidRDefault="00863AA2" w:rsidP="004270A0">
      <w:r w:rsidRPr="004270A0">
        <w:t>Только в Пскове на первом ряду праздничного цикла икон стояла</w:t>
      </w:r>
      <w:r w:rsidR="004270A0">
        <w:t xml:space="preserve"> "</w:t>
      </w:r>
      <w:r w:rsidRPr="004270A0">
        <w:rPr>
          <w:b/>
          <w:bCs/>
          <w:i/>
          <w:iCs/>
        </w:rPr>
        <w:t>Троица</w:t>
      </w:r>
      <w:r w:rsidR="004270A0">
        <w:rPr>
          <w:b/>
          <w:bCs/>
          <w:i/>
          <w:iCs/>
        </w:rPr>
        <w:t xml:space="preserve">". </w:t>
      </w:r>
      <w:r w:rsidRPr="004270A0">
        <w:t>Псков вообще назывался домом Святой Троицы, собор тоже носит название Троицкий</w:t>
      </w:r>
      <w:r w:rsidR="004270A0" w:rsidRPr="004270A0">
        <w:t xml:space="preserve">. </w:t>
      </w:r>
      <w:r w:rsidRPr="004270A0">
        <w:t>И снова динамика в положении фигур, пластика</w:t>
      </w:r>
      <w:r w:rsidR="004270A0" w:rsidRPr="004270A0">
        <w:t>.</w:t>
      </w:r>
    </w:p>
    <w:p w:rsidR="004270A0" w:rsidRDefault="00E1610F" w:rsidP="004270A0">
      <w:r w:rsidRPr="004270A0">
        <w:t>На иконе</w:t>
      </w:r>
      <w:r w:rsidR="004270A0">
        <w:t xml:space="preserve"> "</w:t>
      </w:r>
      <w:r w:rsidRPr="004270A0">
        <w:rPr>
          <w:b/>
          <w:bCs/>
          <w:i/>
          <w:iCs/>
        </w:rPr>
        <w:t>Воскрешение Лазаря</w:t>
      </w:r>
      <w:r w:rsidR="004270A0">
        <w:rPr>
          <w:b/>
          <w:bCs/>
          <w:i/>
          <w:iCs/>
        </w:rPr>
        <w:t xml:space="preserve">" </w:t>
      </w:r>
      <w:r w:rsidRPr="004270A0">
        <w:t>человек затыкает пальцем нос, а один из толпы так потрясен чудом, что не замечает спадающего головного убора</w:t>
      </w:r>
      <w:r w:rsidR="004270A0" w:rsidRPr="004270A0">
        <w:t>.</w:t>
      </w:r>
    </w:p>
    <w:p w:rsidR="004270A0" w:rsidRDefault="00E1610F" w:rsidP="004270A0">
      <w:r w:rsidRPr="004270A0">
        <w:t>На иконе</w:t>
      </w:r>
      <w:r w:rsidR="004270A0">
        <w:t xml:space="preserve"> "</w:t>
      </w:r>
      <w:r w:rsidRPr="004270A0">
        <w:rPr>
          <w:b/>
          <w:bCs/>
          <w:i/>
          <w:iCs/>
        </w:rPr>
        <w:t>Вход в Иерусалим</w:t>
      </w:r>
      <w:r w:rsidR="004270A0">
        <w:rPr>
          <w:b/>
          <w:bCs/>
          <w:i/>
          <w:iCs/>
        </w:rPr>
        <w:t xml:space="preserve">" </w:t>
      </w:r>
      <w:r w:rsidRPr="004270A0">
        <w:t>тоже свои особенности, что нигде не встречаются</w:t>
      </w:r>
      <w:r w:rsidR="004270A0" w:rsidRPr="004270A0">
        <w:t xml:space="preserve">: </w:t>
      </w:r>
      <w:r w:rsidRPr="004270A0">
        <w:t>мальчик сидит на пальме, а сзади Иисуса Христа высится архитектура города</w:t>
      </w:r>
      <w:r w:rsidR="004270A0" w:rsidRPr="004270A0">
        <w:t>.</w:t>
      </w:r>
    </w:p>
    <w:p w:rsidR="004270A0" w:rsidRDefault="00E1610F" w:rsidP="004270A0">
      <w:r w:rsidRPr="004270A0">
        <w:t>Иконы псковских мастеров отличаются тем, что они очень символичны</w:t>
      </w:r>
      <w:r w:rsidR="004270A0" w:rsidRPr="004270A0">
        <w:t xml:space="preserve">. </w:t>
      </w:r>
      <w:r w:rsidRPr="004270A0">
        <w:t>Вот, например, икона</w:t>
      </w:r>
      <w:r w:rsidR="004270A0">
        <w:t xml:space="preserve"> "</w:t>
      </w:r>
      <w:r w:rsidRPr="004270A0">
        <w:rPr>
          <w:b/>
          <w:bCs/>
          <w:i/>
          <w:iCs/>
        </w:rPr>
        <w:t>Омовение ног</w:t>
      </w:r>
      <w:r w:rsidR="004270A0">
        <w:rPr>
          <w:b/>
          <w:bCs/>
          <w:i/>
          <w:iCs/>
        </w:rPr>
        <w:t xml:space="preserve">", </w:t>
      </w:r>
      <w:r w:rsidRPr="004270A0">
        <w:t>где изображен петух</w:t>
      </w:r>
      <w:r w:rsidR="004270A0">
        <w:t xml:space="preserve"> (</w:t>
      </w:r>
      <w:r w:rsidRPr="004270A0">
        <w:t>вспомним сюжет, когда петух не успевает прокукарекать, а Петр трижды отрекается от Иисуса Христа</w:t>
      </w:r>
      <w:r w:rsidR="004270A0" w:rsidRPr="004270A0">
        <w:t>).</w:t>
      </w:r>
    </w:p>
    <w:p w:rsidR="004270A0" w:rsidRDefault="00E1610F" w:rsidP="004270A0">
      <w:r w:rsidRPr="004270A0">
        <w:t xml:space="preserve">В другой иконе </w:t>
      </w:r>
      <w:r w:rsidR="004270A0">
        <w:t>- "</w:t>
      </w:r>
      <w:r w:rsidRPr="004270A0">
        <w:rPr>
          <w:b/>
          <w:bCs/>
          <w:i/>
          <w:iCs/>
        </w:rPr>
        <w:t>Жены мироносицы у гроба Господня</w:t>
      </w:r>
      <w:r w:rsidR="004270A0">
        <w:rPr>
          <w:b/>
          <w:bCs/>
          <w:i/>
          <w:iCs/>
        </w:rPr>
        <w:t xml:space="preserve">" </w:t>
      </w:r>
      <w:r w:rsidR="00F93866" w:rsidRPr="004270A0">
        <w:t xml:space="preserve">присутствует очень интересная деталь </w:t>
      </w:r>
      <w:r w:rsidR="004270A0">
        <w:t>-</w:t>
      </w:r>
      <w:r w:rsidR="00F93866" w:rsidRPr="004270A0">
        <w:t xml:space="preserve"> кики на головах женщин с заостренным верхом, такие носили только псковские женщины</w:t>
      </w:r>
      <w:r w:rsidR="004270A0" w:rsidRPr="004270A0">
        <w:t xml:space="preserve">. </w:t>
      </w:r>
      <w:r w:rsidR="00F93866" w:rsidRPr="004270A0">
        <w:t>Или, например, на иконе</w:t>
      </w:r>
      <w:r w:rsidR="004270A0">
        <w:t xml:space="preserve"> "</w:t>
      </w:r>
      <w:r w:rsidR="00F93866" w:rsidRPr="004270A0">
        <w:rPr>
          <w:b/>
          <w:bCs/>
          <w:i/>
          <w:iCs/>
        </w:rPr>
        <w:t>Вознесение</w:t>
      </w:r>
      <w:r w:rsidR="004270A0">
        <w:rPr>
          <w:b/>
          <w:bCs/>
          <w:i/>
          <w:iCs/>
        </w:rPr>
        <w:t xml:space="preserve">" </w:t>
      </w:r>
      <w:r w:rsidR="00F93866" w:rsidRPr="004270A0">
        <w:t xml:space="preserve">тоже еще одна особенность </w:t>
      </w:r>
      <w:r w:rsidR="004270A0">
        <w:t>-</w:t>
      </w:r>
      <w:r w:rsidR="00F93866" w:rsidRPr="004270A0">
        <w:t xml:space="preserve"> следы на камне Христа</w:t>
      </w:r>
      <w:r w:rsidR="004270A0" w:rsidRPr="004270A0">
        <w:t>.</w:t>
      </w:r>
    </w:p>
    <w:p w:rsidR="004270A0" w:rsidRDefault="00F93866" w:rsidP="004270A0">
      <w:r w:rsidRPr="004270A0">
        <w:t>Такие подробности и детали встречаются только у псковских иконописцев</w:t>
      </w:r>
      <w:r w:rsidR="004270A0" w:rsidRPr="004270A0">
        <w:t>.</w:t>
      </w:r>
    </w:p>
    <w:p w:rsidR="004270A0" w:rsidRDefault="00F93866" w:rsidP="004270A0">
      <w:r w:rsidRPr="004270A0">
        <w:t xml:space="preserve">После </w:t>
      </w:r>
      <w:r w:rsidRPr="004270A0">
        <w:rPr>
          <w:lang w:val="en-US"/>
        </w:rPr>
        <w:t>XVI</w:t>
      </w:r>
      <w:r w:rsidR="004270A0" w:rsidRPr="004270A0">
        <w:t xml:space="preserve"> </w:t>
      </w:r>
      <w:r w:rsidRPr="004270A0">
        <w:t>века в иконах начинает варьировать зеленый цвет</w:t>
      </w:r>
      <w:r w:rsidR="004270A0" w:rsidRPr="004270A0">
        <w:t>.</w:t>
      </w:r>
    </w:p>
    <w:p w:rsidR="004270A0" w:rsidRDefault="00F93866" w:rsidP="004270A0">
      <w:r w:rsidRPr="004270A0">
        <w:t>Можно сделать вывод, что псковская икона имеет свои яркие особенности и черты, что делает ее уникальной и весьма интересной для изучения</w:t>
      </w:r>
      <w:r w:rsidR="004270A0" w:rsidRPr="004270A0">
        <w:t>.</w:t>
      </w:r>
    </w:p>
    <w:p w:rsidR="004270A0" w:rsidRDefault="00BB6AA2" w:rsidP="00BB6AA2">
      <w:pPr>
        <w:pStyle w:val="2"/>
      </w:pPr>
      <w:r>
        <w:br w:type="page"/>
      </w:r>
      <w:bookmarkStart w:id="8" w:name="_Toc250929543"/>
      <w:r w:rsidR="00191CE2" w:rsidRPr="004270A0">
        <w:t>Заключение</w:t>
      </w:r>
      <w:bookmarkEnd w:id="8"/>
    </w:p>
    <w:p w:rsidR="00BB6AA2" w:rsidRDefault="00BB6AA2" w:rsidP="004270A0">
      <w:pPr>
        <w:rPr>
          <w:b/>
          <w:bCs/>
          <w:i/>
          <w:iCs/>
        </w:rPr>
      </w:pPr>
    </w:p>
    <w:p w:rsidR="004270A0" w:rsidRDefault="005730E4" w:rsidP="004270A0">
      <w:r w:rsidRPr="004270A0">
        <w:rPr>
          <w:b/>
          <w:bCs/>
          <w:i/>
          <w:iCs/>
        </w:rPr>
        <w:t>Псковская иконопись</w:t>
      </w:r>
      <w:r w:rsidRPr="004270A0">
        <w:t xml:space="preserve"> развивается вместе с историей своей земли</w:t>
      </w:r>
      <w:r w:rsidR="004270A0" w:rsidRPr="004270A0">
        <w:t xml:space="preserve">. </w:t>
      </w:r>
      <w:r w:rsidRPr="004270A0">
        <w:t xml:space="preserve">На протяжении веков в псковской иконе прослеживаются </w:t>
      </w:r>
      <w:r w:rsidRPr="004270A0">
        <w:rPr>
          <w:b/>
          <w:bCs/>
          <w:i/>
          <w:iCs/>
        </w:rPr>
        <w:t>собственные традиции</w:t>
      </w:r>
      <w:r w:rsidRPr="004270A0">
        <w:t xml:space="preserve"> передачи православных сюжетов</w:t>
      </w:r>
      <w:r w:rsidR="004270A0" w:rsidRPr="004270A0">
        <w:t xml:space="preserve">. </w:t>
      </w:r>
      <w:r w:rsidRPr="004270A0">
        <w:t xml:space="preserve">Она имеет определенное </w:t>
      </w:r>
      <w:r w:rsidRPr="004270A0">
        <w:rPr>
          <w:b/>
          <w:bCs/>
          <w:i/>
          <w:iCs/>
        </w:rPr>
        <w:t>сходство и различие</w:t>
      </w:r>
      <w:r w:rsidRPr="004270A0">
        <w:t xml:space="preserve"> с изображением икон новгородской и московской школ иконописи</w:t>
      </w:r>
      <w:r w:rsidR="004270A0" w:rsidRPr="004270A0">
        <w:t>.</w:t>
      </w:r>
    </w:p>
    <w:p w:rsidR="004270A0" w:rsidRDefault="005730E4" w:rsidP="004270A0">
      <w:r w:rsidRPr="004270A0">
        <w:t xml:space="preserve">Псковская икона уже давно признана </w:t>
      </w:r>
      <w:r w:rsidRPr="004270A0">
        <w:rPr>
          <w:b/>
          <w:bCs/>
          <w:i/>
          <w:iCs/>
        </w:rPr>
        <w:t>самобытным художественным явлением</w:t>
      </w:r>
      <w:r w:rsidR="004270A0" w:rsidRPr="004270A0">
        <w:t xml:space="preserve">. </w:t>
      </w:r>
      <w:r w:rsidRPr="004270A0">
        <w:t>Любовь псковских мастеров к подробностям и деталям делает псковскую иконопись уникальным явлением живописи Руси</w:t>
      </w:r>
      <w:r w:rsidR="004270A0" w:rsidRPr="004270A0">
        <w:t>.</w:t>
      </w:r>
    </w:p>
    <w:p w:rsidR="004270A0" w:rsidRDefault="007573FE" w:rsidP="004270A0">
      <w:r w:rsidRPr="004270A0">
        <w:t xml:space="preserve">Динамика, пластика, эмоциональность, </w:t>
      </w:r>
      <w:r w:rsidR="000807B4" w:rsidRPr="004270A0">
        <w:t>трехцветие</w:t>
      </w:r>
      <w:r w:rsidRPr="004270A0">
        <w:t xml:space="preserve"> </w:t>
      </w:r>
      <w:r w:rsidR="004270A0">
        <w:t>-</w:t>
      </w:r>
      <w:r w:rsidRPr="004270A0">
        <w:t xml:space="preserve"> </w:t>
      </w:r>
      <w:r w:rsidRPr="004270A0">
        <w:rPr>
          <w:b/>
          <w:bCs/>
          <w:i/>
          <w:iCs/>
        </w:rPr>
        <w:t>своеобразная манера письма</w:t>
      </w:r>
      <w:r w:rsidRPr="004270A0">
        <w:t xml:space="preserve"> псковских иконописцев</w:t>
      </w:r>
      <w:r w:rsidR="004270A0" w:rsidRPr="004270A0">
        <w:t>.</w:t>
      </w:r>
    </w:p>
    <w:p w:rsidR="004270A0" w:rsidRDefault="001C0D63" w:rsidP="004270A0">
      <w:r w:rsidRPr="004270A0">
        <w:t>Псковская земля поистине является православной, значение Бога велико для нашего народа</w:t>
      </w:r>
      <w:r w:rsidR="004270A0" w:rsidRPr="004270A0">
        <w:t xml:space="preserve">. </w:t>
      </w:r>
      <w:r w:rsidRPr="004270A0">
        <w:rPr>
          <w:b/>
          <w:bCs/>
          <w:i/>
          <w:iCs/>
        </w:rPr>
        <w:t>Великолепие сохранившихся иконостасов</w:t>
      </w:r>
      <w:r w:rsidRPr="004270A0">
        <w:t xml:space="preserve"> требует к себе достойного сохранения, ведь это </w:t>
      </w:r>
      <w:r w:rsidR="00167123">
        <w:t>интересн</w:t>
      </w:r>
      <w:r w:rsidR="00167123">
        <w:rPr>
          <w:lang w:val="uk-UA"/>
        </w:rPr>
        <w:t>е</w:t>
      </w:r>
      <w:r w:rsidRPr="004270A0">
        <w:t>йшие памятники русской культуры</w:t>
      </w:r>
      <w:r w:rsidR="004270A0" w:rsidRPr="004270A0">
        <w:t>.</w:t>
      </w:r>
    </w:p>
    <w:p w:rsidR="004270A0" w:rsidRDefault="00A86456" w:rsidP="004270A0">
      <w:pPr>
        <w:rPr>
          <w:b/>
          <w:bCs/>
          <w:i/>
          <w:iCs/>
        </w:rPr>
      </w:pPr>
      <w:r w:rsidRPr="004270A0">
        <w:t xml:space="preserve">Все сохранившиеся иконы свидетельствуют о том, что </w:t>
      </w:r>
      <w:r w:rsidRPr="004270A0">
        <w:rPr>
          <w:b/>
          <w:bCs/>
          <w:i/>
          <w:iCs/>
        </w:rPr>
        <w:t>псковские мастера всегда стремились писать по-своему</w:t>
      </w:r>
      <w:r w:rsidR="004270A0" w:rsidRPr="004270A0">
        <w:rPr>
          <w:b/>
          <w:bCs/>
          <w:i/>
          <w:iCs/>
        </w:rPr>
        <w:t>.</w:t>
      </w:r>
    </w:p>
    <w:p w:rsidR="004270A0" w:rsidRDefault="002E5A4F" w:rsidP="004270A0">
      <w:r w:rsidRPr="004270A0">
        <w:rPr>
          <w:b/>
          <w:bCs/>
          <w:i/>
          <w:iCs/>
        </w:rPr>
        <w:t>Псковский музей заповедник</w:t>
      </w:r>
      <w:r w:rsidRPr="004270A0">
        <w:t xml:space="preserve"> </w:t>
      </w:r>
      <w:r w:rsidR="004270A0">
        <w:t>-</w:t>
      </w:r>
      <w:r w:rsidRPr="004270A0">
        <w:t xml:space="preserve"> один из крупных музеев страны, владеющий ценнейшими памятниками </w:t>
      </w:r>
      <w:r w:rsidR="004270A0">
        <w:t>-</w:t>
      </w:r>
      <w:r w:rsidRPr="004270A0">
        <w:t xml:space="preserve"> наиболее полной коллекцией псковской иконописи</w:t>
      </w:r>
      <w:r w:rsidR="004270A0" w:rsidRPr="004270A0">
        <w:t>.</w:t>
      </w:r>
    </w:p>
    <w:p w:rsidR="00BB6AA2" w:rsidRDefault="00BB6AA2" w:rsidP="00BB6AA2">
      <w:pPr>
        <w:pStyle w:val="2"/>
      </w:pPr>
      <w:r>
        <w:br w:type="page"/>
      </w:r>
      <w:bookmarkStart w:id="9" w:name="_Toc250929544"/>
      <w:r w:rsidRPr="004270A0">
        <w:t>Прилож</w:t>
      </w:r>
      <w:r>
        <w:t>ения</w:t>
      </w:r>
      <w:bookmarkEnd w:id="9"/>
    </w:p>
    <w:p w:rsidR="00BB6AA2" w:rsidRPr="00BB6AA2" w:rsidRDefault="00BB6AA2" w:rsidP="00BB6AA2"/>
    <w:p w:rsidR="004270A0" w:rsidRDefault="00061B82" w:rsidP="00BB6AA2">
      <w:pPr>
        <w:pStyle w:val="afc"/>
      </w:pPr>
      <w:r w:rsidRPr="004270A0">
        <w:t>Приложение 1</w:t>
      </w:r>
    </w:p>
    <w:p w:rsidR="00BB6AA2" w:rsidRPr="004270A0" w:rsidRDefault="00BB6AA2" w:rsidP="00BB6AA2">
      <w:pPr>
        <w:pStyle w:val="afc"/>
      </w:pPr>
    </w:p>
    <w:p w:rsidR="004270A0" w:rsidRDefault="00DB481A" w:rsidP="004270A0">
      <w:pPr>
        <w:rPr>
          <w:b/>
          <w:bCs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48739~002" style="width:91.5pt;height:117.75pt;visibility:visible">
            <v:imagedata r:id="rId7" o:title=""/>
          </v:shape>
        </w:pict>
      </w:r>
    </w:p>
    <w:p w:rsidR="00167123" w:rsidRDefault="00167123" w:rsidP="004270A0">
      <w:pPr>
        <w:rPr>
          <w:b/>
          <w:bCs/>
          <w:lang w:val="uk-UA"/>
        </w:rPr>
      </w:pPr>
    </w:p>
    <w:p w:rsidR="004270A0" w:rsidRDefault="004270A0" w:rsidP="004270A0">
      <w:r>
        <w:rPr>
          <w:b/>
          <w:bCs/>
        </w:rPr>
        <w:t>"</w:t>
      </w:r>
      <w:r w:rsidR="00061B82" w:rsidRPr="004270A0">
        <w:rPr>
          <w:b/>
          <w:bCs/>
          <w:i/>
          <w:iCs/>
        </w:rPr>
        <w:t>Богоматерь Одигитрия</w:t>
      </w:r>
      <w:r>
        <w:rPr>
          <w:b/>
          <w:bCs/>
          <w:i/>
          <w:iCs/>
        </w:rPr>
        <w:t xml:space="preserve">" </w:t>
      </w:r>
      <w:r w:rsidRPr="004270A0">
        <w:t xml:space="preserve">- </w:t>
      </w:r>
      <w:r w:rsidR="00061B82" w:rsidRPr="004270A0">
        <w:t xml:space="preserve">икона конца </w:t>
      </w:r>
      <w:r w:rsidR="00061B82" w:rsidRPr="004270A0">
        <w:rPr>
          <w:lang w:val="en-US"/>
        </w:rPr>
        <w:t>XIII</w:t>
      </w:r>
      <w:r w:rsidR="00061B82" w:rsidRPr="004270A0">
        <w:t xml:space="preserve"> </w:t>
      </w:r>
      <w:r>
        <w:t>-</w:t>
      </w:r>
      <w:r w:rsidR="00061B82" w:rsidRPr="004270A0">
        <w:t xml:space="preserve"> начала </w:t>
      </w:r>
      <w:r w:rsidR="00061B82" w:rsidRPr="004270A0">
        <w:rPr>
          <w:lang w:val="en-US"/>
        </w:rPr>
        <w:t>XIV</w:t>
      </w:r>
      <w:r w:rsidR="00061B82" w:rsidRPr="004270A0">
        <w:t xml:space="preserve"> века</w:t>
      </w:r>
      <w:r w:rsidRPr="004270A0">
        <w:t xml:space="preserve">. </w:t>
      </w:r>
      <w:r w:rsidR="00061B82" w:rsidRPr="004270A0">
        <w:t>Приходит из церкви Николы от Кожи в Пскове</w:t>
      </w:r>
      <w:r w:rsidRPr="004270A0">
        <w:t xml:space="preserve">. </w:t>
      </w:r>
      <w:r w:rsidR="00061B82" w:rsidRPr="004270A0">
        <w:t>Находится с 1934 года в Государственной Третьяковской галерее</w:t>
      </w:r>
      <w:r w:rsidRPr="004270A0">
        <w:t>.</w:t>
      </w:r>
    </w:p>
    <w:p w:rsidR="004270A0" w:rsidRDefault="00BB6AA2" w:rsidP="00BB6AA2">
      <w:pPr>
        <w:pStyle w:val="afc"/>
      </w:pPr>
      <w:r>
        <w:br w:type="page"/>
      </w:r>
      <w:r w:rsidR="00061B82" w:rsidRPr="004270A0">
        <w:t>Приложение 2</w:t>
      </w:r>
    </w:p>
    <w:p w:rsidR="00BB6AA2" w:rsidRPr="004270A0" w:rsidRDefault="00BB6AA2" w:rsidP="00BB6AA2">
      <w:pPr>
        <w:pStyle w:val="afc"/>
      </w:pPr>
    </w:p>
    <w:p w:rsidR="004270A0" w:rsidRDefault="00DB481A" w:rsidP="004270A0">
      <w:pPr>
        <w:rPr>
          <w:b/>
          <w:bCs/>
        </w:rPr>
      </w:pPr>
      <w:hyperlink r:id="rId8" w:history="1">
        <w:r>
          <w:rPr>
            <w:b/>
            <w:bCs/>
            <w:noProof/>
            <w:lang w:val="en-US" w:eastAsia="en-US"/>
          </w:rPr>
          <w:pict>
            <v:shape id="Рисунок 4" o:spid="_x0000_i1026" type="#_x0000_t75" alt="i?id=56685171&amp;tov=2" style="width:109.5pt;height:150pt;visibility:visible" o:button="t">
              <v:fill o:detectmouseclick="t"/>
              <v:imagedata r:id="rId9" o:title=""/>
            </v:shape>
          </w:pict>
        </w:r>
      </w:hyperlink>
    </w:p>
    <w:p w:rsidR="00167123" w:rsidRDefault="00167123" w:rsidP="004270A0">
      <w:pPr>
        <w:rPr>
          <w:b/>
          <w:bCs/>
          <w:lang w:val="uk-UA"/>
        </w:rPr>
      </w:pPr>
    </w:p>
    <w:p w:rsidR="004270A0" w:rsidRDefault="004270A0" w:rsidP="004270A0">
      <w:r>
        <w:rPr>
          <w:b/>
          <w:bCs/>
        </w:rPr>
        <w:t>"</w:t>
      </w:r>
      <w:r w:rsidR="00103356" w:rsidRPr="004270A0">
        <w:rPr>
          <w:b/>
          <w:bCs/>
          <w:i/>
          <w:iCs/>
        </w:rPr>
        <w:t>Рождество Христово</w:t>
      </w:r>
      <w:r>
        <w:rPr>
          <w:b/>
          <w:bCs/>
          <w:i/>
          <w:iCs/>
        </w:rPr>
        <w:t xml:space="preserve">" </w:t>
      </w:r>
      <w:r w:rsidR="00103356" w:rsidRPr="004270A0">
        <w:t>Праздничный чин</w:t>
      </w:r>
      <w:r w:rsidRPr="004270A0">
        <w:t xml:space="preserve">. </w:t>
      </w:r>
      <w:r w:rsidR="00103356" w:rsidRPr="004270A0">
        <w:t>Икона</w:t>
      </w:r>
      <w:r w:rsidR="0066387C" w:rsidRPr="004270A0">
        <w:t xml:space="preserve"> </w:t>
      </w:r>
      <w:r w:rsidR="00103356" w:rsidRPr="004270A0">
        <w:t xml:space="preserve">первой половины </w:t>
      </w:r>
      <w:r w:rsidR="00103356" w:rsidRPr="004270A0">
        <w:rPr>
          <w:lang w:val="en-US"/>
        </w:rPr>
        <w:t>XVI</w:t>
      </w:r>
      <w:r w:rsidR="0066387C" w:rsidRPr="004270A0">
        <w:t xml:space="preserve"> века</w:t>
      </w:r>
      <w:r w:rsidRPr="004270A0">
        <w:t>.</w:t>
      </w:r>
    </w:p>
    <w:p w:rsidR="004270A0" w:rsidRDefault="00BB6AA2" w:rsidP="00BB6AA2">
      <w:pPr>
        <w:pStyle w:val="afc"/>
      </w:pPr>
      <w:r>
        <w:br w:type="page"/>
      </w:r>
      <w:r w:rsidR="00103356" w:rsidRPr="004270A0">
        <w:t>Приложение 3</w:t>
      </w:r>
    </w:p>
    <w:p w:rsidR="00BB6AA2" w:rsidRPr="004270A0" w:rsidRDefault="00BB6AA2" w:rsidP="00BB6AA2">
      <w:pPr>
        <w:pStyle w:val="afc"/>
      </w:pPr>
    </w:p>
    <w:p w:rsidR="004270A0" w:rsidRDefault="00F9148B" w:rsidP="004270A0">
      <w:r>
        <w:object w:dxaOrig="2849" w:dyaOrig="3674">
          <v:shape id="_x0000_i1027" type="#_x0000_t75" style="width:109.5pt;height:141.75pt" o:ole="">
            <v:imagedata r:id="rId10" o:title=""/>
          </v:shape>
          <o:OLEObject Type="Embed" ProgID="Word.Picture.8" ShapeID="_x0000_i1027" DrawAspect="Content" ObjectID="_1458438825" r:id="rId11"/>
        </w:object>
      </w:r>
    </w:p>
    <w:p w:rsidR="00BB6AA2" w:rsidRDefault="00BB6AA2" w:rsidP="004270A0"/>
    <w:p w:rsidR="004270A0" w:rsidRDefault="004270A0" w:rsidP="004270A0">
      <w:r>
        <w:t>"</w:t>
      </w:r>
      <w:r w:rsidR="006438ED" w:rsidRPr="004270A0">
        <w:rPr>
          <w:b/>
          <w:bCs/>
          <w:i/>
          <w:iCs/>
        </w:rPr>
        <w:t>Сошествие во А</w:t>
      </w:r>
      <w:r w:rsidR="00103356" w:rsidRPr="004270A0">
        <w:rPr>
          <w:b/>
          <w:bCs/>
          <w:i/>
          <w:iCs/>
        </w:rPr>
        <w:t>д</w:t>
      </w:r>
      <w:r>
        <w:rPr>
          <w:b/>
          <w:bCs/>
          <w:i/>
          <w:iCs/>
        </w:rPr>
        <w:t xml:space="preserve">" </w:t>
      </w:r>
      <w:r w:rsidR="00103356" w:rsidRPr="004270A0">
        <w:t>с избранными святыми</w:t>
      </w:r>
      <w:r w:rsidRPr="004270A0">
        <w:rPr>
          <w:b/>
          <w:bCs/>
        </w:rPr>
        <w:t xml:space="preserve"> - </w:t>
      </w:r>
      <w:r w:rsidR="00103356" w:rsidRPr="004270A0">
        <w:t xml:space="preserve">икона конца </w:t>
      </w:r>
      <w:r w:rsidR="00103356" w:rsidRPr="004270A0">
        <w:rPr>
          <w:lang w:val="en-US"/>
        </w:rPr>
        <w:t>XIV</w:t>
      </w:r>
      <w:r w:rsidRPr="004270A0">
        <w:t xml:space="preserve"> - </w:t>
      </w:r>
      <w:r w:rsidR="00103356" w:rsidRPr="004270A0">
        <w:rPr>
          <w:lang w:val="en-US"/>
        </w:rPr>
        <w:t>XV</w:t>
      </w:r>
      <w:r w:rsidR="00103356" w:rsidRPr="004270A0">
        <w:t xml:space="preserve"> веков</w:t>
      </w:r>
      <w:r w:rsidRPr="004270A0">
        <w:t xml:space="preserve">. </w:t>
      </w:r>
      <w:r w:rsidR="00103356" w:rsidRPr="004270A0">
        <w:t xml:space="preserve">С </w:t>
      </w:r>
      <w:r w:rsidR="006438ED" w:rsidRPr="004270A0">
        <w:t>1913 года находится в</w:t>
      </w:r>
      <w:r w:rsidRPr="004270A0">
        <w:t xml:space="preserve"> </w:t>
      </w:r>
      <w:r w:rsidR="006438ED" w:rsidRPr="004270A0">
        <w:t>Государственном</w:t>
      </w:r>
      <w:r w:rsidR="00103356" w:rsidRPr="004270A0">
        <w:t xml:space="preserve"> Русском музее</w:t>
      </w:r>
      <w:r w:rsidRPr="004270A0">
        <w:t>.</w:t>
      </w:r>
    </w:p>
    <w:p w:rsidR="004270A0" w:rsidRDefault="00BB6AA2" w:rsidP="00BB6AA2">
      <w:pPr>
        <w:pStyle w:val="afc"/>
      </w:pPr>
      <w:r>
        <w:br w:type="page"/>
      </w:r>
      <w:r w:rsidR="002B41D0" w:rsidRPr="004270A0">
        <w:t>Приложение 4</w:t>
      </w:r>
    </w:p>
    <w:p w:rsidR="00BB6AA2" w:rsidRPr="004270A0" w:rsidRDefault="00BB6AA2" w:rsidP="00BB6AA2">
      <w:pPr>
        <w:pStyle w:val="afc"/>
      </w:pPr>
    </w:p>
    <w:p w:rsidR="004270A0" w:rsidRDefault="00DB481A" w:rsidP="004270A0">
      <w:pPr>
        <w:rPr>
          <w:b/>
          <w:bCs/>
        </w:rPr>
      </w:pPr>
      <w:hyperlink r:id="rId12" w:history="1">
        <w:r>
          <w:rPr>
            <w:b/>
            <w:bCs/>
            <w:noProof/>
            <w:lang w:val="en-US" w:eastAsia="en-US"/>
          </w:rPr>
          <w:pict>
            <v:shape id="_x0000_i1028" type="#_x0000_t75" alt="i?id=63425917&amp;tov=5" style="width:153.75pt;height:210pt;visibility:visible" o:button="t">
              <v:fill o:detectmouseclick="t"/>
              <v:imagedata r:id="rId13" o:title=""/>
            </v:shape>
          </w:pict>
        </w:r>
      </w:hyperlink>
    </w:p>
    <w:p w:rsidR="00BB6AA2" w:rsidRDefault="00BB6AA2" w:rsidP="004270A0">
      <w:pPr>
        <w:rPr>
          <w:b/>
          <w:bCs/>
        </w:rPr>
      </w:pPr>
    </w:p>
    <w:p w:rsidR="004270A0" w:rsidRDefault="004270A0" w:rsidP="004270A0">
      <w:r>
        <w:rPr>
          <w:b/>
          <w:bCs/>
        </w:rPr>
        <w:t>"</w:t>
      </w:r>
      <w:r w:rsidR="00196F50" w:rsidRPr="004270A0">
        <w:rPr>
          <w:b/>
          <w:bCs/>
          <w:i/>
          <w:iCs/>
        </w:rPr>
        <w:t>Богоматерь Великая Панагия, Оранта Мирожская</w:t>
      </w:r>
      <w:r>
        <w:rPr>
          <w:b/>
          <w:bCs/>
          <w:i/>
          <w:iCs/>
        </w:rPr>
        <w:t xml:space="preserve">" </w:t>
      </w:r>
      <w:r w:rsidRPr="004270A0">
        <w:rPr>
          <w:b/>
          <w:bCs/>
        </w:rPr>
        <w:t xml:space="preserve">- </w:t>
      </w:r>
      <w:r w:rsidR="00196F50" w:rsidRPr="004270A0">
        <w:t xml:space="preserve">икона второй половины </w:t>
      </w:r>
      <w:r w:rsidR="00196F50" w:rsidRPr="004270A0">
        <w:rPr>
          <w:lang w:val="en-US"/>
        </w:rPr>
        <w:t>XVI</w:t>
      </w:r>
      <w:r w:rsidR="00196F50" w:rsidRPr="004270A0">
        <w:t xml:space="preserve"> века</w:t>
      </w:r>
      <w:r>
        <w:t xml:space="preserve"> (</w:t>
      </w:r>
      <w:r w:rsidR="00196F50" w:rsidRPr="004270A0">
        <w:t xml:space="preserve">копия с иконы </w:t>
      </w:r>
      <w:r w:rsidR="00196F50" w:rsidRPr="004270A0">
        <w:rPr>
          <w:lang w:val="en-US"/>
        </w:rPr>
        <w:t>XIII</w:t>
      </w:r>
      <w:r w:rsidR="00196F50" w:rsidRPr="004270A0">
        <w:t xml:space="preserve"> века</w:t>
      </w:r>
      <w:r w:rsidRPr="004270A0">
        <w:t xml:space="preserve">). </w:t>
      </w:r>
      <w:r w:rsidR="00196F50" w:rsidRPr="004270A0">
        <w:t xml:space="preserve">Находится в Псковском музее </w:t>
      </w:r>
      <w:r>
        <w:t>-</w:t>
      </w:r>
      <w:r w:rsidR="00552C32" w:rsidRPr="004270A0">
        <w:t xml:space="preserve"> </w:t>
      </w:r>
      <w:r w:rsidR="00196F50" w:rsidRPr="004270A0">
        <w:t>заповеднике</w:t>
      </w:r>
      <w:r w:rsidRPr="004270A0">
        <w:t xml:space="preserve">. </w:t>
      </w:r>
      <w:r w:rsidR="00196F50" w:rsidRPr="004270A0">
        <w:t>Происходит из собора спаса-Преображения Мирожского монастыря</w:t>
      </w:r>
      <w:r>
        <w:t xml:space="preserve"> (</w:t>
      </w:r>
      <w:r w:rsidR="00196F50" w:rsidRPr="004270A0">
        <w:t>около 1156 год</w:t>
      </w:r>
      <w:r w:rsidRPr="004270A0">
        <w:t xml:space="preserve">) </w:t>
      </w:r>
      <w:r w:rsidR="00196F50" w:rsidRPr="004270A0">
        <w:t>в Пскове</w:t>
      </w:r>
      <w:r w:rsidRPr="004270A0">
        <w:t>.</w:t>
      </w:r>
    </w:p>
    <w:p w:rsidR="00552C32" w:rsidRPr="004270A0" w:rsidRDefault="00C1426E" w:rsidP="00C1426E">
      <w:pPr>
        <w:pStyle w:val="afc"/>
      </w:pPr>
      <w:r>
        <w:br w:type="page"/>
      </w:r>
      <w:r w:rsidR="00552C32" w:rsidRPr="004270A0">
        <w:t>Приложение 5</w:t>
      </w:r>
    </w:p>
    <w:p w:rsidR="00C1426E" w:rsidRDefault="00C1426E" w:rsidP="004270A0">
      <w:pPr>
        <w:rPr>
          <w:b/>
          <w:bCs/>
        </w:rPr>
      </w:pPr>
    </w:p>
    <w:p w:rsidR="00A21B7B" w:rsidRPr="004270A0" w:rsidRDefault="00A21B7B" w:rsidP="004270A0">
      <w:pPr>
        <w:rPr>
          <w:b/>
          <w:bCs/>
        </w:rPr>
      </w:pPr>
      <w:r w:rsidRPr="004270A0">
        <w:rPr>
          <w:b/>
          <w:bCs/>
        </w:rPr>
        <w:t xml:space="preserve">Знаменитые псковские иконы </w:t>
      </w:r>
    </w:p>
    <w:tbl>
      <w:tblPr>
        <w:tblStyle w:val="af"/>
        <w:tblW w:w="9185" w:type="dxa"/>
        <w:tblLook w:val="01E0" w:firstRow="1" w:lastRow="1" w:firstColumn="1" w:lastColumn="1" w:noHBand="0" w:noVBand="0"/>
      </w:tblPr>
      <w:tblGrid>
        <w:gridCol w:w="2008"/>
        <w:gridCol w:w="1930"/>
        <w:gridCol w:w="1204"/>
        <w:gridCol w:w="2045"/>
        <w:gridCol w:w="1998"/>
      </w:tblGrid>
      <w:tr w:rsidR="00675D07" w:rsidRPr="004270A0">
        <w:trPr>
          <w:trHeight w:val="736"/>
        </w:trPr>
        <w:tc>
          <w:tcPr>
            <w:tcW w:w="2381" w:type="dxa"/>
          </w:tcPr>
          <w:p w:rsidR="00A86463" w:rsidRPr="004270A0" w:rsidRDefault="00A86463" w:rsidP="00C1426E">
            <w:pPr>
              <w:pStyle w:val="afd"/>
            </w:pPr>
            <w:r w:rsidRPr="004270A0">
              <w:t>Название</w:t>
            </w:r>
          </w:p>
        </w:tc>
        <w:tc>
          <w:tcPr>
            <w:tcW w:w="1933" w:type="dxa"/>
          </w:tcPr>
          <w:p w:rsidR="00A86463" w:rsidRPr="004270A0" w:rsidRDefault="00A86463" w:rsidP="00C1426E">
            <w:pPr>
              <w:pStyle w:val="afd"/>
            </w:pPr>
            <w:r w:rsidRPr="004270A0">
              <w:t xml:space="preserve">Изображение </w:t>
            </w:r>
          </w:p>
        </w:tc>
        <w:tc>
          <w:tcPr>
            <w:tcW w:w="1326" w:type="dxa"/>
          </w:tcPr>
          <w:p w:rsidR="00A86463" w:rsidRPr="004270A0" w:rsidRDefault="00A86463" w:rsidP="00C1426E">
            <w:pPr>
              <w:pStyle w:val="afd"/>
            </w:pPr>
            <w:r w:rsidRPr="004270A0">
              <w:t xml:space="preserve">Век </w:t>
            </w:r>
          </w:p>
        </w:tc>
        <w:tc>
          <w:tcPr>
            <w:tcW w:w="2280" w:type="dxa"/>
          </w:tcPr>
          <w:p w:rsidR="004270A0" w:rsidRDefault="00A86463" w:rsidP="00C1426E">
            <w:pPr>
              <w:pStyle w:val="afd"/>
            </w:pPr>
            <w:r w:rsidRPr="004270A0">
              <w:t>Место</w:t>
            </w:r>
          </w:p>
          <w:p w:rsidR="00A86463" w:rsidRPr="004270A0" w:rsidRDefault="00A86463" w:rsidP="00C1426E">
            <w:pPr>
              <w:pStyle w:val="afd"/>
            </w:pPr>
            <w:r w:rsidRPr="004270A0">
              <w:t>нахождения</w:t>
            </w:r>
          </w:p>
        </w:tc>
        <w:tc>
          <w:tcPr>
            <w:tcW w:w="2252" w:type="dxa"/>
          </w:tcPr>
          <w:p w:rsidR="00675D07" w:rsidRPr="004270A0" w:rsidRDefault="00675D07" w:rsidP="00C1426E">
            <w:pPr>
              <w:pStyle w:val="afd"/>
            </w:pPr>
            <w:r w:rsidRPr="004270A0">
              <w:t>Происхождение,</w:t>
            </w:r>
          </w:p>
          <w:p w:rsidR="00A86463" w:rsidRPr="004270A0" w:rsidRDefault="00675D07" w:rsidP="00C1426E">
            <w:pPr>
              <w:pStyle w:val="afd"/>
            </w:pPr>
            <w:r w:rsidRPr="004270A0">
              <w:t>о</w:t>
            </w:r>
            <w:r w:rsidR="00A86463" w:rsidRPr="004270A0">
              <w:t>собенности</w:t>
            </w:r>
          </w:p>
        </w:tc>
      </w:tr>
      <w:tr w:rsidR="000263A8" w:rsidRPr="004270A0">
        <w:trPr>
          <w:trHeight w:val="1290"/>
        </w:trPr>
        <w:tc>
          <w:tcPr>
            <w:tcW w:w="2381" w:type="dxa"/>
          </w:tcPr>
          <w:p w:rsidR="00A86463" w:rsidRPr="004270A0" w:rsidRDefault="007266E5" w:rsidP="00C1426E">
            <w:pPr>
              <w:pStyle w:val="afd"/>
            </w:pPr>
            <w:r w:rsidRPr="004270A0">
              <w:t>Икона</w:t>
            </w:r>
            <w:r w:rsidR="004270A0">
              <w:t xml:space="preserve"> "</w:t>
            </w:r>
            <w:r w:rsidRPr="004270A0">
              <w:t>Деисус</w:t>
            </w:r>
            <w:r w:rsidR="004270A0">
              <w:t>"</w:t>
            </w:r>
          </w:p>
        </w:tc>
        <w:tc>
          <w:tcPr>
            <w:tcW w:w="1933" w:type="dxa"/>
          </w:tcPr>
          <w:p w:rsidR="007266E5" w:rsidRPr="004270A0" w:rsidRDefault="007266E5" w:rsidP="00C1426E">
            <w:pPr>
              <w:pStyle w:val="afd"/>
              <w:rPr>
                <w:noProof/>
              </w:rPr>
            </w:pPr>
          </w:p>
          <w:p w:rsidR="00A86463" w:rsidRPr="004270A0" w:rsidRDefault="00DB481A" w:rsidP="00C1426E">
            <w:pPr>
              <w:pStyle w:val="afd"/>
            </w:pPr>
            <w:hyperlink r:id="rId14" w:history="1">
              <w:r>
                <w:rPr>
                  <w:noProof/>
                  <w:lang w:val="en-US" w:eastAsia="en-US"/>
                </w:rPr>
                <w:pict>
                  <v:shape id="Рисунок 7" o:spid="_x0000_i1029" type="#_x0000_t75" alt="i?id=43038823&amp;tov=0" style="width:85.5pt;height:112.5pt;visibility:visible" o:button="t">
                    <v:fill o:detectmouseclick="t"/>
                    <v:imagedata r:id="rId15" o:title=""/>
                  </v:shape>
                </w:pict>
              </w:r>
            </w:hyperlink>
          </w:p>
        </w:tc>
        <w:tc>
          <w:tcPr>
            <w:tcW w:w="1326" w:type="dxa"/>
          </w:tcPr>
          <w:p w:rsidR="00A86463" w:rsidRPr="004270A0" w:rsidRDefault="00710969" w:rsidP="00C1426E">
            <w:pPr>
              <w:pStyle w:val="afd"/>
            </w:pPr>
            <w:r w:rsidRPr="004270A0">
              <w:t>П</w:t>
            </w:r>
            <w:r w:rsidR="007266E5" w:rsidRPr="004270A0">
              <w:t xml:space="preserve">ервая половина </w:t>
            </w:r>
            <w:r w:rsidR="007266E5" w:rsidRPr="004270A0">
              <w:rPr>
                <w:lang w:val="en-US"/>
              </w:rPr>
              <w:t>XIV</w:t>
            </w:r>
            <w:r w:rsidR="007266E5" w:rsidRPr="004270A0">
              <w:t xml:space="preserve"> века</w:t>
            </w:r>
          </w:p>
        </w:tc>
        <w:tc>
          <w:tcPr>
            <w:tcW w:w="2280" w:type="dxa"/>
          </w:tcPr>
          <w:p w:rsidR="00A86463" w:rsidRPr="004270A0" w:rsidRDefault="009C49C3" w:rsidP="00C1426E">
            <w:pPr>
              <w:pStyle w:val="afd"/>
            </w:pPr>
            <w:r w:rsidRPr="004270A0">
              <w:t>С начала 1930 года находится в Государственном Русском Музее города Санкт-Петербурга</w:t>
            </w:r>
          </w:p>
        </w:tc>
        <w:tc>
          <w:tcPr>
            <w:tcW w:w="2252" w:type="dxa"/>
          </w:tcPr>
          <w:p w:rsidR="00A86463" w:rsidRPr="004270A0" w:rsidRDefault="00675D07" w:rsidP="00C1426E">
            <w:pPr>
              <w:pStyle w:val="afd"/>
            </w:pPr>
            <w:r w:rsidRPr="004270A0">
              <w:t>Приходит из церкви Николы от Кожи в городе</w:t>
            </w:r>
            <w:r w:rsidR="004270A0" w:rsidRPr="004270A0">
              <w:t xml:space="preserve"> </w:t>
            </w:r>
            <w:r w:rsidRPr="004270A0">
              <w:t>Пскове</w:t>
            </w:r>
            <w:r w:rsidR="004270A0" w:rsidRPr="004270A0">
              <w:t xml:space="preserve">. </w:t>
            </w:r>
            <w:r w:rsidRPr="004270A0">
              <w:t>Трехличный Деисус на одной доске восходит к древней византийской иконографии и является основной темой алтарной преграды</w:t>
            </w:r>
          </w:p>
        </w:tc>
      </w:tr>
      <w:tr w:rsidR="00710969" w:rsidRPr="004270A0">
        <w:trPr>
          <w:trHeight w:val="3024"/>
        </w:trPr>
        <w:tc>
          <w:tcPr>
            <w:tcW w:w="2381" w:type="dxa"/>
          </w:tcPr>
          <w:p w:rsidR="00A86463" w:rsidRPr="004270A0" w:rsidRDefault="00710969" w:rsidP="00C1426E">
            <w:pPr>
              <w:pStyle w:val="afd"/>
            </w:pPr>
            <w:r w:rsidRPr="004270A0">
              <w:t>Деисус с предстоящими святыми Варварой и Параскевой Пятницей</w:t>
            </w:r>
          </w:p>
        </w:tc>
        <w:tc>
          <w:tcPr>
            <w:tcW w:w="1933" w:type="dxa"/>
          </w:tcPr>
          <w:p w:rsidR="00710969" w:rsidRPr="004270A0" w:rsidRDefault="00710969" w:rsidP="00C1426E">
            <w:pPr>
              <w:pStyle w:val="afd"/>
            </w:pPr>
          </w:p>
          <w:p w:rsidR="00A86463" w:rsidRPr="004270A0" w:rsidRDefault="00DB481A" w:rsidP="00C1426E">
            <w:pPr>
              <w:pStyle w:val="afd"/>
            </w:pPr>
            <w:hyperlink r:id="rId16" w:history="1">
              <w:r>
                <w:rPr>
                  <w:noProof/>
                  <w:lang w:val="en-US" w:eastAsia="en-US"/>
                </w:rPr>
                <w:pict>
                  <v:shape id="Рисунок 10" o:spid="_x0000_i1030" type="#_x0000_t75" alt="i?id=822718&amp;tov=7" style="width:78.75pt;height:108pt;visibility:visible" o:button="t">
                    <v:fill o:detectmouseclick="t"/>
                    <v:imagedata r:id="rId17" o:title=""/>
                  </v:shape>
                </w:pict>
              </w:r>
            </w:hyperlink>
          </w:p>
        </w:tc>
        <w:tc>
          <w:tcPr>
            <w:tcW w:w="1326" w:type="dxa"/>
          </w:tcPr>
          <w:p w:rsidR="00A86463" w:rsidRPr="004270A0" w:rsidRDefault="00710969" w:rsidP="00C1426E">
            <w:pPr>
              <w:pStyle w:val="afd"/>
              <w:rPr>
                <w:lang w:val="en-US"/>
              </w:rPr>
            </w:pPr>
            <w:r w:rsidRPr="004270A0">
              <w:t>Первая четверть</w:t>
            </w:r>
            <w:r w:rsidR="004270A0" w:rsidRPr="004270A0">
              <w:t xml:space="preserve"> </w:t>
            </w:r>
            <w:r w:rsidRPr="004270A0">
              <w:rPr>
                <w:lang w:val="en-US"/>
              </w:rPr>
              <w:t xml:space="preserve">XV </w:t>
            </w:r>
            <w:r w:rsidRPr="004270A0">
              <w:t>века</w:t>
            </w:r>
          </w:p>
        </w:tc>
        <w:tc>
          <w:tcPr>
            <w:tcW w:w="2280" w:type="dxa"/>
          </w:tcPr>
          <w:p w:rsidR="00A86463" w:rsidRPr="004270A0" w:rsidRDefault="0034184D" w:rsidP="00C1426E">
            <w:pPr>
              <w:pStyle w:val="afd"/>
            </w:pPr>
            <w:r w:rsidRPr="004270A0">
              <w:t>Находится в Новгородском музее</w:t>
            </w:r>
          </w:p>
        </w:tc>
        <w:tc>
          <w:tcPr>
            <w:tcW w:w="2252" w:type="dxa"/>
          </w:tcPr>
          <w:p w:rsidR="00A86463" w:rsidRPr="004270A0" w:rsidRDefault="0034184D" w:rsidP="00C1426E">
            <w:pPr>
              <w:pStyle w:val="afd"/>
            </w:pPr>
            <w:r w:rsidRPr="004270A0">
              <w:t>Происходит из церкви Варвары в городе Пскове</w:t>
            </w:r>
          </w:p>
        </w:tc>
      </w:tr>
      <w:tr w:rsidR="00710969" w:rsidRPr="004270A0">
        <w:trPr>
          <w:trHeight w:val="2827"/>
        </w:trPr>
        <w:tc>
          <w:tcPr>
            <w:tcW w:w="2381" w:type="dxa"/>
          </w:tcPr>
          <w:p w:rsidR="00A86463" w:rsidRPr="004270A0" w:rsidRDefault="00F412E6" w:rsidP="00C1426E">
            <w:pPr>
              <w:pStyle w:val="afd"/>
            </w:pPr>
            <w:r w:rsidRPr="004270A0">
              <w:t>Рождество Богоматери с избранными святыми</w:t>
            </w:r>
          </w:p>
        </w:tc>
        <w:tc>
          <w:tcPr>
            <w:tcW w:w="1933" w:type="dxa"/>
          </w:tcPr>
          <w:p w:rsidR="00F412E6" w:rsidRPr="004270A0" w:rsidRDefault="00F412E6" w:rsidP="00C1426E">
            <w:pPr>
              <w:pStyle w:val="afd"/>
            </w:pPr>
          </w:p>
          <w:p w:rsidR="00A86463" w:rsidRPr="004270A0" w:rsidRDefault="00DB481A" w:rsidP="00C1426E">
            <w:pPr>
              <w:pStyle w:val="afd"/>
            </w:pPr>
            <w:hyperlink r:id="rId18" w:history="1">
              <w:r>
                <w:rPr>
                  <w:noProof/>
                  <w:lang w:val="en-US" w:eastAsia="en-US"/>
                </w:rPr>
                <w:pict>
                  <v:shape id="Рисунок 13" o:spid="_x0000_i1031" type="#_x0000_t75" alt="i?id=41315230&amp;tov=2" style="width:81pt;height:108pt;visibility:visible" o:button="t">
                    <v:fill o:detectmouseclick="t"/>
                    <v:imagedata r:id="rId19" o:title=""/>
                  </v:shape>
                </w:pict>
              </w:r>
            </w:hyperlink>
          </w:p>
        </w:tc>
        <w:tc>
          <w:tcPr>
            <w:tcW w:w="1326" w:type="dxa"/>
          </w:tcPr>
          <w:p w:rsidR="00A86463" w:rsidRPr="004270A0" w:rsidRDefault="00F412E6" w:rsidP="00C1426E">
            <w:pPr>
              <w:pStyle w:val="afd"/>
            </w:pPr>
            <w:r w:rsidRPr="004270A0">
              <w:t xml:space="preserve">Первая половина </w:t>
            </w:r>
            <w:r w:rsidRPr="004270A0">
              <w:rPr>
                <w:lang w:val="en-US"/>
              </w:rPr>
              <w:t xml:space="preserve">XV </w:t>
            </w:r>
            <w:r w:rsidRPr="004270A0">
              <w:t>века</w:t>
            </w:r>
          </w:p>
        </w:tc>
        <w:tc>
          <w:tcPr>
            <w:tcW w:w="2280" w:type="dxa"/>
          </w:tcPr>
          <w:p w:rsidR="00A86463" w:rsidRPr="004270A0" w:rsidRDefault="00A86463" w:rsidP="00C1426E">
            <w:pPr>
              <w:pStyle w:val="afd"/>
            </w:pPr>
          </w:p>
        </w:tc>
        <w:tc>
          <w:tcPr>
            <w:tcW w:w="2252" w:type="dxa"/>
          </w:tcPr>
          <w:p w:rsidR="00A86463" w:rsidRPr="004270A0" w:rsidRDefault="00F412E6" w:rsidP="00C1426E">
            <w:pPr>
              <w:pStyle w:val="afd"/>
            </w:pPr>
            <w:r w:rsidRPr="004270A0">
              <w:t>происхождение не установлено</w:t>
            </w:r>
          </w:p>
        </w:tc>
      </w:tr>
      <w:tr w:rsidR="00710969" w:rsidRPr="004270A0">
        <w:trPr>
          <w:trHeight w:val="2399"/>
        </w:trPr>
        <w:tc>
          <w:tcPr>
            <w:tcW w:w="2381" w:type="dxa"/>
          </w:tcPr>
          <w:p w:rsidR="00A86463" w:rsidRPr="004270A0" w:rsidRDefault="00F412E6" w:rsidP="00C1426E">
            <w:pPr>
              <w:pStyle w:val="afd"/>
            </w:pPr>
            <w:r w:rsidRPr="004270A0">
              <w:t>Троица Ветхозаветная</w:t>
            </w:r>
          </w:p>
        </w:tc>
        <w:tc>
          <w:tcPr>
            <w:tcW w:w="1933" w:type="dxa"/>
          </w:tcPr>
          <w:p w:rsidR="00A86463" w:rsidRPr="004270A0" w:rsidRDefault="00DB481A" w:rsidP="00C1426E">
            <w:pPr>
              <w:pStyle w:val="afd"/>
            </w:pPr>
            <w:hyperlink r:id="rId20" w:history="1">
              <w:r>
                <w:rPr>
                  <w:noProof/>
                  <w:lang w:val="en-US" w:eastAsia="en-US"/>
                </w:rPr>
                <w:pict>
                  <v:shape id="Рисунок 16" o:spid="_x0000_i1032" type="#_x0000_t75" alt="i?id=863959&amp;tov=7" style="width:79.5pt;height:108pt;visibility:visible" o:button="t">
                    <v:fill o:detectmouseclick="t"/>
                    <v:imagedata r:id="rId21" o:title=""/>
                  </v:shape>
                </w:pict>
              </w:r>
            </w:hyperlink>
          </w:p>
        </w:tc>
        <w:tc>
          <w:tcPr>
            <w:tcW w:w="1326" w:type="dxa"/>
          </w:tcPr>
          <w:p w:rsidR="00A86463" w:rsidRPr="004270A0" w:rsidRDefault="00F412E6" w:rsidP="00C1426E">
            <w:pPr>
              <w:pStyle w:val="afd"/>
            </w:pPr>
            <w:r w:rsidRPr="004270A0">
              <w:t xml:space="preserve">Начало </w:t>
            </w:r>
            <w:r w:rsidRPr="004270A0">
              <w:rPr>
                <w:lang w:val="en-US"/>
              </w:rPr>
              <w:t>XVI</w:t>
            </w:r>
            <w:r w:rsidRPr="004270A0">
              <w:t xml:space="preserve"> века</w:t>
            </w:r>
          </w:p>
        </w:tc>
        <w:tc>
          <w:tcPr>
            <w:tcW w:w="2280" w:type="dxa"/>
          </w:tcPr>
          <w:p w:rsidR="00A86463" w:rsidRPr="004270A0" w:rsidRDefault="00A86463" w:rsidP="00C1426E">
            <w:pPr>
              <w:pStyle w:val="afd"/>
            </w:pPr>
          </w:p>
        </w:tc>
        <w:tc>
          <w:tcPr>
            <w:tcW w:w="2252" w:type="dxa"/>
          </w:tcPr>
          <w:p w:rsidR="00A86463" w:rsidRPr="004270A0" w:rsidRDefault="00A86463" w:rsidP="00C1426E">
            <w:pPr>
              <w:pStyle w:val="afd"/>
            </w:pPr>
          </w:p>
        </w:tc>
      </w:tr>
      <w:tr w:rsidR="00710969" w:rsidRPr="004270A0">
        <w:trPr>
          <w:trHeight w:val="2683"/>
        </w:trPr>
        <w:tc>
          <w:tcPr>
            <w:tcW w:w="2381" w:type="dxa"/>
          </w:tcPr>
          <w:p w:rsidR="00A86463" w:rsidRPr="004270A0" w:rsidRDefault="00922ED0" w:rsidP="00C1426E">
            <w:pPr>
              <w:pStyle w:val="afd"/>
              <w:rPr>
                <w:lang w:val="en-US"/>
              </w:rPr>
            </w:pPr>
            <w:r w:rsidRPr="004270A0">
              <w:t xml:space="preserve">Дмитрий </w:t>
            </w:r>
            <w:r w:rsidRPr="004270A0">
              <w:rPr>
                <w:lang w:val="en-US"/>
              </w:rPr>
              <w:t>C</w:t>
            </w:r>
            <w:r w:rsidRPr="004270A0">
              <w:t>олунский</w:t>
            </w:r>
          </w:p>
        </w:tc>
        <w:tc>
          <w:tcPr>
            <w:tcW w:w="1933" w:type="dxa"/>
          </w:tcPr>
          <w:p w:rsidR="00A86463" w:rsidRPr="004270A0" w:rsidRDefault="00DB481A" w:rsidP="00C1426E">
            <w:pPr>
              <w:pStyle w:val="afd"/>
            </w:pPr>
            <w:hyperlink r:id="rId22" w:history="1">
              <w:r>
                <w:rPr>
                  <w:noProof/>
                  <w:lang w:val="en-US" w:eastAsia="en-US"/>
                </w:rPr>
                <w:pict>
                  <v:shape id="Рисунок 19" o:spid="_x0000_i1033" type="#_x0000_t75" alt="i?id=45326050&amp;tov=4" style="width:80.25pt;height:104.25pt;visibility:visible" o:button="t">
                    <v:fill o:detectmouseclick="t"/>
                    <v:imagedata r:id="rId23" o:title=""/>
                  </v:shape>
                </w:pict>
              </w:r>
            </w:hyperlink>
          </w:p>
        </w:tc>
        <w:tc>
          <w:tcPr>
            <w:tcW w:w="1326" w:type="dxa"/>
          </w:tcPr>
          <w:p w:rsidR="00A86463" w:rsidRPr="004270A0" w:rsidRDefault="00922ED0" w:rsidP="00C1426E">
            <w:pPr>
              <w:pStyle w:val="afd"/>
            </w:pPr>
            <w:r w:rsidRPr="004270A0">
              <w:t xml:space="preserve">Вторая четверть </w:t>
            </w:r>
            <w:r w:rsidRPr="004270A0">
              <w:rPr>
                <w:lang w:val="en-US"/>
              </w:rPr>
              <w:t>XV</w:t>
            </w:r>
            <w:r w:rsidRPr="004270A0">
              <w:t xml:space="preserve"> века</w:t>
            </w:r>
          </w:p>
        </w:tc>
        <w:tc>
          <w:tcPr>
            <w:tcW w:w="2280" w:type="dxa"/>
          </w:tcPr>
          <w:p w:rsidR="00A86463" w:rsidRPr="004270A0" w:rsidRDefault="00135BD9" w:rsidP="00C1426E">
            <w:pPr>
              <w:pStyle w:val="afd"/>
            </w:pPr>
            <w:r w:rsidRPr="004270A0">
              <w:t>С 1933 года находится в Государственном Русском музее</w:t>
            </w:r>
            <w:r w:rsidR="004270A0" w:rsidRPr="004270A0">
              <w:t xml:space="preserve"> </w:t>
            </w:r>
          </w:p>
        </w:tc>
        <w:tc>
          <w:tcPr>
            <w:tcW w:w="2252" w:type="dxa"/>
          </w:tcPr>
          <w:p w:rsidR="00A86463" w:rsidRPr="004270A0" w:rsidRDefault="00135BD9" w:rsidP="00C1426E">
            <w:pPr>
              <w:pStyle w:val="afd"/>
            </w:pPr>
            <w:r w:rsidRPr="004270A0">
              <w:t>Происходит из церкви Варвары в Пскове</w:t>
            </w:r>
            <w:r w:rsidR="004270A0" w:rsidRPr="004270A0">
              <w:t xml:space="preserve">. </w:t>
            </w:r>
            <w:r w:rsidRPr="004270A0">
              <w:t>В стиле иконы прослеживается соединение местных традиций письма и образного решения с формами, общими для искусства Руси</w:t>
            </w:r>
            <w:r w:rsidR="004270A0" w:rsidRPr="004270A0">
              <w:t xml:space="preserve"> </w:t>
            </w:r>
            <w:r w:rsidRPr="004270A0">
              <w:rPr>
                <w:lang w:val="en-US"/>
              </w:rPr>
              <w:t>XV</w:t>
            </w:r>
            <w:r w:rsidRPr="004270A0">
              <w:t xml:space="preserve"> века</w:t>
            </w:r>
            <w:r w:rsidR="004270A0" w:rsidRPr="004270A0">
              <w:t xml:space="preserve">. </w:t>
            </w:r>
            <w:r w:rsidRPr="004270A0">
              <w:t>Отличается архаичностью</w:t>
            </w:r>
            <w:r w:rsidR="004270A0" w:rsidRPr="004270A0">
              <w:t xml:space="preserve">. </w:t>
            </w:r>
          </w:p>
        </w:tc>
      </w:tr>
      <w:tr w:rsidR="00710969" w:rsidRPr="004270A0">
        <w:trPr>
          <w:trHeight w:val="2677"/>
        </w:trPr>
        <w:tc>
          <w:tcPr>
            <w:tcW w:w="2381" w:type="dxa"/>
          </w:tcPr>
          <w:p w:rsidR="00A86463" w:rsidRPr="004270A0" w:rsidRDefault="000263A8" w:rsidP="00C1426E">
            <w:pPr>
              <w:pStyle w:val="afd"/>
            </w:pPr>
            <w:r w:rsidRPr="004270A0">
              <w:t>Никола</w:t>
            </w:r>
          </w:p>
        </w:tc>
        <w:tc>
          <w:tcPr>
            <w:tcW w:w="1933" w:type="dxa"/>
          </w:tcPr>
          <w:p w:rsidR="00A86463" w:rsidRPr="004270A0" w:rsidRDefault="00DB481A" w:rsidP="00C1426E">
            <w:pPr>
              <w:pStyle w:val="afd"/>
            </w:pPr>
            <w:hyperlink r:id="rId24" w:history="1">
              <w:r>
                <w:rPr>
                  <w:noProof/>
                  <w:lang w:val="en-US" w:eastAsia="en-US"/>
                </w:rPr>
                <w:pict>
                  <v:shape id="Рисунок 22" o:spid="_x0000_i1034" type="#_x0000_t75" alt="i?id=2952317&amp;tov=6" style="width:78pt;height:108pt;visibility:visible" o:button="t">
                    <v:fill o:detectmouseclick="t"/>
                    <v:imagedata r:id="rId25" o:title=""/>
                  </v:shape>
                </w:pict>
              </w:r>
            </w:hyperlink>
          </w:p>
        </w:tc>
        <w:tc>
          <w:tcPr>
            <w:tcW w:w="1326" w:type="dxa"/>
          </w:tcPr>
          <w:p w:rsidR="00A86463" w:rsidRPr="004270A0" w:rsidRDefault="000263A8" w:rsidP="00C1426E">
            <w:pPr>
              <w:pStyle w:val="afd"/>
            </w:pPr>
            <w:r w:rsidRPr="004270A0">
              <w:t xml:space="preserve">Середина </w:t>
            </w:r>
            <w:r w:rsidRPr="004270A0">
              <w:rPr>
                <w:lang w:val="en-US"/>
              </w:rPr>
              <w:t>XIV</w:t>
            </w:r>
            <w:r w:rsidRPr="004270A0">
              <w:t xml:space="preserve"> века</w:t>
            </w:r>
          </w:p>
        </w:tc>
        <w:tc>
          <w:tcPr>
            <w:tcW w:w="2280" w:type="dxa"/>
          </w:tcPr>
          <w:p w:rsidR="00A86463" w:rsidRPr="004270A0" w:rsidRDefault="00E817FA" w:rsidP="00C1426E">
            <w:pPr>
              <w:pStyle w:val="afd"/>
            </w:pPr>
            <w:r w:rsidRPr="004270A0">
              <w:rPr>
                <w:lang w:val="en-US"/>
              </w:rPr>
              <w:t>C</w:t>
            </w:r>
            <w:r w:rsidRPr="004270A0">
              <w:t xml:space="preserve"> 1934 года находится в Государственной Третьяковской Галерее</w:t>
            </w:r>
          </w:p>
        </w:tc>
        <w:tc>
          <w:tcPr>
            <w:tcW w:w="2252" w:type="dxa"/>
          </w:tcPr>
          <w:p w:rsidR="00A86463" w:rsidRPr="004270A0" w:rsidRDefault="000263A8" w:rsidP="00C1426E">
            <w:pPr>
              <w:pStyle w:val="afd"/>
            </w:pPr>
            <w:r w:rsidRPr="004270A0">
              <w:t xml:space="preserve">Особенность данной иконы </w:t>
            </w:r>
            <w:r w:rsidR="004270A0">
              <w:t>-</w:t>
            </w:r>
            <w:r w:rsidRPr="004270A0">
              <w:t xml:space="preserve"> изображение раскрытого</w:t>
            </w:r>
            <w:r w:rsidR="00E817FA" w:rsidRPr="004270A0">
              <w:t xml:space="preserve"> Е</w:t>
            </w:r>
            <w:r w:rsidRPr="004270A0">
              <w:t>вангелия от Луки с текстом, читаемом во время службы Николе</w:t>
            </w:r>
            <w:r w:rsidR="004270A0" w:rsidRPr="004270A0">
              <w:t xml:space="preserve">. </w:t>
            </w:r>
          </w:p>
        </w:tc>
      </w:tr>
      <w:tr w:rsidR="00710969" w:rsidRPr="004270A0">
        <w:trPr>
          <w:trHeight w:val="2829"/>
        </w:trPr>
        <w:tc>
          <w:tcPr>
            <w:tcW w:w="2381" w:type="dxa"/>
          </w:tcPr>
          <w:p w:rsidR="00A86463" w:rsidRPr="004270A0" w:rsidRDefault="00D93AB1" w:rsidP="00C1426E">
            <w:pPr>
              <w:pStyle w:val="afd"/>
            </w:pPr>
            <w:r w:rsidRPr="004270A0">
              <w:t>Избранные святые</w:t>
            </w:r>
            <w:r w:rsidR="004270A0" w:rsidRPr="004270A0">
              <w:t xml:space="preserve">: </w:t>
            </w:r>
            <w:r w:rsidRPr="004270A0">
              <w:t xml:space="preserve">Параскева Пятница, Варвара, Ульяна с житием </w:t>
            </w:r>
          </w:p>
        </w:tc>
        <w:tc>
          <w:tcPr>
            <w:tcW w:w="1933" w:type="dxa"/>
          </w:tcPr>
          <w:p w:rsidR="00A86463" w:rsidRPr="004270A0" w:rsidRDefault="00DB481A" w:rsidP="00C1426E">
            <w:pPr>
              <w:pStyle w:val="afd"/>
            </w:pPr>
            <w:hyperlink r:id="rId26" w:history="1">
              <w:r>
                <w:rPr>
                  <w:noProof/>
                  <w:lang w:val="en-US" w:eastAsia="en-US"/>
                </w:rPr>
                <w:pict>
                  <v:shape id="Рисунок 25" o:spid="_x0000_i1035" type="#_x0000_t75" alt="i?id=11795053&amp;tov=0" style="width:81pt;height:107.25pt;visibility:visible" o:button="t">
                    <v:fill o:detectmouseclick="t"/>
                    <v:imagedata r:id="rId27" o:title=""/>
                  </v:shape>
                </w:pict>
              </w:r>
            </w:hyperlink>
          </w:p>
        </w:tc>
        <w:tc>
          <w:tcPr>
            <w:tcW w:w="1326" w:type="dxa"/>
          </w:tcPr>
          <w:p w:rsidR="00A86463" w:rsidRPr="004270A0" w:rsidRDefault="00D93AB1" w:rsidP="00C1426E">
            <w:pPr>
              <w:pStyle w:val="afd"/>
            </w:pPr>
            <w:r w:rsidRPr="004270A0">
              <w:t xml:space="preserve">Первая половина </w:t>
            </w:r>
            <w:r w:rsidRPr="004270A0">
              <w:rPr>
                <w:lang w:val="en-US"/>
              </w:rPr>
              <w:t>XVI</w:t>
            </w:r>
            <w:r w:rsidRPr="004270A0">
              <w:t xml:space="preserve"> века </w:t>
            </w:r>
          </w:p>
        </w:tc>
        <w:tc>
          <w:tcPr>
            <w:tcW w:w="2280" w:type="dxa"/>
          </w:tcPr>
          <w:p w:rsidR="00A86463" w:rsidRPr="004270A0" w:rsidRDefault="00D93AB1" w:rsidP="00C1426E">
            <w:pPr>
              <w:pStyle w:val="afd"/>
            </w:pPr>
            <w:r w:rsidRPr="004270A0">
              <w:t>Находится в Новгородском музее</w:t>
            </w:r>
          </w:p>
        </w:tc>
        <w:tc>
          <w:tcPr>
            <w:tcW w:w="2252" w:type="dxa"/>
          </w:tcPr>
          <w:p w:rsidR="00A86463" w:rsidRPr="004270A0" w:rsidRDefault="00A86463" w:rsidP="00C1426E">
            <w:pPr>
              <w:pStyle w:val="afd"/>
            </w:pPr>
          </w:p>
        </w:tc>
      </w:tr>
    </w:tbl>
    <w:p w:rsidR="00552C32" w:rsidRPr="004270A0" w:rsidRDefault="00552C32" w:rsidP="004270A0">
      <w:pPr>
        <w:rPr>
          <w:b/>
          <w:bCs/>
        </w:rPr>
      </w:pPr>
      <w:bookmarkStart w:id="10" w:name="_GoBack"/>
      <w:bookmarkEnd w:id="10"/>
    </w:p>
    <w:sectPr w:rsidR="00552C32" w:rsidRPr="004270A0" w:rsidSect="004270A0">
      <w:headerReference w:type="default" r:id="rId28"/>
      <w:footerReference w:type="default" r:id="rId29"/>
      <w:headerReference w:type="first" r:id="rId30"/>
      <w:footerReference w:type="first" r:id="rId3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AA2" w:rsidRDefault="00BB6AA2" w:rsidP="00103356">
      <w:pPr>
        <w:spacing w:line="240" w:lineRule="auto"/>
      </w:pPr>
      <w:r>
        <w:separator/>
      </w:r>
    </w:p>
  </w:endnote>
  <w:endnote w:type="continuationSeparator" w:id="0">
    <w:p w:rsidR="00BB6AA2" w:rsidRDefault="00BB6AA2" w:rsidP="001033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AA2" w:rsidRDefault="00BB6AA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AA2" w:rsidRDefault="00BB6A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AA2" w:rsidRDefault="00BB6AA2" w:rsidP="00103356">
      <w:pPr>
        <w:spacing w:line="240" w:lineRule="auto"/>
      </w:pPr>
      <w:r>
        <w:separator/>
      </w:r>
    </w:p>
  </w:footnote>
  <w:footnote w:type="continuationSeparator" w:id="0">
    <w:p w:rsidR="00BB6AA2" w:rsidRDefault="00BB6AA2" w:rsidP="001033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AA2" w:rsidRDefault="00BB6AA2" w:rsidP="004270A0">
    <w:pPr>
      <w:pStyle w:val="ab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A764C4">
      <w:rPr>
        <w:rStyle w:val="afa"/>
      </w:rPr>
      <w:t>17</w:t>
    </w:r>
    <w:r>
      <w:rPr>
        <w:rStyle w:val="afa"/>
      </w:rPr>
      <w:fldChar w:fldCharType="end"/>
    </w:r>
  </w:p>
  <w:p w:rsidR="00BB6AA2" w:rsidRDefault="00BB6AA2" w:rsidP="004270A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AA2" w:rsidRDefault="00BB6AA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106A8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25AA0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38C4A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E8284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56D0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D500B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7D834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87A11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A227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21CA6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7B107F2"/>
    <w:multiLevelType w:val="hybridMultilevel"/>
    <w:tmpl w:val="6D9C9B38"/>
    <w:lvl w:ilvl="0" w:tplc="8FB47E4E">
      <w:start w:val="1"/>
      <w:numFmt w:val="bullet"/>
      <w:lvlText w:val="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CE5243"/>
    <w:multiLevelType w:val="multilevel"/>
    <w:tmpl w:val="01C2C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0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A1F"/>
    <w:rsid w:val="000263A8"/>
    <w:rsid w:val="00033C0B"/>
    <w:rsid w:val="00061B82"/>
    <w:rsid w:val="000807B4"/>
    <w:rsid w:val="00083989"/>
    <w:rsid w:val="000A055E"/>
    <w:rsid w:val="000A2CAC"/>
    <w:rsid w:val="000C10C0"/>
    <w:rsid w:val="000C1BFE"/>
    <w:rsid w:val="000D36FD"/>
    <w:rsid w:val="000E07BB"/>
    <w:rsid w:val="00103356"/>
    <w:rsid w:val="0011214E"/>
    <w:rsid w:val="00127060"/>
    <w:rsid w:val="00135985"/>
    <w:rsid w:val="00135BD9"/>
    <w:rsid w:val="00137BA3"/>
    <w:rsid w:val="00143BE6"/>
    <w:rsid w:val="00154A3E"/>
    <w:rsid w:val="00165608"/>
    <w:rsid w:val="00167123"/>
    <w:rsid w:val="00180716"/>
    <w:rsid w:val="00184F9F"/>
    <w:rsid w:val="00190C3C"/>
    <w:rsid w:val="00191CE2"/>
    <w:rsid w:val="00196F50"/>
    <w:rsid w:val="001C0D63"/>
    <w:rsid w:val="001C2AB7"/>
    <w:rsid w:val="001C49DD"/>
    <w:rsid w:val="001D4064"/>
    <w:rsid w:val="001F4786"/>
    <w:rsid w:val="001F793A"/>
    <w:rsid w:val="00206E8F"/>
    <w:rsid w:val="00283962"/>
    <w:rsid w:val="00283A1F"/>
    <w:rsid w:val="002934BC"/>
    <w:rsid w:val="00294BFC"/>
    <w:rsid w:val="002A3B5A"/>
    <w:rsid w:val="002A441E"/>
    <w:rsid w:val="002A7EFF"/>
    <w:rsid w:val="002B41D0"/>
    <w:rsid w:val="002E5A4F"/>
    <w:rsid w:val="002E6D94"/>
    <w:rsid w:val="002F3677"/>
    <w:rsid w:val="002F403D"/>
    <w:rsid w:val="003275DD"/>
    <w:rsid w:val="0034184D"/>
    <w:rsid w:val="003527E4"/>
    <w:rsid w:val="00371109"/>
    <w:rsid w:val="003711FC"/>
    <w:rsid w:val="003938ED"/>
    <w:rsid w:val="003D6FCE"/>
    <w:rsid w:val="004173D0"/>
    <w:rsid w:val="004270A0"/>
    <w:rsid w:val="00480869"/>
    <w:rsid w:val="004A3253"/>
    <w:rsid w:val="004C1E71"/>
    <w:rsid w:val="004D4F3C"/>
    <w:rsid w:val="004D58F2"/>
    <w:rsid w:val="004D683C"/>
    <w:rsid w:val="00533A69"/>
    <w:rsid w:val="0053515A"/>
    <w:rsid w:val="00536B2C"/>
    <w:rsid w:val="00552C32"/>
    <w:rsid w:val="005730E4"/>
    <w:rsid w:val="00580750"/>
    <w:rsid w:val="005827D2"/>
    <w:rsid w:val="00592E75"/>
    <w:rsid w:val="005A288D"/>
    <w:rsid w:val="005B44D0"/>
    <w:rsid w:val="005C5945"/>
    <w:rsid w:val="005F5054"/>
    <w:rsid w:val="00610CEA"/>
    <w:rsid w:val="006438ED"/>
    <w:rsid w:val="0066387C"/>
    <w:rsid w:val="006719AD"/>
    <w:rsid w:val="00675194"/>
    <w:rsid w:val="00675D07"/>
    <w:rsid w:val="006B319C"/>
    <w:rsid w:val="006D51DD"/>
    <w:rsid w:val="006F1881"/>
    <w:rsid w:val="00707E1C"/>
    <w:rsid w:val="00710969"/>
    <w:rsid w:val="007134C4"/>
    <w:rsid w:val="007266E5"/>
    <w:rsid w:val="00735435"/>
    <w:rsid w:val="0074434B"/>
    <w:rsid w:val="00750ED6"/>
    <w:rsid w:val="007573FE"/>
    <w:rsid w:val="00774D81"/>
    <w:rsid w:val="00781E91"/>
    <w:rsid w:val="007B0A2E"/>
    <w:rsid w:val="007E4572"/>
    <w:rsid w:val="00847226"/>
    <w:rsid w:val="00863AA2"/>
    <w:rsid w:val="008866F0"/>
    <w:rsid w:val="00893B85"/>
    <w:rsid w:val="008A24D0"/>
    <w:rsid w:val="008B28B3"/>
    <w:rsid w:val="008F292B"/>
    <w:rsid w:val="00914E54"/>
    <w:rsid w:val="00922ED0"/>
    <w:rsid w:val="009252F3"/>
    <w:rsid w:val="00951978"/>
    <w:rsid w:val="009A5D1A"/>
    <w:rsid w:val="009C49C3"/>
    <w:rsid w:val="00A064CC"/>
    <w:rsid w:val="00A21B7B"/>
    <w:rsid w:val="00A40559"/>
    <w:rsid w:val="00A41649"/>
    <w:rsid w:val="00A64E39"/>
    <w:rsid w:val="00A73B0E"/>
    <w:rsid w:val="00A764C4"/>
    <w:rsid w:val="00A8302A"/>
    <w:rsid w:val="00A86456"/>
    <w:rsid w:val="00A86463"/>
    <w:rsid w:val="00AB568F"/>
    <w:rsid w:val="00AF522E"/>
    <w:rsid w:val="00B325CA"/>
    <w:rsid w:val="00B82AE7"/>
    <w:rsid w:val="00B917EA"/>
    <w:rsid w:val="00BA3342"/>
    <w:rsid w:val="00BB6AA2"/>
    <w:rsid w:val="00BC5EAA"/>
    <w:rsid w:val="00BE2347"/>
    <w:rsid w:val="00BF167E"/>
    <w:rsid w:val="00C1426E"/>
    <w:rsid w:val="00C37E81"/>
    <w:rsid w:val="00C56AF8"/>
    <w:rsid w:val="00C812B5"/>
    <w:rsid w:val="00C81A0B"/>
    <w:rsid w:val="00C97FBE"/>
    <w:rsid w:val="00CB7A80"/>
    <w:rsid w:val="00CF4A55"/>
    <w:rsid w:val="00D35CFE"/>
    <w:rsid w:val="00D52ED1"/>
    <w:rsid w:val="00D72EEE"/>
    <w:rsid w:val="00D93AB1"/>
    <w:rsid w:val="00DA4E2D"/>
    <w:rsid w:val="00DB2BE8"/>
    <w:rsid w:val="00DB481A"/>
    <w:rsid w:val="00DE0439"/>
    <w:rsid w:val="00DF0F52"/>
    <w:rsid w:val="00E064C1"/>
    <w:rsid w:val="00E12EC7"/>
    <w:rsid w:val="00E1610F"/>
    <w:rsid w:val="00E532AB"/>
    <w:rsid w:val="00E77D54"/>
    <w:rsid w:val="00E817FA"/>
    <w:rsid w:val="00EA1C0D"/>
    <w:rsid w:val="00F24560"/>
    <w:rsid w:val="00F27F92"/>
    <w:rsid w:val="00F3387D"/>
    <w:rsid w:val="00F412E6"/>
    <w:rsid w:val="00F9148B"/>
    <w:rsid w:val="00F93866"/>
    <w:rsid w:val="00FD27D9"/>
    <w:rsid w:val="00FE0F22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3951A170-650A-49A1-9D95-3A89666D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270A0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270A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270A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270A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270A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270A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270A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270A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270A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No Spacing"/>
    <w:uiPriority w:val="99"/>
    <w:qFormat/>
    <w:rsid w:val="00283A1F"/>
    <w:pPr>
      <w:spacing w:after="0" w:line="240" w:lineRule="auto"/>
    </w:pPr>
    <w:rPr>
      <w:rFonts w:cs="Calibri"/>
    </w:rPr>
  </w:style>
  <w:style w:type="paragraph" w:styleId="a7">
    <w:name w:val="Normal (Web)"/>
    <w:basedOn w:val="a2"/>
    <w:uiPriority w:val="99"/>
    <w:rsid w:val="004270A0"/>
    <w:pPr>
      <w:spacing w:before="100" w:beforeAutospacing="1" w:after="100" w:afterAutospacing="1"/>
    </w:pPr>
    <w:rPr>
      <w:lang w:val="uk-UA" w:eastAsia="uk-UA"/>
    </w:rPr>
  </w:style>
  <w:style w:type="character" w:styleId="a8">
    <w:name w:val="Emphasis"/>
    <w:basedOn w:val="a3"/>
    <w:uiPriority w:val="99"/>
    <w:qFormat/>
    <w:rsid w:val="006B319C"/>
    <w:rPr>
      <w:i/>
      <w:iCs/>
    </w:rPr>
  </w:style>
  <w:style w:type="paragraph" w:styleId="a9">
    <w:name w:val="Balloon Text"/>
    <w:basedOn w:val="a2"/>
    <w:link w:val="aa"/>
    <w:uiPriority w:val="99"/>
    <w:semiHidden/>
    <w:rsid w:val="00061B82"/>
    <w:pPr>
      <w:spacing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2"/>
    <w:next w:val="ac"/>
    <w:link w:val="11"/>
    <w:uiPriority w:val="99"/>
    <w:rsid w:val="004270A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sid w:val="00061B82"/>
    <w:rPr>
      <w:rFonts w:ascii="Tahoma" w:hAnsi="Tahoma" w:cs="Tahoma"/>
      <w:sz w:val="16"/>
      <w:szCs w:val="16"/>
    </w:rPr>
  </w:style>
  <w:style w:type="paragraph" w:styleId="ad">
    <w:name w:val="footer"/>
    <w:basedOn w:val="a2"/>
    <w:link w:val="ae"/>
    <w:uiPriority w:val="99"/>
    <w:semiHidden/>
    <w:rsid w:val="004270A0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basedOn w:val="a3"/>
    <w:link w:val="ab"/>
    <w:uiPriority w:val="99"/>
    <w:semiHidden/>
    <w:locked/>
    <w:rsid w:val="00103356"/>
    <w:rPr>
      <w:noProof/>
      <w:kern w:val="16"/>
      <w:sz w:val="28"/>
      <w:szCs w:val="28"/>
      <w:lang w:val="ru-RU" w:eastAsia="ru-RU"/>
    </w:rPr>
  </w:style>
  <w:style w:type="table" w:styleId="af">
    <w:name w:val="Table Grid"/>
    <w:basedOn w:val="a4"/>
    <w:uiPriority w:val="99"/>
    <w:rsid w:val="004270A0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21">
    <w:name w:val="Знак Знак21"/>
    <w:basedOn w:val="a3"/>
    <w:uiPriority w:val="99"/>
    <w:semiHidden/>
    <w:locked/>
    <w:rsid w:val="004270A0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4270A0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ody Text"/>
    <w:basedOn w:val="a2"/>
    <w:link w:val="af0"/>
    <w:uiPriority w:val="99"/>
    <w:rsid w:val="004270A0"/>
    <w:pPr>
      <w:ind w:firstLine="0"/>
    </w:pPr>
  </w:style>
  <w:style w:type="character" w:customStyle="1" w:styleId="af0">
    <w:name w:val="Основной текст Знак"/>
    <w:basedOn w:val="a3"/>
    <w:link w:val="ac"/>
    <w:uiPriority w:val="99"/>
    <w:semiHidden/>
    <w:rPr>
      <w:rFonts w:ascii="Times New Roman" w:hAnsi="Times New Roman"/>
      <w:sz w:val="28"/>
      <w:szCs w:val="28"/>
    </w:rPr>
  </w:style>
  <w:style w:type="character" w:customStyle="1" w:styleId="af1">
    <w:name w:val="Верхний колонтитул Знак"/>
    <w:basedOn w:val="a3"/>
    <w:uiPriority w:val="99"/>
    <w:rsid w:val="004270A0"/>
    <w:rPr>
      <w:kern w:val="16"/>
      <w:sz w:val="24"/>
      <w:szCs w:val="24"/>
    </w:rPr>
  </w:style>
  <w:style w:type="paragraph" w:customStyle="1" w:styleId="af2">
    <w:name w:val="выделение"/>
    <w:uiPriority w:val="99"/>
    <w:rsid w:val="004270A0"/>
    <w:pPr>
      <w:spacing w:after="0"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basedOn w:val="a3"/>
    <w:uiPriority w:val="99"/>
    <w:rsid w:val="004270A0"/>
    <w:rPr>
      <w:color w:val="0000FF"/>
      <w:u w:val="single"/>
    </w:rPr>
  </w:style>
  <w:style w:type="paragraph" w:customStyle="1" w:styleId="22">
    <w:name w:val="Заголовок 2 дипл"/>
    <w:basedOn w:val="a2"/>
    <w:next w:val="af4"/>
    <w:uiPriority w:val="99"/>
    <w:rsid w:val="004270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4270A0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basedOn w:val="a3"/>
    <w:link w:val="af4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basedOn w:val="a3"/>
    <w:link w:val="af6"/>
    <w:uiPriority w:val="99"/>
    <w:locked/>
    <w:rsid w:val="004270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4270A0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4270A0"/>
    <w:rPr>
      <w:sz w:val="28"/>
      <w:szCs w:val="28"/>
      <w:lang w:val="ru-RU" w:eastAsia="ru-RU"/>
    </w:rPr>
  </w:style>
  <w:style w:type="character" w:styleId="af8">
    <w:name w:val="endnote reference"/>
    <w:basedOn w:val="a3"/>
    <w:uiPriority w:val="99"/>
    <w:semiHidden/>
    <w:rsid w:val="004270A0"/>
    <w:rPr>
      <w:vertAlign w:val="superscript"/>
    </w:rPr>
  </w:style>
  <w:style w:type="character" w:styleId="af9">
    <w:name w:val="footnote reference"/>
    <w:basedOn w:val="a3"/>
    <w:uiPriority w:val="99"/>
    <w:semiHidden/>
    <w:rsid w:val="004270A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270A0"/>
    <w:pPr>
      <w:numPr>
        <w:numId w:val="3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styleId="afa">
    <w:name w:val="page number"/>
    <w:basedOn w:val="a3"/>
    <w:uiPriority w:val="99"/>
    <w:rsid w:val="004270A0"/>
  </w:style>
  <w:style w:type="character" w:customStyle="1" w:styleId="afb">
    <w:name w:val="номер страницы"/>
    <w:basedOn w:val="a3"/>
    <w:uiPriority w:val="99"/>
    <w:rsid w:val="004270A0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4270A0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4270A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270A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270A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270A0"/>
    <w:pPr>
      <w:ind w:left="958"/>
    </w:pPr>
  </w:style>
  <w:style w:type="paragraph" w:styleId="24">
    <w:name w:val="Body Text Indent 2"/>
    <w:basedOn w:val="a2"/>
    <w:link w:val="25"/>
    <w:uiPriority w:val="99"/>
    <w:rsid w:val="004270A0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basedOn w:val="a3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270A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c">
    <w:name w:val="содержание"/>
    <w:uiPriority w:val="99"/>
    <w:rsid w:val="004270A0"/>
    <w:pPr>
      <w:spacing w:after="0"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270A0"/>
    <w:pPr>
      <w:numPr>
        <w:numId w:val="4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270A0"/>
    <w:pPr>
      <w:numPr>
        <w:numId w:val="5"/>
      </w:numPr>
      <w:spacing w:after="0" w:line="360" w:lineRule="auto"/>
      <w:ind w:firstLine="0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270A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270A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4270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270A0"/>
    <w:rPr>
      <w:i/>
      <w:iCs/>
    </w:rPr>
  </w:style>
  <w:style w:type="paragraph" w:customStyle="1" w:styleId="afd">
    <w:name w:val="ТАБЛИЦА"/>
    <w:next w:val="a2"/>
    <w:autoRedefine/>
    <w:uiPriority w:val="99"/>
    <w:rsid w:val="004270A0"/>
    <w:pPr>
      <w:spacing w:after="0" w:line="36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4270A0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4270A0"/>
  </w:style>
  <w:style w:type="table" w:customStyle="1" w:styleId="15">
    <w:name w:val="Стиль таблицы1"/>
    <w:uiPriority w:val="99"/>
    <w:rsid w:val="004270A0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4270A0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4270A0"/>
    <w:rPr>
      <w:sz w:val="20"/>
      <w:szCs w:val="20"/>
    </w:rPr>
  </w:style>
  <w:style w:type="character" w:customStyle="1" w:styleId="aff1">
    <w:name w:val="Текст концевой сноски Знак"/>
    <w:basedOn w:val="a3"/>
    <w:link w:val="aff0"/>
    <w:uiPriority w:val="99"/>
    <w:semiHidden/>
    <w:rPr>
      <w:rFonts w:ascii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4270A0"/>
    <w:rPr>
      <w:color w:val="000000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locked/>
    <w:rsid w:val="004270A0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4270A0"/>
    <w:pPr>
      <w:spacing w:after="0"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p=14&amp;ed=1&amp;text=%D0%BF%D1%81%D0%BA%D0%BE%D0%B2%D1%81%D0%BA%D0%B0%D1%8F%20%D1%88%D0%BA%D0%BE%D0%BB%D0%B0%20%D0%B8%D0%BA%D0%BE%D0%BD%D0%BE%D0%BF%D0%B8%D1%81%D0%B8&amp;spsite=rojdestvo.paskha.ru&amp;img_url=rojdestvo.paskha.ru/images/galleryicon/big/1163156624_100509.jpg&amp;rpt=simage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images.yandex.ru/yandsearch?p=3&amp;ed=1&amp;text=%D0%BF%D1%81%D0%BA%D0%BE%D0%B2%D1%81%D0%BA%D0%B0%D1%8F%20%D1%88%D0%BA%D0%BE%D0%BB%D0%B0%20%D0%B8%D0%BA%D0%BE%D0%BD%D0%BE%D0%BF%D0%B8%D1%81%D0%B8&amp;spsite=news.pskovonline.ru&amp;img_url=img-fotki.yandex.ru/get/24/liblion.7e/0_af96_21e9daac_XL&amp;rpt=simage" TargetMode="External"/><Relationship Id="rId26" Type="http://schemas.openxmlformats.org/officeDocument/2006/relationships/hyperlink" Target="http://images.yandex.ru/yandsearch?p=10&amp;ed=1&amp;text=%D0%BF%D1%81%D0%BA%D0%BE%D0%B2%D1%81%D0%BA%D0%B0%D1%8F%20%D1%88%D0%BA%D0%BE%D0%BB%D0%B0%20%D0%B8%D0%BA%D0%BE%D0%BD%D0%BE%D0%BF%D0%B8%D1%81%D0%B8&amp;spsite=www.museum.ru&amp;img_url=www.museum.ru/imgB.asp?26382&amp;rpt=simag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images.yandex.ru/yandsearch?p=16&amp;ed=1&amp;text=%D0%BF%D1%81%D0%BA%D0%BE%D0%B2%D1%81%D0%BA%D0%B0%D1%8F%20%D1%88%D0%BA%D0%BE%D0%BB%D0%B0%20%D0%B8%D0%BA%D0%BE%D0%BD%D0%BE%D0%BF%D0%B8%D1%81%D0%B8&amp;spsite=www.aquarium.ru:8082&amp;img_url=www.aquarium.ru:8082/misc/icons/024_mirozh.jpg&amp;rpt=simage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mages.yandex.ru/yandsearch?p=2&amp;ed=1&amp;text=%D0%BF%D1%81%D0%BA%D0%BE%D0%B2%D1%81%D0%BA%D0%B0%D1%8F%20%D1%88%D0%BA%D0%BE%D0%BB%D0%B0%20%D0%B8%D0%BA%D0%BE%D0%BD%D0%BE%D0%BF%D0%B8%D1%81%D0%B8&amp;spsite=xpam-sv.narod.ru&amp;img_url=ikona.cxolii.ru/ikon/180.jpg&amp;rpt=simage" TargetMode="External"/><Relationship Id="rId20" Type="http://schemas.openxmlformats.org/officeDocument/2006/relationships/hyperlink" Target="http://images.yandex.ru/yandsearch?p=6&amp;ed=1&amp;text=%D0%BF%D1%81%D0%BA%D0%BE%D0%B2%D1%81%D0%BA%D0%B0%D1%8F%20%D1%88%D0%BA%D0%BE%D0%BB%D0%B0%20%D0%B8%D0%BA%D0%BE%D0%BD%D0%BE%D0%BF%D0%B8%D1%81%D0%B8&amp;spsite=old-rus.narod.ru&amp;img_url=ikona.cxolii.ru/ikon/495.jpg&amp;rpt=simage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hyperlink" Target="http://images.yandex.ru/yandsearch?p=8&amp;ed=1&amp;text=%D0%BF%D1%81%D0%BA%D0%BE%D0%B2%D1%81%D0%BA%D0%B0%D1%8F%20%D1%88%D0%BA%D0%BE%D0%BB%D0%B0%20%D0%B8%D0%BA%D0%BE%D0%BD%D0%BE%D0%BF%D0%B8%D1%81%D0%B8&amp;spsite=www.omolenko.com&amp;img_url=www.omolenko.com/images/StNikolai.jpg&amp;rpt=simage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image" Target="media/image7.jpe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images.yandex.ru/yandsearch?p=1&amp;ed=1&amp;text=%D0%BF%D1%81%D0%BA%D0%BE%D0%B2%D1%81%D0%BA%D0%B0%D1%8F%20%D1%88%D0%BA%D0%BE%D0%BB%D0%B0%20%D0%B8%D0%BA%D0%BE%D0%BD%D0%BE%D0%BF%D0%B8%D1%81%D0%B8&amp;spsite=nesusvet.narod.ru&amp;img_url=pravoslav.info/127283_SMALL_0_0.jpg&amp;rpt=simage" TargetMode="External"/><Relationship Id="rId22" Type="http://schemas.openxmlformats.org/officeDocument/2006/relationships/hyperlink" Target="http://images.yandex.ru/yandsearch?p=7&amp;ed=1&amp;text=%D0%BF%D1%81%D0%BA%D0%BE%D0%B2%D1%81%D0%BA%D0%B0%D1%8F%20%D1%88%D0%BA%D0%BE%D0%BB%D0%B0%20%D0%B8%D0%BA%D0%BE%D0%BD%D0%BE%D0%BF%D0%B8%D1%81%D0%B8&amp;spsite=www.visualrian.ru&amp;img_url=www.visualrian.ru/storage/PreviewWM/0652/85/065285.jpg&amp;rpt=simage" TargetMode="External"/><Relationship Id="rId27" Type="http://schemas.openxmlformats.org/officeDocument/2006/relationships/image" Target="media/image11.jpe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4955</Words>
  <Characters>28248</Characters>
  <Application>Microsoft Office Word</Application>
  <DocSecurity>0</DocSecurity>
  <Lines>235</Lines>
  <Paragraphs>66</Paragraphs>
  <ScaleCrop>false</ScaleCrop>
  <Company>Diapsalmata</Company>
  <LinksUpToDate>false</LinksUpToDate>
  <CharactersWithSpaces>33137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иванова</dc:creator>
  <cp:keywords/>
  <dc:description/>
  <cp:lastModifiedBy>admin</cp:lastModifiedBy>
  <cp:revision>2</cp:revision>
  <dcterms:created xsi:type="dcterms:W3CDTF">2014-04-08T02:07:00Z</dcterms:created>
  <dcterms:modified xsi:type="dcterms:W3CDTF">2014-04-08T02:07:00Z</dcterms:modified>
</cp:coreProperties>
</file>