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4B9" w:rsidRDefault="00D964B9" w:rsidP="000D4CED">
      <w:pPr>
        <w:spacing w:after="0" w:line="240" w:lineRule="auto"/>
        <w:jc w:val="center"/>
        <w:rPr>
          <w:rFonts w:ascii="Times New Roman" w:hAnsi="Times New Roman"/>
          <w:color w:val="000000"/>
          <w:sz w:val="24"/>
          <w:szCs w:val="24"/>
          <w:bdr w:val="none" w:sz="0" w:space="0" w:color="auto" w:frame="1"/>
          <w:lang w:eastAsia="ru-RU"/>
        </w:rPr>
      </w:pPr>
    </w:p>
    <w:p w:rsidR="0009534A" w:rsidRPr="00B727C7" w:rsidRDefault="0009534A" w:rsidP="000D4CED">
      <w:pPr>
        <w:spacing w:after="0" w:line="240" w:lineRule="auto"/>
        <w:jc w:val="center"/>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Содержание: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I.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Введение…………………..………....………</w:t>
      </w:r>
      <w:r>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3</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II.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Духовная культура…………………………</w:t>
      </w:r>
      <w:r>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lang w:eastAsia="ru-RU"/>
        </w:rPr>
        <w:t> </w:t>
      </w:r>
      <w:r>
        <w:rPr>
          <w:rFonts w:ascii="Times New Roman" w:hAnsi="Times New Roman"/>
          <w:color w:val="000000"/>
          <w:sz w:val="24"/>
          <w:szCs w:val="24"/>
          <w:bdr w:val="none" w:sz="0" w:space="0" w:color="auto" w:frame="1"/>
          <w:lang w:eastAsia="ru-RU"/>
        </w:rPr>
        <w:t>3</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3.1.       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Духовная культура личности ………….…………. </w:t>
      </w:r>
      <w:r>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lang w:eastAsia="ru-RU"/>
        </w:rPr>
        <w:t> </w:t>
      </w:r>
      <w:r>
        <w:rPr>
          <w:rFonts w:ascii="Times New Roman" w:hAnsi="Times New Roman"/>
          <w:color w:val="000000"/>
          <w:sz w:val="24"/>
          <w:szCs w:val="24"/>
          <w:bdr w:val="none" w:sz="0" w:space="0" w:color="auto" w:frame="1"/>
          <w:lang w:eastAsia="ru-RU"/>
        </w:rPr>
        <w:t>4</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3.2.       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Элементы духовной культуры……………………</w:t>
      </w:r>
      <w:r>
        <w:rPr>
          <w:rFonts w:ascii="Times New Roman" w:hAnsi="Times New Roman"/>
          <w:color w:val="000000"/>
          <w:sz w:val="24"/>
          <w:szCs w:val="24"/>
          <w:bdr w:val="none" w:sz="0" w:space="0" w:color="auto" w:frame="1"/>
          <w:lang w:eastAsia="ru-RU"/>
        </w:rPr>
        <w:t>………………5</w:t>
      </w:r>
    </w:p>
    <w:p w:rsidR="0009534A" w:rsidRPr="004260EB" w:rsidRDefault="0009534A" w:rsidP="000D4CED">
      <w:pPr>
        <w:spacing w:after="0" w:line="240" w:lineRule="auto"/>
        <w:rPr>
          <w:rFonts w:ascii="Times New Roman" w:hAnsi="Times New Roman"/>
          <w:color w:val="000000"/>
          <w:sz w:val="24"/>
          <w:szCs w:val="24"/>
          <w:bdr w:val="none" w:sz="0" w:space="0" w:color="auto" w:frame="1"/>
          <w:lang w:eastAsia="ru-RU"/>
        </w:rPr>
      </w:pPr>
      <w:r w:rsidRPr="00B727C7">
        <w:rPr>
          <w:rFonts w:ascii="Times New Roman" w:hAnsi="Times New Roman"/>
          <w:color w:val="000000"/>
          <w:sz w:val="24"/>
          <w:szCs w:val="24"/>
          <w:bdr w:val="none" w:sz="0" w:space="0" w:color="auto" w:frame="1"/>
          <w:lang w:eastAsia="ru-RU"/>
        </w:rPr>
        <w:t>2.2.1.       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Экологическая культура…………</w:t>
      </w:r>
      <w:r>
        <w:rPr>
          <w:rFonts w:ascii="Times New Roman" w:hAnsi="Times New Roman"/>
          <w:color w:val="000000"/>
          <w:sz w:val="24"/>
          <w:szCs w:val="24"/>
          <w:bdr w:val="none" w:sz="0" w:space="0" w:color="auto" w:frame="1"/>
          <w:lang w:eastAsia="ru-RU"/>
        </w:rPr>
        <w:t>……………………………...6</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2.2.2.       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Нравственная культура…………</w:t>
      </w:r>
      <w:r>
        <w:rPr>
          <w:rFonts w:ascii="Times New Roman" w:hAnsi="Times New Roman"/>
          <w:color w:val="000000"/>
          <w:sz w:val="24"/>
          <w:szCs w:val="24"/>
          <w:bdr w:val="none" w:sz="0" w:space="0" w:color="auto" w:frame="1"/>
          <w:lang w:eastAsia="ru-RU"/>
        </w:rPr>
        <w:t>…………………………….....7</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2.2.3.       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Эстетическая культура…………...</w:t>
      </w:r>
      <w:r>
        <w:rPr>
          <w:rFonts w:ascii="Times New Roman" w:hAnsi="Times New Roman"/>
          <w:color w:val="000000"/>
          <w:sz w:val="24"/>
          <w:szCs w:val="24"/>
          <w:bdr w:val="none" w:sz="0" w:space="0" w:color="auto" w:frame="1"/>
          <w:lang w:eastAsia="ru-RU"/>
        </w:rPr>
        <w:t>...............................................9</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2.2.4.       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Творчество………………………</w:t>
      </w:r>
      <w:r>
        <w:rPr>
          <w:rFonts w:ascii="Times New Roman" w:hAnsi="Times New Roman"/>
          <w:color w:val="000000"/>
          <w:sz w:val="24"/>
          <w:szCs w:val="24"/>
          <w:bdr w:val="none" w:sz="0" w:space="0" w:color="auto" w:frame="1"/>
          <w:lang w:eastAsia="ru-RU"/>
        </w:rPr>
        <w:t>…</w:t>
      </w:r>
      <w:r>
        <w:rPr>
          <w:rFonts w:ascii="Times New Roman" w:hAnsi="Times New Roman"/>
          <w:color w:val="000000"/>
          <w:sz w:val="24"/>
          <w:szCs w:val="24"/>
          <w:lang w:eastAsia="ru-RU"/>
        </w:rPr>
        <w:t>…………………………....</w:t>
      </w:r>
      <w:r>
        <w:rPr>
          <w:rFonts w:ascii="Times New Roman" w:hAnsi="Times New Roman"/>
          <w:color w:val="000000"/>
          <w:sz w:val="24"/>
          <w:szCs w:val="24"/>
          <w:bdr w:val="none" w:sz="0" w:space="0" w:color="auto" w:frame="1"/>
          <w:lang w:eastAsia="ru-RU"/>
        </w:rPr>
        <w:t>10</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III.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Традиции и новаторство в культуре………</w:t>
      </w:r>
      <w:r>
        <w:rPr>
          <w:rFonts w:ascii="Times New Roman" w:hAnsi="Times New Roman"/>
          <w:color w:val="000000"/>
          <w:sz w:val="24"/>
          <w:szCs w:val="24"/>
          <w:bdr w:val="none" w:sz="0" w:space="0" w:color="auto" w:frame="1"/>
          <w:lang w:eastAsia="ru-RU"/>
        </w:rPr>
        <w:t>…</w:t>
      </w:r>
      <w:r>
        <w:rPr>
          <w:rFonts w:ascii="Times New Roman" w:hAnsi="Times New Roman"/>
          <w:color w:val="000000"/>
          <w:sz w:val="24"/>
          <w:szCs w:val="24"/>
          <w:lang w:eastAsia="ru-RU"/>
        </w:rPr>
        <w:t>…………………....</w:t>
      </w:r>
      <w:r>
        <w:rPr>
          <w:rFonts w:ascii="Times New Roman" w:hAnsi="Times New Roman"/>
          <w:color w:val="000000"/>
          <w:sz w:val="24"/>
          <w:szCs w:val="24"/>
          <w:bdr w:val="none" w:sz="0" w:space="0" w:color="auto" w:frame="1"/>
          <w:lang w:eastAsia="ru-RU"/>
        </w:rPr>
        <w:t>11</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3.1.       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Культурные традиции: их сущность и структура</w:t>
      </w:r>
      <w:r>
        <w:rPr>
          <w:rFonts w:ascii="Times New Roman" w:hAnsi="Times New Roman"/>
          <w:color w:val="000000"/>
          <w:sz w:val="24"/>
          <w:szCs w:val="24"/>
          <w:bdr w:val="none" w:sz="0" w:space="0" w:color="auto" w:frame="1"/>
          <w:lang w:eastAsia="ru-RU"/>
        </w:rPr>
        <w:t>……………...13</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3.2.       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Новаторство в культуре……………………………</w:t>
      </w:r>
      <w:r>
        <w:rPr>
          <w:rFonts w:ascii="Times New Roman" w:hAnsi="Times New Roman"/>
          <w:color w:val="000000"/>
          <w:sz w:val="24"/>
          <w:szCs w:val="24"/>
          <w:bdr w:val="none" w:sz="0" w:space="0" w:color="auto" w:frame="1"/>
          <w:lang w:eastAsia="ru-RU"/>
        </w:rPr>
        <w:t>…………….15</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IV.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Проблемы современной отечественной культуры……………………………………</w:t>
      </w:r>
      <w:r>
        <w:rPr>
          <w:rFonts w:ascii="Times New Roman" w:hAnsi="Times New Roman"/>
          <w:color w:val="000000"/>
          <w:sz w:val="24"/>
          <w:szCs w:val="24"/>
          <w:bdr w:val="none" w:sz="0" w:space="0" w:color="auto" w:frame="1"/>
          <w:lang w:eastAsia="ru-RU"/>
        </w:rPr>
        <w:t>……………………………...16</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V.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Невостребованная культура………………</w:t>
      </w:r>
      <w:r>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lang w:eastAsia="ru-RU"/>
        </w:rPr>
        <w:t> </w:t>
      </w:r>
      <w:r>
        <w:rPr>
          <w:rFonts w:ascii="Times New Roman" w:hAnsi="Times New Roman"/>
          <w:color w:val="000000"/>
          <w:sz w:val="24"/>
          <w:szCs w:val="24"/>
          <w:bdr w:val="none" w:sz="0" w:space="0" w:color="auto" w:frame="1"/>
          <w:lang w:eastAsia="ru-RU"/>
        </w:rPr>
        <w:t>20</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VI.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Заключение…………………………………</w:t>
      </w:r>
      <w:r>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lang w:eastAsia="ru-RU"/>
        </w:rPr>
        <w:t> </w:t>
      </w:r>
      <w:r>
        <w:rPr>
          <w:rFonts w:ascii="Times New Roman" w:hAnsi="Times New Roman"/>
          <w:color w:val="000000"/>
          <w:sz w:val="24"/>
          <w:szCs w:val="24"/>
          <w:bdr w:val="none" w:sz="0" w:space="0" w:color="auto" w:frame="1"/>
          <w:lang w:eastAsia="ru-RU"/>
        </w:rPr>
        <w:t>21</w:t>
      </w:r>
    </w:p>
    <w:p w:rsidR="0009534A" w:rsidRPr="00347394" w:rsidRDefault="0009534A" w:rsidP="000D4CED">
      <w:pPr>
        <w:spacing w:after="0" w:line="240" w:lineRule="auto"/>
        <w:rPr>
          <w:rFonts w:ascii="Times New Roman" w:hAnsi="Times New Roman"/>
          <w:color w:val="000000"/>
          <w:sz w:val="24"/>
          <w:szCs w:val="24"/>
          <w:bdr w:val="none" w:sz="0" w:space="0" w:color="auto" w:frame="1"/>
          <w:lang w:eastAsia="ru-RU"/>
        </w:rPr>
      </w:pPr>
      <w:r w:rsidRPr="00B727C7">
        <w:rPr>
          <w:rFonts w:ascii="Times New Roman" w:hAnsi="Times New Roman"/>
          <w:color w:val="000000"/>
          <w:sz w:val="24"/>
          <w:szCs w:val="24"/>
          <w:bdr w:val="none" w:sz="0" w:space="0" w:color="auto" w:frame="1"/>
          <w:lang w:eastAsia="ru-RU"/>
        </w:rPr>
        <w:t>VII.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Список литературы…………………………</w:t>
      </w:r>
      <w:r>
        <w:rPr>
          <w:rFonts w:ascii="Times New Roman" w:hAnsi="Times New Roman"/>
          <w:color w:val="000000"/>
          <w:sz w:val="24"/>
          <w:szCs w:val="24"/>
          <w:bdr w:val="none" w:sz="0" w:space="0" w:color="auto" w:frame="1"/>
          <w:lang w:eastAsia="ru-RU"/>
        </w:rPr>
        <w:t>……………………</w:t>
      </w:r>
      <w:r>
        <w:rPr>
          <w:rFonts w:ascii="Times New Roman" w:hAnsi="Times New Roman"/>
          <w:color w:val="000000"/>
          <w:sz w:val="24"/>
          <w:szCs w:val="24"/>
          <w:lang w:eastAsia="ru-RU"/>
        </w:rPr>
        <w:t>..</w:t>
      </w:r>
      <w:r>
        <w:rPr>
          <w:rFonts w:ascii="Times New Roman" w:hAnsi="Times New Roman"/>
          <w:color w:val="000000"/>
          <w:sz w:val="24"/>
          <w:szCs w:val="24"/>
          <w:bdr w:val="none" w:sz="0" w:space="0" w:color="auto" w:frame="1"/>
          <w:lang w:eastAsia="ru-RU"/>
        </w:rPr>
        <w:t>21</w:t>
      </w:r>
    </w:p>
    <w:p w:rsidR="0009534A" w:rsidRPr="00B727C7" w:rsidRDefault="0009534A" w:rsidP="000D4CED">
      <w:pPr>
        <w:spacing w:after="0" w:line="240" w:lineRule="auto"/>
        <w:jc w:val="center"/>
        <w:outlineLvl w:val="1"/>
        <w:rPr>
          <w:rFonts w:ascii="Times New Roman" w:hAnsi="Times New Roman"/>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0D4CED">
      <w:pPr>
        <w:spacing w:after="0" w:line="240" w:lineRule="auto"/>
        <w:jc w:val="center"/>
        <w:outlineLvl w:val="1"/>
        <w:rPr>
          <w:rFonts w:ascii="Tahoma" w:hAnsi="Tahoma" w:cs="Tahoma"/>
          <w:b/>
          <w:bCs/>
          <w:color w:val="000000"/>
          <w:sz w:val="24"/>
          <w:szCs w:val="24"/>
          <w:bdr w:val="none" w:sz="0" w:space="0" w:color="auto" w:frame="1"/>
          <w:lang w:eastAsia="ru-RU"/>
        </w:rPr>
      </w:pPr>
    </w:p>
    <w:p w:rsidR="0009534A" w:rsidRDefault="0009534A" w:rsidP="00B727C7">
      <w:pPr>
        <w:spacing w:after="0" w:line="240" w:lineRule="auto"/>
        <w:outlineLvl w:val="1"/>
        <w:rPr>
          <w:rFonts w:ascii="Tahoma" w:hAnsi="Tahoma" w:cs="Tahoma"/>
          <w:b/>
          <w:bCs/>
          <w:color w:val="000000"/>
          <w:sz w:val="24"/>
          <w:szCs w:val="24"/>
          <w:bdr w:val="none" w:sz="0" w:space="0" w:color="auto" w:frame="1"/>
          <w:lang w:eastAsia="ru-RU"/>
        </w:rPr>
      </w:pPr>
    </w:p>
    <w:p w:rsidR="0009534A" w:rsidRPr="00B727C7" w:rsidRDefault="0009534A" w:rsidP="00B727C7">
      <w:pPr>
        <w:spacing w:after="0" w:line="240" w:lineRule="auto"/>
        <w:jc w:val="center"/>
        <w:outlineLvl w:val="1"/>
        <w:rPr>
          <w:rFonts w:ascii="Times New Roman" w:hAnsi="Times New Roman"/>
          <w:b/>
          <w:bCs/>
          <w:color w:val="000000"/>
          <w:sz w:val="24"/>
          <w:szCs w:val="24"/>
          <w:lang w:eastAsia="ru-RU"/>
        </w:rPr>
      </w:pPr>
      <w:r w:rsidRPr="00B727C7">
        <w:rPr>
          <w:rFonts w:ascii="Times New Roman" w:hAnsi="Times New Roman"/>
          <w:b/>
          <w:bCs/>
          <w:color w:val="000000"/>
          <w:sz w:val="24"/>
          <w:szCs w:val="24"/>
          <w:bdr w:val="none" w:sz="0" w:space="0" w:color="auto" w:frame="1"/>
          <w:lang w:eastAsia="ru-RU"/>
        </w:rPr>
        <w:t>I.</w:t>
      </w:r>
      <w:r w:rsidRPr="00B727C7">
        <w:rPr>
          <w:rFonts w:ascii="Times New Roman" w:hAnsi="Times New Roman"/>
          <w:b/>
          <w:bCs/>
          <w:color w:val="000000"/>
          <w:sz w:val="24"/>
          <w:szCs w:val="24"/>
          <w:lang w:eastAsia="ru-RU"/>
        </w:rPr>
        <w:t> </w:t>
      </w:r>
      <w:r w:rsidRPr="00B727C7">
        <w:rPr>
          <w:rFonts w:ascii="Times New Roman" w:hAnsi="Times New Roman"/>
          <w:b/>
          <w:bCs/>
          <w:color w:val="000000"/>
          <w:sz w:val="24"/>
          <w:szCs w:val="24"/>
          <w:bdr w:val="none" w:sz="0" w:space="0" w:color="auto" w:frame="1"/>
          <w:lang w:eastAsia="ru-RU"/>
        </w:rPr>
        <w:t>Введение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Наше Отечество переживает трудные дни. Трагедия и отчаяния Смутного времени, известные нам ранее по учебникам истории, сегодня во многом стали нашей повседневностью. Духовная крепость, построенная с Божьей помощью, усилиями и подвигами наших предков, сегодня разрушается. Обесценивается в людях тот жизнеобразующий, плодородный слой, без которого не прививаются в человеке понятия Чести, Дома, служения Истине и Отечеству.</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Культура – мать народа; лишённый культуры народ подобен сироте без роду, без племени, и не за что этому народу зацепиться и не на что надеяться. Культура России есть её становой хребет, сложенный на подобии позвонков из культур и устремлений всех наций и народностей, её населяющих. Сколько раз обрушивалось зло на этот хребет. Сколько раз пытались переломить, сокрушить, разъять этот могучий хребет! Но и после смуты, после бунтов, переговоров, революций, после всех ударов, под которыми не устояли бы иные государства, Россия жива. Культура сплачивает народы, соединяет друг с другом нации.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Мы живём в новом веке, ещё не сделано множества великих открытий, которые принёс нам век ушедший - двадцатый.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Как бы открывая новую страницу в истории человечества, нам дано узнать больше чем знали наши отцы, деды, прадеды. Они внесли свою долю знаний в колесо прогресса, дав нам базу для развития, как впоследствии и мы отдадим самое лучшее нашим детям.</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Всё в нашей жизни изменяется столь стремительно, что невозможно предугадать, что же несёт нам век грядущий, какие ещё испытания, и проблемы ждут нас впереди, что человечество воплотит в реальность, а что оставит за новым поворотом колеса истории. И всё-таки есть ещё в мире вещи, до которых не дотронулась рука прогресса, это самая прекрасное, то, что создавалось веками, то, что свято хранилось нашими предками и обегалось, дабы поколения грядущие могли оценить, воздать должное и преумножить, добавив что-то новое – это наша культура.</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II. Духовная культура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Помимо экономической, социальной и политической сфер жизни людей, цивилизация включает еще один очень важный момент — культуру. Степень развития культуры показывает достижения конкретной исторической цивилизации, определяет ее место в ряду существовавших, современных и будущих цивилизаций. Что же такое культура, из каких элементов она состоит и какое место занимает в жизни человека и общества?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Термин «культура» — латинского происхождения. Первоначально он означал «возделывание, культивирование почвы», но в дальнейшем получил более общее значение. Культуру изучают многие науки (археология, этнография, история, эстетика и др.), и каждая дает ей свое определение. Не случайно в мировой литературе насчитывается до 500 определений культуры. Обратимся к одному из них, наиболее часто встречающемуся в общественных науках. В самом общем смысле под культурой ученые-обществоведы понимают все виды преобразовательной деятельности человека и общества, а также ее результаты.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Различают материальную и духовную культуру. Материальная культура создается в процессе материального производства (продуктами ее являются станки, оборудование, здания и т. д.). Духовная культура включает в себя процесс духовного творчества и созданные при этом духовные ценности в виде музыки, картин, научных открытий, религиозных учений и т. п. Все элементы материальной и духовной культуры неразрывно связаны между собой. Материальная производственная деятельность человека лежит в основе его деятельности в других областях жизни; вместе с тем результаты его мыслительной (духовной) деятельности материализуются, превращаются в материальные объекты — вещи, технические средства, произведения искусства и т. д. Например, наши знания в электронной технике относятся к духовной культуре, а компьютеры, телевизоры, созданные на основе этих знаний, относятся к материальной культуре.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Итак, культура является существенной характеристикой жизни общества, и, следовательно, она неотделима от человека как социального существа. Биологически человеку дается лишь организм, обладающий определенным строением, задатками, функциями. В процессе жизнедеятельности человек формируется как культурно-историческое существо. Его человеческие качества есть результат усвоения им языка, приобщения к существующим в обществе ценностям, традициям, овладения им присущими данной культуре приемами и навыками деятельности и т. д. И не будет преувеличением сказать, что культура представляет собой меру человеческого в человеке.</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2.1 Духовная культура личности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Анализ проблем духовной жизни общества, вопросов, связанных с его культурой, во многом зависят от особенностей подхода к определению последней. Ныне существует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большое количество определений этого понятия. Данное многообразие обусловлено прежде всего объективной многозначностью культуры. «Чем богаче подлежащий определению предмет», – писал Гегель, – т.е. чем больше различных сторон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он представляет рассмотрению, тем более различными оказываются даваемые ему дефиниции».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Каждая из наук, изучающих вопросы культуры, исходя из своего предмета исследования, выявляет те её стороны и отношения, которые попадают в спектр рассмотрения данной науки. Возрастание роли культуры в жизни общества, успехи, достигнутые в научно – теоретической мысли, во многом обусловили усиления внимания обществоведов к теоретико-методологическим вопросам духовной культуры.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История разработки философских теоретических проблем культуры восходит к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XVIII</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XIX</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вв. Шеллинг, Гегель, Шопенгауэр, Гердер, многие другие философы рассматривали культуру в русле классического идеализма, где за основу, как писал К.Маркс, принимался «только один вид труда, именно абстрактно-духовный труд».</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противовес природе культура обозначала духовное начало, духовные способности и возможности человека, вся культурно-творческая практика которого осознавалась в домарксистской культурологии «как чисто духовная практика, целиком обусловленная деятельностью сознания и резюмирующая себя в идейных продуктах этого сознания». С возникновением материалистической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диалектики, признающей основополагающую роль материального производства в жизни общества, закономерно утверждается концепция двуединого строения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культуры – материальной и духовной.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Формирование духовного мира всесторонне, гармонично развитой личности предполагает использование комплексного и системного подходов в процессе её воспитания. Комплексное и планомерное воздействие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все факторы формирования духовной культуры – от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социально–экономических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отношений до окружающей воспитуемого морально–психологической атмосферы – необходимо в процессе профессиональной ориентации школьников.</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Формирование культуры личности, включающее в себя действие как объективных, так и субъективных факторов, взаимодействующих между собой, происходит не только в результате сознательного и целенаправленного на неё воздействия, но и стихийно, под влиянием объективных условий жизни людей.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Мир материальных предметов, отражаясь в сознании ребёнка, рождает определённое к ним отношение, создаёт потребность в них, критерии их оценки. Это обуславливает объективное включение его в социальную жизнь помимо своих желаний и устремлений. Казалось бы, данная особенность человеческого существования не даёт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оснований говорить о возможности формирования духовного мира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по заданной модели. Однако люди в процессе создания материальных благ опредмечивают в них свои цели и волю, вступают в отношения с другими людьми, т.е. действуют в соответствии с установившимися нормами социальной коммуникации. Учёт этого является одним из важных условий разработки концепции формирования личности, её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духовного мира.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Объективные условия формирования культуры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подрастающего поколения не всегда достаточно точно и полно отражают особенности его возрастного, профессионального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 индивидуально – типологического характера. Только органическая связь воздействий объективных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условий и субъективного фактора может обеспечить целенаправленное формирование духовного мира личности согласно заданной модели.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Этим объясняется значение комплексного, системного характера формирования духовной культуры учащихся. Данный процесс должен строго отвечать требованиям социальной жизни, представляющей собой целостную систему.</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своей работе «Духовная жизнь общества»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А.К.Уледов даёт определение духовной жизни общества, как реальный процесс существования людей, способ общественной деятельности и в то же самое время самостоятельную сферу, связанную с производством и распространением сознания, удовлетворения их духовных потребностей. Духовная же культура рассматривается как образование, выражающее то общее, что присуще духовной жизни как системе.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Выступая качественным показателем духовной жизни общества, духовная культура по своей структуре идентична структуре духовной сферы общественной жизни, которая в качестве системы представляет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собой единство таких компонентов, как духовная деятельность, духовные потребности, духовное потребление, социальные институты, духовные отношения и общение.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По содержанию духовное восприятие в процессе профориентации учащихся есть единство прежде всего морально-нравственного, экологического и трудового воспитания.</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Одно из преимуществ системного подхода заключается в том, что он даёт возможность исследовать в единстве и взаимосвязи все компоненты духовной культуры, проанализировать процессы, обуславливающие формирование духовного мира школьников в условиях страны, перестройки всех сфер общественной жизни, раскрыть закономерности становления гармонически развитой, общественно активной личности.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«Духовное выживание возможно» - так считали участники дискуссии, которая состоялась 15 ноября 1991 года в Академии педагогических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наук СССР на расширенном заседании Бюро отделения философии, политологии, культуры. В ней приняли участие: Б.Неменский – член-корреспондент АПН, народный художник; Е.Квятковский – действительный член АПН; В.Лакшин – главный редактор журнала «Иностранная литература»; Н.Кушаев – кандидат педагогических наук; Л.Буева – академик, секретарь отделения философии, политологии, культуры АПН и многие другие. Обсуждалась концепция художественного образования как фундамента системы эстетического развития учащихся в школе (руководитель работы Б.Неменский) и современная концепция эстетического воспитания учащихся общеобразовательных школ (под редакцией Е.Квятковского).</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Б.Неменский, в частности, утверждает, что различные виды искусства способны вводить ребёнка в мир природы, в мир характеров окружающих его людей, в историю, в мир красоты и нравственности. И делают это лучше и легче, чем научные дисциплины. Художественные дисциплины по самой сути своей могут и должны быть направлены на формирование внутреннего мира растущего человека. «Какое место по времени должно занимать в школе изучение искусства? Сейчас, например, его снизили с 7-го до 6-го класса. Кстати снижение шло на протяжении всех лет Советской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власти…Можно ли без искусства в старших классах? Где это доказано , что старшеклассник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может развиваться без музыки и ИЗО? Без искусства – от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первого до выпускного класса – школа существовать не может, развивая гармонично своего ученика. Итак, искусство является важнейшим средством приобщения человека ко всем явлениям бытия и к самому себе. Этим и определяются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особые возможности художественного цикла на пути гуманизации школы. Она должна занять равное положение в структуре образования, стать точкой роста новой, очеловеченной системы образования».</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2.2 Элементы духовной культуры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Всестороннее развитие личности, формирование эстетических, экологических, нравственных и творческих элементов духовной культуры у школьников – одна из задач профориентационной работы в школе. И задача педагогических работников – воспитать будущих молодых рабочих и специалистов так, чтобы, выйдя из школы, они были способны вносить красоту в жизнь, в труд, в отношения людей. Основные элементы духовной культуры невозможно формировать каждый в отдельности. Они тесно взаимосвязаны между собой. Говоря об экологии, отношении человека к окружающей среде, нельзя не упомянуть о красоте живого и неживого мира, о чести и долге людей перед природой. И сразу же возникает творческий аспект. Необходимо научиться жить на Земле, не мешая другим обитателям, не калеча, не разрушая сотворённое нашей планетой и великим космосом, а разумно и гармонично дополнять своими творениями и облагораживать её.</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Рассмотрим каждый элемент в отдельности, определим важность каждого из них и покажем необходимость воспитания этих качеств у подрастающего поколения.</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2.2.1. </w:t>
      </w:r>
      <w:r w:rsidRPr="00B727C7">
        <w:rPr>
          <w:rFonts w:ascii="Times New Roman" w:hAnsi="Times New Roman"/>
          <w:b/>
          <w:color w:val="000000"/>
          <w:sz w:val="24"/>
          <w:szCs w:val="24"/>
          <w:lang w:eastAsia="ru-RU"/>
        </w:rPr>
        <w:t> </w:t>
      </w:r>
      <w:r w:rsidRPr="00B727C7">
        <w:rPr>
          <w:rFonts w:ascii="Times New Roman" w:hAnsi="Times New Roman"/>
          <w:b/>
          <w:color w:val="000000"/>
          <w:sz w:val="24"/>
          <w:szCs w:val="24"/>
          <w:bdr w:val="none" w:sz="0" w:space="0" w:color="auto" w:frame="1"/>
          <w:lang w:eastAsia="ru-RU"/>
        </w:rPr>
        <w:t>Экологическая культура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Мир и экология. Эти слова стали своеобразными лозунгами современности, настоятельными призывами, обращенными ко всему человеческому сообществу и к каждому из людей. Но если слово «мир» издревле укоренилось в лексике разных народов, то термин «экология»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 переводе с греческого – наука о доме, о местопребывании) появился только в 1866 году и до недавних пор употреблялся главным образом специалистами биологии. И действительно, планета Земля, её природа – материки и океаны, зелёный и животный мир – дом человечества. Это и среда обитания людей, и мастерская, в которой они трудятся, и кладовая жизненно необходимых ресурсов, и источник здоровья, вдохновения. Вот почему сохранение природных основ жизнеобеспечения общества является глобальной, общечеловеческой задачей. Но ввиду того, что научно-техническая революция и мировое производство не приобрели ещё экологическую ориентацию и по прежнему развёртываются без учёта возможностей и ограничений природы резко усилились негативные последствия этих тенденций: загрязнение окружающей среды, нарушение экологического равновесия, уменьшение способностей природных компонентов к самовосстановлению, истощение невозобновимых ресурсов. Перечень глобальных и региональных экологических угроз очень велик. «Экологическая карта» нашей страны отражает и эти угрозы, и разновеликие очаги экологической напряженности в Отечестве.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Экологическая культура – ёмкое понятие, но главное содержание фиксирует особенность современного этапа взаимодействия общества и природы, когда противоречие между ними достигло небывалой остроты.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 одной стороны, «ответная реакция» природы на разрушительные действия даёт мощный толчок, побуждающий, а точнее – вынуждающий общество переосмыслить своё отношение к природе, отказаться от старого взгляда на неё как на сферу свободной игры человеческих сил и способностей, встать на путь выработки экологической культуры.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 другой стороны, процесс формирования и развития экологической культуры становится импульсом духовно-практической деятельности, направленной на преодоление кризисного состояния системы «общество-природа», на оздоровление этого состояния, а в перспективе – на гармонизацию отношений между обществом и природой.           </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«Заряженность» на улучшение природопользования должна стать общей чертой всех социальных групп и поколений, но особенно молодёжи. И не случайно во время международной конференции учёных «Охрана окружающей среды и защита всеобщего мира» (1986 г) был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проведен «круглый стол» «Молодёжь и борьба за охрану природы и мира».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Подрастающее поколение олицетворяет не только ближайшее будущее, но и более отдалённое будущее, и поэтому особенно заинтересовано, чтобы будущее было мирным и экологически безопасным. Поколение, вступающее в самостоятельную жизнь наиболее восприимчиво к новым принципам и нормам взаимоотношений с природой, отличается духом новаторства, энергии и другими качествами, столь необходимыми для реализации этих принципов и норм. Наконец, сегодняшние дети в перспективе - весьма близкой – возьмут на себя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всю полноту ответственности за судьбу планеты – колыбели и обители человечества. Тревожные изменения в природе и воочию воспринимаемые, и лежащие за порогом ощущений, но выявленные в результате исследований и ставшие достоянием гласности, - ведут к тому, что всё более широкие слои населения осознают насущную потребность в оздоровлении естественной среды своей жизни и деятельности.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Экологизация современного познания, обусловленная общественными потребностями, выдвигает задачу – придать системе образования экологическую ориентацию. Научное знание лежит в основе образования,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 том числе и экологического. Из этого исходят и международная программа Юнеско – ЮНЕП по образованию в области окружающей среды и программы экологического всеобуча, разрабатываемые в нашей стране.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ходе учебного процесса и подготовки, учащихся к выбору профессии необходимо:</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1.    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Усиление эколого-мировоззренческой нагруженности образования, и прежде всего более широкое освещение философских проблем взаимодействия человека и природы;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2.    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Сопряжение различных школьных предметов с вопросами экологии, формирование межпредметных связей, выявленных в ходе развития междисциплинарных исследований проблем охраны природы, оздоровления окружающей среды;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3.    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Разработка и введение целостных учебных курсов охраны природы, общей экологии, которые отражают в образовательном процессе такую тенденцию научного познания, как становление и развитие целостных комплексных сфер экологических исследований;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4.    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Включение в экологическое образование результатов тех научных исследований в области окружающей среды, которые связаны с регионально – отраслевой специализацией.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Эти линии экологического образования должны не только пронизывать процесс образования, но и объединять все те знания, которые усваивает молодёжь, сквозной идеей о единстве общества и природы.</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2.2.2 Нравственная культура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 Огромное значение нравственного воспитания в развитии и формировании личности осознавалось в педагогике с древних времён. Многие выдающиеся педагоги прошлого отмечали, что подготовка доброжелательного человека не может сводиться только к его образованию и умственному развитию, и на первый план в воспитании выдвигали нравственное формирование. В своём трактате «Наставление нравов» чешский педагог Я.А.Коменский цитировал древнеримского философа Сенеку, который писал: «Научись сперва добрым нравам, а затем мудрости. Ибо без первой трудно научиться последней». Там же он приводил известное народное изречение: «Кто успевает в науках, но отстаёт в добрых нравах, тот больше отстаёт, чем успевает».</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Большую роль отводил нравственному воспитанию выдающийся швейцарский педагог-демократ Песталоцци.</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Нравственное воспитание он считал главной задачей детского воспитания.</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По его мнению, только оно формирует добродетельный характер,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стойкость в жизненных невзгодах и сочувственное отношение к людям.</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Однако из педагогов – классиков прошлого наиболее полно и ярко характеризовал преобразующую роль нравственного воспитания в развитии личности К.Д.Ушинский. Он писал: «Конечно, образование ума и обогащение его познаниями много принесёт пользы, но, увы, я никак не полагаю, чтобы ботанические или зоологические познания… могли сделать гоголевского городничего честным человеком, и совершенно убеждён, что будь Павел Иванович Чичиков посвящён во все тайны органической химии или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политической экономии, он останется тем же весьма вредным для общества пронырой. …Нет одного ума и одних познаний ещё не достаточно для укоренения в нас того нравственного чувства, того общественного цемента, который иногда согласно с рассудком, а часто и в противоречие с ним, связывает людей в честное, дружное общество». (Ушинский К.Д. О нравственном элементе в воспитании.)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На огромную роль нравственного воспитания в процессе обучения и формирования личности указывал В.Г.Белинский. Он отмечал, что образование и приобретаемые человеком знания и умения принесут большую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или меньшую пользу в зависимости от того, какую нравственность он усвоит.</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Ребёнок находится в состоянии тихой, скрытой от посторонних глаз душевной работы – работы роста и развития. Под дождём, градом так же, как под палящими лучами солнца, плохо растёт молодое деревце. Так и ребёнку вредны для нормального развития постоянные эмоциональные встряски, в том числе разносы и неумеренные похвалы.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У болгарского писателя П.Вежинова есть фантастический рассказ «Синие бабочки». На далёкой планете живут бабочки и гусеницы. Бабочки наделены только утончённо-эмоциональным, а гусеницы – только умственным началом. Бабочки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живут возвышенно - легкомысленно, в конечном счете, их жизнь сводиться лишь к продолжению рода. Они лёгкие, стройные, изящные, их тело словно обтянуто нежной, мягкой, переливающейся тканью. Они смотрят на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космонавтов с любопытством, волнением и живым интересом, слетаясь на музыку, звучащую из магнитофона, словно зачарованные. Кроткие и доверчивые, они приближались к магнитофону ближе и ближе, забыв обо всём на свете, их волновали музыка, природа, любовь. Гусеницы же слепые, глухонемые, они лишены эмоций и страстей ведут тусклое и безрадостное существование. Они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слепы к чуду, которое их окружает, они не слышат голоса истины. Лёд сковал их сердца. У них холодный разум и мёртвое сердце.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Жизнь и тех и других лишена творчества, потому что для него нужна гармония ума и чувства.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той же сказке есть робот Дирак, летевший с космонавтами в звездолёте. Он не проявлял никакого интереса к прекрасной планете: он был лишен способности чувствовать. Всё окружающее для него было только поводом для умозаключений. Попав на новую планету, робот, прежде всего, убил бабочку, чтобы увезти диковинный экземпляр на Землю; он не хотел принимать во внимание, что это не насекомое, а разумное существо.</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Лишь единство интеллектуального, эмоционального, нравственного развития делает человека способным к прекрасным, возвышенным формам душевного состояния, которые нужно сохранять в ребёнке и лелеять, это чувства патриотизма, любви к природе, людям, Родине.</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    </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Нравственное воспитание начинается с упражнений в нравственных поступках, с проявлений чувств любви, благодарности, а не путём обучения нравственным истинам. Разговоры о долге, поучения, если они предшествуют нравственным поступкам, - как тени, появляющиеся при закате солнца раньше действительных вещей, утверждал Песталоцци.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Развитые нравственные и умственные запросы побуждают ребёнка к прилежанию в труде.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Негармоничность развития Белинский оценивал как скрытое от глаз уродство. У одного человека, отмечал он, ум едва заметен из-за сердца, у другого сердце, как будто поместилось в мозгу; Этот страшно умён и способен на дело, да ничего сделать не может, потому что у него нет воли: а у того страшная воля, да слабая голова, и из его деятельности выходит или вздор, или зло.</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Исключительно важная задача учителя – волевое развитие каждого школьника. Не будет сформирована воля – человек вырастет пустоцветом , ни к чему не пригодным существом. Все его благие порывы будут разбиваться об его же собственное малодушие, трусость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 лень.</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Именно достижение цели, преодоление препятствий на пути к ней свидетельствуют о сильной воле. Однако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следует различать волю и упрямство. Бывает, что стремление добиться чего-либо, настоять на своём «я» приобретает болезненный характер и становиться более важным, чем конечный результат задуманной деятельности. Вспомните главных героев Гоголя – Ивана Ивановича и Ивана Никифоровича – настоящих упрямцев. Упрямство – нецелесообразная настойчивость – отрицательное качество личности. Развивая волю, надо обязательно помнить об одном из самых важных законов жизни – законе целесообразности.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Проводимые в школе факультативы этики и эстетики,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позволяют учащимся более глубоко изучить историю культуры поведения человека в обществе и в быту, узнать о чести и долге, справедливости и о манере общения.</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Необходимо учащимся знать, что прийдя в трудовой коллектив, первое впечатление о его характере у коллег сложиться по манере общения с окружающими. Для этого нужно научить школьников организовывать своё общение, соблюдая следующие правила.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1.Важно научиться слушать другого человека, не перебивая его во время разговора.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2.Важно понимать другого человека. Индусские философы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придумали такое правило спора. Каждый собеседник должен сначала изложить мысль своего противника в споре и, только получив от него подтверждение, что его мысль понята, может её опровергать. Этим правилом очень полезно пользоваться хотя бы в тех случаях, когда спорящие вкладывают разный смысл в одни и те же слова.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3.Нужно научиться искренне ценить людей. Культурный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 развитый человек всегда найдёт в другом хорошие качества. Важно быть щедрым на похвалу, высоко оценивать истинные достоинства людей.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4.Нужно быть внимательным к людям. Говорят: лучше лишить человека пищи, чем внимания.</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5.Общение – это воспитание полезных привычек, тренировка поступков, достойного поведения. Поэтому в общении всё важно: как вы одеты, как сидите, как ходите, танцуете, разговариваете с соседями.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Всё это и многое другое формирует детский характер.</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Анализ вышесказанного показывает, что с социально – эстетической точки зрения содержание воспитания нравственной культуры должно, прежде всего, включать в себя вовлечение учащихся в такие виды деятельности, как общественно-политическая, патриотическая, трудовая, материальная, природоохранительная и общение.</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2.2.3 Эстетическая культура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Цель воспитания эстетической культуры не может быть расшифрована изолированно от других сторон формирования личности, всевозможного проявления её отношений к окружающему миру. Эстетическое воспитание – обязательный элемент формирования всей совокупности духовного богатства индивида. Сам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процесс эстетического роста в становлении сознания юношества должен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быть демократичен. Необходимо вхождение в сознание детей эстетизации различных сфер жизни общества, как способа выявления самоосуществлённых творческих задатков.</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Эстетическое воспитание осуществляется всей системой целенаправленной деятельности, ориентированной на достижение в развитии соответствующих способностей, навыков, а также получения знаний, составляющих в своей совокупности необходимый обществу уровень эстетической культуры личности.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Задача эстетического развития в процессе профориентации – выявлять и развивать творчески–эстетические задатки, неразрывно связанные с изначальными трудовыми навыками.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Проблема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эстетического восприятия раскрыта в работах психологов Л.В.Выготского, С.Л.Рубинштейна, Б.М.Теплова, П.Я.Якобсона,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которые подчёркивали что эстетическое освоение действительности – это прежде всего деятельно-эмоциональное восприятие.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концепции художественного воспитания и образования Б.Неменского отмечается, что фундаментом эстетического воспитания школьников должно стать преподавание предметов художественного цикла, продолжающееся в течение всей школьной жизни ребёнка. Однако на разных этапах обучения это должно происходить по-разному, и в смысле содержательных акцентов и в организационном плане, с учётом логики самого предмета и возрастных особенностей детей. Художественное развитие школьников рассматривается как часть системы эстетического воспитания, начинающегося ещё в детском саду, в процессе знакомства детей с окружающей действительностью и подготовки к вступлению во взрослую жизнь.</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Первый этап 1-4 классы. Эстетическое отношение к жизни является общей основой для всех видов художественного творчества, поэтому начальный курс эстетического воспитания должен представлять собой не отдельные исторически обособившиеся виды искусства, а целостный курс общеэстетического развития.</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Курсу эстетического развития целесообразно посвятить год обучения (шестилетку), после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чего он трансформируется в преподавание отдельных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художественных дисциплин. Эта дифференциация исходно необходима, т.к. лишь специалисты в отдельных конкретных областях искусства могут компетентно руководить творческой работой детей, знакомя их по мере возникновения интереса с необходимыми профессиональными приёмами.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этот период акцент преподавания художественных дисциплин делается на эмоциональную отзывчивость ребёнка при восприятии окружающего мира.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Второй этап – 5-9 классы. Возросшая аналитичность подростка и его возрастные особенности в овладении «эталонами» деятельности и поведения человека создают благоприятные условия для осознанного приобщения к художественной культуре человечества. В этом возрасте уже возможно сотворческое восприятие произведений искусства.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Третий этап – 10-11 классы. Ведущей целью эстетического воспитания в юношеском возрасте является помощь старшеклассникам в решении собственных мировоззренческих проблем, таких как поиски смысла жизни, нравственных ориентиров, идеалов, своей индивидуальности, что в итоге поможет более правильно познать себя и найти своё место в будущей жизни.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старших классах разные виды искусства вновь интегрируются в единый предмет, позволяющий школьникам осмыслить мировую художественную культуру как целое. Однако этот курс должен быть дополнен обязательными практическими занятиями по выбору – дизайном, изобразительным искусством, музыкой, любительским кино, видеосъемкой и т.д.</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Уже в средних классах нужно предусмотреть широкие возможности для желающих испытать себя, занимаясь различными видами искусства в творческих кружках, студиях по свободному выбору. В результате в старших классах выделиться группа учащихся с особыми способностями и устойчивым интересом к тому или иному виду искусства. В свою очередь, предоставленная возможность углублять знания, способности, умения в понравившемся виде искусства в дальнейшем даст толчок, станет своеобразным компасом в выборе профессии.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Эффективным способом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повышения эстетической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грамотности учащихся может стать проведение дополнительного курса эстетического воспитания в процессе профориентации. Вести занятия может преподаватель эстетического воспитания, библиотекарь или приглашенные специалисты.</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2.2.4. Творчество</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Тот факт, что в истории существовали творческие эпохи и творческие общества, что в наших школах первоклассники обладают более ярко выраженными творческими способностями, чем десятиклассники, говорит о том, что социальные, в том числе школьные, условия могут быть благоприятными и неблагоприятными для творческого воспитания.</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младших классах здесь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вредят излишняя зарегламентированность, жесткая дисциплина, рутинный режим, в результате чего резко подавляется собственно творческая способность.</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старших классах безынициативность, насаждение хвостизма («как все, так и я») и опять таки рутинный режим подавляют интеллектуальную активность и вместе с тем творческую продуктивность, которую упрощенно можно рассматривать как творческую способность, помноженную на интеллектуальную активность.</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Московском Доме научно-технической пропаганды на семинаре по научному и техническому творчеству была дана рекомендация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родителям, как у детей «вытравить» творческую продуктивность. Эта шутливая рекомендация имеет вполне серьёзную основу, так как даёт представление, что не надо делать. Итак, чтобы сделать нетворческую личность, необходимо очень сильно привязать ребёнка к себе, не позволять играть одному, больше держать при взрослых, но при этом никогда не брать с собой на работу, в гости, в командировки, оставляя на попечение других взрослых, разработать строгий режим и распорядок дня и придерживаться его с точностью до минуты, определить ребёнка в школу с продлённым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днём и каждое лето на две смены отправлять в пионерский лагерь.</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Во взрослой жизни творческая продуктивность продолжается подавляться рутинным и сильно зарегламентированным трудом, гонением новаторов.</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Творческое воспитание – это, прежде всего борьба с рутиной: один день не должен быть похож на другие дни, ни один урок – на другие уроки. День ребёнка планируется таким образом, чтобы не было времени на ничегонеделание, а всё время – чередование дел: плановых, необходимых, неплановых необходимых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 по выбору.</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Каждый человек по своему темпераменту имеет норму «одиночества» – большую или маленькую, и каждый свою норму должен выполнить: побыть одному, собраться с мыслями, пофантазировать, пообщаться с товарищами, поиграть в абстрактные игрушки, кубики, пуговицы, гайки, превратить их силой своего воображения в реальные предметы.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Если ребёнок сильно склонен к уединению, воспитатель время от времени организует ему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общение со сверстниками и взрослыми. Если наоборот – ребёнка приучают какое-то время проводить в одиночестве – с игрой, с книгой, с рисунком.</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На этой основе проводится собственно творческое воспитание. Прививается вероятностно – статистическое мироощущение: не делить всё на чёрное и белое, плохое и хорошее, неправильное и правильное: стремиться не к максимуму, а к оптимуму, делая выбор из множества вариантов, при этом, проигрывая в одном и выигрывая в другом; рассчитывать вероятность возможных событий, понимая, что</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0 % и 100 % - гарантии никогда не бывает; а для этого следует смотреть в мир глазами статиста. Это значит, что есть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авторитеты, но нет непререкаемых авторитетов; нельзя делить литературных героев на абсолютно положительных и абсолютно отрицательных: новая идея всегда необычна, спорна, противоречит старой идее, и когда она победит, появится ещё более новая идея, которая будет противоречить ей и в свою очередь победит, - такова диалектика природы развития.</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У человека важно выработать привычку приподниматься с «четверенек» текущих дел, оглядываться, смотреть на дела сверху, связывать их с глобальными делами, задумываться, продумывать и выдумывать. Для этого в обычных вещах постараться увидеть необычное: резко изменить масштаб (как это проделал Свифт), наделить необычными свойствами, поместить в необычную обстановку, сделать их таинственными и смешными.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Главная задача трудового воспитания и профессиональной ориентации в частности – сформировать у каждого школьника общую направленность на добросовестный творческий труд, подвести его к рубежу духовного выбора профессии.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Познакомимся несколько подробнее с процессом производства и накопления культурных ценностей.</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III. Традиции и новаторство в культуре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У культуры, как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у всякого диалектически развивающегося процесса, имеются устойчивая и развивающаяся (новаторская) стороны.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Устойчивая сторона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культуры – это культурная традиция, благодаря которой происходит накопление и трансляция человеческого опыта в истории, и каждое новое поколение людей может актуализировать этот опыт, опираясь в своей деятельности на созданное предшествующими поколениями.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так называемых традиционных обществах, люди, усваивая культуру, воспроизводят ее образцы, а если и вносят какие-либо изменения, то в рамках традиции. На ее основе происходит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функционирование культуры. Традиция превалирует над творчеством. Творчество в этом случае проявляется в том, что человек формирует себя как субъекта культуры, которая выступает как некий набор готовых, стереотипных программ (обычаев, ритуалов и т.п.)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деятельности с материальными и идеальными объектами. Изменения же в самих программах происходят крайне медленно. Такова в основном культура первобытного общества и более поздняя традиционная культура.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Такая устойчивая культурная традиция в определенных условиях необходима для выживания человеческих коллективов. Но если те или иные общества отказываются от гипертрофированной</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 традиционности и развивают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более динамические типы культуры, это не значит, что они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могут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отказаться от культурных традиций вообще. Не может культура существовать без традиций.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Культурные традиции как историческая память – непременное условие не только существование, но и развитие культуры даже в случае созидательных качеств новой культуры, диалектически отрицая, включает в себя преемственность, усвоение положительных результатов предшествующей деятельности – это общий закон развития, который действует и сфере культуры, имея особо важное значение. На сколько этот вопрос практически важен, показывает и опыт нашей страны. После Октябрьской революции и в обстоятельствах всеобщей революционной обстановки в обществе художественной культуры возникло течение, лидеры которого хотели построить новую, прогрессивную культуру на основе полного отрицания и разрушения предшествующей культуры. И это привело во многих случаях к потерям в культурной сфере и разрушение ее материальных памятников.</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Поскольку в культуре отражаются различия мировоззрений в системе ценностей в идейных установках, поэтому правомерно говорить о реакционных и прогрессивных тенденциях в культуре. Но отсюда не следует, что можно отбрасывать предшествующую культуру – на пустом месте создать новую более высокую культуру невозможно.</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Вопрос о традициях в культуре и об отношении к культурному наследию касается не только сохранения, но и развития культуры, т.е. созидание нового, приращение культурного богатства в процессе творчества. Хотя творческий процесс имеет объективные предпосылки и в самой реальности и в культурном наследии, непосредственно он осуществляется субъектом творческой деятельности. Сразу же следует оговориться, что не всякое новаторство – творчество культуры. Созидание нового становиться одновременно творчеством культурных ценностей тогда, когда оно не несет в себе всеобщее содержание, приобретая общую значимость, получает отзвук от других людей.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творчестве культуры всеобщее органическое слито с уникальностью: каждая культурная ценность неповторима, идет ли речь о художественном произведении, изобретении и т.п. Тиражирование в той или иной форме уже известного, уже сотворенного ранее – это распространение, а не созидание культуры. Но и оно необходимо, поскольку вовлекает широкий круг людей в процесс функционирования культуры в обществе. А творчество культуры обязательно предполагает включение нового в процесс исторического развития культуросозидающей деятельности человека, следовательно, является источником инноваций. Но также как не всякое новаторство есть явление культуры, не все новое, включающееся в культурный процесс, является передовым, прогрессивным, отвечающим гуманистическим интенциям культуры. В культуре существует и прогрессивное, и реакционные тенденции. Развитие культуры - противоречивый процесс, в котором отражается широкий спектр подчас противоположных и противоборствующих социально классовых, национальных интересов данной исторической эпохи. За утверждение передового и прогрессивного в культуре надо бороться.</w:t>
      </w:r>
    </w:p>
    <w:p w:rsidR="0009534A" w:rsidRPr="00B727C7" w:rsidRDefault="0009534A" w:rsidP="000D4CED">
      <w:pPr>
        <w:spacing w:after="0" w:line="240" w:lineRule="auto"/>
        <w:jc w:val="center"/>
        <w:outlineLvl w:val="1"/>
        <w:rPr>
          <w:rFonts w:ascii="Times New Roman" w:hAnsi="Times New Roman"/>
          <w:b/>
          <w:bCs/>
          <w:color w:val="000000"/>
          <w:sz w:val="24"/>
          <w:szCs w:val="24"/>
          <w:lang w:eastAsia="ru-RU"/>
        </w:rPr>
      </w:pPr>
      <w:r w:rsidRPr="00B727C7">
        <w:rPr>
          <w:rFonts w:ascii="Times New Roman" w:hAnsi="Times New Roman"/>
          <w:b/>
          <w:bCs/>
          <w:color w:val="000000"/>
          <w:sz w:val="24"/>
          <w:szCs w:val="24"/>
          <w:bdr w:val="none" w:sz="0" w:space="0" w:color="auto" w:frame="1"/>
          <w:lang w:eastAsia="ru-RU"/>
        </w:rPr>
        <w:t>3.1 Культурные традиции: их сущность и структура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быту и культуре любого народа есть много явлений, сложных по своему историческому происхождению и выполняемым функциям. Одними из самых ярких и показательных явлений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такого рода являются народные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обычаи и традиции. Для того чтобы понять их истоки, надо,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прежде всего,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изучать историю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народа, его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культуру, соприкоснуться с его жизнью и бытом, попытаться понять его душу и характер. Любые обычаи и традиции в своей основе отражают жизнь той или иной группы людей, а возникают они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как результат эмпирического и духовного познания окружающей действительности. Другими словами, обычаи и традиции - это те ценные жемчужины в океане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жизни народа,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которые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он собрал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протяжении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веков как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результат практического и духовного постижения реальности. Какую бы традицию или обычай мы ни взяли, исследовав её корни, мы, как правило, приходим к выводу, что она жизненно оправдана и за формой, подчас кажущейся нам претенциозной и архаичной, скрывается живое рациональное зерно. Обычаи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 традиции любого народа, это его «приданое» при вступлении в огромную семью человечества, живущего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на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планете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Земля. Каждый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этнос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своим существованием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обогащает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её 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совершенствует.</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Традиции – это элементы социального и культурного наследия передающиеся из поколения в поколение, и сохраняющиеся в определённом сообществе в течение длительного времени. А вот какое определение традициям даёт И.В. Суханов: Традиции – это не регламентируемые юридическими установлениями, поддерживаемые силой общественного мнения формы передачи новым поколениям способов реализации сложившихся в жизни данного класса, общества идеологических отношений (политических, нравственных, религиозных, эстетических). Существует множество видов традиций, например автор книги «Обычаи, традиции и преемственность поколений», И.В. Суханов приводит пример революционных традиций, и определяет их как процесс воспроизводства у новых поколений советских людей тех морально-политических качеств, которые были выработаны российскими рабочим классом в период трёх революций и гражданской войны. Конечная цель традиций сводится к тому, чтобы ввести деятельность нового поколения в то русло, по которому развивалась деятельность старших поколений считает И.В.Суханов. И я вполне согласна с этим мнением, ведь наши предки не зря передавали традиции, скажем, землепашества, из поколения в поколение, чтобы сыновья не повторяли ошибок сделанных отцами, но мы почему-то считаем, что по традиции мы должны всё делать так, как делали наши предки, и это глубоко неправильное мнение. Ведь если мы будем повторять пройденное, то прогресс остановится, поэтому человечество вносило и вносит что-то новое в то, чем занимались предыдущие поколения. Между тем предыдущему поколению трудно передать весь социально накопленный опыт, ведь деятельность, связанная с традициями настолько многогранна, что поколение старается направлять развитие в русле этих традиций, а, не следуя в точности по стопам отцов. То есть традиция, не детально регламентирует поведение в конкретных ситуациях, а решает задачу через регламентацию духовных качеств, необходимых для правильного, с точки зрения данного класса, общества, поведения в той или иной сфере общественной или личной жизни. Отсюда мы видим, что традиции функционируют во всех социальных системах и являются необходимым условием их жизнедеятельности. Таким образом, традиции передают, закрепляют и поддерживают разнообразный социальный опыт и тем самым осуществляется духовная связь поколений. Традиции выполняют две социальные функции: они являются средством стабилизации утвердившихся в данном обществе отношений и осуществляют воспроизводство этих отношений в жизни новых поколений. Эти функции традиция осуществляет следующим путём: традиции обращены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к духовному миру человека, они выполняют свою роль средств стабилизации и воспроизводства общественных отношений не непосредственно,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а через формирование духовных качеств, требуемых этими отношениями. Идейным содержанием, формулой традиции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выступает непосредственно норма или принцип поведения. Последние, в отличие от правил, не дают детальных предписаний поступка. Они указывают направление поведения (честность, правдивость, простота и скромность, трудолюбие и бережливость и т.д.). Традиции, по своей сути, не имеют жёсткой связи с конкретным действием в определённой ситуации, поскольку те духовные качества, которые прививает нам традиция, необходимы для любых конкретных действий и реализация этих действий не самоцель, а лишь средство для формирования духовного облика человека.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Традиции также производят и воспитательное действие на человека, они формируют сложные привычки – определённую направленность поведения. Сложная привычка – это активная форма отражения требований жизни; в любой ситуации, имеющей к ней отношение, она в границах утверждаемой ею направленности поведения предоставляет человеку свободу выбора конкретного поступка (И.В. Суханов). На основе сложной привычки всегда имеется возможность импровизировать поведение. Традиции как массовые сложные привычки ориентируют поведение не только в утвердившихся отношениях, но и в тех их новых вариантах, которые возникают неожиданно, резко отличаясь от привычного. Например: традиция творческого отношения к труду побуждает человека к поиску более производительных приемов, способов в новых для него видах производственной деятельности, к глубокому овладению новых для него специальностей.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Традиция прямо и непосредственно устанавливает связь между действиями и духовными качествами. Причём очень важно, что в этой связи духовное качество всегда становится в положение причины соответствующего действия. Например, кто-то неизменно держит данное им слово, точно выполняет данные им обязательства. Причину такого поведения мы усматриваем в порядочности, обязательности человека. Действия в традиции подчинены сознательной цели воспитания. «Покажи мне, - гласит индийская пословица, - как ты воспитываешь детей, и я скажу, что у тебя на уме».  </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 реакционными традициями, как правило, несущими открыто выраженную враждебную идею, можно успешно бороться средствами прямого идейного воздействия. Каждая из таких, например, реакционных традиций, представляющих собой пережитки прошлого в сознании части наших людей, как национализм, карьеризм, стяжательство, тунеядство, имеет свой набор взглядов, воспринимаемых частью молодёжи от некоторых представителей старшего поколения. Но взгляды, скрываемые человеком, обязательно проявляются в его поведении, что и помогает окружающим бороться с их носителем, дабы они не распространились на других людей. В преодолении реакционных традиций огромную роль играет критика их идейного содержания, убедительный показ их несостоятельности и некомпетентности.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Традиция – это самый ранний способ обеспечения единства поколений и целостности субъектов культуры. Традиция не допускает какого-либо логического опоследования, и не нуждается в рациональных доказательствах для существования и законности, и в экономических проявлениях ей стабильность и устойчивость.</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Традиционные формы деятельности и поведения ориентированы не на достижения определённой цели, а на повторения заданного образца или стереотипа, в этом смысле традиция обеспечивает устойчивость любого социума. Преклонение перед традицией её культуры, это характерные черты таких обществ и культур, которые различаются традиционными чертами культур в наибольшей степени обладают первобытные, азиатские и патриархальные социальные формы. Их особенностью является нетерпимость ко всяким новшествам в механизме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традиций. А также сохранение и укрепление соответственного общественного порядка, нетерпимость даже к малейшим проявлениям индивидуализма и духовной самостоятельности. Очевидно, эти черты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 наибольшей степени были присущи другим культурам таким, как культуры Индии, Японии, Китая и д.р. Характерная особенность традиционных культур является их так называемый антиисторизм, отрицание возможности исторического развития и какого-либо изменения вообще. Время в традиционных обществах как бы свёрнуто в кольцо, то есть происходит вращение по кругу.</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Однако традиции, не смотря на свою устойчивость, консерватизм, разрушаются. В процессе развития общества традиция дополняется другими средствами воспроизводства и подвергается целостности и устойчивости культуры (идеология, право, религия, политика и другими формами духовностей). Отсюда и возникло историческое направление, которое так и называется – традиционализм, сущность которого можно свести к предположению о существовании некоторой «изначальной традиции» выражающей всеобщий, глубинный смысл мироздания и в ходе исторического развития определённым образом проявляющая себя «изначальная традиция» считается единой у всех культур и стоящей у их истоков в качестве изначального состояния мира, постулируется единство всех культур, а множественность и разделение культур, как регресс, упадок, отход к изначальной позиции.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Духовная культура — своеобразная целостность искусства, науки, нравственности, религии. В истории формирования культуры имеется ряд особенностей. Накопление культурных ценностей идет как бы по двум направлениям — по вертикали и горизонтали. Первое направление накопления культурных ценностей (по вертикали) связано с передачей их от одного поколения другому, т.е. с преемственностью в культуре. Преемственность как закономерность развития, например науки, можно проиллюстрировать такими известными фактами: обнаружение В. Рентгеном невидимых лучей привело А. Пуанкаре к гипотезе о связи между этими лучами и явлением флюоресценции; А. Беккерель, проверяя данную гипотезу, случайно зафиксировал неизвестное ранее самопроизвольное излучение урана, что, в свою очередь, привело супругов Кюри к открытию радия и явления радиоактивности у ряда других элементов. Исходя из этой закономерности можно смело утверждать, что без Евклидовой геометрии не было бы геометрии Лобачевского, а без открытий Ньютона—теории относительности Эйнштейна. Наиболее устойчивая сторона культуры — культурные традиции, элементы социального и культурного наследия, которые не просто передаются от поколения к поколению, но и сохраняются в течение длительного времени, на протяжении жизни многих поколении. Традиции подразумевают, что наследовать и как наследовать. Традиционными могут быть ценности, идеи, обычаи, обряды и т. д. Многие традиции, привычные для нас, пришли к нам из разных эпох и цивилизации. Так, обычаи отмечать весенний праздник масленицы знаком еще со времени древних славян, а правило этикета пропускать женщину вперед дошло до нас из периода матриархата. Творцами традиций были люди, жившие в различные эпохи, представители разных социальных групп и классов, поэтому традиции иногда столь противоречивы. Каждое поколение осуществляет отбор тех или иных традиций и в этом смысле выбирает не только будущее, но и прошлое. Вторая линия накопления культурных ценностей (по горизонтали) наиболее отчетливо проявляется в художественной культуре. Она выражается в том, что в отличие от науки наследуются в качестве ценностей не отдельные компоненты, актуальные идеи, части теории, а целостное художественное произведение. Творчество Шекспира так же не может заменить творений Данте, как творения Данте — произведений великих трагических поэтов древности. Однако художественное произведение, созданное в XIX в., читателями XX в. воспринимается совершенно иначе. Это происходит не только потому, что изменилось общество (его экономика, политика, социальная сфера), но и потому, что изменился его духовный мир, его культура. Появились новые творцы, оказавшие своими произведениями влияние на сознание людей, живших в XX в. И в таком одновременном существовании и взаимодействии сегодня произведений, созданных в различные эпохи, рождается культура современной цивилизации.</w:t>
      </w:r>
    </w:p>
    <w:p w:rsidR="0009534A" w:rsidRPr="00B727C7" w:rsidRDefault="0009534A" w:rsidP="000D4CED">
      <w:pPr>
        <w:spacing w:after="0" w:line="240" w:lineRule="auto"/>
        <w:jc w:val="center"/>
        <w:rPr>
          <w:rFonts w:ascii="Times New Roman" w:hAnsi="Times New Roman"/>
          <w:b/>
          <w:color w:val="000000"/>
          <w:sz w:val="24"/>
          <w:szCs w:val="24"/>
          <w:lang w:eastAsia="ru-RU"/>
        </w:rPr>
      </w:pPr>
      <w:r w:rsidRPr="00B727C7">
        <w:rPr>
          <w:rFonts w:ascii="Times New Roman" w:hAnsi="Times New Roman"/>
          <w:b/>
          <w:color w:val="000000"/>
          <w:sz w:val="24"/>
          <w:szCs w:val="24"/>
          <w:bdr w:val="none" w:sz="0" w:space="0" w:color="auto" w:frame="1"/>
          <w:lang w:eastAsia="ru-RU"/>
        </w:rPr>
        <w:t>3.2 Новаторство в культуре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Обратимся к проблеме развития культуры, ибо формирование культуры предполагает не только сохранение лучших элементов старого, но и создание нового, приращение культурного богатства в процессе творчества. Речь идет о новаторстве в культуре. Конечно, не всякое новаторство есть творчество. Создание нового становится творчеством культурных ценностей лишь тогда, когда оно приобретает общественную значимость, получает признание других людей. Предположим, поэт в лирических стихах рассказывает о своих чувствах и переживаниях, радостях и страданиях, но утверждать, что он «творит культуру», можно только в том случае, если содержание и форма его поэзии вызывают отклик в душах людей, пробуждают ответные чувства у воспринимающей публики, доставляют ей эстетическое наслаждение. А если чей-либо рифмованный текст такими свойствами не обладает, то его нельзя назвать ни поэзией, ни творчеством культуры. Правда, бывает и так, что произведения искусства или научные открытия не находят признания у современников. Но если это подлинные духовные ценности, то время их приходит и последующие поколения воздают им должное. Так было, например, с трудами К. Циолковского, принципом сохранения материи и движения М. Ломоносова, картинами художников-импрессионистов и т. д. В творчестве культуры всеобщее органически слито с уникальностью. Каждая культурная ценность неповторима, будь то художественное произведение, изобретение, научное открытие и т. д. Тиражирование в той или иной форме уже известного — это распространение, а не создание культуры.</w:t>
      </w:r>
    </w:p>
    <w:p w:rsidR="0009534A" w:rsidRPr="00672D85" w:rsidRDefault="0009534A" w:rsidP="000D4CED">
      <w:pPr>
        <w:spacing w:after="0" w:line="240" w:lineRule="auto"/>
        <w:jc w:val="center"/>
        <w:rPr>
          <w:rFonts w:ascii="Times New Roman" w:hAnsi="Times New Roman"/>
          <w:b/>
          <w:color w:val="000000"/>
          <w:sz w:val="24"/>
          <w:szCs w:val="24"/>
          <w:lang w:eastAsia="ru-RU"/>
        </w:rPr>
      </w:pPr>
      <w:r w:rsidRPr="00672D85">
        <w:rPr>
          <w:rFonts w:ascii="Times New Roman" w:hAnsi="Times New Roman"/>
          <w:b/>
          <w:color w:val="000000"/>
          <w:sz w:val="24"/>
          <w:szCs w:val="24"/>
          <w:bdr w:val="none" w:sz="0" w:space="0" w:color="auto" w:frame="1"/>
          <w:lang w:eastAsia="ru-RU"/>
        </w:rPr>
        <w:t>IV. Проблемы современной отечественной культуры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Любое сложное явление общественной жизни не может быть оценено однозначно «хорошо» или «плохо», поскольку в нем может быть и то и другое. Многое зависит от критериев оценки. Так, в духовной культуре любого общества различают два одинаково реальных облика: один — облик устойчивости, гармонии и единодушия, другой — облик перемен, конфликтов, напряженности и нерешенных проблем. Это следует иметь в виду при анализе и оценке состояния культуры любого общества, в том числе и нашего. Уровень развития духовной культуры измеряется объемом создаваемых в обществе духовных ценностей, масштабом их распространения и глубиной освоения людьми, каждым человеком. Оценивая уровень духовного прогресса в той или иной стране, важно знать, сколько научно-исследовательских институтов, университетов, театров, библиотек, музеев, заповедников, консерваторий, школ и т. д. имеется в ней. Но одних количественных показателей для общей оценки мало. Важно принять во внимание и качество духовной продукции — научных открытий, книг, образования, кинофильмов, спектаклей, картин, музыкальных произведений. Цель культуры — формировать способность каждого человека к творчеству, его восприимчивость к самым высоким достижениям культуры. Значит, необходимо учитывать не только то, что создано в культуре, но и то, как этими достижениями пользуются люди. Вот почему важным критерием культурного прогресса общества являются реальные возможности людей в приобщении их к ценностям культуры. Например, известно, что на спектакли всемирно известных оперных театров — Большого в Москве и Ла-Скала в Милане — могут попасть далеко не все желающие, во-первых, потому, что не имеют возможности приехать в Москву или в Милан, а во-вторых, из-за дороговизны билетов. Значит ли это, что те, кто никогда не бывал в Большом театре и в Ла-Скала, не приобщились к высокой музыкальной культуре, которую прославленные театры несут людям? Сегодня с уверенностью можно сказать: нет, не значит, потому что зрители могут познакомиться с шедеврами оперной классики не выходя из дома — по радио или телевидению, в грамзаписи. Таким образом, средства массовой информации способствуют выравниванию возможностей всех людей в приобщении к культуре независимо от географии их проживания и уровня доходов. Было бы желание. То же можно сказать о театральном творчестве и изобразительном искусстве. Еще один критерий культурного развития общества — наличие необходимых условий для проявления и развития творческих сил, способностей, талантов человека. К таким условиям относятся разнообразные учебные заведения, музыкальные и художественные школы, студии, клубы по интересам, самодеятельные театры и многое другое. Реализации творческих возможностей и взрослых, и детей способствует также близость культурных центров или хорошо налаженный транспорт, сокращающий дорогу к ним, т. е. то, что принято называть инфраструктурой культуры — комплексом средств, обслуживающих производство и потребление духовных ценностей. Ведь не в последнюю очередь из-за слабо развитой инфраструктуры в нашей стране в музыкальных школах учится так мало детей, хотя желающих, но не имеющих возможности учиться музыке значительно больше. Кризисная ситуация, сложившаяся в России, с особой силой проявляется в духовной жизни общества. Положение в культуре нашего отечества оценивается как крайне тяжелое и даже катастрофическое. При неисчерпаемом культурном потенциале, накопленном предшествующими поколениями и нашими современниками, началось духовное обнищание народа. Массовое, бескультурье — причина многих бед. Упадок морали, ожесточенность, рост преступности и насилия — злая поросль на почве бездуховности. Некультурный врач безразличен к страданиям больного, некультурный человек равнодушен к творческим поискам художника, некультурный строитель строит пивной ларек на месте храма, некультурный земледелец уродует землю... Вместо родной речи, богатой пословицами и поговорками, — язык, засоренный иноземными словами, блатными словечками, а то и нецензурной бранью. Сегодня под угрозой разрушения то, что столетиями создавали интеллект, дух, талант нации,— разрушаются старинные города, гибнут книги, архивы, произведения искусства, утрачиваются народные традиции мастерства. Опасность для страны представляет бедственное положение науки и образования. По международным стандартам интеллектуализации молодежи, выработанным по инициативе ЮНЕСКО, СССР в 50-х гг. занимал 3-е место в мире после США и Канады, в 1985 г.— 42-е, в 1990 г.—50-е. На каком месте мы находимся сегодня? Тяжелое состояние отечественной культуры связано с кризисным состоянием и экономики страны в целом, и материально-технического обеспечения культуры в частности. Сегодня на культуру расходуется мизерная часть государственного бюджета. Многие очаги культуры (театры, картинные галереи, клубы, дома и дворцы культуры, киноконцертные залы, студии детского и юношеского творчества и т. д.) закрываются, не имея возможности справиться с финансовыми трудностями. Большинство же оставшихся, чтобы не угаснуть совсем, вместо того чтобы нести людям высокое и светлое искусство, дарить им радость творчества, вынуждены заниматься коммерцией. А коммерциализация культуры, как показывает опыт многих стран мира, теперь, кстати, и нашей, значительно снижает ее уровень и вместе с ней — культурный уровень народа, замедляет или вовсе прекращает культурный прогресс общества.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Возрождение и дальнейшее развитие культуры является важнейшим условием обновления нашего общества. Но культура, как вы знаете, не стоит на месте, она постоянно изменяется. Отсюда вопрос: какую культуру нам следует возрождать? Как считает академик Д. С. Лихачев, речь должна идти, прежде всего, о классической культуре. Существует и другое мнение, согласно которому необходимо возрождать народную культуру, но при этом имеется в виду лишь старая, крестьянско-патриархальная культура. Однако у сторонников этой точки зрения есть оппоненты, справедливо задающиеся вопросом: а разве, например, в культуре купечества, мещанства, дворянства, других слоев российского общества прежних эпох не было ничего, достойного сохранения и возрождения? Решить спор в данном случае не так просто, как может показаться на первый взгляд. Ведь ни в одном обществе не существует единой «истинной», «правильной» или еще какой-то иной идеальной культуры. Нельзя из культуры, которая складывается веками, что-то вычеркнуть, что-то оставить только по идеологическим соображениям. Как правило, жизнь сама отбирает (и делает это постепенно и осторожно) наиболее ценные в нравственном и эстетическом смысле произведения. Всякие субъективные оценки, основанные на личностном их восприятии, чреваты большими потерями, тем более что критерии положительного и отрицательного в каждую историческую эпоху уточняются применительно к новым духовным ценностям, которые она вырабатывает. В прежней культуре было много такого, что переносить в нынешнюю жизнь явно не стоит. Вспомните по рассказам из истории общую атмосферу жизни российского общества в прошлом веке. Вы наверняка не забыли о том, что тогда и крестьян пороли, и нагайками рабочих били, и заживо в каменных мешках хоронили студентов... «Дедовщина», когда старший силой заставляет младшего стирать ему портянки, чистить сапоги и т. п., разве только сегодня появилась? Да ей тысяча лет! Вряд ли найдется тот, кто захочет вернуть в нашу жизнь такие моменты давней народной бытовой «культуры», когда глава семейства сапогами забивал насмерть жену, таскал за косы дочь, стегал вожжами взрослого сына. Чаще всего идеализация прошлого имеет место тогда, когда не хотят или не умеют по-настоящему оценить современные достижения. В наше время новый, гуманный уклад жизни, основанный на лучших национальных традициях прошлого и настоящего, пока еще робко, но прокладывает себе дорогу, отбрасывая все то, что мешало людям развивать их духовный мир, облагораживать повседневную жизнь, творить по законам красоты и нравственной чистоты. После социальных потрясений, войн, революций людям каждый раз приходится решать, что и как восстанавливать, что и зачем строить, в каком направлении созидать. И всегда люди сносили одни, совсем обветшавшие дома, строили и перестраивали другие. Но при этом свято хранили то, что они считали общенациональным достоянием. Проблема защиты и сохранения культурного наследия прошлого, вобравшего в себя общечеловеческие ценности, — проблема общепланетарная. Исторические памятники культуры гибнут и от неумолимого разрушительного воздействия природных факторов: естественных — солнца, ветра, мороза, влаги и «неестественных» — вредных примесей в атмосфере, кислотных дождей и т. п. Гибнут они и от паломничества туристов и экскурсантов, когда трудно сохранить культурное сокровище в первозданном виде. Ведь, скажем, Эрмитаж в Санкт-Петербурге при закладке не был рассчитан на посещение его миллионами людей в год, а в Ново-Афонской пещере из-за обилия туристов изменился внутренний микроклимат, что тоже угрожает ее дальнейшему существованию. Проблема сохранения культурного наследия прошлого имеет в каждой стране свои особенности. Для нашей страны эта проблема стоит наиболее остро. Борьба с религией, принявшая в 30-х гг. характер стихийного бедствия, вылилась в массовое уничтожение церквей, а заодно в те и последующие годы были снесены часть Китайгородской стены и Красные ворота, Сухарева башня в Москве, Успенский собор в Ярославле, Троицкий кафедральный собор в Архангельске. Сильно пострадали многие исторические города: Санкт-Петербург, Киев, Тула, Вологда и др. Д. С. Лихачев заметил, что до известных пределов утраты в природе восстановимы... Иначе дело обстоит с памятниками культуры. Их утраты, как правило, невосполнимы, ибо памятники культуры всегда индивидуальны и связаны с определенной эпохой, конкретными мастерами. Каждый памятник разрушается навсегда. «Запас» памятников культуры, культурной среды в мире крайне ограничен и истощается со все возрастающей скоростью. Для будущего развития культуры драматично всякое пресечение живых традиций, навыков, приемов созидания. Примером может служить горестная судьба деревянного зодчества в Кижах: перевелись на Русской земле мастеровые-плотники, знакомые со всеми премудростями сооружений из дерева. Умирают старики, помнящие народные песни, рецепты народной кухни и врачевания, утрачиваются древние промыслы... Беднеет наша культура. Очень страдает отечественная культура от вандалов, современных манкуртов. В романе Ч. Айтматова «Буранный полустанок» («И дольше века длится день») рассказана легенда о том, как в результате чудовищной пытки был сформирован раб-манкурт, не помнящий своего прошлого, не осознающий себя человеческим существом, связанным с другими людьми, ни за что не несущий ответственности. В наши дни этот персонаж стал нарицательным. Таким манкуртом может быть любой, кому безразлично прошлое и будущее своего народа, — и простой рабочий, и деятель культуры, и человек, облеченный властью. Приведем грустный, но весьма типичный пример. Польские реставраторы вызвались бескорыстно помочь в восстановлении былой красоты дворца в Царицыне. Кропотливо и старательно возвращали они к жизни все архитектурные украшения одного из крыльев дворца. Но однажды утром, приступая к другому участку, они обнаружили, что вся их прошлая работа уничтожена. Разломаны и покалечены башенки и зубцы некогда красивых стен. Все перебито и изгажено какими-то людьми, которых иначе как манкуртами и назвать нельзя... Поляки уехали, ушли навсегда, оставив на недостроенной стене дворца надпись: «Русские, что вы делаете?» Но у манкуртов нет национальности — они рабы собственного невежества.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Опыт, накопленный человечеством в ходе его социокультурной истории, оказывает неоценимую помощь в решении проблем культуры на современном этапе преобразования нашего общества на основе принципов гуманизма и демократии в условиях бурного научно-технического прогресса. Необходимо отметить, что проблемы культуры приобретают сегодня первостепенное, по существу, ключевое значение, ибо культура выступает мощным фактором социального развития. Ведь она пронизывает все аспекты человеческой жизнедеятельности — от основ материального производства и человеческих потребностей до величайших проявлений человеческого духа. Культура играет все большую роль в решении долгосрочных программных целей демократического движения: формирование и укрепление гражданского общества, раскрытие творческих способностей человека, углубление демократии, построение правового государства. Культура воздействует на все сферы общественной и индивидуальной жизнедеятельности - труд, быт, досуг, область мышления и т. д., на образ жизни общества и личности. Значение ее в формировании и развитии образа жизни человека проявляется через действие личностно-субъективных факторов (установки сознания, духовные потребности, ценности и пр.), влияющих на характер поведения, формы и стиль общения людей, ценности, образцы, нормы поведения. Гуманистический образ жизни, ориентированный не на приспособление к имеющимся условиям, а на их преобразование, предполагает высокий уровень сознания и культуры, повышает их роль как регуляторов поведения людей и образа их мышления.</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Социальное влияние культура приобретает, прежде всего, в качестве необходимого аспекта деятельности общественного человека, которая в силу своего характера предполагает организацию совместной деятельности людей, а следовательно, ее регулирование определенными правилами, аккумулированными в знаковых и символических системах, традициях и т.д. Сам ход реформ, целью которой является достижение качественно обновленного общества, требует обращения к колоссальному культурному потенциалу, накопленному человечеством за время его существования. Освоение духовных сокровищ народов мира, бережное и, вместе с тем, соответствующее современным задачам обращение с культурным богатством предшествующих поколений позволяет постичь смысл забытых уроков истории, дает возможность выявить живые, развивающиеся культурные ценности, без которых невозможен ни социальный прогресс, ни само совершенствование личности.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Так как центром культуры является человек со всеми его потребностями и заботами, то особое место в социальной жизни занимают и вопросы освоения им культурной среды, и проблемы, связанные с достижением им высокого качества в процессе создания и восприятия культурных ценностей. Освоение культурных богатств прошлого выполняет интегрирующую функцию в жизнедеятельности каждого общества, гармонизирует бытие людей, пробуждает в них потребность в постижении мира как целого. А это имеет огромное значение для поиска общих критериев прогресса в условиях неудержимой научно-технической революции.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 предельной остротой эти вопросы поставлены самой жизнью нашего общества, ориентиры на качественно новое его состояние ведут к крутому перелому в осмыслении традиционалистских и инновационных тенденций социального развития. Они требуют, с одной стороны, глубокого освоения культурного наследия, расширения обмена подлинными культурными ценностями между народами, а с другой - умения выйти за рамки привычных, но уже отживших представлений, преодолеть ряд реакционных традиций, которые складывались и насаждались веками, постоянно проявляясь в сознании, деятельности и поведении людей. В решении этих вопросов значительную роль играет знание и адекватное современности понимание истории мировой культуры.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Динамика культурных ценностей раскрывается при сопоставлении их в прошлом и настоящем. Глубина социального запроса на взаимопроникновение исторических времен столь велика, что устоявшаяся формула «прошлое - настоящему» легко трансформируется сегодня в иную: «настоящее - прошлому». Именно вращаясь в этой ценностной двуединости, современный человек отыскивает свои «горизонты памяти», свою тропу из суеты в суть. Известно, что история испещрена полосами моды на старину, однако сегодняшний поворот к ценностям культуры прошлого отнюдь не дань моде, а симптом глубоких социальных перемен, происходящих в мире. Он свершается в тот критический момент историко-культурного развития, когда не отдельные страны, а человечество в целом уже ощущает себя на краю атомной бездны и экологической катастрофы. В этих условиях происходит рост общесоциальной потребности пристально вглядеться в прошлое, чтобы обратить его ценный опыт в настоящее и будущее.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Сложившиеся реалии современного мира привели к перелому в сознании человека - его взгляд устремлен ко все более глубокому выходу за пределы своей жизни, не ограничивающейся в сознании индивида датами рождения и смерти. Закономерной тенденцией становится осознание себя в контексте исторического времени, в ориентации как на свои историко-культурные корни, так и на будущее, на социально-культурные идеалы и возможности их реализации в рамках расширения международных связей, вовлечения во всемирный культурно-исторический процесс всех стран мира. Значительные социокультурные изменения, затрагивающие практически все стороны общественной жизни различных стран и народов, с особой остротой ставят вопрос о межкультурном взаимодействии, о его роли в эволюции локальных этнических культур и развитии общемировой культуры.</w:t>
      </w:r>
    </w:p>
    <w:p w:rsidR="0009534A" w:rsidRPr="00672D85" w:rsidRDefault="0009534A" w:rsidP="000D4CED">
      <w:pPr>
        <w:spacing w:after="0" w:line="240" w:lineRule="auto"/>
        <w:jc w:val="center"/>
        <w:rPr>
          <w:rFonts w:ascii="Times New Roman" w:hAnsi="Times New Roman"/>
          <w:b/>
          <w:color w:val="000000"/>
          <w:sz w:val="24"/>
          <w:szCs w:val="24"/>
          <w:lang w:eastAsia="ru-RU"/>
        </w:rPr>
      </w:pPr>
      <w:r w:rsidRPr="00672D85">
        <w:rPr>
          <w:rFonts w:ascii="Times New Roman" w:hAnsi="Times New Roman"/>
          <w:b/>
          <w:color w:val="000000"/>
          <w:sz w:val="24"/>
          <w:szCs w:val="24"/>
          <w:bdr w:val="none" w:sz="0" w:space="0" w:color="auto" w:frame="1"/>
          <w:lang w:eastAsia="ru-RU"/>
        </w:rPr>
        <w:t>V. Невостребованная культура</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Духовное богатство, накопленное человечеством, тиражируемое с помощью новейших достижений научно-технической революции, делает духовные ценности более доступными каждому, чем прежде. Передаваемая современными средствами массовой коммуникации информация способна приблизить эти ценности к каждому человеку, но ему еще нужно «прикоснуться» к ним, чтобы стать духовно богаче. Однако при том, что, так или иначе, знакомятся с ними все, «прикасаются» к ним немногие. Перед человеком море книг и другой печатной продукции, но все ли читают хотя бы мировую и отечественную классику? В школьные годы по учебным программам еще читают, а потом?.. И это не только в нашей стране, но и в других странах, даже самых цивилизованных. Или другой пример. Молодежь интересуется, много слушает современную музыку, но знания о музыкальной культуре очень поверхностны. Специально проведенный опрос среди молодежи нашей страны показал, что юноши и девушки могут назвать лишь несколько супермодных отечественных и зарубежных поп-рок-ансамблей и, как правило, мало или ничего не знают о других музыкальных направлениях, о достижениях отечественных композиторов и исполнителей, о проводимых международных конкурсах и т. д. Замечено, что те виды культуры и искусства, которые требуют от человека серьезных размышлений, работы души, т. е. к которым нужно «прикоснуться» умом и сердцем, расцениваются нередко как «нудные», «скучные», «трудные» и требующие слишком много времени для осмысления. Действительно, современному человеку, устающему от работы, транспортных неурядиц, все ускоряющегося ритма жизни, необходимы передышки, а значит — отдых и развлечения. И здесь право каждого решать самостоятельно: почитать книгу, пойти в кино, в театр, посмотреть телевизор или напиться и подраться. Все дело в том, что тот, кто ищет в культуре только развлекательности, не найдя ее, легко находит заменитель. В результате вместо культуры появляется эрзацкультура. Однако было бы несправедливо не замечать тех позитивных сдвигов в культуре, которые происходят сегодня в нашей стране. Они проявляются прежде всего в возвращении в духовную жизнь народа культурного наследия во всем его многообразии, в деидеологизации культуры, изживании монополии государства в области культуры, создании условий для творчества и свободного выбора людьми культурных ценностей и видов культурной деятельности, расширении международных культурных связей и многом другом.</w:t>
      </w:r>
    </w:p>
    <w:p w:rsidR="0009534A" w:rsidRPr="00B727C7" w:rsidRDefault="0009534A" w:rsidP="000D4CED">
      <w:pPr>
        <w:spacing w:after="0" w:line="240" w:lineRule="auto"/>
        <w:jc w:val="center"/>
        <w:outlineLvl w:val="1"/>
        <w:rPr>
          <w:rFonts w:ascii="Times New Roman" w:hAnsi="Times New Roman"/>
          <w:b/>
          <w:bCs/>
          <w:color w:val="000000"/>
          <w:sz w:val="24"/>
          <w:szCs w:val="24"/>
          <w:lang w:eastAsia="ru-RU"/>
        </w:rPr>
      </w:pPr>
      <w:r w:rsidRPr="00B727C7">
        <w:rPr>
          <w:rFonts w:ascii="Times New Roman" w:hAnsi="Times New Roman"/>
          <w:b/>
          <w:bCs/>
          <w:color w:val="000000"/>
          <w:sz w:val="24"/>
          <w:szCs w:val="24"/>
          <w:bdr w:val="none" w:sz="0" w:space="0" w:color="auto" w:frame="1"/>
          <w:lang w:eastAsia="ru-RU"/>
        </w:rPr>
        <w:t>VI. Заключение</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Русская культура – понятие историческое и многогранное. Она включает в себя факты, процессы, тенденции, свидетельствующие о длительном и сложном развитии, как в географическом пространстве, так и в историческом времени. Большая часть территории России заселена позднее, чем те регионы мира, в которых сложились основные центры мировой культуры. В этом смысле русская культура – явление относительно молодое. В силу своей исторической молодости русская культура оказалась перед необходимостью интенсивного исторического развития. Конечно, русская культура развивалась под влиянием различных культур Запада и Востока, исторически определивших Россию. Но, воспринимая и усваивая культурное наследие других народов, русские писатели и художники, скульпторы и архитекторы, учёные и философы решали свои задачи, формулировали и развивали отечественные традиции, никогда не ограничиваясь копированием чужых образов.</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Специфические черты русской культуры определяются в значительной степени тем, что исследователи назвали «характером русского народа». Об этом писали все исследователи «русской идеи». Главной чертой этого характера называли веру. Альтернатива «вера-знание», «вера-разум» решалась в России в конкретные исторические периоды по-разному. Русская культура свидетельствует: при всём разночтении русской души и русского характера трудно не согласится со знаменитыми строчками Ф.Тютчева: «Умом Россию не понять, аршином общим не измерить: у ней особенная стать – в Россию можно только верить»</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В истории можно найти многочисленные примеры того, как исчезали государства, чей народ забывал свой язык и культуру. Но если сохранялась культура, то, несмотря на все трудности и поражения, народ поднимался с колен, обретая себя в новом качестве и занимая достойное место среди других народов.</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Подобная опасность подстерегает сегодня и русскую нацию, что цена за западную технологию может оказаться слишком высокой. Не только резко возрастает социальное неравенство внутри нашего общества, со всеми отрицательными последствиями, но и углубляется социальное неравенство между русским народом и так называемыми западными этносами. Вернуть же утраченные позиции в мировой культуре крайне сложно, а смириться с утратой – значит оказаться на краю пропасти в культурно-историческом развитии.</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Русская культура накопила великие ценности. Задача нынешних поколений – сохранить и приумножить их.</w:t>
      </w:r>
    </w:p>
    <w:p w:rsidR="0009534A" w:rsidRPr="00672D85" w:rsidRDefault="0009534A" w:rsidP="000D4CED">
      <w:pPr>
        <w:spacing w:after="0" w:line="240" w:lineRule="auto"/>
        <w:jc w:val="center"/>
        <w:rPr>
          <w:rFonts w:ascii="Times New Roman" w:hAnsi="Times New Roman"/>
          <w:b/>
          <w:color w:val="000000"/>
          <w:sz w:val="24"/>
          <w:szCs w:val="24"/>
          <w:lang w:eastAsia="ru-RU"/>
        </w:rPr>
      </w:pPr>
      <w:r w:rsidRPr="00672D85">
        <w:rPr>
          <w:rFonts w:ascii="Times New Roman" w:hAnsi="Times New Roman"/>
          <w:b/>
          <w:color w:val="000000"/>
          <w:sz w:val="24"/>
          <w:szCs w:val="24"/>
          <w:bdr w:val="none" w:sz="0" w:space="0" w:color="auto" w:frame="1"/>
          <w:lang w:eastAsia="ru-RU"/>
        </w:rPr>
        <w:t>VII. Список литературы:</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1).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Боголюбов Л.Н. Человек и Общество 10-11. Москва, 2000г</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2).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Бачинин В.А. Духовная культура личности. М.Политиздат, 1986г</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3).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Добрынина В.И., Большаков А.В.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Актуальные проблемы культуры</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XX</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века. М. «Знание», 1993г</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4).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Введение в культурологию – учебное пособие для вузов под ред. Попова Е.В.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М. «Владас», 1995г</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5).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И.В.Суханов «Обычаи, традиции и преемственность поколений»</w:t>
      </w:r>
    </w:p>
    <w:p w:rsidR="0009534A" w:rsidRPr="00B727C7" w:rsidRDefault="0009534A" w:rsidP="000D4CED">
      <w:pPr>
        <w:spacing w:after="0" w:line="240" w:lineRule="auto"/>
        <w:rPr>
          <w:rFonts w:ascii="Times New Roman" w:hAnsi="Times New Roman"/>
          <w:color w:val="000000"/>
          <w:sz w:val="24"/>
          <w:szCs w:val="24"/>
          <w:lang w:eastAsia="ru-RU"/>
        </w:rPr>
      </w:pPr>
      <w:r w:rsidRPr="00B727C7">
        <w:rPr>
          <w:rFonts w:ascii="Times New Roman" w:hAnsi="Times New Roman"/>
          <w:color w:val="000000"/>
          <w:sz w:val="24"/>
          <w:szCs w:val="24"/>
          <w:bdr w:val="none" w:sz="0" w:space="0" w:color="auto" w:frame="1"/>
          <w:lang w:eastAsia="ru-RU"/>
        </w:rPr>
        <w:t>6). </w:t>
      </w:r>
      <w:r w:rsidRPr="00B727C7">
        <w:rPr>
          <w:rFonts w:ascii="Times New Roman" w:hAnsi="Times New Roman"/>
          <w:color w:val="000000"/>
          <w:sz w:val="24"/>
          <w:szCs w:val="24"/>
          <w:lang w:eastAsia="ru-RU"/>
        </w:rPr>
        <w:t> </w:t>
      </w:r>
      <w:r w:rsidRPr="00B727C7">
        <w:rPr>
          <w:rFonts w:ascii="Times New Roman" w:hAnsi="Times New Roman"/>
          <w:color w:val="000000"/>
          <w:sz w:val="24"/>
          <w:szCs w:val="24"/>
          <w:bdr w:val="none" w:sz="0" w:space="0" w:color="auto" w:frame="1"/>
          <w:lang w:eastAsia="ru-RU"/>
        </w:rPr>
        <w:t>Драч Г.В. Культурология. Ростов-на-Дону, 1996 г</w:t>
      </w:r>
    </w:p>
    <w:p w:rsidR="0009534A" w:rsidRPr="00B727C7" w:rsidRDefault="0009534A">
      <w:pPr>
        <w:rPr>
          <w:rFonts w:ascii="Times New Roman" w:hAnsi="Times New Roman"/>
          <w:sz w:val="24"/>
          <w:szCs w:val="24"/>
        </w:rPr>
      </w:pPr>
      <w:bookmarkStart w:id="0" w:name="_GoBack"/>
      <w:bookmarkEnd w:id="0"/>
    </w:p>
    <w:sectPr w:rsidR="0009534A" w:rsidRPr="00B727C7" w:rsidSect="00152CC6">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283" w:footer="283"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34A" w:rsidRDefault="0009534A" w:rsidP="009C1555">
      <w:pPr>
        <w:spacing w:after="0" w:line="240" w:lineRule="auto"/>
      </w:pPr>
      <w:r>
        <w:separator/>
      </w:r>
    </w:p>
  </w:endnote>
  <w:endnote w:type="continuationSeparator" w:id="0">
    <w:p w:rsidR="0009534A" w:rsidRDefault="0009534A" w:rsidP="009C1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4A" w:rsidRDefault="0009534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4A" w:rsidRDefault="0009534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4A" w:rsidRDefault="000953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34A" w:rsidRDefault="0009534A" w:rsidP="009C1555">
      <w:pPr>
        <w:spacing w:after="0" w:line="240" w:lineRule="auto"/>
      </w:pPr>
      <w:r>
        <w:separator/>
      </w:r>
    </w:p>
  </w:footnote>
  <w:footnote w:type="continuationSeparator" w:id="0">
    <w:p w:rsidR="0009534A" w:rsidRDefault="0009534A" w:rsidP="009C15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4A" w:rsidRDefault="0009534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4A" w:rsidRDefault="0009534A">
    <w:pPr>
      <w:pStyle w:val="a4"/>
      <w:jc w:val="center"/>
    </w:pPr>
    <w:r>
      <w:fldChar w:fldCharType="begin"/>
    </w:r>
    <w:r>
      <w:instrText xml:space="preserve"> PAGE   \* MERGEFORMAT </w:instrText>
    </w:r>
    <w:r>
      <w:fldChar w:fldCharType="separate"/>
    </w:r>
    <w:r w:rsidR="00D964B9">
      <w:rPr>
        <w:noProof/>
      </w:rPr>
      <w:t>2</w:t>
    </w:r>
    <w:r>
      <w:fldChar w:fldCharType="end"/>
    </w:r>
  </w:p>
  <w:p w:rsidR="0009534A" w:rsidRDefault="0009534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4A" w:rsidRDefault="0009534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CED"/>
    <w:rsid w:val="0008473B"/>
    <w:rsid w:val="0009534A"/>
    <w:rsid w:val="000D4CED"/>
    <w:rsid w:val="00152CC6"/>
    <w:rsid w:val="00154C4D"/>
    <w:rsid w:val="00164D17"/>
    <w:rsid w:val="00243029"/>
    <w:rsid w:val="00347394"/>
    <w:rsid w:val="00354AAD"/>
    <w:rsid w:val="004260EB"/>
    <w:rsid w:val="00473DFB"/>
    <w:rsid w:val="004D3CB0"/>
    <w:rsid w:val="00533351"/>
    <w:rsid w:val="00672D85"/>
    <w:rsid w:val="008820FD"/>
    <w:rsid w:val="008970D4"/>
    <w:rsid w:val="008C0EAB"/>
    <w:rsid w:val="009C1555"/>
    <w:rsid w:val="00A544F9"/>
    <w:rsid w:val="00A84DCE"/>
    <w:rsid w:val="00AE6AB0"/>
    <w:rsid w:val="00B727C7"/>
    <w:rsid w:val="00D13C53"/>
    <w:rsid w:val="00D879BF"/>
    <w:rsid w:val="00D964B9"/>
    <w:rsid w:val="00E84381"/>
    <w:rsid w:val="00EB2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89BF1D-78BA-42DE-AA8B-AB5E49713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AB0"/>
    <w:pPr>
      <w:spacing w:after="200" w:line="276" w:lineRule="auto"/>
    </w:pPr>
    <w:rPr>
      <w:rFonts w:eastAsia="Times New Roman"/>
      <w:sz w:val="22"/>
      <w:szCs w:val="22"/>
      <w:lang w:eastAsia="en-US"/>
    </w:rPr>
  </w:style>
  <w:style w:type="paragraph" w:styleId="2">
    <w:name w:val="heading 2"/>
    <w:basedOn w:val="a"/>
    <w:link w:val="20"/>
    <w:qFormat/>
    <w:rsid w:val="000D4CED"/>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0D4CED"/>
    <w:rPr>
      <w:rFonts w:ascii="Times New Roman" w:hAnsi="Times New Roman" w:cs="Times New Roman"/>
      <w:b/>
      <w:bCs/>
      <w:sz w:val="36"/>
      <w:szCs w:val="36"/>
      <w:lang w:val="x-none" w:eastAsia="ru-RU"/>
    </w:rPr>
  </w:style>
  <w:style w:type="paragraph" w:styleId="a3">
    <w:name w:val="Normal (Web)"/>
    <w:basedOn w:val="a"/>
    <w:semiHidden/>
    <w:rsid w:val="000D4CED"/>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0D4CED"/>
    <w:rPr>
      <w:rFonts w:cs="Times New Roman"/>
    </w:rPr>
  </w:style>
  <w:style w:type="paragraph" w:styleId="a4">
    <w:name w:val="header"/>
    <w:basedOn w:val="a"/>
    <w:link w:val="a5"/>
    <w:rsid w:val="009C1555"/>
    <w:pPr>
      <w:tabs>
        <w:tab w:val="center" w:pos="4677"/>
        <w:tab w:val="right" w:pos="9355"/>
      </w:tabs>
      <w:spacing w:after="0" w:line="240" w:lineRule="auto"/>
    </w:pPr>
  </w:style>
  <w:style w:type="character" w:customStyle="1" w:styleId="a5">
    <w:name w:val="Верхний колонтитул Знак"/>
    <w:basedOn w:val="a0"/>
    <w:link w:val="a4"/>
    <w:locked/>
    <w:rsid w:val="009C1555"/>
    <w:rPr>
      <w:rFonts w:cs="Times New Roman"/>
    </w:rPr>
  </w:style>
  <w:style w:type="paragraph" w:styleId="a6">
    <w:name w:val="footer"/>
    <w:basedOn w:val="a"/>
    <w:link w:val="a7"/>
    <w:semiHidden/>
    <w:rsid w:val="009C1555"/>
    <w:pPr>
      <w:tabs>
        <w:tab w:val="center" w:pos="4677"/>
        <w:tab w:val="right" w:pos="9355"/>
      </w:tabs>
      <w:spacing w:after="0" w:line="240" w:lineRule="auto"/>
    </w:pPr>
  </w:style>
  <w:style w:type="character" w:customStyle="1" w:styleId="a7">
    <w:name w:val="Нижний колонтитул Знак"/>
    <w:basedOn w:val="a0"/>
    <w:link w:val="a6"/>
    <w:semiHidden/>
    <w:locked/>
    <w:rsid w:val="009C15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11117</Words>
  <Characters>63371</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2011-03-09T20:25:00Z</cp:lastPrinted>
  <dcterms:created xsi:type="dcterms:W3CDTF">2014-04-04T14:57:00Z</dcterms:created>
  <dcterms:modified xsi:type="dcterms:W3CDTF">2014-04-04T14:57:00Z</dcterms:modified>
</cp:coreProperties>
</file>