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92F" w:rsidRDefault="0044192F" w:rsidP="006E23BD">
      <w:pPr>
        <w:jc w:val="center"/>
        <w:rPr>
          <w:b/>
          <w:sz w:val="32"/>
          <w:szCs w:val="32"/>
        </w:rPr>
      </w:pPr>
    </w:p>
    <w:p w:rsidR="006E23BD" w:rsidRPr="006E23BD" w:rsidRDefault="006E23BD" w:rsidP="006E23BD">
      <w:pPr>
        <w:jc w:val="center"/>
        <w:rPr>
          <w:b/>
          <w:sz w:val="32"/>
          <w:szCs w:val="32"/>
        </w:rPr>
      </w:pPr>
      <w:r w:rsidRPr="006E23BD">
        <w:rPr>
          <w:b/>
          <w:sz w:val="32"/>
          <w:szCs w:val="32"/>
        </w:rPr>
        <w:t>Казахские национальные традиции</w:t>
      </w:r>
    </w:p>
    <w:p w:rsidR="006E23BD" w:rsidRDefault="006E23BD" w:rsidP="006E23BD"/>
    <w:p w:rsidR="006E23BD" w:rsidRPr="006E23BD" w:rsidRDefault="006E23BD" w:rsidP="006E23BD">
      <w:pPr>
        <w:jc w:val="both"/>
        <w:rPr>
          <w:b/>
          <w:u w:val="single"/>
        </w:rPr>
      </w:pPr>
      <w:r w:rsidRPr="006E23BD">
        <w:rPr>
          <w:b/>
          <w:u w:val="single"/>
        </w:rPr>
        <w:t>Брачный обряд</w:t>
      </w:r>
    </w:p>
    <w:p w:rsidR="006E23BD" w:rsidRDefault="006E23BD" w:rsidP="006E23BD">
      <w:pPr>
        <w:ind w:firstLine="708"/>
        <w:jc w:val="both"/>
      </w:pPr>
      <w:r>
        <w:t xml:space="preserve">Одним из наиболее интересных и значимых в казахской среде является брачный обряд, в котором, как в зеркале, отражаются характерные национальные особенности казахского народа. По-существу все известные нам источники говорят о наличии у казахов моногамного брака, на заключение которого накладываются определенные ограничения, предупреждающие кровно-родственные браки. В связи с этим. по казахской традиции, не могут вступать в брак представители одного рода, состоящие в родстве менее, чем в седьмом колене, либо проживающие на территориях, разделенных менее, чем семью реками. Причем, даже при выполнении этих условий, на брак требуется специальное разрешение главы рода и аксакалов. Такого рода ограничения способствуют предупреждению кровно-родственных смешений и обеспечивают здоровое потомство и процветание нации. </w:t>
      </w:r>
    </w:p>
    <w:p w:rsidR="006E23BD" w:rsidRDefault="006E23BD" w:rsidP="006E23BD">
      <w:pPr>
        <w:ind w:firstLine="708"/>
        <w:jc w:val="both"/>
      </w:pPr>
      <w:r>
        <w:t xml:space="preserve">Брачное соглашение может достигаться двумя способами: во-первых, путем договора между родителями той и другой стороны, когда глава семьи жениха едет с данным предложением к родителям невесты, что обычно и происходит; во-вторых, сторона жениха уполномочивает на это близкого друга. Заключение подобного соглашения предусматривает, с одной стороны, определение соответствия имущественного положения той и другой стороны (кстати сказать, тоже законодательно запрещенного, но широко практикуемого в последние годы), а с другой - знакомство с матерью невесты. Последнее обстоятельство, не лишенное на наш взгляд логики, нашло свое отражение в одной из казахских пословиц, которая по-русски звучит примерно так: "Мать - это тень дочери, у хорошей матери и дочь будет хороша". </w:t>
      </w:r>
    </w:p>
    <w:p w:rsidR="006E23BD" w:rsidRDefault="006E23BD" w:rsidP="006E23BD">
      <w:pPr>
        <w:ind w:firstLine="708"/>
        <w:jc w:val="both"/>
      </w:pPr>
      <w:r>
        <w:t xml:space="preserve">Завершением брачного соглашения завершается первый акт обряда и определяется день, когда родители жениха и его ближайшие родственники должны будут подарить отцу невесты киiт - лошадь, халат и другие подарки в зависимости от имущественного положения семьи. В этот день семья невесты организует пиршество с приглашением близких родственников, на котором уточняются все вопросы, связанные с предстоящей свадьбой. Обязательным ритуалом этого этапа обряда является забой коричнево-белоголового барана (ни в коем случае не черного), что является хорошим предзнаменованием. Во время тоя родственники жениха чинно восседают за дастарханом, а родственники невесты обслуживают их, подавая чай, кумыс, мясо. Непременным спутником завершающейся стадии пиршества является обнос гостей чашей с айраном, в которую накрошены кусочку зажаренного курдюка, и увеселительные игры на реке девушек женской половины с юношами мужской. Перед отъездом родственники невесты одаривают родственников жениха соответствующими подарками, ценность которых также зависит от имущественного положения семьи. Этим актом завершается окончательное заключение брачного соглашения и отношения между сторонами вступают в новую фазу. </w:t>
      </w:r>
    </w:p>
    <w:p w:rsidR="006E23BD" w:rsidRDefault="006E23BD" w:rsidP="006E23BD">
      <w:pPr>
        <w:ind w:firstLine="708"/>
        <w:jc w:val="both"/>
      </w:pPr>
      <w:r>
        <w:t xml:space="preserve">Сторона жениха выплачивает семье невесты обусловленный калым, размеры которого находятся в строгом соответствии с имущественным положением семьи. Как правило, достаточно богатые семьи отдают 77 голов лошадей, семьи среднего достатка - 47, небогатые - 17, если нет лошадей, отдается их эквивалент другими видами скота. Когда большая часть калыма выплачена, родственники жениха могут назначить день свадьбы. При этом сторона жениха организует Жертыс-той, приглашая всех родственников посмотреть и оценить подарки, предназначенные жениху. Друзья и родственники также приносят подарки, дополняя тем самым недостающую их часть, что является одной из характерных черт взаимопомощи в казахской среде. </w:t>
      </w:r>
    </w:p>
    <w:p w:rsidR="006E23BD" w:rsidRDefault="006E23BD" w:rsidP="006E23BD">
      <w:pPr>
        <w:ind w:firstLine="708"/>
        <w:jc w:val="both"/>
      </w:pPr>
      <w:r>
        <w:t>С завершением этого обряда сторона жениха уведомляет родственников невесты, что они готовы привести свадебные подарки - джартыс. Получив такое извещение, семья невесты назначает день, когда она будет готова принять гостей. В этот день, жених, сопровождаемый родителями, ближайшими родственниками родителей, своими братьями и сестрами, зятьями и снохами, направляется к невесте. Не допускается, чтобы жених входил в юрту своих будущих тестя и тещи одновременно с родителями и старшими родственниками, поэтому, не доезжая до дверей юрты 300-</w:t>
      </w:r>
      <w:smartTag w:uri="urn:schemas-microsoft-com:office:smarttags" w:element="metricconverter">
        <w:smartTagPr>
          <w:attr w:name="ProductID" w:val="500 метров"/>
        </w:smartTagPr>
        <w:r>
          <w:t>500 метров</w:t>
        </w:r>
      </w:smartTag>
      <w:r>
        <w:t xml:space="preserve">, он сходит с коня и отходит в сторону. Родители невесты принимают родственников жениха и вводят из в юрту, а подруги невесты, сопровождаемые молодыми женщинами, смеясь идут встречать жениха. В дверях его встречают тесть и теща, которая из находящегося в ее руках большого блюда разбрасывает над головой будущего зятя сладости, баурсаки и курт. Находящиеся вокруг молодежь и ребятишки должны наперебой подбирать пищу с земли. Этот обряд называется казахами чашу и означает, что родители невесты желают жениху счастья и процветания. В этот день сторона невесты режет барана и устраивает пир в честь будущего зятя. Звучит домбра, танцы сменяют айтысы и песни. На второй день родственники невесты выбирают двух-трех опытных молодых женщин разобрать подарки жениха и оценить их с целью определения из соответствия имущественному положению жениха. Кроме того, родственники жениха должны каждому из родственников невесты приподнести отдельный подарок, а матери невесты - выкуп за то, что она вскормила ее грудью (как правило, в пересчете на стоимость скотом) и предоставить соответствующее число баранов для организации свадебного пира в доме невесты. </w:t>
      </w:r>
    </w:p>
    <w:p w:rsidR="006E23BD" w:rsidRDefault="006E23BD" w:rsidP="006E23BD">
      <w:pPr>
        <w:ind w:firstLine="708"/>
        <w:jc w:val="both"/>
      </w:pPr>
      <w:r>
        <w:t xml:space="preserve">После того, как жених будет встречен и войдет в юрту родителей невесты, он может находится в ней, либо в отдельной юрте веселиться с молодежью. Однако при этом жених и невеста не должны разговаривать и контактировать между собой, а могут лишь обмениваться молчаливыми взглядами. Ночью же, когда все уснут, жена старшего брата невесты приводит ее в отдельную юрту жениха, где они могут вступить в половую связь, а жена старшего брата за свое посредничество получает значительную взятку от жениха. </w:t>
      </w:r>
    </w:p>
    <w:p w:rsidR="006E23BD" w:rsidRDefault="006E23BD" w:rsidP="006E23BD">
      <w:pPr>
        <w:ind w:firstLine="708"/>
        <w:jc w:val="both"/>
      </w:pPr>
      <w:r>
        <w:t xml:space="preserve">После оценки свадебных подарков назначается день свадьбы, как правило, не больше, чем через 15-30 дней. Сам свадебный обряд у казахов, в отличие от других мусульманских народов, не требует освящения муллой. Достаточно, чтобы половины жениха и невесты, а также все присутствующие пропели свадебную песню "аужар". Слова этой песни могут быть различными, но мелодия всегда одна. Песнь разделяется на пять частей: пролог, утешение, причитания, плач расставания, песнь снятия покрывала (вуали). В первый день свадьбы в дом жениха приглашают старейшего члена рода, который дает напутствие молодожену, в честь него устраивается пир. На второй день отправляются за невестой. Прежде, чем невесту увезут, собираются все соседские юноши и девушки, для них организуется угощение и несколько певцов начинают утешать невесту, исполняя свадебные песни "жар-жар", которые весьма разнообразны по своему содержанию, но смысловая нагрузка вполне определенная: в этих песнях звучит тоска по покидаемым местам и тревога за будущее своей соплеменницы в чужом роде. </w:t>
      </w:r>
    </w:p>
    <w:p w:rsidR="006E23BD" w:rsidRDefault="006E23BD" w:rsidP="006E23BD">
      <w:pPr>
        <w:ind w:firstLine="708"/>
        <w:jc w:val="both"/>
      </w:pPr>
      <w:r>
        <w:t xml:space="preserve">Когда невеста подъезжает к дому будущего жениха, находясь в центре сопровождающих ее лиц, на одежде которых повязана красная материя, она закрывает лицо вуалью, а встречающие ее родители жениха разбрасывают над ее головой курт, баурсаки и сладости, аналогично тому, как это делалось при посещении женихом родителей невесты. Войдя в юрту, жених и невеста прежде всего приветствуют огонь очага, а затем отвешивают поклоны старшему поколению и гостям. Певец, в руках которого находится камча, с вплетенной в нее красной нитью, начинает прославлять невесту и описывать принесенные ей дары, постепенно приподнимая покрывало, закрывающее ее лицо. </w:t>
      </w:r>
    </w:p>
    <w:p w:rsidR="006E23BD" w:rsidRDefault="006E23BD" w:rsidP="006E23BD">
      <w:pPr>
        <w:ind w:firstLine="708"/>
        <w:jc w:val="both"/>
      </w:pPr>
      <w:r>
        <w:t xml:space="preserve">Этот обряд получил у казахов название беташар. Содержание сопровождающей обряд песни также произвольно, но в ней наряду с достоинствами невесты, обязательно перечисляются обязанности молодой жены: уважение старших и родственников мужа, преклонение перед мужей, оказание почета и уважения гостям и постоянная улыбка на лице, забота о домашнем очаге, уход за мужем и т.д. В целом жанр этих песен весьма разнообразен и краткому описанию практически не поддается. Кроме традиционных песен, свадебный обряд, как и любой праздник у казахов, сопровождается традиционными скачками и соревнованиями в верховой езде во всевозможных видах, неизменным состязанием акынов и пиршеством. Этим свадебная церемония заканчивается и молодая супружеская пара выделяется в отдельную ячейку рода, ведущую либо самостоятельное хозяйство, либо на паях с родителями мужа (в редких случаях - жены). </w:t>
      </w:r>
    </w:p>
    <w:p w:rsidR="006E23BD" w:rsidRDefault="006E23BD" w:rsidP="006E23BD">
      <w:pPr>
        <w:ind w:firstLine="708"/>
        <w:jc w:val="both"/>
      </w:pPr>
      <w:r>
        <w:t xml:space="preserve">Само существование обряда предполагает, что муж смотрит на свою жену как на часть своего имущества, поэтому семейно-брачные отношения в казахской среде находятся под доминирующим воздействием данного фактора. Прежде всего это проявляется в исключительном праве наследования по мужской линии и институте аменгерства, при котором вдова покойного супруга, как бы по наследству, переходит к его брату и только при отказе последнего имеет право выбрать себе нового супруга из числа представителей данного рода, либо, при отсутствии такового, получить право на свободное перемещение. При этом при разделе имущества между сыном и вдовой, последняя имеет право на получение 1\6-1\8 доли принадлежащего ее супругу имущества. Если имеется две или три жены, что встречается крайне редко и главным образом в богатых семьях, то им аналогично выделяется 1=6 имущества. Незамужние дети после смерти отца остаются с матерью. </w:t>
      </w:r>
    </w:p>
    <w:p w:rsidR="006E23BD" w:rsidRDefault="006E23BD" w:rsidP="006E23BD">
      <w:pPr>
        <w:jc w:val="both"/>
      </w:pPr>
    </w:p>
    <w:p w:rsidR="006E23BD" w:rsidRDefault="006E23BD" w:rsidP="006E23BD">
      <w:pPr>
        <w:jc w:val="both"/>
        <w:rPr>
          <w:b/>
          <w:u w:val="single"/>
        </w:rPr>
      </w:pPr>
    </w:p>
    <w:p w:rsidR="006E23BD" w:rsidRDefault="006E23BD" w:rsidP="006E23BD">
      <w:pPr>
        <w:jc w:val="both"/>
        <w:rPr>
          <w:b/>
          <w:u w:val="single"/>
        </w:rPr>
      </w:pPr>
    </w:p>
    <w:p w:rsidR="006E23BD" w:rsidRDefault="006E23BD" w:rsidP="006E23BD">
      <w:pPr>
        <w:jc w:val="both"/>
        <w:rPr>
          <w:b/>
          <w:u w:val="single"/>
        </w:rPr>
      </w:pPr>
    </w:p>
    <w:p w:rsidR="006E23BD" w:rsidRPr="006E23BD" w:rsidRDefault="006E23BD" w:rsidP="006E23BD">
      <w:pPr>
        <w:jc w:val="both"/>
        <w:rPr>
          <w:b/>
          <w:u w:val="single"/>
        </w:rPr>
      </w:pPr>
      <w:r w:rsidRPr="006E23BD">
        <w:rPr>
          <w:b/>
          <w:u w:val="single"/>
        </w:rPr>
        <w:t>Детские обряды</w:t>
      </w:r>
    </w:p>
    <w:p w:rsidR="006E23BD" w:rsidRDefault="006E23BD" w:rsidP="006E23BD">
      <w:pPr>
        <w:ind w:firstLine="708"/>
        <w:jc w:val="both"/>
      </w:pPr>
      <w:r>
        <w:t xml:space="preserve">После родов к роженице приглашают двух-трех женщин (из числа соседей или родственников), чтобы, с одной стороны, поздравить ее, а с другой - помочь по хозяйству. На третий день после рождения ребенка устраивается пир для женщин аула - шiльдехана, на котором женщины желают новорожденному долгой и счастливой жизни. Вечером и ночью молодежь собирается вместе, играет на домбрах и поет песни. Этот праздник продолжается в течение трех вечеров до достижения ребенком семидневного возраста. </w:t>
      </w:r>
    </w:p>
    <w:p w:rsidR="006E23BD" w:rsidRDefault="006E23BD" w:rsidP="006E23BD">
      <w:pPr>
        <w:ind w:firstLine="708"/>
        <w:jc w:val="both"/>
      </w:pPr>
      <w:r>
        <w:t xml:space="preserve">На сороковой день устраивают еще одну торжественную церемонию, опять же связанную с приглашением соседских женщин, которые приносят подарки новорожденному, в том числе: одежду, застежки, нитки жемчуга, а также совинное оперение, На этой официальной церемонии аксакал обычно нарекает младенцу имя (по другим источникам, имя ребенку дают на седьмой день после рождения, а на сороковой проводят купание), которое трижды нашептывают ребенку в правое ухо. Затем старшая и наиболее почитаемая женщина укладывает младенца в колыбель (другие источники добавляют, что в этот день ребенку впервые бреют голову). </w:t>
      </w:r>
    </w:p>
    <w:p w:rsidR="006E23BD" w:rsidRDefault="006E23BD" w:rsidP="006E23BD">
      <w:pPr>
        <w:ind w:firstLine="708"/>
        <w:jc w:val="both"/>
      </w:pPr>
      <w:r>
        <w:t xml:space="preserve">Следующий обряд связан с первой посадкой на коня. Он осуществляется в день, когда ребенку исполняется пять лет. В этот день на его голову одевают совинное оперение, усаживают на коня и отправляют с визитом ко всем родственникам. Родственники должны одарить ребенка пищей и дать сбрую для его коня. С этого момента ребенок, имея собственную сбрую для коня, начинает ездить на двух-трехлетнем коне. Именно это обстоятельство позволяет многим авторам, писавших о казахах, называть их "нацией в седле". </w:t>
      </w:r>
    </w:p>
    <w:p w:rsidR="006E23BD" w:rsidRDefault="006E23BD" w:rsidP="006E23BD">
      <w:pPr>
        <w:ind w:firstLine="708"/>
        <w:jc w:val="both"/>
      </w:pPr>
      <w:r>
        <w:t xml:space="preserve">Наконец, завершает этот семилетний цикл обрядов ритуал обрезания, который проводится в промежутке между пятью и семью годами. Перед обрезанием на голову и плечи ребенка надевают совинное оперение и снова отправляют с визитом к родственникам. Родственники должны дать ребенку сладости, а также, в зависимости от своего имущественного положения, преподнести совиное оперение, козленка (или тонкорунного ягненка), жеребенка, теленка. Подаренный ребенку жеребенок должен быть заклеймен особым клеймом на ухе и после того как он вырастет, его называют "обрезанный конь". Обрезание совершается муллой или хаджой. </w:t>
      </w:r>
    </w:p>
    <w:p w:rsidR="006E23BD" w:rsidRDefault="006E23BD" w:rsidP="006E23BD">
      <w:pPr>
        <w:jc w:val="both"/>
        <w:rPr>
          <w:u w:val="single"/>
        </w:rPr>
      </w:pPr>
    </w:p>
    <w:p w:rsidR="006E23BD" w:rsidRPr="006E23BD" w:rsidRDefault="006E23BD" w:rsidP="006E23BD">
      <w:pPr>
        <w:jc w:val="both"/>
        <w:rPr>
          <w:b/>
          <w:u w:val="single"/>
        </w:rPr>
      </w:pPr>
      <w:r w:rsidRPr="006E23BD">
        <w:rPr>
          <w:b/>
          <w:u w:val="single"/>
        </w:rPr>
        <w:t>Обряд погребения</w:t>
      </w:r>
    </w:p>
    <w:p w:rsidR="006E23BD" w:rsidRDefault="006E23BD" w:rsidP="006E23BD">
      <w:pPr>
        <w:ind w:firstLine="708"/>
        <w:jc w:val="both"/>
      </w:pPr>
      <w:r>
        <w:t xml:space="preserve">Обряд погребения у казахов происходит в основном по мусульманскому ритуалу. Умершего лицом располагают на запад, подвязывают подбородок и чисто выстиранной материей накрывают лицо, тело окружают шатром. Тело находится в доме в течение одного-трех дней, и близкие родственники с заженными фонарями несут караул у тела. Каждый, кто пришел выразить соболезнование, должен пройти в комнату, проститься с покойным и выразить сочувствие родственникам. Затем чистой водой омывают тело, заворачивают его в белый саван. </w:t>
      </w:r>
      <w:r>
        <w:cr/>
        <w:t xml:space="preserve"> </w:t>
      </w:r>
      <w:r>
        <w:tab/>
        <w:t xml:space="preserve">Читается молитва об искуплении грехов, по окончании которой тело покойного выносят из дома и осуществляют церемонию, называемую жаназа. Все участвующие в церемонии стоят вокруг тела, а проводит ее ахун. После завершения церемонии родственники покойного спрашивают у присутствующих: "Каким был этот человек при жизни?" Присутствующие в один голос отвечают: "Прекрасный человек, хороший человек, желаем ему попасть в рай. Пусть он найдет себе пристанище!". После завершения этого обряда начинается вынос покойного. Если могила далеко, то завернутое в ковер тело перевозят на верблюдах. Могильный склеп выкапывают в земле в виде ямы или пещеры, тело головой кладут на юг, ногами на север, лицом - на запад. Перед тем как пещера будет замурована, каждый из присутствующих бросает на тело горсть земли, затем пещера замуровывается. </w:t>
      </w:r>
    </w:p>
    <w:p w:rsidR="006E23BD" w:rsidRDefault="006E23BD" w:rsidP="006E23BD">
      <w:pPr>
        <w:ind w:firstLine="708"/>
        <w:jc w:val="both"/>
      </w:pPr>
      <w:r>
        <w:t xml:space="preserve">На седьмой день проводят поминки и омывающим тело лицам приподносят подарки в виде одежды или материи. Последующие поминки проводятся на сороковой день и через год. </w:t>
      </w:r>
    </w:p>
    <w:p w:rsidR="006E23BD" w:rsidRDefault="006E23BD" w:rsidP="006E23BD">
      <w:pPr>
        <w:ind w:firstLine="708"/>
        <w:jc w:val="both"/>
      </w:pPr>
      <w:r>
        <w:t xml:space="preserve">Согласно традиции, по умершему в течение длительного времени носится траур, а его супруга или мать обязаны стенать. Жена умершего в течение года носит черные одежды, повязав голову белым платком. В течение года поются погребальные песни, которые звучат перед восходом солнца и закатом, а также при приближении человека, приехавшего выразить соболезнование. </w:t>
      </w:r>
    </w:p>
    <w:p w:rsidR="006E23BD" w:rsidRDefault="006E23BD" w:rsidP="006E23BD">
      <w:pPr>
        <w:jc w:val="both"/>
      </w:pPr>
    </w:p>
    <w:p w:rsidR="006E23BD" w:rsidRDefault="006E23BD" w:rsidP="006E23BD">
      <w:pPr>
        <w:ind w:firstLine="708"/>
        <w:jc w:val="both"/>
      </w:pPr>
      <w:r>
        <w:t xml:space="preserve">После захоронения тела родственники и сородичи наделяют семью покойного пищей, материей и скотом. Если умер знатный и известный человек, то перед его юртой ставится стяг скорби, цвет которого зависит от возраста умершего: для молодого - красный, старика - белый, человека средних лет - красно-белый. Любимому коню умершего подстригают хвост и гриву и не позволяют ездить на нем другим людям. При перекочевках и переездах седло и утварь умершего навьючивают на спину этого коня и ведет его в поводу жена умершего. Кроме того, берется стяг смерти, наличие которого дает право петь погребальную песнь при приближении к другим юртам. </w:t>
      </w:r>
    </w:p>
    <w:p w:rsidR="006E23BD" w:rsidRDefault="006E23BD" w:rsidP="006E23BD">
      <w:pPr>
        <w:ind w:firstLine="708"/>
        <w:jc w:val="both"/>
      </w:pPr>
      <w:r>
        <w:t xml:space="preserve">Через год могилу подновляют, поскольку именно внешний вид могилы говорит о занимаемом положении и материальном достатке покойного. Обычно могила выкладывается камнем в виде холма, для имевших значительное положение в обществе холм окружается глинобитной стеной, для наиболее известных лиц на могильном холме черепицей выкладывается высокий купол. </w:t>
      </w:r>
    </w:p>
    <w:p w:rsidR="006E23BD" w:rsidRDefault="006E23BD" w:rsidP="006E23BD">
      <w:pPr>
        <w:ind w:firstLine="708"/>
        <w:jc w:val="both"/>
      </w:pPr>
      <w:r>
        <w:t xml:space="preserve">Особенно торжественно проходят поминки через год. Кроме подновления могилы, устраивают той с приглашением родственников и сородичей. В этот день лошадь умершего в поводу подводят к юрте и жена и дети покойного плачут, прощаясь с ней. Затем лошадь забивают, убирают и стяг смерти, подрубая его древко. Поминки сопровождаются скачками, борьбой, состязаниями акынов в память об умершем. Однако порой эти мероприятия происходят настолько весело, что кажутся весьма странными при известном поводе пиршества. После завершения обряд жена умершего снимает с головы белое покрывало, а дочери - черные одежды. Одежду умершего, до этого хранившуюся в доме, передают ведущему церемонию поминок аксакалу, который заворачивает ее вместе с головой и копытами забитого коня умершего в шкуру этот коня и все это уносит на могильный холм. </w:t>
      </w:r>
    </w:p>
    <w:p w:rsidR="006E23BD" w:rsidRDefault="006E23BD" w:rsidP="006E23BD">
      <w:pPr>
        <w:jc w:val="both"/>
      </w:pPr>
    </w:p>
    <w:p w:rsidR="006E23BD" w:rsidRPr="006E23BD" w:rsidRDefault="006E23BD" w:rsidP="006E23BD">
      <w:pPr>
        <w:jc w:val="both"/>
        <w:rPr>
          <w:b/>
          <w:u w:val="single"/>
        </w:rPr>
      </w:pPr>
      <w:r w:rsidRPr="006E23BD">
        <w:rPr>
          <w:b/>
          <w:u w:val="single"/>
        </w:rPr>
        <w:t>Праздники</w:t>
      </w:r>
    </w:p>
    <w:p w:rsidR="006E23BD" w:rsidRDefault="006E23BD" w:rsidP="006E23BD">
      <w:pPr>
        <w:ind w:firstLine="708"/>
        <w:jc w:val="both"/>
      </w:pPr>
      <w:r>
        <w:t xml:space="preserve">Первым праздником, который берет свое начало еще в доисламской истории казахов, является наурыз, или праздник Весны, приходящийся на день весеннего равноденствия. В этот день в каждом доме готовят специальное блюдо "наурыз", в состав которого входят семь видов продуктов: чумиза, пшеница, рис, ячмень, просо, мясо и курт. Люди ходят из аула в аул, кушают это кушанье, поют песню "наурыз", обнимаются, поздравляют друг друга с Новым годом, желают хорошего приплода в новом году и достатка в доме. </w:t>
      </w:r>
    </w:p>
    <w:p w:rsidR="006E23BD" w:rsidRDefault="006E23BD" w:rsidP="006E23BD">
      <w:pPr>
        <w:ind w:firstLine="708"/>
        <w:jc w:val="both"/>
      </w:pPr>
      <w:r>
        <w:t xml:space="preserve">Два других праздника связаны уже с исламским ритуалом и из проведение регламентируется "Кораном". Одним из них является раз-айт или "праздник разговения", отмечаемый первого и второго числа месяца шавваль в честь завершения поста месяца рамадан. Согласно канонам "Корана", каждый правоверный мусульманин должен ежегодно в течение месяца поститься, что рассматривается как одна из важнейших обязанностей правоверного. В течение дня запрещается пить, есть, воскуривать благовония, придаваться развлечениям и даже полоскать рот водой. Дневное время должно быть посвящено работе, молитвам, чтению "Корана" и благочестивым размышлениям, После захода солнца и до его восхода разрешается пить и есть. В первый день месяца шавваль жизнь входит в нормальное русло и по этому поводу устраивается праздник. Обряд праздника заключается в специальной общей молитве, за которой следует праздничная трапеза и раздача милостыни беднякам. Казахи в этот праздник садятся на коня и объезжают с приветствиями родственников и знакомых, а также проводят национальные увеселительные мероприятия. </w:t>
      </w:r>
    </w:p>
    <w:p w:rsidR="002C565A" w:rsidRDefault="006E23BD" w:rsidP="006E23BD">
      <w:pPr>
        <w:ind w:firstLine="708"/>
        <w:jc w:val="both"/>
      </w:pPr>
      <w:r>
        <w:t>Главным мусульманским праздником является курбан-айт, или "праздник жертвоприношения", приходящийся на 71 день после рази-айт, то есть на десятое число месяца зу-аль-хиджа. Праздник длиться три-четыре дня. Обряд праздника имеет четкую историческую основу. Согласно приданию, одному из первопредков народов Северной Аравии Ибрахиму однажды во сне явился Аллах, повелевая ему, дабы испытать его веру, тайно подняться в горы и принести в жертву Аллаху своего сына Исмаила. Однако, когда тот поднялся в горы и готов был убить мальчика, Аллах, убедившись в его преданности, послал в качестве искупительной жертвы ягненка. С тех пор в день этот праздника во всем мусульманском мире в жертву приносятся овцы и ягнята. Мясо отдается бедным и частично используется для праздничной трапезы семьи. Обязательным ритуалом праздника является общая молитва в храме, предшествующая жертвоприношению. В день праздника в каждом доме готовится трапеза, все поздравляют друг друга, обязательно организуется такое традиционное состязание как кокпар.</w:t>
      </w:r>
      <w:bookmarkStart w:id="0" w:name="_GoBack"/>
      <w:bookmarkEnd w:id="0"/>
    </w:p>
    <w:sectPr w:rsidR="002C565A" w:rsidSect="006E23BD">
      <w:pgSz w:w="11906" w:h="16838"/>
      <w:pgMar w:top="540" w:right="746" w:bottom="71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3BD"/>
    <w:rsid w:val="000D5EFC"/>
    <w:rsid w:val="002C565A"/>
    <w:rsid w:val="002D6C55"/>
    <w:rsid w:val="00391876"/>
    <w:rsid w:val="0044192F"/>
    <w:rsid w:val="0065340A"/>
    <w:rsid w:val="006E23BD"/>
    <w:rsid w:val="00777075"/>
    <w:rsid w:val="007F0D33"/>
    <w:rsid w:val="007F6008"/>
    <w:rsid w:val="00854756"/>
    <w:rsid w:val="00940E1A"/>
    <w:rsid w:val="00D64321"/>
    <w:rsid w:val="00E37DB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199C5E4-0B3C-47AA-8751-11D4EB0F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E23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2642</Words>
  <Characters>15063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Казахские национальные традиции</vt:lpstr>
    </vt:vector>
  </TitlesOfParts>
  <Company>home</Company>
  <LinksUpToDate>false</LinksUpToDate>
  <CharactersWithSpaces>17670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Казахские национальные традиции</dc:title>
  <dc:subject/>
  <dc:creator>user</dc:creator>
  <cp:keywords/>
  <dc:description/>
  <cp:lastModifiedBy>admin</cp:lastModifiedBy>
  <cp:revision>2</cp:revision>
  <cp:lastPrinted>2007-10-28T18:16:00Z</cp:lastPrinted>
  <dcterms:created xsi:type="dcterms:W3CDTF">2014-04-04T14:14:00Z</dcterms:created>
  <dcterms:modified xsi:type="dcterms:W3CDTF">2014-04-04T14:14:00Z</dcterms:modified>
</cp:coreProperties>
</file>