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473" w:rsidRDefault="00F54473" w:rsidP="005B3659">
      <w:pPr>
        <w:spacing w:line="360" w:lineRule="auto"/>
        <w:jc w:val="both"/>
        <w:rPr>
          <w:b/>
          <w:sz w:val="28"/>
          <w:szCs w:val="28"/>
        </w:rPr>
      </w:pPr>
      <w:r w:rsidRPr="00F54473">
        <w:rPr>
          <w:b/>
          <w:sz w:val="28"/>
          <w:szCs w:val="28"/>
        </w:rPr>
        <w:t>Содержание</w:t>
      </w:r>
    </w:p>
    <w:p w:rsidR="00F4554A" w:rsidRPr="00F54473" w:rsidRDefault="00F4554A" w:rsidP="005B3659">
      <w:pPr>
        <w:spacing w:line="360" w:lineRule="auto"/>
        <w:jc w:val="both"/>
        <w:rPr>
          <w:b/>
          <w:sz w:val="28"/>
          <w:szCs w:val="28"/>
        </w:rPr>
      </w:pPr>
    </w:p>
    <w:p w:rsidR="003C0A8A" w:rsidRPr="003C0A8A" w:rsidRDefault="00F4554A" w:rsidP="005B3659">
      <w:pPr>
        <w:pStyle w:val="11"/>
        <w:tabs>
          <w:tab w:val="right" w:leader="dot" w:pos="9344"/>
        </w:tabs>
        <w:spacing w:line="360" w:lineRule="auto"/>
        <w:jc w:val="both"/>
        <w:rPr>
          <w:noProof/>
          <w:sz w:val="28"/>
          <w:szCs w:val="28"/>
        </w:rPr>
      </w:pPr>
      <w:r w:rsidRPr="003C0A8A">
        <w:rPr>
          <w:sz w:val="28"/>
          <w:szCs w:val="28"/>
        </w:rPr>
        <w:fldChar w:fldCharType="begin"/>
      </w:r>
      <w:r w:rsidRPr="003C0A8A">
        <w:rPr>
          <w:sz w:val="28"/>
          <w:szCs w:val="28"/>
        </w:rPr>
        <w:instrText xml:space="preserve"> TOC \o "1-3" \h \z \u </w:instrText>
      </w:r>
      <w:r w:rsidRPr="003C0A8A">
        <w:rPr>
          <w:sz w:val="28"/>
          <w:szCs w:val="28"/>
        </w:rPr>
        <w:fldChar w:fldCharType="separate"/>
      </w:r>
      <w:hyperlink w:anchor="_Toc156873749" w:history="1">
        <w:r w:rsidR="003C0A8A" w:rsidRPr="003C0A8A">
          <w:rPr>
            <w:rStyle w:val="a5"/>
            <w:noProof/>
            <w:sz w:val="28"/>
            <w:szCs w:val="28"/>
          </w:rPr>
          <w:t>ВВЕДЕНИЕ</w:t>
        </w:r>
        <w:r w:rsidR="003C0A8A" w:rsidRPr="003C0A8A">
          <w:rPr>
            <w:noProof/>
            <w:webHidden/>
            <w:sz w:val="28"/>
            <w:szCs w:val="28"/>
          </w:rPr>
          <w:tab/>
        </w:r>
        <w:r w:rsidR="003C0A8A" w:rsidRPr="003C0A8A">
          <w:rPr>
            <w:noProof/>
            <w:webHidden/>
            <w:sz w:val="28"/>
            <w:szCs w:val="28"/>
          </w:rPr>
          <w:fldChar w:fldCharType="begin"/>
        </w:r>
        <w:r w:rsidR="003C0A8A" w:rsidRPr="003C0A8A">
          <w:rPr>
            <w:noProof/>
            <w:webHidden/>
            <w:sz w:val="28"/>
            <w:szCs w:val="28"/>
          </w:rPr>
          <w:instrText xml:space="preserve"> PAGEREF _Toc156873749 \h </w:instrText>
        </w:r>
        <w:r w:rsidR="003C0A8A" w:rsidRPr="003C0A8A">
          <w:rPr>
            <w:noProof/>
            <w:webHidden/>
            <w:sz w:val="28"/>
            <w:szCs w:val="28"/>
          </w:rPr>
        </w:r>
        <w:r w:rsidR="003C0A8A" w:rsidRPr="003C0A8A">
          <w:rPr>
            <w:noProof/>
            <w:webHidden/>
            <w:sz w:val="28"/>
            <w:szCs w:val="28"/>
          </w:rPr>
          <w:fldChar w:fldCharType="separate"/>
        </w:r>
        <w:r w:rsidR="00F37AA3">
          <w:rPr>
            <w:noProof/>
            <w:webHidden/>
            <w:sz w:val="28"/>
            <w:szCs w:val="28"/>
          </w:rPr>
          <w:t>3</w:t>
        </w:r>
        <w:r w:rsidR="003C0A8A" w:rsidRPr="003C0A8A">
          <w:rPr>
            <w:noProof/>
            <w:webHidden/>
            <w:sz w:val="28"/>
            <w:szCs w:val="28"/>
          </w:rPr>
          <w:fldChar w:fldCharType="end"/>
        </w:r>
      </w:hyperlink>
    </w:p>
    <w:p w:rsidR="003C0A8A" w:rsidRPr="003C0A8A" w:rsidRDefault="00972688" w:rsidP="005B3659">
      <w:pPr>
        <w:pStyle w:val="11"/>
        <w:tabs>
          <w:tab w:val="right" w:leader="dot" w:pos="9344"/>
        </w:tabs>
        <w:spacing w:line="360" w:lineRule="auto"/>
        <w:jc w:val="both"/>
        <w:rPr>
          <w:noProof/>
          <w:sz w:val="28"/>
          <w:szCs w:val="28"/>
        </w:rPr>
      </w:pPr>
      <w:hyperlink w:anchor="_Toc156873750" w:history="1">
        <w:r w:rsidR="003C0A8A" w:rsidRPr="003C0A8A">
          <w:rPr>
            <w:rStyle w:val="a5"/>
            <w:noProof/>
            <w:sz w:val="28"/>
            <w:szCs w:val="28"/>
          </w:rPr>
          <w:t>1. БИБЛИОТЕЧНАЯ СТАТИСТИКА КАК</w:t>
        </w:r>
        <w:r w:rsidR="009C57CC">
          <w:rPr>
            <w:rStyle w:val="a5"/>
            <w:noProof/>
            <w:sz w:val="28"/>
            <w:szCs w:val="28"/>
          </w:rPr>
          <w:t xml:space="preserve"> </w:t>
        </w:r>
        <w:r w:rsidR="003C0A8A" w:rsidRPr="003C0A8A">
          <w:rPr>
            <w:rStyle w:val="a5"/>
            <w:noProof/>
            <w:sz w:val="28"/>
            <w:szCs w:val="28"/>
          </w:rPr>
          <w:t>СОСТАВЛЯЮЩАЯ УПРАВЛЕНЧЕСКОГО УЧЕТА</w:t>
        </w:r>
        <w:r w:rsidR="003C0A8A" w:rsidRPr="003C0A8A">
          <w:rPr>
            <w:noProof/>
            <w:webHidden/>
            <w:sz w:val="28"/>
            <w:szCs w:val="28"/>
          </w:rPr>
          <w:tab/>
        </w:r>
        <w:r w:rsidR="003C0A8A" w:rsidRPr="003C0A8A">
          <w:rPr>
            <w:noProof/>
            <w:webHidden/>
            <w:sz w:val="28"/>
            <w:szCs w:val="28"/>
          </w:rPr>
          <w:fldChar w:fldCharType="begin"/>
        </w:r>
        <w:r w:rsidR="003C0A8A" w:rsidRPr="003C0A8A">
          <w:rPr>
            <w:noProof/>
            <w:webHidden/>
            <w:sz w:val="28"/>
            <w:szCs w:val="28"/>
          </w:rPr>
          <w:instrText xml:space="preserve"> PAGEREF _Toc156873750 \h </w:instrText>
        </w:r>
        <w:r w:rsidR="003C0A8A" w:rsidRPr="003C0A8A">
          <w:rPr>
            <w:noProof/>
            <w:webHidden/>
            <w:sz w:val="28"/>
            <w:szCs w:val="28"/>
          </w:rPr>
        </w:r>
        <w:r w:rsidR="003C0A8A" w:rsidRPr="003C0A8A">
          <w:rPr>
            <w:noProof/>
            <w:webHidden/>
            <w:sz w:val="28"/>
            <w:szCs w:val="28"/>
          </w:rPr>
          <w:fldChar w:fldCharType="separate"/>
        </w:r>
        <w:r w:rsidR="00F37AA3">
          <w:rPr>
            <w:noProof/>
            <w:webHidden/>
            <w:sz w:val="28"/>
            <w:szCs w:val="28"/>
          </w:rPr>
          <w:t>5</w:t>
        </w:r>
        <w:r w:rsidR="003C0A8A" w:rsidRPr="003C0A8A">
          <w:rPr>
            <w:noProof/>
            <w:webHidden/>
            <w:sz w:val="28"/>
            <w:szCs w:val="28"/>
          </w:rPr>
          <w:fldChar w:fldCharType="end"/>
        </w:r>
      </w:hyperlink>
    </w:p>
    <w:p w:rsidR="003C0A8A" w:rsidRPr="003C0A8A" w:rsidRDefault="00972688" w:rsidP="005B3659">
      <w:pPr>
        <w:pStyle w:val="22"/>
        <w:spacing w:line="360" w:lineRule="auto"/>
        <w:ind w:left="0"/>
        <w:jc w:val="both"/>
        <w:rPr>
          <w:noProof/>
          <w:sz w:val="28"/>
          <w:szCs w:val="28"/>
        </w:rPr>
      </w:pPr>
      <w:hyperlink w:anchor="_Toc156873751" w:history="1">
        <w:r w:rsidR="003C0A8A" w:rsidRPr="003C0A8A">
          <w:rPr>
            <w:rStyle w:val="a5"/>
            <w:noProof/>
            <w:sz w:val="28"/>
            <w:szCs w:val="28"/>
          </w:rPr>
          <w:t>1.1. Основные задачи библиотечной статистики</w:t>
        </w:r>
        <w:r w:rsidR="003C0A8A" w:rsidRPr="003C0A8A">
          <w:rPr>
            <w:noProof/>
            <w:webHidden/>
            <w:sz w:val="28"/>
            <w:szCs w:val="28"/>
          </w:rPr>
          <w:tab/>
        </w:r>
        <w:r w:rsidR="003C0A8A" w:rsidRPr="003C0A8A">
          <w:rPr>
            <w:noProof/>
            <w:webHidden/>
            <w:sz w:val="28"/>
            <w:szCs w:val="28"/>
          </w:rPr>
          <w:fldChar w:fldCharType="begin"/>
        </w:r>
        <w:r w:rsidR="003C0A8A" w:rsidRPr="003C0A8A">
          <w:rPr>
            <w:noProof/>
            <w:webHidden/>
            <w:sz w:val="28"/>
            <w:szCs w:val="28"/>
          </w:rPr>
          <w:instrText xml:space="preserve"> PAGEREF _Toc156873751 \h </w:instrText>
        </w:r>
        <w:r w:rsidR="003C0A8A" w:rsidRPr="003C0A8A">
          <w:rPr>
            <w:noProof/>
            <w:webHidden/>
            <w:sz w:val="28"/>
            <w:szCs w:val="28"/>
          </w:rPr>
        </w:r>
        <w:r w:rsidR="003C0A8A" w:rsidRPr="003C0A8A">
          <w:rPr>
            <w:noProof/>
            <w:webHidden/>
            <w:sz w:val="28"/>
            <w:szCs w:val="28"/>
          </w:rPr>
          <w:fldChar w:fldCharType="separate"/>
        </w:r>
        <w:r w:rsidR="00F37AA3">
          <w:rPr>
            <w:noProof/>
            <w:webHidden/>
            <w:sz w:val="28"/>
            <w:szCs w:val="28"/>
          </w:rPr>
          <w:t>8</w:t>
        </w:r>
        <w:r w:rsidR="003C0A8A" w:rsidRPr="003C0A8A">
          <w:rPr>
            <w:noProof/>
            <w:webHidden/>
            <w:sz w:val="28"/>
            <w:szCs w:val="28"/>
          </w:rPr>
          <w:fldChar w:fldCharType="end"/>
        </w:r>
      </w:hyperlink>
    </w:p>
    <w:p w:rsidR="003C0A8A" w:rsidRPr="003C0A8A" w:rsidRDefault="00972688" w:rsidP="005B3659">
      <w:pPr>
        <w:pStyle w:val="22"/>
        <w:spacing w:line="360" w:lineRule="auto"/>
        <w:ind w:left="0"/>
        <w:jc w:val="both"/>
        <w:rPr>
          <w:noProof/>
          <w:sz w:val="28"/>
          <w:szCs w:val="28"/>
        </w:rPr>
      </w:pPr>
      <w:hyperlink w:anchor="_Toc156873752" w:history="1">
        <w:r w:rsidR="003C0A8A" w:rsidRPr="003C0A8A">
          <w:rPr>
            <w:rStyle w:val="a5"/>
            <w:noProof/>
            <w:sz w:val="28"/>
            <w:szCs w:val="28"/>
          </w:rPr>
          <w:t>1.2. Статистика и оценка эффективности работы библиотек</w:t>
        </w:r>
        <w:r w:rsidR="003C0A8A" w:rsidRPr="003C0A8A">
          <w:rPr>
            <w:noProof/>
            <w:webHidden/>
            <w:sz w:val="28"/>
            <w:szCs w:val="28"/>
          </w:rPr>
          <w:tab/>
        </w:r>
        <w:r w:rsidR="003C0A8A" w:rsidRPr="003C0A8A">
          <w:rPr>
            <w:noProof/>
            <w:webHidden/>
            <w:sz w:val="28"/>
            <w:szCs w:val="28"/>
          </w:rPr>
          <w:fldChar w:fldCharType="begin"/>
        </w:r>
        <w:r w:rsidR="003C0A8A" w:rsidRPr="003C0A8A">
          <w:rPr>
            <w:noProof/>
            <w:webHidden/>
            <w:sz w:val="28"/>
            <w:szCs w:val="28"/>
          </w:rPr>
          <w:instrText xml:space="preserve"> PAGEREF _Toc156873752 \h </w:instrText>
        </w:r>
        <w:r w:rsidR="003C0A8A" w:rsidRPr="003C0A8A">
          <w:rPr>
            <w:noProof/>
            <w:webHidden/>
            <w:sz w:val="28"/>
            <w:szCs w:val="28"/>
          </w:rPr>
        </w:r>
        <w:r w:rsidR="003C0A8A" w:rsidRPr="003C0A8A">
          <w:rPr>
            <w:noProof/>
            <w:webHidden/>
            <w:sz w:val="28"/>
            <w:szCs w:val="28"/>
          </w:rPr>
          <w:fldChar w:fldCharType="separate"/>
        </w:r>
        <w:r w:rsidR="00F37AA3">
          <w:rPr>
            <w:noProof/>
            <w:webHidden/>
            <w:sz w:val="28"/>
            <w:szCs w:val="28"/>
          </w:rPr>
          <w:t>8</w:t>
        </w:r>
        <w:r w:rsidR="003C0A8A" w:rsidRPr="003C0A8A">
          <w:rPr>
            <w:noProof/>
            <w:webHidden/>
            <w:sz w:val="28"/>
            <w:szCs w:val="28"/>
          </w:rPr>
          <w:fldChar w:fldCharType="end"/>
        </w:r>
      </w:hyperlink>
    </w:p>
    <w:p w:rsidR="003C0A8A" w:rsidRPr="003C0A8A" w:rsidRDefault="00972688" w:rsidP="005B3659">
      <w:pPr>
        <w:pStyle w:val="11"/>
        <w:tabs>
          <w:tab w:val="right" w:leader="dot" w:pos="9344"/>
        </w:tabs>
        <w:spacing w:line="360" w:lineRule="auto"/>
        <w:jc w:val="both"/>
        <w:rPr>
          <w:noProof/>
          <w:sz w:val="28"/>
          <w:szCs w:val="28"/>
        </w:rPr>
      </w:pPr>
      <w:hyperlink w:anchor="_Toc156873753" w:history="1">
        <w:r w:rsidR="003C0A8A" w:rsidRPr="003C0A8A">
          <w:rPr>
            <w:rStyle w:val="a5"/>
            <w:noProof/>
            <w:sz w:val="28"/>
            <w:szCs w:val="28"/>
          </w:rPr>
          <w:t>2. БИБЛИОТЕЧНАЯ СТАТИСТИКА И ЗАКОН</w:t>
        </w:r>
        <w:r w:rsidR="003C0A8A" w:rsidRPr="003C0A8A">
          <w:rPr>
            <w:noProof/>
            <w:webHidden/>
            <w:sz w:val="28"/>
            <w:szCs w:val="28"/>
          </w:rPr>
          <w:tab/>
        </w:r>
        <w:r w:rsidR="003C0A8A" w:rsidRPr="003C0A8A">
          <w:rPr>
            <w:noProof/>
            <w:webHidden/>
            <w:sz w:val="28"/>
            <w:szCs w:val="28"/>
          </w:rPr>
          <w:fldChar w:fldCharType="begin"/>
        </w:r>
        <w:r w:rsidR="003C0A8A" w:rsidRPr="003C0A8A">
          <w:rPr>
            <w:noProof/>
            <w:webHidden/>
            <w:sz w:val="28"/>
            <w:szCs w:val="28"/>
          </w:rPr>
          <w:instrText xml:space="preserve"> PAGEREF _Toc156873753 \h </w:instrText>
        </w:r>
        <w:r w:rsidR="003C0A8A" w:rsidRPr="003C0A8A">
          <w:rPr>
            <w:noProof/>
            <w:webHidden/>
            <w:sz w:val="28"/>
            <w:szCs w:val="28"/>
          </w:rPr>
        </w:r>
        <w:r w:rsidR="003C0A8A" w:rsidRPr="003C0A8A">
          <w:rPr>
            <w:noProof/>
            <w:webHidden/>
            <w:sz w:val="28"/>
            <w:szCs w:val="28"/>
          </w:rPr>
          <w:fldChar w:fldCharType="separate"/>
        </w:r>
        <w:r w:rsidR="00F37AA3">
          <w:rPr>
            <w:noProof/>
            <w:webHidden/>
            <w:sz w:val="28"/>
            <w:szCs w:val="28"/>
          </w:rPr>
          <w:t>10</w:t>
        </w:r>
        <w:r w:rsidR="003C0A8A" w:rsidRPr="003C0A8A">
          <w:rPr>
            <w:noProof/>
            <w:webHidden/>
            <w:sz w:val="28"/>
            <w:szCs w:val="28"/>
          </w:rPr>
          <w:fldChar w:fldCharType="end"/>
        </w:r>
      </w:hyperlink>
    </w:p>
    <w:p w:rsidR="003C0A8A" w:rsidRPr="003C0A8A" w:rsidRDefault="00972688" w:rsidP="005B3659">
      <w:pPr>
        <w:pStyle w:val="11"/>
        <w:tabs>
          <w:tab w:val="right" w:leader="dot" w:pos="9344"/>
        </w:tabs>
        <w:spacing w:line="360" w:lineRule="auto"/>
        <w:jc w:val="both"/>
        <w:rPr>
          <w:noProof/>
          <w:sz w:val="28"/>
          <w:szCs w:val="28"/>
        </w:rPr>
      </w:pPr>
      <w:hyperlink w:anchor="_Toc156873754" w:history="1">
        <w:r w:rsidR="003C0A8A" w:rsidRPr="003C0A8A">
          <w:rPr>
            <w:rStyle w:val="a5"/>
            <w:noProof/>
            <w:sz w:val="28"/>
            <w:szCs w:val="28"/>
          </w:rPr>
          <w:t>3. СТАТИСТИЧЕСКИЕ ПОКАЗАТЕЛИ И ОСНОВЫ ПРОВЕДЕНИЯ СТАТИСТИЧЕСКОГО ИССЛЕДОВАНИЯ</w:t>
        </w:r>
        <w:r w:rsidR="003C0A8A" w:rsidRPr="003C0A8A">
          <w:rPr>
            <w:noProof/>
            <w:webHidden/>
            <w:sz w:val="28"/>
            <w:szCs w:val="28"/>
          </w:rPr>
          <w:tab/>
        </w:r>
        <w:r w:rsidR="003C0A8A" w:rsidRPr="003C0A8A">
          <w:rPr>
            <w:noProof/>
            <w:webHidden/>
            <w:sz w:val="28"/>
            <w:szCs w:val="28"/>
          </w:rPr>
          <w:fldChar w:fldCharType="begin"/>
        </w:r>
        <w:r w:rsidR="003C0A8A" w:rsidRPr="003C0A8A">
          <w:rPr>
            <w:noProof/>
            <w:webHidden/>
            <w:sz w:val="28"/>
            <w:szCs w:val="28"/>
          </w:rPr>
          <w:instrText xml:space="preserve"> PAGEREF _Toc156873754 \h </w:instrText>
        </w:r>
        <w:r w:rsidR="003C0A8A" w:rsidRPr="003C0A8A">
          <w:rPr>
            <w:noProof/>
            <w:webHidden/>
            <w:sz w:val="28"/>
            <w:szCs w:val="28"/>
          </w:rPr>
        </w:r>
        <w:r w:rsidR="003C0A8A" w:rsidRPr="003C0A8A">
          <w:rPr>
            <w:noProof/>
            <w:webHidden/>
            <w:sz w:val="28"/>
            <w:szCs w:val="28"/>
          </w:rPr>
          <w:fldChar w:fldCharType="separate"/>
        </w:r>
        <w:r w:rsidR="00F37AA3">
          <w:rPr>
            <w:noProof/>
            <w:webHidden/>
            <w:sz w:val="28"/>
            <w:szCs w:val="28"/>
          </w:rPr>
          <w:t>14</w:t>
        </w:r>
        <w:r w:rsidR="003C0A8A" w:rsidRPr="003C0A8A">
          <w:rPr>
            <w:noProof/>
            <w:webHidden/>
            <w:sz w:val="28"/>
            <w:szCs w:val="28"/>
          </w:rPr>
          <w:fldChar w:fldCharType="end"/>
        </w:r>
      </w:hyperlink>
    </w:p>
    <w:p w:rsidR="003C0A8A" w:rsidRPr="003C0A8A" w:rsidRDefault="00972688" w:rsidP="005B3659">
      <w:pPr>
        <w:pStyle w:val="22"/>
        <w:spacing w:line="360" w:lineRule="auto"/>
        <w:ind w:left="0"/>
        <w:jc w:val="both"/>
        <w:rPr>
          <w:noProof/>
          <w:sz w:val="28"/>
          <w:szCs w:val="28"/>
        </w:rPr>
      </w:pPr>
      <w:hyperlink w:anchor="_Toc156873755" w:history="1">
        <w:r w:rsidR="003C0A8A" w:rsidRPr="003C0A8A">
          <w:rPr>
            <w:rStyle w:val="a5"/>
            <w:noProof/>
            <w:sz w:val="28"/>
            <w:szCs w:val="28"/>
          </w:rPr>
          <w:t>3.1. Основные статистические показатели</w:t>
        </w:r>
        <w:r w:rsidR="003C0A8A" w:rsidRPr="003C0A8A">
          <w:rPr>
            <w:noProof/>
            <w:webHidden/>
            <w:sz w:val="28"/>
            <w:szCs w:val="28"/>
          </w:rPr>
          <w:tab/>
        </w:r>
        <w:r w:rsidR="003C0A8A" w:rsidRPr="003C0A8A">
          <w:rPr>
            <w:noProof/>
            <w:webHidden/>
            <w:sz w:val="28"/>
            <w:szCs w:val="28"/>
          </w:rPr>
          <w:fldChar w:fldCharType="begin"/>
        </w:r>
        <w:r w:rsidR="003C0A8A" w:rsidRPr="003C0A8A">
          <w:rPr>
            <w:noProof/>
            <w:webHidden/>
            <w:sz w:val="28"/>
            <w:szCs w:val="28"/>
          </w:rPr>
          <w:instrText xml:space="preserve"> PAGEREF _Toc156873755 \h </w:instrText>
        </w:r>
        <w:r w:rsidR="003C0A8A" w:rsidRPr="003C0A8A">
          <w:rPr>
            <w:noProof/>
            <w:webHidden/>
            <w:sz w:val="28"/>
            <w:szCs w:val="28"/>
          </w:rPr>
        </w:r>
        <w:r w:rsidR="003C0A8A" w:rsidRPr="003C0A8A">
          <w:rPr>
            <w:noProof/>
            <w:webHidden/>
            <w:sz w:val="28"/>
            <w:szCs w:val="28"/>
          </w:rPr>
          <w:fldChar w:fldCharType="separate"/>
        </w:r>
        <w:r w:rsidR="00F37AA3">
          <w:rPr>
            <w:noProof/>
            <w:webHidden/>
            <w:sz w:val="28"/>
            <w:szCs w:val="28"/>
          </w:rPr>
          <w:t>14</w:t>
        </w:r>
        <w:r w:rsidR="003C0A8A" w:rsidRPr="003C0A8A">
          <w:rPr>
            <w:noProof/>
            <w:webHidden/>
            <w:sz w:val="28"/>
            <w:szCs w:val="28"/>
          </w:rPr>
          <w:fldChar w:fldCharType="end"/>
        </w:r>
      </w:hyperlink>
    </w:p>
    <w:p w:rsidR="003C0A8A" w:rsidRPr="003C0A8A" w:rsidRDefault="00972688" w:rsidP="005B3659">
      <w:pPr>
        <w:pStyle w:val="22"/>
        <w:spacing w:line="360" w:lineRule="auto"/>
        <w:ind w:left="0"/>
        <w:jc w:val="both"/>
        <w:rPr>
          <w:noProof/>
          <w:sz w:val="28"/>
          <w:szCs w:val="28"/>
        </w:rPr>
      </w:pPr>
      <w:hyperlink w:anchor="_Toc156873756" w:history="1">
        <w:r w:rsidR="003C0A8A" w:rsidRPr="003C0A8A">
          <w:rPr>
            <w:rStyle w:val="a5"/>
            <w:noProof/>
            <w:sz w:val="28"/>
            <w:szCs w:val="28"/>
          </w:rPr>
          <w:t>3.2. Статистическое исследование библиотечной деятельности</w:t>
        </w:r>
        <w:r w:rsidR="003C0A8A" w:rsidRPr="003C0A8A">
          <w:rPr>
            <w:noProof/>
            <w:webHidden/>
            <w:sz w:val="28"/>
            <w:szCs w:val="28"/>
          </w:rPr>
          <w:tab/>
        </w:r>
        <w:r w:rsidR="003C0A8A" w:rsidRPr="003C0A8A">
          <w:rPr>
            <w:noProof/>
            <w:webHidden/>
            <w:sz w:val="28"/>
            <w:szCs w:val="28"/>
          </w:rPr>
          <w:fldChar w:fldCharType="begin"/>
        </w:r>
        <w:r w:rsidR="003C0A8A" w:rsidRPr="003C0A8A">
          <w:rPr>
            <w:noProof/>
            <w:webHidden/>
            <w:sz w:val="28"/>
            <w:szCs w:val="28"/>
          </w:rPr>
          <w:instrText xml:space="preserve"> PAGEREF _Toc156873756 \h </w:instrText>
        </w:r>
        <w:r w:rsidR="003C0A8A" w:rsidRPr="003C0A8A">
          <w:rPr>
            <w:noProof/>
            <w:webHidden/>
            <w:sz w:val="28"/>
            <w:szCs w:val="28"/>
          </w:rPr>
        </w:r>
        <w:r w:rsidR="003C0A8A" w:rsidRPr="003C0A8A">
          <w:rPr>
            <w:noProof/>
            <w:webHidden/>
            <w:sz w:val="28"/>
            <w:szCs w:val="28"/>
          </w:rPr>
          <w:fldChar w:fldCharType="separate"/>
        </w:r>
        <w:r w:rsidR="00F37AA3">
          <w:rPr>
            <w:noProof/>
            <w:webHidden/>
            <w:sz w:val="28"/>
            <w:szCs w:val="28"/>
          </w:rPr>
          <w:t>19</w:t>
        </w:r>
        <w:r w:rsidR="003C0A8A" w:rsidRPr="003C0A8A">
          <w:rPr>
            <w:noProof/>
            <w:webHidden/>
            <w:sz w:val="28"/>
            <w:szCs w:val="28"/>
          </w:rPr>
          <w:fldChar w:fldCharType="end"/>
        </w:r>
      </w:hyperlink>
    </w:p>
    <w:p w:rsidR="003C0A8A" w:rsidRPr="003C0A8A" w:rsidRDefault="00972688" w:rsidP="005B3659">
      <w:pPr>
        <w:pStyle w:val="11"/>
        <w:tabs>
          <w:tab w:val="right" w:leader="dot" w:pos="9344"/>
        </w:tabs>
        <w:spacing w:line="360" w:lineRule="auto"/>
        <w:jc w:val="both"/>
        <w:rPr>
          <w:noProof/>
          <w:sz w:val="28"/>
          <w:szCs w:val="28"/>
        </w:rPr>
      </w:pPr>
      <w:hyperlink w:anchor="_Toc156873757" w:history="1">
        <w:r w:rsidR="003C0A8A" w:rsidRPr="003C0A8A">
          <w:rPr>
            <w:rStyle w:val="a5"/>
            <w:noProof/>
            <w:sz w:val="28"/>
            <w:szCs w:val="28"/>
          </w:rPr>
          <w:t>ЗАКЛЮЧЕНИЕ</w:t>
        </w:r>
        <w:r w:rsidR="003C0A8A" w:rsidRPr="003C0A8A">
          <w:rPr>
            <w:noProof/>
            <w:webHidden/>
            <w:sz w:val="28"/>
            <w:szCs w:val="28"/>
          </w:rPr>
          <w:tab/>
        </w:r>
        <w:r w:rsidR="003C0A8A" w:rsidRPr="003C0A8A">
          <w:rPr>
            <w:noProof/>
            <w:webHidden/>
            <w:sz w:val="28"/>
            <w:szCs w:val="28"/>
          </w:rPr>
          <w:fldChar w:fldCharType="begin"/>
        </w:r>
        <w:r w:rsidR="003C0A8A" w:rsidRPr="003C0A8A">
          <w:rPr>
            <w:noProof/>
            <w:webHidden/>
            <w:sz w:val="28"/>
            <w:szCs w:val="28"/>
          </w:rPr>
          <w:instrText xml:space="preserve"> PAGEREF _Toc156873757 \h </w:instrText>
        </w:r>
        <w:r w:rsidR="003C0A8A" w:rsidRPr="003C0A8A">
          <w:rPr>
            <w:noProof/>
            <w:webHidden/>
            <w:sz w:val="28"/>
            <w:szCs w:val="28"/>
          </w:rPr>
        </w:r>
        <w:r w:rsidR="003C0A8A" w:rsidRPr="003C0A8A">
          <w:rPr>
            <w:noProof/>
            <w:webHidden/>
            <w:sz w:val="28"/>
            <w:szCs w:val="28"/>
          </w:rPr>
          <w:fldChar w:fldCharType="separate"/>
        </w:r>
        <w:r w:rsidR="00F37AA3">
          <w:rPr>
            <w:noProof/>
            <w:webHidden/>
            <w:sz w:val="28"/>
            <w:szCs w:val="28"/>
          </w:rPr>
          <w:t>24</w:t>
        </w:r>
        <w:r w:rsidR="003C0A8A" w:rsidRPr="003C0A8A">
          <w:rPr>
            <w:noProof/>
            <w:webHidden/>
            <w:sz w:val="28"/>
            <w:szCs w:val="28"/>
          </w:rPr>
          <w:fldChar w:fldCharType="end"/>
        </w:r>
      </w:hyperlink>
    </w:p>
    <w:p w:rsidR="003C0A8A" w:rsidRPr="003C0A8A" w:rsidRDefault="00972688" w:rsidP="005B3659">
      <w:pPr>
        <w:pStyle w:val="11"/>
        <w:tabs>
          <w:tab w:val="right" w:leader="dot" w:pos="9344"/>
        </w:tabs>
        <w:spacing w:line="360" w:lineRule="auto"/>
        <w:jc w:val="both"/>
        <w:rPr>
          <w:noProof/>
          <w:sz w:val="28"/>
          <w:szCs w:val="28"/>
        </w:rPr>
      </w:pPr>
      <w:hyperlink w:anchor="_Toc156873758" w:history="1">
        <w:r w:rsidR="003C0A8A" w:rsidRPr="003C0A8A">
          <w:rPr>
            <w:rStyle w:val="a5"/>
            <w:noProof/>
            <w:sz w:val="28"/>
            <w:szCs w:val="28"/>
          </w:rPr>
          <w:t>СПИСОК ИСПОЛЬЗОВАННОЙ ЛИТЕРАТУРЫ</w:t>
        </w:r>
        <w:r w:rsidR="003C0A8A" w:rsidRPr="003C0A8A">
          <w:rPr>
            <w:noProof/>
            <w:webHidden/>
            <w:sz w:val="28"/>
            <w:szCs w:val="28"/>
          </w:rPr>
          <w:tab/>
        </w:r>
        <w:r w:rsidR="003C0A8A" w:rsidRPr="003C0A8A">
          <w:rPr>
            <w:noProof/>
            <w:webHidden/>
            <w:sz w:val="28"/>
            <w:szCs w:val="28"/>
          </w:rPr>
          <w:fldChar w:fldCharType="begin"/>
        </w:r>
        <w:r w:rsidR="003C0A8A" w:rsidRPr="003C0A8A">
          <w:rPr>
            <w:noProof/>
            <w:webHidden/>
            <w:sz w:val="28"/>
            <w:szCs w:val="28"/>
          </w:rPr>
          <w:instrText xml:space="preserve"> PAGEREF _Toc156873758 \h </w:instrText>
        </w:r>
        <w:r w:rsidR="003C0A8A" w:rsidRPr="003C0A8A">
          <w:rPr>
            <w:noProof/>
            <w:webHidden/>
            <w:sz w:val="28"/>
            <w:szCs w:val="28"/>
          </w:rPr>
        </w:r>
        <w:r w:rsidR="003C0A8A" w:rsidRPr="003C0A8A">
          <w:rPr>
            <w:noProof/>
            <w:webHidden/>
            <w:sz w:val="28"/>
            <w:szCs w:val="28"/>
          </w:rPr>
          <w:fldChar w:fldCharType="separate"/>
        </w:r>
        <w:r w:rsidR="00F37AA3">
          <w:rPr>
            <w:noProof/>
            <w:webHidden/>
            <w:sz w:val="28"/>
            <w:szCs w:val="28"/>
          </w:rPr>
          <w:t>26</w:t>
        </w:r>
        <w:r w:rsidR="003C0A8A" w:rsidRPr="003C0A8A">
          <w:rPr>
            <w:noProof/>
            <w:webHidden/>
            <w:sz w:val="28"/>
            <w:szCs w:val="28"/>
          </w:rPr>
          <w:fldChar w:fldCharType="end"/>
        </w:r>
      </w:hyperlink>
    </w:p>
    <w:p w:rsidR="00F54473" w:rsidRDefault="00F4554A" w:rsidP="005B3659">
      <w:pPr>
        <w:pStyle w:val="a3"/>
        <w:spacing w:line="360" w:lineRule="auto"/>
        <w:jc w:val="both"/>
      </w:pPr>
      <w:r w:rsidRPr="003C0A8A">
        <w:rPr>
          <w:szCs w:val="28"/>
        </w:rPr>
        <w:fldChar w:fldCharType="end"/>
      </w:r>
    </w:p>
    <w:p w:rsidR="002718E4" w:rsidRDefault="005A0709" w:rsidP="005B3659">
      <w:pPr>
        <w:pStyle w:val="a3"/>
        <w:spacing w:line="360" w:lineRule="auto"/>
        <w:ind w:firstLine="709"/>
        <w:jc w:val="both"/>
        <w:outlineLvl w:val="0"/>
      </w:pPr>
      <w:r>
        <w:br w:type="page"/>
      </w:r>
      <w:bookmarkStart w:id="0" w:name="_Toc156873749"/>
      <w:r w:rsidR="005F6575">
        <w:t>ВВЕДЕНИЕ</w:t>
      </w:r>
      <w:bookmarkEnd w:id="0"/>
    </w:p>
    <w:p w:rsidR="002718E4" w:rsidRDefault="002718E4" w:rsidP="005B3659">
      <w:pPr>
        <w:spacing w:line="360" w:lineRule="auto"/>
        <w:ind w:firstLine="709"/>
        <w:jc w:val="both"/>
        <w:rPr>
          <w:sz w:val="28"/>
          <w:szCs w:val="28"/>
        </w:rPr>
      </w:pPr>
    </w:p>
    <w:p w:rsidR="008255E5" w:rsidRPr="008255E5" w:rsidRDefault="008255E5" w:rsidP="005B3659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8255E5">
        <w:rPr>
          <w:b w:val="0"/>
          <w:bCs w:val="0"/>
        </w:rPr>
        <w:t xml:space="preserve">Особенность статистики заключается в том, что статистические данные сообщаются в количественной форме, т.е. библиотечная статистика говорит языком цифр, отображающих библиотечную жизнь во всем ее многообразии. </w:t>
      </w:r>
    </w:p>
    <w:p w:rsidR="008255E5" w:rsidRPr="008255E5" w:rsidRDefault="008255E5" w:rsidP="005B3659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8255E5">
        <w:rPr>
          <w:b w:val="0"/>
          <w:bCs w:val="0"/>
        </w:rPr>
        <w:t xml:space="preserve">Без количественных характеристик невозможно проанализировать процессы, происходящие в библиотечном деле. Числовые данные, относящиеся к тем или иным явлениям, начали применяться для практических нужд еще в глубокой древности. Подсчет числа книг в фонде существует не одну сотню лет. Постепенно простые учетные операции усложнились, стали включать в себя элементы тех или иных явлений с целью установления в них определенных закономерностей. Так постепенно стало формироваться важное направление в библиотековедении </w:t>
      </w:r>
      <w:r w:rsidR="00015EE2">
        <w:rPr>
          <w:b w:val="0"/>
          <w:bCs w:val="0"/>
        </w:rPr>
        <w:t>–</w:t>
      </w:r>
      <w:r w:rsidRPr="008255E5">
        <w:rPr>
          <w:b w:val="0"/>
          <w:bCs w:val="0"/>
        </w:rPr>
        <w:t xml:space="preserve"> библиотечная статистика. </w:t>
      </w:r>
    </w:p>
    <w:p w:rsidR="00015EE2" w:rsidRDefault="00015EE2" w:rsidP="005B36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F61A3">
        <w:rPr>
          <w:color w:val="000000"/>
          <w:sz w:val="28"/>
          <w:szCs w:val="28"/>
        </w:rPr>
        <w:t>Актуальность данного вопроса определ</w:t>
      </w:r>
      <w:r>
        <w:rPr>
          <w:color w:val="000000"/>
          <w:sz w:val="28"/>
          <w:szCs w:val="28"/>
        </w:rPr>
        <w:t>яется</w:t>
      </w:r>
      <w:r w:rsidRPr="001F61A3">
        <w:rPr>
          <w:color w:val="000000"/>
          <w:sz w:val="28"/>
          <w:szCs w:val="28"/>
        </w:rPr>
        <w:t xml:space="preserve"> востребованностью знания о </w:t>
      </w:r>
      <w:r>
        <w:rPr>
          <w:color w:val="000000"/>
          <w:sz w:val="28"/>
          <w:szCs w:val="28"/>
        </w:rPr>
        <w:t>формировании библиотечной статистики</w:t>
      </w:r>
      <w:r w:rsidRPr="001F61A3">
        <w:rPr>
          <w:color w:val="000000"/>
          <w:sz w:val="28"/>
          <w:szCs w:val="28"/>
        </w:rPr>
        <w:t xml:space="preserve"> в существующей организации </w:t>
      </w:r>
      <w:r>
        <w:rPr>
          <w:color w:val="000000"/>
          <w:sz w:val="28"/>
          <w:szCs w:val="28"/>
        </w:rPr>
        <w:t>библиотечного дела</w:t>
      </w:r>
      <w:r w:rsidRPr="001F61A3">
        <w:rPr>
          <w:color w:val="000000"/>
          <w:sz w:val="28"/>
          <w:szCs w:val="28"/>
        </w:rPr>
        <w:t>. На современно</w:t>
      </w:r>
      <w:r>
        <w:rPr>
          <w:color w:val="000000"/>
          <w:sz w:val="28"/>
          <w:szCs w:val="28"/>
        </w:rPr>
        <w:t>м</w:t>
      </w:r>
      <w:r w:rsidRPr="001F61A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этапе</w:t>
      </w:r>
      <w:r w:rsidRPr="001F61A3">
        <w:rPr>
          <w:color w:val="000000"/>
          <w:sz w:val="28"/>
          <w:szCs w:val="28"/>
        </w:rPr>
        <w:t xml:space="preserve"> развития </w:t>
      </w:r>
      <w:r>
        <w:rPr>
          <w:color w:val="000000"/>
          <w:sz w:val="28"/>
          <w:szCs w:val="28"/>
        </w:rPr>
        <w:t>библиотечной</w:t>
      </w:r>
      <w:r w:rsidRPr="001F61A3">
        <w:rPr>
          <w:color w:val="000000"/>
          <w:sz w:val="28"/>
          <w:szCs w:val="28"/>
        </w:rPr>
        <w:t xml:space="preserve"> теории и практики появилось противоречие между объективными нуждами </w:t>
      </w:r>
      <w:r>
        <w:rPr>
          <w:color w:val="000000"/>
          <w:sz w:val="28"/>
          <w:szCs w:val="28"/>
        </w:rPr>
        <w:t xml:space="preserve">библиотек </w:t>
      </w:r>
      <w:r w:rsidRPr="001F61A3">
        <w:rPr>
          <w:color w:val="000000"/>
          <w:sz w:val="28"/>
          <w:szCs w:val="28"/>
        </w:rPr>
        <w:t xml:space="preserve">на основе осмысления </w:t>
      </w:r>
      <w:r>
        <w:rPr>
          <w:color w:val="000000"/>
          <w:sz w:val="28"/>
          <w:szCs w:val="28"/>
        </w:rPr>
        <w:t>их</w:t>
      </w:r>
      <w:r w:rsidRPr="001F61A3">
        <w:rPr>
          <w:color w:val="000000"/>
          <w:sz w:val="28"/>
          <w:szCs w:val="28"/>
        </w:rPr>
        <w:t xml:space="preserve"> сущности как </w:t>
      </w:r>
      <w:r>
        <w:rPr>
          <w:color w:val="000000"/>
          <w:sz w:val="28"/>
          <w:szCs w:val="28"/>
        </w:rPr>
        <w:t>современного информационного пространства</w:t>
      </w:r>
      <w:r w:rsidRPr="001F61A3">
        <w:rPr>
          <w:color w:val="000000"/>
          <w:sz w:val="28"/>
          <w:szCs w:val="28"/>
        </w:rPr>
        <w:t xml:space="preserve"> и существующими подходами в организации этого процесса</w:t>
      </w:r>
      <w:r w:rsidRPr="000C269E">
        <w:rPr>
          <w:color w:val="FF0000"/>
          <w:sz w:val="28"/>
          <w:szCs w:val="28"/>
        </w:rPr>
        <w:t xml:space="preserve">. </w:t>
      </w:r>
    </w:p>
    <w:p w:rsidR="00015EE2" w:rsidRDefault="00015EE2" w:rsidP="005B36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настоящей работы – изложить и проанализировать особенности и основные проблемы формирования библиотечной статистики в России на современном этапе.</w:t>
      </w:r>
    </w:p>
    <w:p w:rsidR="00015EE2" w:rsidRPr="00BC03DF" w:rsidRDefault="00015EE2" w:rsidP="005B36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этим выдвигаются следующие</w:t>
      </w:r>
      <w:r w:rsidRPr="00BC03DF">
        <w:rPr>
          <w:sz w:val="28"/>
          <w:szCs w:val="28"/>
        </w:rPr>
        <w:t xml:space="preserve"> исследовательские задачи:</w:t>
      </w:r>
    </w:p>
    <w:p w:rsidR="00015EE2" w:rsidRPr="00015EE2" w:rsidRDefault="00015EE2" w:rsidP="005B3659">
      <w:pPr>
        <w:numPr>
          <w:ilvl w:val="0"/>
          <w:numId w:val="8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15EE2">
        <w:rPr>
          <w:sz w:val="28"/>
          <w:szCs w:val="28"/>
        </w:rPr>
        <w:t>Подобрать, изучить, систематизировать и подготовить к изложению литературу по проблеме.</w:t>
      </w:r>
    </w:p>
    <w:p w:rsidR="00015EE2" w:rsidRDefault="00015EE2" w:rsidP="005B3659">
      <w:pPr>
        <w:numPr>
          <w:ilvl w:val="0"/>
          <w:numId w:val="8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03DF">
        <w:rPr>
          <w:sz w:val="28"/>
          <w:szCs w:val="28"/>
        </w:rPr>
        <w:t xml:space="preserve">Рассмотреть </w:t>
      </w:r>
      <w:r>
        <w:rPr>
          <w:sz w:val="28"/>
          <w:szCs w:val="28"/>
        </w:rPr>
        <w:t>библиотечную статистику</w:t>
      </w:r>
      <w:r w:rsidRPr="00BC03DF">
        <w:rPr>
          <w:sz w:val="28"/>
          <w:szCs w:val="28"/>
        </w:rPr>
        <w:t xml:space="preserve"> как </w:t>
      </w:r>
      <w:r>
        <w:rPr>
          <w:sz w:val="28"/>
          <w:szCs w:val="28"/>
        </w:rPr>
        <w:t xml:space="preserve">составляющую </w:t>
      </w:r>
      <w:r w:rsidRPr="00BC03DF">
        <w:rPr>
          <w:sz w:val="28"/>
          <w:szCs w:val="28"/>
        </w:rPr>
        <w:t xml:space="preserve">часть </w:t>
      </w:r>
      <w:r>
        <w:rPr>
          <w:sz w:val="28"/>
          <w:szCs w:val="28"/>
        </w:rPr>
        <w:t>управленческого учета</w:t>
      </w:r>
      <w:r w:rsidRPr="00BC03DF">
        <w:rPr>
          <w:sz w:val="28"/>
          <w:szCs w:val="28"/>
        </w:rPr>
        <w:t xml:space="preserve">. </w:t>
      </w:r>
    </w:p>
    <w:p w:rsidR="00015EE2" w:rsidRPr="00BC03DF" w:rsidRDefault="00015EE2" w:rsidP="005B3659">
      <w:pPr>
        <w:numPr>
          <w:ilvl w:val="0"/>
          <w:numId w:val="8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основные задачи библиотечной статистики, в том </w:t>
      </w:r>
      <w:r w:rsidR="008E36A3">
        <w:rPr>
          <w:sz w:val="28"/>
          <w:szCs w:val="28"/>
        </w:rPr>
        <w:t>числе</w:t>
      </w:r>
      <w:r>
        <w:rPr>
          <w:sz w:val="28"/>
          <w:szCs w:val="28"/>
        </w:rPr>
        <w:t xml:space="preserve"> в части касающейся ее отличий от оценки </w:t>
      </w:r>
      <w:r w:rsidR="008E36A3">
        <w:rPr>
          <w:sz w:val="28"/>
          <w:szCs w:val="28"/>
        </w:rPr>
        <w:t>эффективности</w:t>
      </w:r>
      <w:r>
        <w:rPr>
          <w:sz w:val="28"/>
          <w:szCs w:val="28"/>
        </w:rPr>
        <w:t xml:space="preserve"> работы библиотек</w:t>
      </w:r>
    </w:p>
    <w:p w:rsidR="00015EE2" w:rsidRPr="00BC03DF" w:rsidRDefault="00015EE2" w:rsidP="005B3659">
      <w:pPr>
        <w:numPr>
          <w:ilvl w:val="0"/>
          <w:numId w:val="8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03DF">
        <w:rPr>
          <w:sz w:val="28"/>
          <w:szCs w:val="28"/>
        </w:rPr>
        <w:t xml:space="preserve">Рассмотреть законодательную и нормативно-правовую базу </w:t>
      </w:r>
      <w:r w:rsidR="008E36A3">
        <w:rPr>
          <w:sz w:val="28"/>
          <w:szCs w:val="28"/>
        </w:rPr>
        <w:t>современного этапа формирования библиотечной статистики</w:t>
      </w:r>
      <w:r w:rsidRPr="00BC03DF">
        <w:rPr>
          <w:sz w:val="28"/>
          <w:szCs w:val="28"/>
        </w:rPr>
        <w:t>.</w:t>
      </w:r>
    </w:p>
    <w:p w:rsidR="00015EE2" w:rsidRDefault="008E36A3" w:rsidP="005B3659">
      <w:pPr>
        <w:numPr>
          <w:ilvl w:val="0"/>
          <w:numId w:val="8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Охарактеризовать основные статистические показатели.</w:t>
      </w:r>
    </w:p>
    <w:p w:rsidR="008E36A3" w:rsidRPr="008E36A3" w:rsidRDefault="008E36A3" w:rsidP="005B3659">
      <w:pPr>
        <w:numPr>
          <w:ilvl w:val="0"/>
          <w:numId w:val="8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7021">
        <w:rPr>
          <w:sz w:val="28"/>
          <w:szCs w:val="28"/>
        </w:rPr>
        <w:t>Рассмотр</w:t>
      </w:r>
      <w:r>
        <w:rPr>
          <w:sz w:val="28"/>
          <w:szCs w:val="28"/>
        </w:rPr>
        <w:t xml:space="preserve">еть особенности, задачи, формы и методы проведения </w:t>
      </w:r>
      <w:r w:rsidRPr="00247021">
        <w:rPr>
          <w:bCs/>
          <w:iCs/>
          <w:sz w:val="28"/>
          <w:szCs w:val="28"/>
        </w:rPr>
        <w:t>статистическо</w:t>
      </w:r>
      <w:r>
        <w:rPr>
          <w:bCs/>
          <w:iCs/>
          <w:sz w:val="28"/>
          <w:szCs w:val="28"/>
        </w:rPr>
        <w:t>го</w:t>
      </w:r>
      <w:r w:rsidRPr="00247021">
        <w:rPr>
          <w:bCs/>
          <w:iCs/>
          <w:sz w:val="28"/>
          <w:szCs w:val="28"/>
        </w:rPr>
        <w:t xml:space="preserve"> исследовани</w:t>
      </w:r>
      <w:r>
        <w:rPr>
          <w:bCs/>
          <w:iCs/>
          <w:sz w:val="28"/>
          <w:szCs w:val="28"/>
        </w:rPr>
        <w:t>я</w:t>
      </w:r>
      <w:r w:rsidRPr="00247021">
        <w:rPr>
          <w:b/>
          <w:bCs/>
          <w:i/>
          <w:iCs/>
          <w:sz w:val="28"/>
          <w:szCs w:val="28"/>
        </w:rPr>
        <w:t xml:space="preserve"> </w:t>
      </w:r>
      <w:r w:rsidRPr="00247021">
        <w:rPr>
          <w:sz w:val="28"/>
          <w:szCs w:val="28"/>
        </w:rPr>
        <w:t>как наиболее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перспективно</w:t>
      </w:r>
      <w:r>
        <w:rPr>
          <w:sz w:val="28"/>
          <w:szCs w:val="28"/>
        </w:rPr>
        <w:t>го</w:t>
      </w:r>
      <w:r w:rsidRPr="00247021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 библиотечной</w:t>
      </w:r>
      <w:r w:rsidRPr="00247021">
        <w:rPr>
          <w:sz w:val="28"/>
          <w:szCs w:val="28"/>
        </w:rPr>
        <w:t xml:space="preserve"> статистики</w:t>
      </w:r>
      <w:r>
        <w:rPr>
          <w:sz w:val="28"/>
          <w:szCs w:val="28"/>
        </w:rPr>
        <w:t>.</w:t>
      </w:r>
    </w:p>
    <w:p w:rsidR="00015EE2" w:rsidRPr="00BC03DF" w:rsidRDefault="008E36A3" w:rsidP="005B3659">
      <w:pPr>
        <w:numPr>
          <w:ilvl w:val="0"/>
          <w:numId w:val="9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Проанализировать основные </w:t>
      </w:r>
      <w:r w:rsidR="00015EE2" w:rsidRPr="00BC03DF">
        <w:rPr>
          <w:sz w:val="28"/>
          <w:szCs w:val="28"/>
        </w:rPr>
        <w:t xml:space="preserve">проблемы </w:t>
      </w:r>
      <w:r>
        <w:rPr>
          <w:sz w:val="28"/>
          <w:szCs w:val="28"/>
        </w:rPr>
        <w:t>и задачи формирования библиотечной статистики российских библиотек на современном этапе</w:t>
      </w:r>
      <w:r w:rsidR="00015EE2" w:rsidRPr="00BC03DF">
        <w:rPr>
          <w:sz w:val="28"/>
          <w:szCs w:val="28"/>
        </w:rPr>
        <w:t>.</w:t>
      </w:r>
    </w:p>
    <w:p w:rsidR="00015EE2" w:rsidRPr="008C0F88" w:rsidRDefault="00015EE2" w:rsidP="005B3659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8C0F88">
        <w:rPr>
          <w:spacing w:val="-2"/>
          <w:sz w:val="28"/>
          <w:szCs w:val="28"/>
        </w:rPr>
        <w:t xml:space="preserve">Работа состоит из введения, трех частей и заключения. Ведение раскрывает актуальность выбранной темы, а так же включает постановку проблемы, цель и структуру работы. В первой части излагаются </w:t>
      </w:r>
      <w:r w:rsidR="008E36A3" w:rsidRPr="008C0F88">
        <w:rPr>
          <w:spacing w:val="-2"/>
          <w:sz w:val="28"/>
          <w:szCs w:val="28"/>
        </w:rPr>
        <w:t xml:space="preserve">особенности, сущность и </w:t>
      </w:r>
      <w:r w:rsidRPr="008C0F88">
        <w:rPr>
          <w:spacing w:val="-2"/>
          <w:sz w:val="28"/>
          <w:szCs w:val="28"/>
        </w:rPr>
        <w:t xml:space="preserve">задачи </w:t>
      </w:r>
      <w:r w:rsidR="008E36A3" w:rsidRPr="008C0F88">
        <w:rPr>
          <w:spacing w:val="-2"/>
          <w:sz w:val="28"/>
          <w:szCs w:val="28"/>
        </w:rPr>
        <w:t>библиотечной статистики как составляющей управленческого учета. Вторая часть представляет собой обзор</w:t>
      </w:r>
      <w:r w:rsidRPr="008C0F88">
        <w:rPr>
          <w:spacing w:val="-2"/>
          <w:sz w:val="28"/>
          <w:szCs w:val="28"/>
        </w:rPr>
        <w:t xml:space="preserve"> законодательная и нормативно-правовая баз</w:t>
      </w:r>
      <w:r w:rsidR="008E36A3" w:rsidRPr="008C0F88">
        <w:rPr>
          <w:spacing w:val="-2"/>
          <w:sz w:val="28"/>
          <w:szCs w:val="28"/>
        </w:rPr>
        <w:t xml:space="preserve">ы по вопросам библиотечного дела и статистики в частности. </w:t>
      </w:r>
      <w:r w:rsidRPr="008C0F88">
        <w:rPr>
          <w:spacing w:val="-2"/>
          <w:sz w:val="28"/>
          <w:szCs w:val="28"/>
        </w:rPr>
        <w:t xml:space="preserve">Третья часть </w:t>
      </w:r>
      <w:r w:rsidR="008E36A3" w:rsidRPr="008C0F88">
        <w:rPr>
          <w:spacing w:val="-2"/>
          <w:sz w:val="28"/>
          <w:szCs w:val="28"/>
        </w:rPr>
        <w:t>представляет собой теоретическое изложение материала, касающегося основных статистических показателей и особенностей проведения статистического исследования</w:t>
      </w:r>
      <w:r w:rsidRPr="008C0F88">
        <w:rPr>
          <w:spacing w:val="-2"/>
          <w:sz w:val="28"/>
          <w:szCs w:val="28"/>
        </w:rPr>
        <w:t xml:space="preserve">. В заключении </w:t>
      </w:r>
      <w:r w:rsidR="008E36A3" w:rsidRPr="008C0F88">
        <w:rPr>
          <w:spacing w:val="-2"/>
          <w:sz w:val="28"/>
          <w:szCs w:val="28"/>
        </w:rPr>
        <w:t>излагаются основные проблемы и особенности подхода к формированию библиотечной статистики, возможные</w:t>
      </w:r>
      <w:r w:rsidRPr="008C0F88">
        <w:rPr>
          <w:spacing w:val="-2"/>
          <w:sz w:val="28"/>
          <w:szCs w:val="28"/>
        </w:rPr>
        <w:t xml:space="preserve"> перспективы и </w:t>
      </w:r>
      <w:r w:rsidR="008E36A3" w:rsidRPr="008C0F88">
        <w:rPr>
          <w:spacing w:val="-2"/>
          <w:sz w:val="28"/>
          <w:szCs w:val="28"/>
        </w:rPr>
        <w:t>решения</w:t>
      </w:r>
      <w:r w:rsidRPr="008C0F88">
        <w:rPr>
          <w:spacing w:val="-2"/>
          <w:sz w:val="28"/>
          <w:szCs w:val="28"/>
        </w:rPr>
        <w:t xml:space="preserve"> развития </w:t>
      </w:r>
      <w:r w:rsidR="008E36A3" w:rsidRPr="008C0F88">
        <w:rPr>
          <w:spacing w:val="-2"/>
          <w:sz w:val="28"/>
          <w:szCs w:val="28"/>
        </w:rPr>
        <w:t>данно</w:t>
      </w:r>
      <w:r w:rsidR="007E6508" w:rsidRPr="008C0F88">
        <w:rPr>
          <w:spacing w:val="-2"/>
          <w:sz w:val="28"/>
          <w:szCs w:val="28"/>
        </w:rPr>
        <w:t>го направления</w:t>
      </w:r>
      <w:r w:rsidRPr="008C0F88">
        <w:rPr>
          <w:spacing w:val="-2"/>
          <w:sz w:val="28"/>
          <w:szCs w:val="28"/>
        </w:rPr>
        <w:t xml:space="preserve"> деятельности российских библиотек на основании </w:t>
      </w:r>
      <w:r w:rsidR="007E6508" w:rsidRPr="008C0F88">
        <w:rPr>
          <w:spacing w:val="-2"/>
          <w:sz w:val="28"/>
          <w:szCs w:val="28"/>
        </w:rPr>
        <w:t xml:space="preserve">изложенного в </w:t>
      </w:r>
      <w:r w:rsidRPr="008C0F88">
        <w:rPr>
          <w:spacing w:val="-2"/>
          <w:sz w:val="28"/>
          <w:szCs w:val="28"/>
        </w:rPr>
        <w:t xml:space="preserve">настоящей работы. </w:t>
      </w:r>
    </w:p>
    <w:p w:rsidR="008255E5" w:rsidRDefault="008255E5" w:rsidP="005B3659">
      <w:pPr>
        <w:spacing w:line="360" w:lineRule="auto"/>
        <w:ind w:firstLine="709"/>
        <w:jc w:val="both"/>
        <w:rPr>
          <w:sz w:val="28"/>
          <w:szCs w:val="28"/>
        </w:rPr>
      </w:pPr>
    </w:p>
    <w:p w:rsidR="003B5DC8" w:rsidRDefault="005A0709" w:rsidP="005B3659">
      <w:pPr>
        <w:pStyle w:val="a3"/>
        <w:spacing w:line="360" w:lineRule="auto"/>
        <w:ind w:firstLine="709"/>
        <w:jc w:val="both"/>
        <w:outlineLvl w:val="0"/>
      </w:pPr>
      <w:r>
        <w:br w:type="page"/>
      </w:r>
      <w:bookmarkStart w:id="1" w:name="_Toc156873750"/>
      <w:r w:rsidR="003B5DC8">
        <w:t>1. БИБЛИОТЕЧНАЯ СТАТИСТИКА КАК СОСТАВЛЯЮЩАЯ УПРАВЛЕНЧЕСКОГО УЧЕТА</w:t>
      </w:r>
      <w:bookmarkEnd w:id="1"/>
    </w:p>
    <w:p w:rsidR="003B5DC8" w:rsidRPr="002718E4" w:rsidRDefault="003B5DC8" w:rsidP="005B3659">
      <w:pPr>
        <w:spacing w:line="360" w:lineRule="auto"/>
        <w:ind w:firstLine="709"/>
        <w:jc w:val="both"/>
        <w:rPr>
          <w:sz w:val="28"/>
          <w:szCs w:val="28"/>
        </w:rPr>
      </w:pPr>
    </w:p>
    <w:p w:rsidR="006979C1" w:rsidRDefault="00015EE2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C45C2">
        <w:rPr>
          <w:sz w:val="28"/>
          <w:szCs w:val="28"/>
        </w:rPr>
        <w:t xml:space="preserve">Статистика и учет – традиционные направления библиотечной деятельности, которым в прежних условиях централизованного руководства придавалось фундаментальное значение. </w:t>
      </w:r>
    </w:p>
    <w:p w:rsidR="00015EE2" w:rsidRPr="006C45C2" w:rsidRDefault="00015EE2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C45C2">
        <w:rPr>
          <w:sz w:val="28"/>
          <w:szCs w:val="28"/>
        </w:rPr>
        <w:t xml:space="preserve">В условиях командно-административной системы библиотеки были нацелены на выполнение показателей, устанавливаемых вышестоящими управленческими структурами. Такой практике была подчинена вся информационная система библиотеки, ориентированная на удовлетворение требований центральных органов и статистического учета, контроля за выполнением плана. Она лишь отслеживала непосредственный процесс библиотечной работы, фиксировала события и факты библиотечной действительности. Даже аналитическая функция принадлежала не самой библиотеке, а методическому центру, который сводил отчетные данные в сводки, передаваемые «наверх». Эта система не предоставляла результативную информацию, необходимую для оперативного и эффективного управления библиотекой. </w:t>
      </w:r>
      <w:r w:rsidR="006979C1">
        <w:rPr>
          <w:rStyle w:val="af9"/>
          <w:sz w:val="28"/>
          <w:szCs w:val="28"/>
        </w:rPr>
        <w:footnoteReference w:id="1"/>
      </w:r>
    </w:p>
    <w:p w:rsidR="00015EE2" w:rsidRPr="0029155C" w:rsidRDefault="00015EE2" w:rsidP="005B3659">
      <w:pPr>
        <w:pStyle w:val="a3"/>
        <w:spacing w:line="360" w:lineRule="auto"/>
        <w:ind w:firstLine="709"/>
        <w:jc w:val="both"/>
        <w:rPr>
          <w:b w:val="0"/>
          <w:bCs w:val="0"/>
          <w:spacing w:val="-4"/>
          <w:szCs w:val="28"/>
        </w:rPr>
      </w:pPr>
      <w:r w:rsidRPr="0029155C">
        <w:rPr>
          <w:b w:val="0"/>
          <w:bCs w:val="0"/>
          <w:spacing w:val="-4"/>
          <w:szCs w:val="28"/>
        </w:rPr>
        <w:t>По мнению И.И. Макаровой</w:t>
      </w:r>
      <w:r w:rsidR="00F13CCA">
        <w:rPr>
          <w:rStyle w:val="af9"/>
          <w:b w:val="0"/>
          <w:bCs w:val="0"/>
          <w:spacing w:val="-4"/>
          <w:szCs w:val="28"/>
        </w:rPr>
        <w:footnoteReference w:id="2"/>
      </w:r>
      <w:r w:rsidRPr="0029155C">
        <w:rPr>
          <w:b w:val="0"/>
          <w:bCs w:val="0"/>
          <w:spacing w:val="-4"/>
          <w:szCs w:val="28"/>
        </w:rPr>
        <w:t xml:space="preserve">, библиотечная статистика получила новый импульс развития с конца 80-х годов прошлого века, когда произошло переосмысление её значения, роли и содержания в соответствии с реалиями действительности. В эти и последующие годы признавались проблемы методологического и организационного характера: неполнота и недостоверность статистики, неразработанность вопросов использования статистики в реализации управленческих функций учета и планирования, отсутствие научно обоснованной системы показателей, методики статистической работы, отрыв библиотечной статистики от базовых положений статистической науки, недостаточное внимание статистической подготовке библиотечных кадров и др. </w:t>
      </w:r>
    </w:p>
    <w:p w:rsidR="003B5DC8" w:rsidRPr="00C41A1C" w:rsidRDefault="000E2C13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C41A1C">
        <w:rPr>
          <w:spacing w:val="-2"/>
          <w:sz w:val="28"/>
          <w:szCs w:val="28"/>
        </w:rPr>
        <w:t xml:space="preserve">В </w:t>
      </w:r>
      <w:r w:rsidR="003B5DC8" w:rsidRPr="00C41A1C">
        <w:rPr>
          <w:spacing w:val="-2"/>
          <w:sz w:val="28"/>
          <w:szCs w:val="28"/>
        </w:rPr>
        <w:t>системе управленческого учета статистике принадлежит определяющее место, так как именно она, абстрагируясь от случайного, выявляет типичное, характерное, закономерное. Особенность статистики заключается в том, что она говорит языком цифр, отображающих библиотечную жизнь во всем многообразии ее проявлений. При этом руководителя должны интересовать прежде всего выводы, которые можно сделать на основе анализа надлежащим образом собранных и обработанных цифровых данных.</w:t>
      </w:r>
    </w:p>
    <w:p w:rsidR="003B5DC8" w:rsidRPr="00D12F74" w:rsidRDefault="003B5DC8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2F74">
        <w:rPr>
          <w:sz w:val="28"/>
          <w:szCs w:val="28"/>
        </w:rPr>
        <w:t xml:space="preserve">Статистика исследует </w:t>
      </w:r>
      <w:r w:rsidRPr="00D12F74">
        <w:rPr>
          <w:bCs/>
          <w:iCs/>
          <w:sz w:val="28"/>
          <w:szCs w:val="28"/>
        </w:rPr>
        <w:t xml:space="preserve">количественную сторону </w:t>
      </w:r>
      <w:r w:rsidRPr="00D12F74">
        <w:rPr>
          <w:sz w:val="28"/>
          <w:szCs w:val="28"/>
        </w:rPr>
        <w:t xml:space="preserve">явлений библиотечной действительности (комплектование фонда, библиотечное обслуживание, справочно-библиографическая работа, поиск информации и т. п.) в неразрывной связи с их </w:t>
      </w:r>
      <w:r w:rsidRPr="00D12F74">
        <w:rPr>
          <w:bCs/>
          <w:iCs/>
          <w:sz w:val="28"/>
          <w:szCs w:val="28"/>
        </w:rPr>
        <w:t xml:space="preserve">качественным содержанием </w:t>
      </w:r>
      <w:r w:rsidRPr="00D12F74">
        <w:rPr>
          <w:sz w:val="28"/>
          <w:szCs w:val="28"/>
        </w:rPr>
        <w:t>в конкретных условиях места и времени.</w:t>
      </w:r>
      <w:r w:rsidR="00275607" w:rsidRPr="00275607">
        <w:rPr>
          <w:rStyle w:val="af9"/>
          <w:spacing w:val="-2"/>
          <w:sz w:val="28"/>
          <w:szCs w:val="28"/>
        </w:rPr>
        <w:t xml:space="preserve"> </w:t>
      </w:r>
      <w:r w:rsidR="00275607">
        <w:rPr>
          <w:rStyle w:val="af9"/>
          <w:spacing w:val="-2"/>
          <w:sz w:val="28"/>
          <w:szCs w:val="28"/>
        </w:rPr>
        <w:footnoteReference w:id="3"/>
      </w:r>
    </w:p>
    <w:p w:rsidR="003B5DC8" w:rsidRPr="00D12F74" w:rsidRDefault="003B5DC8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2F74">
        <w:rPr>
          <w:sz w:val="28"/>
          <w:szCs w:val="28"/>
        </w:rPr>
        <w:t>Хотелось бы напомнить, что в 2000 г. вышел ГОСТ 7.20-2000 Библиотечная статистика</w:t>
      </w:r>
      <w:r w:rsidR="00AB3231">
        <w:rPr>
          <w:rStyle w:val="af9"/>
          <w:sz w:val="28"/>
          <w:szCs w:val="28"/>
        </w:rPr>
        <w:footnoteReference w:id="4"/>
      </w:r>
      <w:r w:rsidR="00AB3231">
        <w:rPr>
          <w:sz w:val="28"/>
          <w:szCs w:val="28"/>
        </w:rPr>
        <w:t>,</w:t>
      </w:r>
      <w:r w:rsidRPr="00D12F74">
        <w:rPr>
          <w:sz w:val="28"/>
          <w:szCs w:val="28"/>
        </w:rPr>
        <w:t xml:space="preserve"> в соответствии с которым ведется учет всех показателей работы библиотеки.</w:t>
      </w:r>
    </w:p>
    <w:p w:rsidR="003B5DC8" w:rsidRPr="00D12F74" w:rsidRDefault="003B5DC8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2F74">
        <w:rPr>
          <w:sz w:val="28"/>
          <w:szCs w:val="28"/>
        </w:rPr>
        <w:t>Как уже упоминалось, и в условиях командно-административной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>системы признавались проблемы библиотечной статистики как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>методологического, так и организационного характера: неполнота и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>недостоверность некоторых данных, слабое использование их в реализации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>управленческих функций учета и планирования, отсутствие научно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>обоснованной системы показателей, методики статистической работы и т. п.</w:t>
      </w:r>
    </w:p>
    <w:p w:rsidR="003B5DC8" w:rsidRPr="00D12F74" w:rsidRDefault="003B5DC8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2F74">
        <w:rPr>
          <w:sz w:val="28"/>
          <w:szCs w:val="28"/>
        </w:rPr>
        <w:t>Однако в прежней системе управленческих воззрений дело ограничивалось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>лишь констатацией существующего положения, нереальными или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>дилетантскими предложениями отказаться от планирования, нормативов,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>бороться с приписками, как с преступлениями.</w:t>
      </w:r>
    </w:p>
    <w:p w:rsidR="003B5DC8" w:rsidRPr="00D12F74" w:rsidRDefault="003B5DC8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D12F74">
        <w:rPr>
          <w:spacing w:val="-2"/>
          <w:sz w:val="28"/>
          <w:szCs w:val="28"/>
        </w:rPr>
        <w:t>В новые времена эти моменты, отождествляющие статистику с другими</w:t>
      </w:r>
      <w:r w:rsidRPr="006041F8">
        <w:rPr>
          <w:spacing w:val="-2"/>
          <w:sz w:val="28"/>
          <w:szCs w:val="28"/>
        </w:rPr>
        <w:t xml:space="preserve"> </w:t>
      </w:r>
      <w:r w:rsidRPr="00D12F74">
        <w:rPr>
          <w:spacing w:val="-2"/>
          <w:sz w:val="28"/>
          <w:szCs w:val="28"/>
        </w:rPr>
        <w:t>идеологическими канонами прежней административно-командной системы,</w:t>
      </w:r>
      <w:r w:rsidRPr="006041F8">
        <w:rPr>
          <w:spacing w:val="-2"/>
          <w:sz w:val="28"/>
          <w:szCs w:val="28"/>
        </w:rPr>
        <w:t xml:space="preserve"> </w:t>
      </w:r>
      <w:r w:rsidRPr="00D12F74">
        <w:rPr>
          <w:spacing w:val="-2"/>
          <w:sz w:val="28"/>
          <w:szCs w:val="28"/>
        </w:rPr>
        <w:t>привели к тому, что статистика отошла на задний план. А на фоне новых</w:t>
      </w:r>
      <w:r w:rsidRPr="006041F8">
        <w:rPr>
          <w:spacing w:val="-2"/>
          <w:sz w:val="28"/>
          <w:szCs w:val="28"/>
        </w:rPr>
        <w:t xml:space="preserve"> </w:t>
      </w:r>
      <w:r w:rsidRPr="00D12F74">
        <w:rPr>
          <w:spacing w:val="-2"/>
          <w:sz w:val="28"/>
          <w:szCs w:val="28"/>
        </w:rPr>
        <w:t>понятий библиотечного менеджмента и маркетинга, открывших огромные</w:t>
      </w:r>
      <w:r w:rsidRPr="006041F8">
        <w:rPr>
          <w:spacing w:val="-2"/>
          <w:sz w:val="28"/>
          <w:szCs w:val="28"/>
        </w:rPr>
        <w:t xml:space="preserve"> </w:t>
      </w:r>
      <w:r w:rsidRPr="00D12F74">
        <w:rPr>
          <w:spacing w:val="-2"/>
          <w:sz w:val="28"/>
          <w:szCs w:val="28"/>
        </w:rPr>
        <w:t>возможности в управлении, статистика и вовсе стала казаться чем-то</w:t>
      </w:r>
      <w:r w:rsidRPr="006041F8">
        <w:rPr>
          <w:spacing w:val="-2"/>
          <w:sz w:val="28"/>
          <w:szCs w:val="28"/>
        </w:rPr>
        <w:t xml:space="preserve"> </w:t>
      </w:r>
      <w:r w:rsidRPr="00D12F74">
        <w:rPr>
          <w:spacing w:val="-2"/>
          <w:sz w:val="28"/>
          <w:szCs w:val="28"/>
        </w:rPr>
        <w:t>архаичным.</w:t>
      </w:r>
    </w:p>
    <w:p w:rsidR="003B5DC8" w:rsidRPr="00D12F74" w:rsidRDefault="003B5DC8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2F74">
        <w:rPr>
          <w:sz w:val="28"/>
          <w:szCs w:val="28"/>
        </w:rPr>
        <w:t>Прогрессивным явлением последних лет стало переосмысление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>значения, роли и содержания библиотечной статистики в соответствии с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>реалиями сегодняшней действительности. Методологическую основу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>современных воззрений составляет принципиальное положение о статистике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>как важнейшем информационном ресурсе управления.</w:t>
      </w:r>
      <w:r w:rsidR="006979C1">
        <w:rPr>
          <w:rStyle w:val="af9"/>
          <w:sz w:val="28"/>
          <w:szCs w:val="28"/>
        </w:rPr>
        <w:footnoteReference w:id="5"/>
      </w:r>
      <w:r w:rsidRPr="00D12F74">
        <w:rPr>
          <w:sz w:val="28"/>
          <w:szCs w:val="28"/>
        </w:rPr>
        <w:t xml:space="preserve"> Другими словами, и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>библиотечный менеджмент, и столь популярный сейчас маркетинг, во всех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>своих инновационных проявлениях опираются на традиционную статистику,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>из формально-обезличенного и скучного занятия она превратилась в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>престижный и очень востребованный вид управленческой деятельности.</w:t>
      </w:r>
    </w:p>
    <w:p w:rsidR="003B5DC8" w:rsidRDefault="003B5DC8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2F74">
        <w:rPr>
          <w:sz w:val="28"/>
          <w:szCs w:val="28"/>
        </w:rPr>
        <w:t>Новый подход модифицирует статистику из атрибута командно-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>административной системы управления в действенный инструмент анализа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>реального состояния библиотечного дела в целом или в регионе, и как основу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 xml:space="preserve">для принятия управленческих решений на уровне отдельной библиотеки. </w:t>
      </w:r>
      <w:r w:rsidR="006979C1">
        <w:rPr>
          <w:sz w:val="28"/>
          <w:szCs w:val="28"/>
        </w:rPr>
        <w:t xml:space="preserve">По словам </w:t>
      </w:r>
      <w:r w:rsidRPr="00D12F74">
        <w:rPr>
          <w:sz w:val="28"/>
          <w:szCs w:val="28"/>
        </w:rPr>
        <w:t>Е. И. Кузьмин: «Жизнь диктует иное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>отношение к статистике, к формам ее анализа и представления. Они должны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>стать ярче, интереснее, нагляднее, доступнее к профессионалам, и к тем, кто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>далек от библиотечных проблем».</w:t>
      </w:r>
      <w:r w:rsidR="006979C1">
        <w:rPr>
          <w:rStyle w:val="af9"/>
          <w:sz w:val="28"/>
          <w:szCs w:val="28"/>
        </w:rPr>
        <w:footnoteReference w:id="6"/>
      </w:r>
    </w:p>
    <w:p w:rsidR="000E2C13" w:rsidRDefault="000E2C13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E2C13" w:rsidRDefault="000E2C13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E2C13" w:rsidRPr="00D12F74" w:rsidRDefault="000E2C13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12F74" w:rsidRDefault="000E2C13" w:rsidP="005B365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2" w:name="_Toc156873751"/>
      <w:r w:rsidR="00D12F74" w:rsidRPr="00D12F74">
        <w:rPr>
          <w:b/>
          <w:sz w:val="28"/>
          <w:szCs w:val="28"/>
        </w:rPr>
        <w:t xml:space="preserve">1.1. </w:t>
      </w:r>
      <w:r w:rsidR="00B21053">
        <w:rPr>
          <w:b/>
          <w:sz w:val="28"/>
          <w:szCs w:val="28"/>
        </w:rPr>
        <w:t>Основные з</w:t>
      </w:r>
      <w:r w:rsidR="00D12F74" w:rsidRPr="00D12F74">
        <w:rPr>
          <w:b/>
          <w:sz w:val="28"/>
          <w:szCs w:val="28"/>
        </w:rPr>
        <w:t>адачи библиотечной статистики</w:t>
      </w:r>
      <w:bookmarkEnd w:id="2"/>
      <w:r w:rsidR="00D12F74" w:rsidRPr="00D12F74">
        <w:rPr>
          <w:b/>
          <w:sz w:val="28"/>
          <w:szCs w:val="28"/>
        </w:rPr>
        <w:t xml:space="preserve"> </w:t>
      </w:r>
    </w:p>
    <w:p w:rsidR="00B21053" w:rsidRDefault="00B21053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12F74" w:rsidRPr="00D12F74" w:rsidRDefault="00D12F74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библиотечной статистики являются</w:t>
      </w:r>
      <w:r w:rsidRPr="00D12F74">
        <w:rPr>
          <w:sz w:val="28"/>
          <w:szCs w:val="28"/>
        </w:rPr>
        <w:t>:</w:t>
      </w:r>
    </w:p>
    <w:p w:rsidR="00D12F74" w:rsidRPr="00D12F74" w:rsidRDefault="00D12F74" w:rsidP="005B3659">
      <w:pPr>
        <w:numPr>
          <w:ilvl w:val="0"/>
          <w:numId w:val="6"/>
        </w:numPr>
        <w:tabs>
          <w:tab w:val="clear" w:pos="142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12F74">
        <w:rPr>
          <w:sz w:val="28"/>
          <w:szCs w:val="28"/>
        </w:rPr>
        <w:t>разработка системы показателей, характеризующих масштабы, темпы,</w:t>
      </w:r>
    </w:p>
    <w:p w:rsidR="00D12F74" w:rsidRPr="00D12F74" w:rsidRDefault="00D12F74" w:rsidP="005B3659">
      <w:pPr>
        <w:numPr>
          <w:ilvl w:val="0"/>
          <w:numId w:val="6"/>
        </w:numPr>
        <w:tabs>
          <w:tab w:val="clear" w:pos="142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12F74">
        <w:rPr>
          <w:sz w:val="28"/>
          <w:szCs w:val="28"/>
        </w:rPr>
        <w:t>пропорции развития библиотечной деятельности;</w:t>
      </w:r>
    </w:p>
    <w:p w:rsidR="00D12F74" w:rsidRPr="00D12F74" w:rsidRDefault="00D12F74" w:rsidP="005B3659">
      <w:pPr>
        <w:numPr>
          <w:ilvl w:val="0"/>
          <w:numId w:val="6"/>
        </w:numPr>
        <w:tabs>
          <w:tab w:val="clear" w:pos="142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12F74">
        <w:rPr>
          <w:sz w:val="28"/>
          <w:szCs w:val="28"/>
        </w:rPr>
        <w:t>создание методов расчета и взаимной увязки показателей;</w:t>
      </w:r>
    </w:p>
    <w:p w:rsidR="00D12F74" w:rsidRPr="00D12F74" w:rsidRDefault="00D12F74" w:rsidP="005B3659">
      <w:pPr>
        <w:numPr>
          <w:ilvl w:val="0"/>
          <w:numId w:val="6"/>
        </w:numPr>
        <w:tabs>
          <w:tab w:val="clear" w:pos="142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12F74">
        <w:rPr>
          <w:sz w:val="28"/>
          <w:szCs w:val="28"/>
        </w:rPr>
        <w:t>анализ факторов, обусловливающих основные тенденции развития;</w:t>
      </w:r>
    </w:p>
    <w:p w:rsidR="00D12F74" w:rsidRPr="00D12F74" w:rsidRDefault="00D12F74" w:rsidP="005B3659">
      <w:pPr>
        <w:numPr>
          <w:ilvl w:val="0"/>
          <w:numId w:val="6"/>
        </w:numPr>
        <w:tabs>
          <w:tab w:val="clear" w:pos="142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12F74">
        <w:rPr>
          <w:sz w:val="28"/>
          <w:szCs w:val="28"/>
        </w:rPr>
        <w:t>обеспечение наблюдения и контроля за библиотечной деятельностью в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>целях своевременного выявления проблем развития;</w:t>
      </w:r>
    </w:p>
    <w:p w:rsidR="00D12F74" w:rsidRPr="006041F8" w:rsidRDefault="00D12F74" w:rsidP="005B3659">
      <w:pPr>
        <w:numPr>
          <w:ilvl w:val="0"/>
          <w:numId w:val="6"/>
        </w:numPr>
        <w:tabs>
          <w:tab w:val="clear" w:pos="142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12F74">
        <w:rPr>
          <w:sz w:val="28"/>
          <w:szCs w:val="28"/>
        </w:rPr>
        <w:t>исследование фактических данных для прогнозирования развития тех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>или иных направлений и ситуаций.</w:t>
      </w:r>
      <w:r w:rsidRPr="006041F8">
        <w:rPr>
          <w:sz w:val="28"/>
          <w:szCs w:val="28"/>
        </w:rPr>
        <w:t xml:space="preserve"> </w:t>
      </w:r>
    </w:p>
    <w:p w:rsidR="003B5DC8" w:rsidRDefault="003B5DC8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</w:p>
    <w:p w:rsidR="008255E5" w:rsidRPr="008255E5" w:rsidRDefault="008255E5" w:rsidP="005B365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3" w:name="_Toc156873752"/>
      <w:r>
        <w:rPr>
          <w:b/>
          <w:sz w:val="28"/>
          <w:szCs w:val="28"/>
        </w:rPr>
        <w:t>1.2. Статистика и оценка эффективности работы библиотек</w:t>
      </w:r>
      <w:bookmarkEnd w:id="3"/>
    </w:p>
    <w:p w:rsidR="008255E5" w:rsidRDefault="008255E5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  <w:lang w:val="uk-UA"/>
        </w:rPr>
      </w:pPr>
    </w:p>
    <w:p w:rsidR="008255E5" w:rsidRPr="008255E5" w:rsidRDefault="008255E5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1506">
        <w:rPr>
          <w:sz w:val="28"/>
          <w:szCs w:val="28"/>
        </w:rPr>
        <w:t xml:space="preserve">Широкое распространение статистических показателей и их активное использование не означает, что этого достаточно для решения проблемы оценки библиотечной деятельности. Такой оценке характерна ограниченность и односторонность. </w:t>
      </w:r>
    </w:p>
    <w:p w:rsidR="008255E5" w:rsidRPr="00A70795" w:rsidRDefault="008255E5" w:rsidP="005B36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0795">
        <w:rPr>
          <w:color w:val="000000"/>
          <w:sz w:val="28"/>
          <w:szCs w:val="28"/>
        </w:rPr>
        <w:t>Большинство библиотек регулярно собирают статистические данные о своих ресурсах и своей работе. Многие страны имеют национальную библиотечную статистику, в ряде случаев она достаточно детальна и четко определена. Однако существующая статистика отличается от измерения эффективности работы по следующим параметрам:</w:t>
      </w:r>
      <w:r w:rsidR="00245553">
        <w:rPr>
          <w:rStyle w:val="af9"/>
          <w:color w:val="000000"/>
          <w:sz w:val="28"/>
          <w:szCs w:val="28"/>
        </w:rPr>
        <w:footnoteReference w:id="7"/>
      </w:r>
      <w:r w:rsidRPr="00A70795">
        <w:rPr>
          <w:color w:val="000000"/>
          <w:sz w:val="28"/>
          <w:szCs w:val="28"/>
        </w:rPr>
        <w:t xml:space="preserve"> </w:t>
      </w:r>
    </w:p>
    <w:p w:rsidR="008255E5" w:rsidRPr="00A70795" w:rsidRDefault="008255E5" w:rsidP="005B3659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70795">
        <w:rPr>
          <w:color w:val="000000"/>
          <w:sz w:val="28"/>
          <w:szCs w:val="28"/>
        </w:rPr>
        <w:t xml:space="preserve">Библиотечная статистика концентрируется на позитивных данных: она учитывает число книговыдач, пользователей, объем фондов, часы работы. Она не дает информации о людях, не являющихся пользователями библиотеки, о неиспользуемой части фонда, об изданиях, «затерявшихся» на книжных полках. </w:t>
      </w:r>
    </w:p>
    <w:p w:rsidR="008255E5" w:rsidRPr="00A70795" w:rsidRDefault="008255E5" w:rsidP="005B3659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70795">
        <w:rPr>
          <w:color w:val="000000"/>
          <w:sz w:val="28"/>
          <w:szCs w:val="28"/>
        </w:rPr>
        <w:t xml:space="preserve">Статистика регулярно собирается в областях, где легко получить точные данные: ресурсы (персонал, фонды, коллекции), обслуживание (книговыдача, ответы на запросы). Измерение эффективности работы требует дополнительных данных, которые более сложно получить: достаточно ли персонала на справочной службе? Получают ли пользователи релевантные ответы? Соответствует ли создаваемая коллекция потребностям пользователей? </w:t>
      </w:r>
    </w:p>
    <w:p w:rsidR="008255E5" w:rsidRPr="00A70795" w:rsidRDefault="008255E5" w:rsidP="005B3659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70795">
        <w:rPr>
          <w:color w:val="000000"/>
          <w:sz w:val="28"/>
          <w:szCs w:val="28"/>
        </w:rPr>
        <w:t xml:space="preserve">Оценка эффективности позволяет сравнивать данные и преобразовывать их с учетом, например, числа книговыдач на группу студентов или книговыдач по определенной тематике по сравнению с комплектованием (фонды, тома) той же предметной области. </w:t>
      </w:r>
    </w:p>
    <w:p w:rsidR="008255E5" w:rsidRPr="00A70795" w:rsidRDefault="008255E5" w:rsidP="005B3659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70795">
        <w:rPr>
          <w:color w:val="000000"/>
          <w:sz w:val="28"/>
          <w:szCs w:val="28"/>
        </w:rPr>
        <w:t xml:space="preserve">Измерение эффективности работы добавляет «субъективные» данные, в первую очередь, мнение пользователей об обслуживании, к «объективным» данным. </w:t>
      </w:r>
    </w:p>
    <w:p w:rsidR="008255E5" w:rsidRPr="00A70795" w:rsidRDefault="008255E5" w:rsidP="005B3659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70795">
        <w:rPr>
          <w:color w:val="000000"/>
          <w:sz w:val="28"/>
          <w:szCs w:val="28"/>
        </w:rPr>
        <w:t xml:space="preserve">Оно связывает результаты измерений с целями библиотеки. </w:t>
      </w:r>
    </w:p>
    <w:p w:rsidR="008255E5" w:rsidRDefault="008255E5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</w:p>
    <w:p w:rsidR="003225D7" w:rsidRPr="00C07D82" w:rsidRDefault="003B5DC8" w:rsidP="005B3659">
      <w:pPr>
        <w:pStyle w:val="a3"/>
        <w:spacing w:line="360" w:lineRule="auto"/>
        <w:ind w:firstLine="709"/>
        <w:jc w:val="both"/>
        <w:outlineLvl w:val="0"/>
      </w:pPr>
      <w:r>
        <w:rPr>
          <w:b w:val="0"/>
          <w:szCs w:val="28"/>
        </w:rPr>
        <w:br w:type="page"/>
      </w:r>
      <w:bookmarkStart w:id="4" w:name="_Toc156873753"/>
      <w:r w:rsidR="003225D7" w:rsidRPr="00C07D82">
        <w:t>2. БИБЛИОТЕЧНАЯ СТАТИСТИКА И ЗАКОН</w:t>
      </w:r>
      <w:bookmarkEnd w:id="4"/>
    </w:p>
    <w:p w:rsidR="003225D7" w:rsidRPr="00F0756C" w:rsidRDefault="003225D7" w:rsidP="005B36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225D7" w:rsidRDefault="003225D7" w:rsidP="005B36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Библиотека на протяжении столетий постоянно развивалась, содержание ее функций менялось</w:t>
      </w:r>
      <w:r w:rsidRPr="000534A3">
        <w:rPr>
          <w:sz w:val="28"/>
          <w:szCs w:val="28"/>
        </w:rPr>
        <w:t xml:space="preserve"> в зависимости от политических, экономических и социальных преобразований в</w:t>
      </w:r>
      <w:r>
        <w:rPr>
          <w:sz w:val="28"/>
          <w:szCs w:val="28"/>
        </w:rPr>
        <w:t xml:space="preserve"> стране, от задач, которые стояли</w:t>
      </w:r>
      <w:r w:rsidRPr="000534A3">
        <w:rPr>
          <w:sz w:val="28"/>
          <w:szCs w:val="28"/>
        </w:rPr>
        <w:t xml:space="preserve"> перед обществом. </w:t>
      </w:r>
      <w:r>
        <w:rPr>
          <w:color w:val="000000"/>
          <w:sz w:val="28"/>
          <w:szCs w:val="28"/>
        </w:rPr>
        <w:t>Современная библиотека, являясь уникальным феноменом культуры, аккумулирует в себе как исторические традиции, так и достижения новых информационных технологий. В переходный период правовые аспекты регулирования деятельности библиотек приобрели особую значимость,</w:t>
      </w:r>
      <w:r w:rsidRPr="006A0521">
        <w:rPr>
          <w:color w:val="000000"/>
          <w:sz w:val="28"/>
          <w:szCs w:val="28"/>
        </w:rPr>
        <w:t xml:space="preserve"> так как </w:t>
      </w:r>
      <w:r>
        <w:rPr>
          <w:color w:val="000000"/>
          <w:sz w:val="28"/>
          <w:szCs w:val="28"/>
        </w:rPr>
        <w:t>новая социально-экономическая реальность требует пересмотра ранее сложившихся правил регулирования библиотечного дела и учета, определения места библиотеки в культурно-историческом и информационном пространстве России, направления интеграции в мировое библиотечное сообщество.</w:t>
      </w:r>
      <w:r w:rsidR="006979C1">
        <w:rPr>
          <w:rStyle w:val="af9"/>
          <w:color w:val="000000"/>
          <w:sz w:val="28"/>
          <w:szCs w:val="28"/>
        </w:rPr>
        <w:footnoteReference w:id="8"/>
      </w:r>
      <w:r>
        <w:rPr>
          <w:color w:val="000000"/>
          <w:sz w:val="28"/>
          <w:szCs w:val="28"/>
        </w:rPr>
        <w:t xml:space="preserve"> </w:t>
      </w:r>
    </w:p>
    <w:p w:rsidR="003225D7" w:rsidRPr="00C90878" w:rsidRDefault="003225D7" w:rsidP="005B3659">
      <w:pPr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C90878">
        <w:rPr>
          <w:color w:val="000000"/>
          <w:spacing w:val="-2"/>
          <w:sz w:val="28"/>
          <w:szCs w:val="28"/>
        </w:rPr>
        <w:t>Формирование и развитие нормативно-правовой базы библиотечного дела происходит в условиях радикального изм</w:t>
      </w:r>
      <w:smartTag w:uri="urn:schemas-microsoft-com:office:smarttags" w:element="PersonName">
        <w:r w:rsidRPr="00C90878">
          <w:rPr>
            <w:color w:val="000000"/>
            <w:spacing w:val="-2"/>
            <w:sz w:val="28"/>
            <w:szCs w:val="28"/>
          </w:rPr>
          <w:t>енен</w:t>
        </w:r>
      </w:smartTag>
      <w:r w:rsidRPr="00C90878">
        <w:rPr>
          <w:color w:val="000000"/>
          <w:spacing w:val="-2"/>
          <w:sz w:val="28"/>
          <w:szCs w:val="28"/>
        </w:rPr>
        <w:t>ия экономических отношений, становления принципиально нового законодательства в области как собственно библиотечного дела, так и бухгалтерского учета, финансовой отчетности, налогообложения и других сфер экономики, что не может не накладывать отпечаток на характер и направления научного поиска оптимальных механизмов правового регулирования данной сферы.</w:t>
      </w:r>
      <w:r w:rsidR="006979C1">
        <w:rPr>
          <w:rStyle w:val="af9"/>
          <w:color w:val="000000"/>
          <w:spacing w:val="-2"/>
          <w:sz w:val="28"/>
          <w:szCs w:val="28"/>
        </w:rPr>
        <w:footnoteReference w:id="9"/>
      </w:r>
      <w:r w:rsidRPr="00C90878">
        <w:rPr>
          <w:color w:val="000000"/>
          <w:spacing w:val="-2"/>
          <w:sz w:val="28"/>
          <w:szCs w:val="28"/>
        </w:rPr>
        <w:t xml:space="preserve"> В контексте формирования новых экономических отношений в культуре пересматриваются государственная политика в библиотечном деле, принципы управления культурной сферой на всех уровнях: от федерального до внутриорганизационного с учетом динамики как рыночных процессов, так и изм</w:t>
      </w:r>
      <w:smartTag w:uri="urn:schemas-microsoft-com:office:smarttags" w:element="PersonName">
        <w:r w:rsidRPr="00C90878">
          <w:rPr>
            <w:color w:val="000000"/>
            <w:spacing w:val="-2"/>
            <w:sz w:val="28"/>
            <w:szCs w:val="28"/>
          </w:rPr>
          <w:t>енен</w:t>
        </w:r>
      </w:smartTag>
      <w:r w:rsidRPr="00C90878">
        <w:rPr>
          <w:color w:val="000000"/>
          <w:spacing w:val="-2"/>
          <w:sz w:val="28"/>
          <w:szCs w:val="28"/>
        </w:rPr>
        <w:t>ий в законодательстве.</w:t>
      </w:r>
    </w:p>
    <w:p w:rsidR="003225D7" w:rsidRPr="009318C2" w:rsidRDefault="003225D7" w:rsidP="005B36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D0E6F">
        <w:rPr>
          <w:color w:val="000000"/>
          <w:sz w:val="28"/>
          <w:szCs w:val="28"/>
        </w:rPr>
        <w:t>Формально выработка и реализация государственной политики в библиотечном деле возложена на Министерство культуры Российской Федерации. Однако, на практике, оно не имеет официальных и эффективных рычагов воздействия на деятельность других министерств и ведомств в этой сфере. Тем не менее, Минкультуры России традиционно играет консолидирующую роль в библиотечной жизни страны.</w:t>
      </w:r>
      <w:r>
        <w:rPr>
          <w:color w:val="000000"/>
          <w:sz w:val="28"/>
          <w:szCs w:val="28"/>
        </w:rPr>
        <w:t xml:space="preserve"> </w:t>
      </w:r>
      <w:r w:rsidRPr="00621B2B">
        <w:rPr>
          <w:color w:val="000000"/>
          <w:sz w:val="28"/>
          <w:szCs w:val="28"/>
        </w:rPr>
        <w:t>Среди партнеров Минкультуры России в осуществлении государственной библиотечной политики почти все центральные субъекты российской библиотечной жизни - Российская библиотечная ассоциация, ГПНТБ, ГЦНМБ, ЦНСХБ, Российская книжная палата, Российский фонд правовых реформ, Центральный ко</w:t>
      </w:r>
      <w:r>
        <w:rPr>
          <w:color w:val="000000"/>
          <w:sz w:val="28"/>
          <w:szCs w:val="28"/>
        </w:rPr>
        <w:t>ллектор научных библиотек, НТЦ «</w:t>
      </w:r>
      <w:r w:rsidRPr="00621B2B">
        <w:rPr>
          <w:color w:val="000000"/>
          <w:sz w:val="28"/>
          <w:szCs w:val="28"/>
        </w:rPr>
        <w:t>Информре</w:t>
      </w:r>
      <w:r>
        <w:rPr>
          <w:color w:val="000000"/>
          <w:sz w:val="28"/>
          <w:szCs w:val="28"/>
        </w:rPr>
        <w:t>гистр»</w:t>
      </w:r>
      <w:r w:rsidRPr="00621B2B">
        <w:rPr>
          <w:color w:val="000000"/>
          <w:sz w:val="28"/>
          <w:szCs w:val="28"/>
        </w:rPr>
        <w:t>, ведущие издательства и книготорговые организации, ком</w:t>
      </w:r>
      <w:r>
        <w:rPr>
          <w:color w:val="000000"/>
          <w:sz w:val="28"/>
          <w:szCs w:val="28"/>
        </w:rPr>
        <w:t>пьютерные компании</w:t>
      </w:r>
      <w:r w:rsidRPr="00621B2B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высшие учебные заведения, </w:t>
      </w:r>
      <w:r w:rsidRPr="00621B2B">
        <w:rPr>
          <w:color w:val="000000"/>
          <w:sz w:val="28"/>
          <w:szCs w:val="28"/>
        </w:rPr>
        <w:t>органы культуры и центральные библиотеки субъек</w:t>
      </w:r>
      <w:r>
        <w:rPr>
          <w:color w:val="000000"/>
          <w:sz w:val="28"/>
          <w:szCs w:val="28"/>
        </w:rPr>
        <w:t xml:space="preserve">тов Российской Федерации, общественные организации и объединения, а в последние годы все вопросы развития библиотеки становятся объектом внимания </w:t>
      </w:r>
      <w:r w:rsidRPr="00F0756C">
        <w:rPr>
          <w:color w:val="000000"/>
          <w:sz w:val="28"/>
          <w:szCs w:val="28"/>
        </w:rPr>
        <w:t>Министерст</w:t>
      </w:r>
      <w:r>
        <w:rPr>
          <w:color w:val="000000"/>
          <w:sz w:val="28"/>
          <w:szCs w:val="28"/>
        </w:rPr>
        <w:t>ва</w:t>
      </w:r>
      <w:r w:rsidRPr="00F0756C">
        <w:rPr>
          <w:color w:val="000000"/>
          <w:sz w:val="28"/>
          <w:szCs w:val="28"/>
        </w:rPr>
        <w:t xml:space="preserve"> по делам печати, телерадиовещания и средств массовых коммуникаций</w:t>
      </w:r>
      <w:r>
        <w:rPr>
          <w:color w:val="000000"/>
          <w:sz w:val="28"/>
          <w:szCs w:val="28"/>
        </w:rPr>
        <w:t>.</w:t>
      </w:r>
    </w:p>
    <w:p w:rsidR="003225D7" w:rsidRPr="00275607" w:rsidRDefault="003225D7" w:rsidP="005B3659">
      <w:pPr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275607">
        <w:rPr>
          <w:color w:val="000000"/>
          <w:spacing w:val="-6"/>
          <w:sz w:val="28"/>
          <w:szCs w:val="28"/>
        </w:rPr>
        <w:t>Современное законодательство о библиотечном деле представлено значительным массивом законодательных и правовых актов, принятых на федеральном и региональном уровнях. Оно включает в себя «Основы законодательства Российской Федерации о культуре»</w:t>
      </w:r>
      <w:r w:rsidR="006979C1" w:rsidRPr="00275607">
        <w:rPr>
          <w:rStyle w:val="af9"/>
          <w:color w:val="000000"/>
          <w:spacing w:val="-6"/>
          <w:sz w:val="28"/>
          <w:szCs w:val="28"/>
        </w:rPr>
        <w:footnoteReference w:id="10"/>
      </w:r>
      <w:r w:rsidRPr="00275607">
        <w:rPr>
          <w:color w:val="000000"/>
          <w:spacing w:val="-6"/>
          <w:sz w:val="28"/>
          <w:szCs w:val="28"/>
        </w:rPr>
        <w:t>, Федеральный закон «О библиотечном деле»</w:t>
      </w:r>
      <w:r w:rsidR="006979C1" w:rsidRPr="00275607">
        <w:rPr>
          <w:rStyle w:val="af9"/>
          <w:color w:val="000000"/>
          <w:spacing w:val="-6"/>
          <w:sz w:val="28"/>
          <w:szCs w:val="28"/>
        </w:rPr>
        <w:footnoteReference w:id="11"/>
      </w:r>
      <w:r w:rsidRPr="00275607">
        <w:rPr>
          <w:color w:val="000000"/>
          <w:spacing w:val="-6"/>
          <w:sz w:val="28"/>
          <w:szCs w:val="28"/>
        </w:rPr>
        <w:t>, Федеральный закон «Об обязательном экземпляре документов»</w:t>
      </w:r>
      <w:r w:rsidR="006979C1" w:rsidRPr="00275607">
        <w:rPr>
          <w:rStyle w:val="af9"/>
          <w:color w:val="000000"/>
          <w:spacing w:val="-6"/>
          <w:sz w:val="28"/>
          <w:szCs w:val="28"/>
        </w:rPr>
        <w:footnoteReference w:id="12"/>
      </w:r>
      <w:r w:rsidRPr="00275607">
        <w:rPr>
          <w:color w:val="000000"/>
          <w:spacing w:val="-6"/>
          <w:sz w:val="28"/>
          <w:szCs w:val="28"/>
        </w:rPr>
        <w:t>, принимаемые в соответствии с ним федеральные законы и иные нормативные правовые акты, в том числе акты субъектов Российской Федерации. Некоторые законы и нормативные акты не имеют по действующему законодательству прямого отношения к библиотечному делу, однако с учетом нового понимания библиотеки как информационного, культурного, образовательного учреждения, располагающего организованным фондом тиражированных документов и предоставляющее их во временное пользование физическим и юридическим лица, данным в ст. 1 Закона о библиотечном деле, эти нормативные акты можно рассматривать в качестве документов, распространяющих свое действие, в том числе, на отношения между библиотеками и пользователями, а также между библиотеками различных организационно-правовых форм, ведомственной принадлежности и форм собственности. Среди таких актов можно назвать, например: Федеральный закон от 20.2.1995 № 24-ФЗ «Об информации, информатизации и защите информации (с изм</w:t>
      </w:r>
      <w:smartTag w:uri="urn:schemas-microsoft-com:office:smarttags" w:element="PersonName">
        <w:r w:rsidRPr="00275607">
          <w:rPr>
            <w:color w:val="000000"/>
            <w:spacing w:val="-6"/>
            <w:sz w:val="28"/>
            <w:szCs w:val="28"/>
          </w:rPr>
          <w:t>енен</w:t>
        </w:r>
      </w:smartTag>
      <w:r w:rsidRPr="00275607">
        <w:rPr>
          <w:color w:val="000000"/>
          <w:spacing w:val="-6"/>
          <w:sz w:val="28"/>
          <w:szCs w:val="28"/>
        </w:rPr>
        <w:t>иями на 10 января 2003 года)», Указ Президента РФ от 12.5.2004 № 611 «О мерах по обеспечению информационной безопасности Российской Федерации в сфере международного информационного обмена (с изм</w:t>
      </w:r>
      <w:smartTag w:uri="urn:schemas-microsoft-com:office:smarttags" w:element="PersonName">
        <w:r w:rsidRPr="00275607">
          <w:rPr>
            <w:color w:val="000000"/>
            <w:spacing w:val="-6"/>
            <w:sz w:val="28"/>
            <w:szCs w:val="28"/>
          </w:rPr>
          <w:t>енен</w:t>
        </w:r>
      </w:smartTag>
      <w:r w:rsidRPr="00275607">
        <w:rPr>
          <w:color w:val="000000"/>
          <w:spacing w:val="-6"/>
          <w:sz w:val="28"/>
          <w:szCs w:val="28"/>
        </w:rPr>
        <w:t>иями на 22 марта 2005 года)», Постановление Правительства РФ от 28.1.2002 № 65 «О федеральной целевой программе «Электронная Россия (2002-2010 годы)» (с изм</w:t>
      </w:r>
      <w:smartTag w:uri="urn:schemas-microsoft-com:office:smarttags" w:element="PersonName">
        <w:r w:rsidRPr="00275607">
          <w:rPr>
            <w:color w:val="000000"/>
            <w:spacing w:val="-6"/>
            <w:sz w:val="28"/>
            <w:szCs w:val="28"/>
          </w:rPr>
          <w:t>енен</w:t>
        </w:r>
      </w:smartTag>
      <w:r w:rsidRPr="00275607">
        <w:rPr>
          <w:color w:val="000000"/>
          <w:spacing w:val="-6"/>
          <w:sz w:val="28"/>
          <w:szCs w:val="28"/>
        </w:rPr>
        <w:t>иями на 26 июля 2004 года)» и ряд других.</w:t>
      </w:r>
      <w:r w:rsidR="00275607" w:rsidRPr="00275607">
        <w:rPr>
          <w:rStyle w:val="af9"/>
          <w:color w:val="000000"/>
          <w:spacing w:val="-6"/>
          <w:sz w:val="28"/>
          <w:szCs w:val="28"/>
        </w:rPr>
        <w:footnoteReference w:id="13"/>
      </w:r>
    </w:p>
    <w:p w:rsidR="003225D7" w:rsidRPr="00C90878" w:rsidRDefault="003225D7" w:rsidP="005B3659">
      <w:pPr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C90878">
        <w:rPr>
          <w:color w:val="000000"/>
          <w:spacing w:val="-2"/>
          <w:sz w:val="28"/>
          <w:szCs w:val="28"/>
        </w:rPr>
        <w:t xml:space="preserve">В числе важнейших национальных правовых актов, регулирующих вопросы стандартизации библиотечного дела, следует отметить: Постановление Госстандарта России от 30.1.2004 </w:t>
      </w:r>
      <w:r>
        <w:rPr>
          <w:color w:val="000000"/>
          <w:spacing w:val="-2"/>
          <w:sz w:val="28"/>
          <w:szCs w:val="28"/>
        </w:rPr>
        <w:t>№</w:t>
      </w:r>
      <w:r w:rsidRPr="00C90878">
        <w:rPr>
          <w:color w:val="000000"/>
          <w:spacing w:val="-2"/>
          <w:sz w:val="28"/>
          <w:szCs w:val="28"/>
        </w:rPr>
        <w:t xml:space="preserve"> 4 «О национальных стандартах Российской Федерации», Постановление Правительства РФ от 25.9.2003 </w:t>
      </w:r>
      <w:r>
        <w:rPr>
          <w:color w:val="000000"/>
          <w:spacing w:val="-2"/>
          <w:sz w:val="28"/>
          <w:szCs w:val="28"/>
        </w:rPr>
        <w:t>№</w:t>
      </w:r>
      <w:r w:rsidRPr="00C90878">
        <w:rPr>
          <w:color w:val="000000"/>
          <w:spacing w:val="-2"/>
          <w:sz w:val="28"/>
          <w:szCs w:val="28"/>
        </w:rPr>
        <w:t xml:space="preserve"> 594 «Об опубликовании национальных стандартов и общероссийских классификаторов технико-экономической и социальной информации (с изм</w:t>
      </w:r>
      <w:smartTag w:uri="urn:schemas-microsoft-com:office:smarttags" w:element="PersonName">
        <w:r w:rsidRPr="00C90878">
          <w:rPr>
            <w:color w:val="000000"/>
            <w:spacing w:val="-2"/>
            <w:sz w:val="28"/>
            <w:szCs w:val="28"/>
          </w:rPr>
          <w:t>енен</w:t>
        </w:r>
      </w:smartTag>
      <w:r w:rsidRPr="00C90878">
        <w:rPr>
          <w:color w:val="000000"/>
          <w:spacing w:val="-2"/>
          <w:sz w:val="28"/>
          <w:szCs w:val="28"/>
        </w:rPr>
        <w:t xml:space="preserve">иями на 2 августа 2005 года)», Постановление Росстата от 27.7.2005 </w:t>
      </w:r>
      <w:r>
        <w:rPr>
          <w:color w:val="000000"/>
          <w:spacing w:val="-2"/>
          <w:sz w:val="28"/>
          <w:szCs w:val="28"/>
        </w:rPr>
        <w:t>№</w:t>
      </w:r>
      <w:r w:rsidRPr="00C90878">
        <w:rPr>
          <w:color w:val="000000"/>
          <w:spacing w:val="-2"/>
          <w:sz w:val="28"/>
          <w:szCs w:val="28"/>
        </w:rPr>
        <w:t xml:space="preserve"> 48 «Об утверждении статистического инструментария для организации Роскультурой статистического наблюдения за деятельностью организаций культуры, искусства и кинематографии», направленных на формирование правового поля стандартизации деятельности российских библиотек в информационном обществе.</w:t>
      </w:r>
      <w:r w:rsidR="00275607">
        <w:rPr>
          <w:rStyle w:val="af9"/>
          <w:color w:val="000000"/>
          <w:spacing w:val="-2"/>
          <w:sz w:val="28"/>
          <w:szCs w:val="28"/>
        </w:rPr>
        <w:footnoteReference w:id="14"/>
      </w:r>
    </w:p>
    <w:p w:rsidR="003225D7" w:rsidRPr="003B5DC8" w:rsidRDefault="003225D7" w:rsidP="005B3659">
      <w:pPr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B5DC8">
        <w:rPr>
          <w:color w:val="000000"/>
          <w:spacing w:val="-2"/>
          <w:sz w:val="28"/>
          <w:szCs w:val="28"/>
        </w:rPr>
        <w:t xml:space="preserve">С 01.01.2002 введен в действие ГОСТ 7.20-2000 «Библиотечная статистика. Основные положения». Данный стандарт устанавливает единые правила и требования к сбору и предоставлению статистических данных библиотеками. Он позволяет унифицировать статистическую отчетность на разных уровнях. Стандарт устанавливает единые сроки, определения и единицы учета, единый минимум статистических данных для библиотек всех ведомств. </w:t>
      </w:r>
    </w:p>
    <w:p w:rsidR="003225D7" w:rsidRPr="00C90878" w:rsidRDefault="003225D7" w:rsidP="005B3659">
      <w:pPr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C90878">
        <w:rPr>
          <w:color w:val="000000"/>
          <w:spacing w:val="-2"/>
          <w:sz w:val="28"/>
          <w:szCs w:val="28"/>
        </w:rPr>
        <w:t>Стремительное развитие и распространение электронных библиотек (ЭБ) как информационных систем, в которых документы хранятся и используются в машиночитаемой форме, вызвало радикальное изм</w:t>
      </w:r>
      <w:smartTag w:uri="urn:schemas-microsoft-com:office:smarttags" w:element="PersonName">
        <w:r w:rsidRPr="00C90878">
          <w:rPr>
            <w:color w:val="000000"/>
            <w:spacing w:val="-2"/>
            <w:sz w:val="28"/>
            <w:szCs w:val="28"/>
          </w:rPr>
          <w:t>енен</w:t>
        </w:r>
      </w:smartTag>
      <w:r w:rsidRPr="00C90878">
        <w:rPr>
          <w:color w:val="000000"/>
          <w:spacing w:val="-2"/>
          <w:sz w:val="28"/>
          <w:szCs w:val="28"/>
        </w:rPr>
        <w:t>ие всей практики работы современных российских библиотек. В этой ситуации особую актуальность приобретают вопросы правового обеспечения функционирования ЭБ, поиска новых подходов к планированию и управлению их деятельностью. И здесь большое значение имеют положения, содержащиеся в международных документах, регулирующих отношения в сфере информации.</w:t>
      </w:r>
      <w:r w:rsidR="006979C1">
        <w:rPr>
          <w:rStyle w:val="af9"/>
          <w:color w:val="000000"/>
          <w:spacing w:val="-2"/>
          <w:sz w:val="28"/>
          <w:szCs w:val="28"/>
        </w:rPr>
        <w:footnoteReference w:id="15"/>
      </w:r>
    </w:p>
    <w:p w:rsidR="003225D7" w:rsidRPr="003225D7" w:rsidRDefault="003225D7" w:rsidP="005B3659">
      <w:pPr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225D7">
        <w:rPr>
          <w:color w:val="000000"/>
          <w:spacing w:val="-2"/>
          <w:sz w:val="28"/>
          <w:szCs w:val="28"/>
        </w:rPr>
        <w:t xml:space="preserve">Завершая краткий обзор проблемы правового обеспечения библиотечного дела и проблем формирования новых стандартов библиотечной статистики, хотелось бы подчеркнуть следующее. </w:t>
      </w:r>
      <w:r w:rsidRPr="00C90878">
        <w:rPr>
          <w:color w:val="000000"/>
          <w:spacing w:val="-2"/>
          <w:sz w:val="28"/>
          <w:szCs w:val="28"/>
        </w:rPr>
        <w:t xml:space="preserve">Вопросы библиотечной статистики требуют дальнейшего совершенствования как на международном, так и национальном уровне. </w:t>
      </w:r>
      <w:r w:rsidRPr="003225D7">
        <w:rPr>
          <w:color w:val="000000"/>
          <w:spacing w:val="-2"/>
          <w:sz w:val="28"/>
          <w:szCs w:val="28"/>
        </w:rPr>
        <w:t>Существующее положение, при котором библиотечное законодательство отнесено только к сфере законодательства о культуре представляется устаревшим и требует пересмотра. В своей деятельности библиотека вступает сегодня в большое количество правоотношений, регулируемых актами различных отраслей законодательства, в том числе информационным правом. И это - новая тенденция правового регулирования библиотечного дела еще не получившая должного осмысления в научной литературе.</w:t>
      </w:r>
    </w:p>
    <w:p w:rsidR="00D12F74" w:rsidRPr="00C07D82" w:rsidRDefault="003225D7" w:rsidP="005B3659">
      <w:pPr>
        <w:pStyle w:val="a3"/>
        <w:spacing w:line="360" w:lineRule="auto"/>
        <w:ind w:firstLine="709"/>
        <w:jc w:val="both"/>
        <w:outlineLvl w:val="0"/>
      </w:pPr>
      <w:r>
        <w:rPr>
          <w:color w:val="000000"/>
          <w:szCs w:val="28"/>
        </w:rPr>
        <w:br w:type="page"/>
      </w:r>
      <w:bookmarkStart w:id="5" w:name="_Toc156873754"/>
      <w:r w:rsidRPr="00C07D82">
        <w:t>3</w:t>
      </w:r>
      <w:r w:rsidR="00D12F74" w:rsidRPr="00C07D82">
        <w:t xml:space="preserve">. </w:t>
      </w:r>
      <w:r w:rsidR="00C07D82" w:rsidRPr="00C07D82">
        <w:t>СТАТИСТИЧЕСКИЕ ПОКАЗАТЕЛИ И ОСНОВЫ ПРОВЕДЕНИЯ СТАТИСТИЧЕСКОГО ИССЛЕДОВАНИЯ</w:t>
      </w:r>
      <w:bookmarkEnd w:id="5"/>
    </w:p>
    <w:p w:rsidR="00D12F74" w:rsidRPr="006041F8" w:rsidRDefault="00D12F74" w:rsidP="005B3659">
      <w:pPr>
        <w:spacing w:line="360" w:lineRule="auto"/>
        <w:ind w:firstLine="709"/>
        <w:jc w:val="both"/>
        <w:rPr>
          <w:sz w:val="28"/>
          <w:szCs w:val="28"/>
        </w:rPr>
      </w:pPr>
    </w:p>
    <w:p w:rsidR="00D12F74" w:rsidRPr="006041F8" w:rsidRDefault="00D12F74" w:rsidP="005B3659">
      <w:pPr>
        <w:spacing w:line="360" w:lineRule="auto"/>
        <w:ind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Библиотечная статистика изучает количественную и качественную сторону процессов связанных, с работой библиотеки.</w:t>
      </w:r>
      <w:r w:rsidR="006962BA">
        <w:rPr>
          <w:rStyle w:val="af9"/>
          <w:sz w:val="28"/>
          <w:szCs w:val="28"/>
        </w:rPr>
        <w:footnoteReference w:id="16"/>
      </w:r>
      <w:r w:rsidRPr="00E85A5F">
        <w:rPr>
          <w:sz w:val="28"/>
          <w:szCs w:val="28"/>
        </w:rPr>
        <w:t xml:space="preserve"> Для всех типов библиотек единые единицы учёта документов фондов и обслуживания пользователей установлены ГОСТом 7.20-2000 «Библиотечная статистика», введенным в действие с 01.01.2002.</w:t>
      </w:r>
    </w:p>
    <w:p w:rsidR="00D12F74" w:rsidRDefault="00D12F74" w:rsidP="005B3659">
      <w:pPr>
        <w:spacing w:line="360" w:lineRule="auto"/>
        <w:ind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Статистические показатели, рассчитанные на длительный период, позволяют определить тенденцию их развития в будущем, что является основой составления перспективных планов библиотеки.</w:t>
      </w:r>
    </w:p>
    <w:p w:rsidR="00D12F74" w:rsidRDefault="00D12F74" w:rsidP="005B3659">
      <w:pPr>
        <w:spacing w:line="360" w:lineRule="auto"/>
        <w:ind w:firstLine="709"/>
        <w:jc w:val="both"/>
        <w:rPr>
          <w:sz w:val="28"/>
          <w:szCs w:val="28"/>
        </w:rPr>
      </w:pPr>
    </w:p>
    <w:p w:rsidR="00D12F74" w:rsidRPr="00D12F74" w:rsidRDefault="003225D7" w:rsidP="005B365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6" w:name="_Toc156873755"/>
      <w:r>
        <w:rPr>
          <w:b/>
          <w:sz w:val="28"/>
          <w:szCs w:val="28"/>
        </w:rPr>
        <w:t>3</w:t>
      </w:r>
      <w:r w:rsidR="00D12F74" w:rsidRPr="00D12F74">
        <w:rPr>
          <w:b/>
          <w:sz w:val="28"/>
          <w:szCs w:val="28"/>
        </w:rPr>
        <w:t xml:space="preserve">.1. Основные </w:t>
      </w:r>
      <w:r w:rsidR="00247021">
        <w:rPr>
          <w:b/>
          <w:sz w:val="28"/>
          <w:szCs w:val="28"/>
        </w:rPr>
        <w:t xml:space="preserve">статистические </w:t>
      </w:r>
      <w:r w:rsidR="00D12F74" w:rsidRPr="00D12F74">
        <w:rPr>
          <w:b/>
          <w:sz w:val="28"/>
          <w:szCs w:val="28"/>
        </w:rPr>
        <w:t>показатели</w:t>
      </w:r>
      <w:bookmarkEnd w:id="6"/>
      <w:r w:rsidR="00D12F74" w:rsidRPr="00D12F74">
        <w:rPr>
          <w:b/>
          <w:sz w:val="28"/>
          <w:szCs w:val="28"/>
        </w:rPr>
        <w:t xml:space="preserve"> </w:t>
      </w:r>
    </w:p>
    <w:p w:rsidR="00D12F74" w:rsidRDefault="00D12F74" w:rsidP="005B3659">
      <w:pPr>
        <w:spacing w:line="360" w:lineRule="auto"/>
        <w:ind w:firstLine="709"/>
        <w:jc w:val="both"/>
        <w:rPr>
          <w:sz w:val="28"/>
          <w:szCs w:val="28"/>
        </w:rPr>
      </w:pPr>
    </w:p>
    <w:p w:rsidR="00D12F74" w:rsidRPr="003B5DC8" w:rsidRDefault="00D12F74" w:rsidP="005B36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D12F74">
        <w:rPr>
          <w:bCs/>
          <w:sz w:val="28"/>
          <w:szCs w:val="28"/>
        </w:rPr>
        <w:t>Учет читателей</w:t>
      </w:r>
      <w:r>
        <w:rPr>
          <w:bCs/>
          <w:sz w:val="28"/>
          <w:szCs w:val="28"/>
        </w:rPr>
        <w:t xml:space="preserve">. </w:t>
      </w:r>
      <w:r w:rsidRPr="00E85A5F">
        <w:rPr>
          <w:sz w:val="28"/>
          <w:szCs w:val="28"/>
        </w:rPr>
        <w:t>Показывает количество человек, которые пользуются документами</w:t>
      </w:r>
      <w:r w:rsidRPr="003B5DC8">
        <w:rPr>
          <w:sz w:val="28"/>
          <w:szCs w:val="28"/>
        </w:rPr>
        <w:t xml:space="preserve"> </w:t>
      </w:r>
      <w:r w:rsidRPr="00E85A5F">
        <w:rPr>
          <w:sz w:val="28"/>
          <w:szCs w:val="28"/>
        </w:rPr>
        <w:t>библиотеки. Единицей учета служит формуляр читателя.</w:t>
      </w:r>
    </w:p>
    <w:p w:rsidR="00D12F74" w:rsidRPr="006041F8" w:rsidRDefault="00D12F74" w:rsidP="005B3659">
      <w:pPr>
        <w:spacing w:line="360" w:lineRule="auto"/>
        <w:ind w:firstLine="709"/>
        <w:jc w:val="both"/>
        <w:rPr>
          <w:sz w:val="28"/>
          <w:szCs w:val="28"/>
        </w:rPr>
      </w:pPr>
      <w:r w:rsidRPr="00D12F74">
        <w:rPr>
          <w:bCs/>
          <w:sz w:val="28"/>
          <w:szCs w:val="28"/>
        </w:rPr>
        <w:t>2. Учет книговыдачи</w:t>
      </w:r>
      <w:r w:rsidR="00247021">
        <w:rPr>
          <w:bCs/>
          <w:sz w:val="28"/>
          <w:szCs w:val="28"/>
        </w:rPr>
        <w:t xml:space="preserve">. </w:t>
      </w:r>
      <w:r w:rsidR="00247021" w:rsidRPr="00E85A5F">
        <w:rPr>
          <w:sz w:val="28"/>
          <w:szCs w:val="28"/>
        </w:rPr>
        <w:t xml:space="preserve">Показывает </w:t>
      </w:r>
      <w:r w:rsidRPr="00E85A5F">
        <w:rPr>
          <w:sz w:val="28"/>
          <w:szCs w:val="28"/>
        </w:rPr>
        <w:t>количество документов (по отраслям знаний), использованных читателями во всех структурных подразделениях библиотеки. Учёт выдачи изданий производится по числу выданных экземпляров, зарегистрированных в формуляре читателя, листке читательского требования, книжном формуляре, бланке-заказе по МБА или иной документации, принятой в библиотеке, а также в электронной базе данных (БД).</w:t>
      </w:r>
    </w:p>
    <w:p w:rsidR="00D12F74" w:rsidRPr="003B5DC8" w:rsidRDefault="00D12F74" w:rsidP="005B3659">
      <w:pPr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3B5DC8">
        <w:rPr>
          <w:bCs/>
          <w:sz w:val="28"/>
          <w:szCs w:val="28"/>
        </w:rPr>
        <w:t xml:space="preserve">За единицу выдачи принимается: </w:t>
      </w:r>
    </w:p>
    <w:p w:rsidR="00D12F74" w:rsidRPr="006041F8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Для книг, брошюр, отдельных номеров журналов и газет - экземпляр;</w:t>
      </w:r>
    </w:p>
    <w:p w:rsidR="00D12F74" w:rsidRPr="006041F8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Для изданий, объединённых в подшивку, в зависимости от запроса пользователя – подшивка или число экземпляров документов, которые соответствуют запросу пользователя;</w:t>
      </w:r>
    </w:p>
    <w:p w:rsidR="00D12F74" w:rsidRPr="00E85A5F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E85A5F">
        <w:rPr>
          <w:sz w:val="28"/>
          <w:szCs w:val="28"/>
        </w:rPr>
        <w:t>Для грампластинок – диск;</w:t>
      </w:r>
    </w:p>
    <w:p w:rsidR="00D12F74" w:rsidRPr="00E85A5F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E85A5F">
        <w:rPr>
          <w:sz w:val="28"/>
          <w:szCs w:val="28"/>
        </w:rPr>
        <w:t>Для компакт-дисков - диск;</w:t>
      </w:r>
    </w:p>
    <w:p w:rsidR="00D12F74" w:rsidRPr="006041F8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Для магнитафонных лент - катушка, кассета ;</w:t>
      </w:r>
    </w:p>
    <w:p w:rsidR="00D12F74" w:rsidRPr="00E85A5F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E85A5F">
        <w:rPr>
          <w:sz w:val="28"/>
          <w:szCs w:val="28"/>
        </w:rPr>
        <w:t>Для диафильмов - рулон;</w:t>
      </w:r>
    </w:p>
    <w:p w:rsidR="00D12F74" w:rsidRPr="006041F8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Для диапозитивов, в зависимости от запроса пользователя – комплект или количество экземпляров выданных кадров, которые соответствуют запросу пользователя;</w:t>
      </w:r>
    </w:p>
    <w:p w:rsidR="00D12F74" w:rsidRPr="00E85A5F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E85A5F">
        <w:rPr>
          <w:sz w:val="28"/>
          <w:szCs w:val="28"/>
        </w:rPr>
        <w:t>Для кинофильмов - бобина;</w:t>
      </w:r>
    </w:p>
    <w:p w:rsidR="00D12F74" w:rsidRPr="00E85A5F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E85A5F">
        <w:rPr>
          <w:sz w:val="28"/>
          <w:szCs w:val="28"/>
        </w:rPr>
        <w:t>Для видеофильмов - кассета;</w:t>
      </w:r>
    </w:p>
    <w:p w:rsidR="00D12F74" w:rsidRPr="006041F8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Для электронных изданий – дискета, оптический диск (CD –ROM и мультимедиа).</w:t>
      </w:r>
    </w:p>
    <w:p w:rsidR="00D12F74" w:rsidRPr="006041F8" w:rsidRDefault="00247021" w:rsidP="005B365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47021">
        <w:rPr>
          <w:bCs/>
          <w:sz w:val="28"/>
          <w:szCs w:val="28"/>
        </w:rPr>
        <w:t xml:space="preserve">2.1. </w:t>
      </w:r>
      <w:r w:rsidR="00D12F74" w:rsidRPr="00247021">
        <w:rPr>
          <w:bCs/>
          <w:sz w:val="28"/>
          <w:szCs w:val="28"/>
        </w:rPr>
        <w:t>Особенности учёта выдачи отдельных видов изданий:</w:t>
      </w:r>
    </w:p>
    <w:p w:rsidR="00D12F74" w:rsidRPr="00D12F74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Учет выдачи изданий, в том числе материалов групповой обработки, объединенных или хранящихся в папках, коробках, подшивках, переплетах производится по числу экземпляров, полученных читателем в соответствии с его запросом.</w:t>
      </w:r>
    </w:p>
    <w:p w:rsidR="00D12F74" w:rsidRPr="00D12F74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Учёт выдачи изоизданий - плакатов, художественных репродукций, изобразительных открыток, объединенных общей обложкой или папкой, производится по числу папок (обложек); не объединённых издательской обложкой или папкой – как отдельный экземпляр (плакат, открытка, репродукция и т.п.).</w:t>
      </w:r>
    </w:p>
    <w:p w:rsidR="00D12F74" w:rsidRPr="00D12F74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Выдача картографических изданий (карт и атласов), объединенных общей папкой или обложкой, учитывается по числу папок, а не карт или атласов, выданных читателю.</w:t>
      </w:r>
    </w:p>
    <w:p w:rsidR="00D12F74" w:rsidRPr="00D12F74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Учет учебников, выданных читателям из библиотечного фонда, осуществляется на общих основаниях.</w:t>
      </w:r>
    </w:p>
    <w:p w:rsidR="00D12F74" w:rsidRPr="00D12F74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Продление срока пользований изданиями по просьбе читателя допускается не более 2-х раз и учитывается как новая книговыдача. В формуляре читателя в этом случае ставится дата продления.</w:t>
      </w:r>
    </w:p>
    <w:p w:rsidR="00D12F74" w:rsidRPr="00D12F74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При выдаче изданий по МБА учет выдачи производится библиотекой-фондодержателем изданий и библиотекой, осуществляющей выдачу изданий читателю.</w:t>
      </w:r>
    </w:p>
    <w:p w:rsidR="00D12F74" w:rsidRPr="00D12F74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Выдача копий документов учитывается также как и выдача самих документов.</w:t>
      </w:r>
    </w:p>
    <w:p w:rsidR="00D12F74" w:rsidRPr="00D12F74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Учёт выдачи копий и документов с выставки входит в общее число выданных документов.</w:t>
      </w:r>
    </w:p>
    <w:p w:rsidR="00D12F74" w:rsidRPr="00247021" w:rsidRDefault="00247021" w:rsidP="005B3659">
      <w:pPr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247021">
        <w:rPr>
          <w:bCs/>
          <w:sz w:val="28"/>
          <w:szCs w:val="28"/>
        </w:rPr>
        <w:t xml:space="preserve">3. </w:t>
      </w:r>
      <w:r w:rsidR="00D12F74" w:rsidRPr="00247021">
        <w:rPr>
          <w:bCs/>
          <w:sz w:val="28"/>
          <w:szCs w:val="28"/>
        </w:rPr>
        <w:t>Учет посещений и обращений</w:t>
      </w:r>
    </w:p>
    <w:p w:rsidR="00D12F74" w:rsidRPr="00247021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Единицей учёта посещений является одно посещение, зарегистрированное в документации или БД, принятых в библиотеке.</w:t>
      </w:r>
    </w:p>
    <w:p w:rsidR="00D12F74" w:rsidRPr="00247021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Единицей учёта посетителей мероприятий является лицо, присутствующее на мероприятии и зарегистрированное в документах, принятых в библиотеке.</w:t>
      </w:r>
    </w:p>
    <w:p w:rsidR="00D12F74" w:rsidRPr="00247021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Учет посещений производится путем суммирования посещений, учтённых каждым структурным подразделением библиотеки.</w:t>
      </w:r>
    </w:p>
    <w:p w:rsidR="00D12F74" w:rsidRPr="00247021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Единицей учета обращений к электронной библиотечно-информационной сети является одно обращение на сервер библиотеки.</w:t>
      </w:r>
    </w:p>
    <w:p w:rsidR="00D12F74" w:rsidRPr="00247021" w:rsidRDefault="00247021" w:rsidP="005B365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47021">
        <w:rPr>
          <w:bCs/>
          <w:sz w:val="28"/>
          <w:szCs w:val="28"/>
        </w:rPr>
        <w:t xml:space="preserve">4. </w:t>
      </w:r>
      <w:r w:rsidR="00D12F74" w:rsidRPr="00247021">
        <w:rPr>
          <w:bCs/>
          <w:sz w:val="28"/>
          <w:szCs w:val="28"/>
        </w:rPr>
        <w:t>Учет мероприятий</w:t>
      </w:r>
    </w:p>
    <w:p w:rsidR="00D12F74" w:rsidRPr="00247021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Единицей учета мероприятий является одно мероприятие - выставка, устный журнал, обзор, день информации и т.д., зарегистрированное в дневнике работы библиотеки.</w:t>
      </w:r>
    </w:p>
    <w:p w:rsidR="00D12F74" w:rsidRPr="00247021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47021">
        <w:rPr>
          <w:spacing w:val="-4"/>
          <w:sz w:val="28"/>
          <w:szCs w:val="28"/>
        </w:rPr>
        <w:t>Мероприятие комплексного характера, включающее одновременно проведение различных форм (например, выставку и устный библиографический обзор) учитывается как одно мероприятие. Дополнительный учет отдельных форм массовой работы, его составляющих, не допускается</w:t>
      </w:r>
      <w:r w:rsidRPr="00E85A5F">
        <w:rPr>
          <w:sz w:val="28"/>
          <w:szCs w:val="28"/>
        </w:rPr>
        <w:t>.</w:t>
      </w:r>
    </w:p>
    <w:p w:rsidR="00D12F74" w:rsidRPr="00247021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При проведении циклов мероприятий (недели, декадники, месячники) учитывается каждое входящее в цикл мероприятие.</w:t>
      </w:r>
    </w:p>
    <w:p w:rsidR="00D12F74" w:rsidRPr="00247021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Дополнительно при проведении массовых мероприятий учитывается число их участников, количество экспонируемых и выданных во время мероприятий изданий.</w:t>
      </w:r>
    </w:p>
    <w:p w:rsidR="00D12F74" w:rsidRPr="00247021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pacing w:val="-8"/>
          <w:sz w:val="28"/>
          <w:szCs w:val="28"/>
        </w:rPr>
      </w:pPr>
      <w:r w:rsidRPr="00247021">
        <w:rPr>
          <w:spacing w:val="-8"/>
          <w:sz w:val="28"/>
          <w:szCs w:val="28"/>
        </w:rPr>
        <w:t>Посещение массовых мероприятий включается в общее число посещений.</w:t>
      </w:r>
    </w:p>
    <w:p w:rsidR="00D12F74" w:rsidRPr="00247021" w:rsidRDefault="00247021" w:rsidP="005B365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47021">
        <w:rPr>
          <w:bCs/>
          <w:sz w:val="28"/>
          <w:szCs w:val="28"/>
        </w:rPr>
        <w:t xml:space="preserve">5. </w:t>
      </w:r>
      <w:r w:rsidR="00D12F74" w:rsidRPr="00247021">
        <w:rPr>
          <w:bCs/>
          <w:sz w:val="28"/>
          <w:szCs w:val="28"/>
        </w:rPr>
        <w:t>Учет запросов и ответов на справочно-информационное обслужива</w:t>
      </w:r>
      <w:r>
        <w:rPr>
          <w:bCs/>
          <w:sz w:val="28"/>
          <w:szCs w:val="28"/>
        </w:rPr>
        <w:t>ние</w:t>
      </w:r>
    </w:p>
    <w:p w:rsidR="00D12F74" w:rsidRPr="006041F8" w:rsidRDefault="00D12F74" w:rsidP="005B3659">
      <w:pPr>
        <w:spacing w:line="360" w:lineRule="auto"/>
        <w:ind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Единицей учета разовых запросов на справочно-информационное обслуживание (СИО) является запрос.</w:t>
      </w:r>
    </w:p>
    <w:p w:rsidR="00D12F74" w:rsidRPr="006041F8" w:rsidRDefault="00D12F74" w:rsidP="005B3659">
      <w:pPr>
        <w:spacing w:line="360" w:lineRule="auto"/>
        <w:ind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Учёт разовых запросов проводится по числу</w:t>
      </w:r>
      <w:r w:rsidR="00247021">
        <w:rPr>
          <w:sz w:val="28"/>
          <w:szCs w:val="28"/>
        </w:rPr>
        <w:t>:</w:t>
      </w:r>
    </w:p>
    <w:p w:rsidR="00D12F74" w:rsidRPr="00247021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затребованных тем (для тематических библиографических запросов);</w:t>
      </w:r>
    </w:p>
    <w:p w:rsidR="00D12F74" w:rsidRPr="00247021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библиографических записей, требующих уточнения (для запросов на библиографическое уточнение);</w:t>
      </w:r>
    </w:p>
    <w:p w:rsidR="00D12F74" w:rsidRPr="00247021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документов, наличие которых в фонде библиотеки требуется установить (для адресно-библиографических запросов);</w:t>
      </w:r>
    </w:p>
    <w:p w:rsidR="00D12F74" w:rsidRPr="00247021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затребованных фактов (для фактографических запросов);</w:t>
      </w:r>
    </w:p>
    <w:p w:rsidR="00D12F74" w:rsidRPr="00247021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тем, требующих аналитико-синтетического преобразования документальной информации (для аналитических запросов);</w:t>
      </w:r>
    </w:p>
    <w:p w:rsidR="00D12F74" w:rsidRPr="00247021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методических консультаций по разъяснению правил пользования библиотекой, справочно-библиографическим аппаратом, документом (для запросов ориентационного характера).</w:t>
      </w:r>
    </w:p>
    <w:p w:rsidR="00D12F74" w:rsidRPr="00247021" w:rsidRDefault="00D12F74" w:rsidP="005B3659">
      <w:pPr>
        <w:spacing w:line="360" w:lineRule="auto"/>
        <w:ind w:firstLine="709"/>
        <w:jc w:val="both"/>
        <w:rPr>
          <w:sz w:val="28"/>
          <w:szCs w:val="28"/>
        </w:rPr>
      </w:pPr>
      <w:r w:rsidRPr="00247021">
        <w:rPr>
          <w:sz w:val="28"/>
          <w:szCs w:val="28"/>
        </w:rPr>
        <w:t>Единицей учёта отказов</w:t>
      </w:r>
      <w:r w:rsidRPr="00E85A5F">
        <w:rPr>
          <w:sz w:val="28"/>
          <w:szCs w:val="28"/>
        </w:rPr>
        <w:t xml:space="preserve"> на документы, их копии и СИО является невыполненный запрос пользователя, зарегистрированный в документации, принятой в библиотеке.</w:t>
      </w:r>
    </w:p>
    <w:p w:rsidR="00D12F74" w:rsidRPr="00247021" w:rsidRDefault="00D12F74" w:rsidP="005B3659">
      <w:pPr>
        <w:spacing w:line="360" w:lineRule="auto"/>
        <w:ind w:firstLine="709"/>
        <w:jc w:val="both"/>
        <w:rPr>
          <w:sz w:val="28"/>
          <w:szCs w:val="28"/>
        </w:rPr>
      </w:pPr>
      <w:r w:rsidRPr="00247021">
        <w:rPr>
          <w:sz w:val="28"/>
          <w:szCs w:val="28"/>
        </w:rPr>
        <w:t xml:space="preserve">Единицей учёта выполнения </w:t>
      </w:r>
      <w:r w:rsidRPr="00E85A5F">
        <w:rPr>
          <w:sz w:val="28"/>
          <w:szCs w:val="28"/>
        </w:rPr>
        <w:t>разовых запросов является устная или письменная справка, содержащая сведения об одной теме, об одной уточненной библиографической записи, об одном установленном издании, об одном установленном факте, а также уст ная или письменная методическая консультация по одному вопросу.</w:t>
      </w:r>
    </w:p>
    <w:p w:rsidR="00D12F74" w:rsidRPr="003B5DC8" w:rsidRDefault="00D12F74" w:rsidP="005B3659">
      <w:pPr>
        <w:spacing w:line="360" w:lineRule="auto"/>
        <w:ind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Учет общего числа выполненных запросов на справочно –информационное обслуживание проводится суммированием справок, консультации, зарегистрированных в документации, принятой в библиотеке.</w:t>
      </w:r>
    </w:p>
    <w:p w:rsidR="00D12F74" w:rsidRPr="006041F8" w:rsidRDefault="00247021" w:rsidP="005B365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47021">
        <w:rPr>
          <w:bCs/>
          <w:sz w:val="28"/>
          <w:szCs w:val="28"/>
        </w:rPr>
        <w:t xml:space="preserve">6. </w:t>
      </w:r>
      <w:r w:rsidR="00D12F74" w:rsidRPr="00247021">
        <w:rPr>
          <w:bCs/>
          <w:sz w:val="28"/>
          <w:szCs w:val="28"/>
        </w:rPr>
        <w:t>Средние показатели работы библиотеки</w:t>
      </w:r>
    </w:p>
    <w:p w:rsidR="00D12F74" w:rsidRPr="006041F8" w:rsidRDefault="00247021" w:rsidP="005B36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6.1. </w:t>
      </w:r>
      <w:r w:rsidR="00D12F74" w:rsidRPr="00247021">
        <w:rPr>
          <w:bCs/>
          <w:sz w:val="28"/>
          <w:szCs w:val="28"/>
        </w:rPr>
        <w:t>Читаемость (Ч)</w:t>
      </w:r>
      <w:r w:rsidR="00D12F74" w:rsidRPr="00E85A5F">
        <w:rPr>
          <w:sz w:val="28"/>
          <w:szCs w:val="28"/>
        </w:rPr>
        <w:t xml:space="preserve"> Показатель характеризует интенсивность чтения.</w:t>
      </w:r>
    </w:p>
    <w:p w:rsidR="00D12F74" w:rsidRPr="006041F8" w:rsidRDefault="00D12F74" w:rsidP="005B3659">
      <w:pPr>
        <w:spacing w:line="360" w:lineRule="auto"/>
        <w:ind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Среднее число книг, выданных одному читателю в год, исчисляется путем деления количества выданных за год документов(В) на число читателей, зарегистрированных за год (А)</w:t>
      </w:r>
    </w:p>
    <w:p w:rsidR="00D12F74" w:rsidRPr="006041F8" w:rsidRDefault="00D12F74" w:rsidP="005B3659">
      <w:pPr>
        <w:spacing w:line="360" w:lineRule="auto"/>
        <w:ind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Ч=В:А</w:t>
      </w:r>
    </w:p>
    <w:p w:rsidR="00D12F74" w:rsidRPr="006041F8" w:rsidRDefault="00247021" w:rsidP="005B36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6.2. </w:t>
      </w:r>
      <w:r w:rsidR="00D12F74" w:rsidRPr="00247021">
        <w:rPr>
          <w:bCs/>
          <w:sz w:val="28"/>
          <w:szCs w:val="28"/>
        </w:rPr>
        <w:t>Посещаемость (Пос.)</w:t>
      </w:r>
      <w:r w:rsidR="00D12F74" w:rsidRPr="00E85A5F">
        <w:rPr>
          <w:sz w:val="28"/>
          <w:szCs w:val="28"/>
        </w:rPr>
        <w:t xml:space="preserve"> Показатель характеризует активность посещения читателями библиотеки.</w:t>
      </w:r>
    </w:p>
    <w:p w:rsidR="00D12F74" w:rsidRPr="006041F8" w:rsidRDefault="00D12F74" w:rsidP="005B3659">
      <w:pPr>
        <w:spacing w:line="360" w:lineRule="auto"/>
        <w:ind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Исчисляется путем деления числа посещений за год (П), на число читателей.</w:t>
      </w:r>
    </w:p>
    <w:p w:rsidR="00D12F74" w:rsidRPr="006041F8" w:rsidRDefault="00D12F74" w:rsidP="005B3659">
      <w:pPr>
        <w:spacing w:line="360" w:lineRule="auto"/>
        <w:ind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Пос.= П : А</w:t>
      </w:r>
    </w:p>
    <w:p w:rsidR="00D12F74" w:rsidRPr="006041F8" w:rsidRDefault="00247021" w:rsidP="005B36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6.3. </w:t>
      </w:r>
      <w:r w:rsidR="00D12F74" w:rsidRPr="00247021">
        <w:rPr>
          <w:bCs/>
          <w:sz w:val="28"/>
          <w:szCs w:val="28"/>
        </w:rPr>
        <w:t>Обращаемость книжного фонда. (Об)</w:t>
      </w:r>
      <w:r w:rsidR="00D12F74" w:rsidRPr="00247021">
        <w:rPr>
          <w:sz w:val="28"/>
          <w:szCs w:val="28"/>
        </w:rPr>
        <w:t xml:space="preserve"> Характеризует </w:t>
      </w:r>
      <w:r w:rsidR="00D12F74" w:rsidRPr="00E85A5F">
        <w:rPr>
          <w:sz w:val="28"/>
          <w:szCs w:val="28"/>
        </w:rPr>
        <w:t>степень использования книжного фонда.</w:t>
      </w:r>
    </w:p>
    <w:p w:rsidR="00D12F74" w:rsidRPr="006041F8" w:rsidRDefault="00D12F74" w:rsidP="005B3659">
      <w:pPr>
        <w:spacing w:line="360" w:lineRule="auto"/>
        <w:ind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Исчисляется путем деления количества книговыдач за год (В) на количество книжного фонда библиотеки (Ф).</w:t>
      </w:r>
    </w:p>
    <w:p w:rsidR="00D12F74" w:rsidRPr="006041F8" w:rsidRDefault="00D12F74" w:rsidP="005B3659">
      <w:pPr>
        <w:spacing w:line="360" w:lineRule="auto"/>
        <w:ind w:firstLine="709"/>
        <w:jc w:val="both"/>
        <w:rPr>
          <w:sz w:val="28"/>
          <w:szCs w:val="28"/>
        </w:rPr>
      </w:pPr>
      <w:r w:rsidRPr="00247021">
        <w:rPr>
          <w:sz w:val="28"/>
          <w:szCs w:val="28"/>
        </w:rPr>
        <w:t>Об=В:Ф</w:t>
      </w:r>
    </w:p>
    <w:p w:rsidR="00D12F74" w:rsidRPr="006041F8" w:rsidRDefault="00247021" w:rsidP="005B36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6.4. </w:t>
      </w:r>
      <w:r w:rsidR="00D12F74" w:rsidRPr="00247021">
        <w:rPr>
          <w:bCs/>
          <w:sz w:val="28"/>
          <w:szCs w:val="28"/>
        </w:rPr>
        <w:t>Книгообеспеченность (К)</w:t>
      </w:r>
      <w:r w:rsidR="00D12F74" w:rsidRPr="00E85A5F">
        <w:rPr>
          <w:sz w:val="28"/>
          <w:szCs w:val="28"/>
        </w:rPr>
        <w:t xml:space="preserve"> Показатель характеризует величину книжного фонда в отношении к числу читателей, т. е. его достаточность.</w:t>
      </w:r>
    </w:p>
    <w:p w:rsidR="00D12F74" w:rsidRPr="006041F8" w:rsidRDefault="00D12F74" w:rsidP="005B3659">
      <w:pPr>
        <w:spacing w:line="360" w:lineRule="auto"/>
        <w:ind w:firstLine="709"/>
        <w:jc w:val="both"/>
        <w:rPr>
          <w:sz w:val="28"/>
          <w:szCs w:val="28"/>
        </w:rPr>
      </w:pPr>
      <w:r w:rsidRPr="00E85A5F">
        <w:rPr>
          <w:sz w:val="28"/>
          <w:szCs w:val="28"/>
        </w:rPr>
        <w:t>Исчисляется путем деления количества документов имеющихся в библиотеке на конец года (Ф) на число зарегистрированных читателей (А)</w:t>
      </w:r>
    </w:p>
    <w:p w:rsidR="00D12F74" w:rsidRDefault="00D12F74" w:rsidP="005B365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85A5F">
        <w:rPr>
          <w:sz w:val="28"/>
          <w:szCs w:val="28"/>
        </w:rPr>
        <w:t>К=Ф:А</w:t>
      </w:r>
    </w:p>
    <w:p w:rsidR="005B3659" w:rsidRPr="005B3659" w:rsidRDefault="005B3659" w:rsidP="005B365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2F74" w:rsidRDefault="003225D7" w:rsidP="005B365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7" w:name="_Toc156873756"/>
      <w:r>
        <w:rPr>
          <w:b/>
          <w:sz w:val="28"/>
          <w:szCs w:val="28"/>
        </w:rPr>
        <w:t>3</w:t>
      </w:r>
      <w:r w:rsidR="00247021" w:rsidRPr="00247021">
        <w:rPr>
          <w:b/>
          <w:sz w:val="28"/>
          <w:szCs w:val="28"/>
        </w:rPr>
        <w:t>.2. Статистическое исследование</w:t>
      </w:r>
      <w:r>
        <w:rPr>
          <w:b/>
          <w:sz w:val="28"/>
          <w:szCs w:val="28"/>
        </w:rPr>
        <w:t xml:space="preserve"> библиотечной деятельности</w:t>
      </w:r>
      <w:bookmarkEnd w:id="7"/>
    </w:p>
    <w:p w:rsidR="00247021" w:rsidRPr="00247021" w:rsidRDefault="00247021" w:rsidP="005B3659">
      <w:pPr>
        <w:spacing w:line="360" w:lineRule="auto"/>
        <w:ind w:firstLine="709"/>
        <w:jc w:val="both"/>
        <w:rPr>
          <w:sz w:val="28"/>
          <w:szCs w:val="28"/>
        </w:rPr>
      </w:pPr>
    </w:p>
    <w:p w:rsidR="00D12F74" w:rsidRPr="00247021" w:rsidRDefault="00D12F74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7021">
        <w:rPr>
          <w:sz w:val="28"/>
          <w:szCs w:val="28"/>
        </w:rPr>
        <w:t xml:space="preserve">Рассмотрим </w:t>
      </w:r>
      <w:r w:rsidRPr="00247021">
        <w:rPr>
          <w:bCs/>
          <w:iCs/>
          <w:sz w:val="28"/>
          <w:szCs w:val="28"/>
        </w:rPr>
        <w:t>статистическое исследование</w:t>
      </w:r>
      <w:r w:rsidRPr="00247021">
        <w:rPr>
          <w:b/>
          <w:bCs/>
          <w:i/>
          <w:iCs/>
          <w:sz w:val="28"/>
          <w:szCs w:val="28"/>
        </w:rPr>
        <w:t xml:space="preserve"> </w:t>
      </w:r>
      <w:r w:rsidRPr="00247021">
        <w:rPr>
          <w:sz w:val="28"/>
          <w:szCs w:val="28"/>
        </w:rPr>
        <w:t>как наиболее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перспективное направление статистики.</w:t>
      </w:r>
    </w:p>
    <w:p w:rsidR="00D12F74" w:rsidRPr="00247021" w:rsidRDefault="00D12F74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pacing w:val="-4"/>
          <w:sz w:val="28"/>
          <w:szCs w:val="28"/>
        </w:rPr>
      </w:pPr>
      <w:r w:rsidRPr="00247021">
        <w:rPr>
          <w:bCs/>
          <w:iCs/>
          <w:spacing w:val="-4"/>
          <w:sz w:val="28"/>
          <w:szCs w:val="28"/>
        </w:rPr>
        <w:t>Статистическим исследованием называется процесс изучения</w:t>
      </w:r>
      <w:r w:rsidRPr="006041F8">
        <w:rPr>
          <w:bCs/>
          <w:iCs/>
          <w:spacing w:val="-4"/>
          <w:sz w:val="28"/>
          <w:szCs w:val="28"/>
        </w:rPr>
        <w:t xml:space="preserve"> </w:t>
      </w:r>
      <w:r w:rsidRPr="00247021">
        <w:rPr>
          <w:bCs/>
          <w:iCs/>
          <w:spacing w:val="-4"/>
          <w:sz w:val="28"/>
          <w:szCs w:val="28"/>
        </w:rPr>
        <w:t>явлений библиотечной действительности на основе совокупности общих</w:t>
      </w:r>
      <w:r w:rsidRPr="006041F8">
        <w:rPr>
          <w:bCs/>
          <w:iCs/>
          <w:spacing w:val="-4"/>
          <w:sz w:val="28"/>
          <w:szCs w:val="28"/>
        </w:rPr>
        <w:t xml:space="preserve"> </w:t>
      </w:r>
      <w:r w:rsidRPr="00247021">
        <w:rPr>
          <w:bCs/>
          <w:iCs/>
          <w:spacing w:val="-4"/>
          <w:sz w:val="28"/>
          <w:szCs w:val="28"/>
        </w:rPr>
        <w:t>правил (принципов), анализа и синтеза, специальных статистических</w:t>
      </w:r>
      <w:r w:rsidRPr="006041F8">
        <w:rPr>
          <w:bCs/>
          <w:iCs/>
          <w:spacing w:val="-4"/>
          <w:sz w:val="28"/>
          <w:szCs w:val="28"/>
        </w:rPr>
        <w:t xml:space="preserve"> </w:t>
      </w:r>
      <w:r w:rsidRPr="00247021">
        <w:rPr>
          <w:bCs/>
          <w:iCs/>
          <w:spacing w:val="-4"/>
          <w:sz w:val="28"/>
          <w:szCs w:val="28"/>
        </w:rPr>
        <w:t>приемов и методов.</w:t>
      </w:r>
    </w:p>
    <w:p w:rsidR="00D12F74" w:rsidRPr="00247021" w:rsidRDefault="00D12F74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7021">
        <w:rPr>
          <w:sz w:val="28"/>
          <w:szCs w:val="28"/>
        </w:rPr>
        <w:t>Статистическое исследование делится на три этапа:</w:t>
      </w:r>
    </w:p>
    <w:p w:rsidR="00D12F74" w:rsidRPr="00247021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225D7">
        <w:rPr>
          <w:sz w:val="28"/>
          <w:szCs w:val="28"/>
        </w:rPr>
        <w:t xml:space="preserve">статистическое наблюдение </w:t>
      </w:r>
      <w:r w:rsidRPr="00247021">
        <w:rPr>
          <w:sz w:val="28"/>
          <w:szCs w:val="28"/>
        </w:rPr>
        <w:t>– массовое научно организованное</w:t>
      </w:r>
      <w:r w:rsidRPr="003225D7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наблюдение для получения информации об отдельных фактах изучаемого</w:t>
      </w:r>
      <w:r w:rsidRPr="003225D7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явления, оно представляет исходный материал для статистических</w:t>
      </w:r>
      <w:r w:rsidRPr="003225D7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обобщений, для получения объективных выводов об изучаемом явлении;</w:t>
      </w:r>
    </w:p>
    <w:p w:rsidR="00D12F74" w:rsidRPr="003225D7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225D7">
        <w:rPr>
          <w:sz w:val="28"/>
          <w:szCs w:val="28"/>
        </w:rPr>
        <w:t>группировка и сводка материала – разделение всей массы полученных сведений на однородные группы и подгруппы, подсчет итогов по каждой группе и оформление полученных результатов в виде таблиц, графиков, диаграмм;</w:t>
      </w:r>
    </w:p>
    <w:p w:rsidR="00D12F74" w:rsidRPr="00247021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225D7">
        <w:rPr>
          <w:sz w:val="28"/>
          <w:szCs w:val="28"/>
        </w:rPr>
        <w:t>обработка статистических показателей</w:t>
      </w:r>
      <w:r w:rsidRPr="00247021">
        <w:rPr>
          <w:sz w:val="28"/>
          <w:szCs w:val="28"/>
        </w:rPr>
        <w:t>, полученных по сводке;</w:t>
      </w:r>
    </w:p>
    <w:p w:rsidR="00D12F74" w:rsidRPr="00247021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47021">
        <w:rPr>
          <w:sz w:val="28"/>
          <w:szCs w:val="28"/>
        </w:rPr>
        <w:t>анализ результатов для получения обоснованных выводов о состоянии</w:t>
      </w:r>
      <w:r w:rsidRPr="003225D7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изучаемого явления и закономерностях его развития.</w:t>
      </w:r>
    </w:p>
    <w:p w:rsidR="00D12F74" w:rsidRPr="00247021" w:rsidRDefault="00D12F74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47021">
        <w:rPr>
          <w:bCs/>
          <w:iCs/>
          <w:sz w:val="28"/>
          <w:szCs w:val="28"/>
        </w:rPr>
        <w:t>Статистическое наблюдение представляет собой планомерное</w:t>
      </w:r>
      <w:r w:rsidRPr="006041F8">
        <w:rPr>
          <w:bCs/>
          <w:iCs/>
          <w:sz w:val="28"/>
          <w:szCs w:val="28"/>
        </w:rPr>
        <w:t xml:space="preserve"> </w:t>
      </w:r>
      <w:r w:rsidRPr="00247021">
        <w:rPr>
          <w:bCs/>
          <w:iCs/>
          <w:sz w:val="28"/>
          <w:szCs w:val="28"/>
        </w:rPr>
        <w:t>систематическое получение данных путем регистрации существенных</w:t>
      </w:r>
      <w:r w:rsidRPr="006041F8">
        <w:rPr>
          <w:bCs/>
          <w:iCs/>
          <w:sz w:val="28"/>
          <w:szCs w:val="28"/>
        </w:rPr>
        <w:t xml:space="preserve"> </w:t>
      </w:r>
      <w:r w:rsidRPr="00247021">
        <w:rPr>
          <w:bCs/>
          <w:iCs/>
          <w:sz w:val="28"/>
          <w:szCs w:val="28"/>
        </w:rPr>
        <w:t>признаков явлений и процессов библиотечной деятельности.</w:t>
      </w:r>
    </w:p>
    <w:p w:rsidR="00D12F74" w:rsidRPr="00247021" w:rsidRDefault="00D12F74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7021">
        <w:rPr>
          <w:sz w:val="28"/>
          <w:szCs w:val="28"/>
        </w:rPr>
        <w:t>Статистические данные, полученные в процессе наблюдения,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представляют собой составную часть управленческой информационной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системы библиотеки. Владея такой информацией, руководство может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эффективно решать поставленные задачи. Статистические наблюдения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позволяют полнее реализовать маркетинговую стратегию библиотечного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обслуживания, гибко реагировать на динамично изменяющуюся внешнюю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среду, занять уверенную позицию на рынке библиотечных услуг.</w:t>
      </w:r>
    </w:p>
    <w:p w:rsidR="00D12F74" w:rsidRPr="00247021" w:rsidRDefault="00D12F74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7021">
        <w:rPr>
          <w:sz w:val="28"/>
          <w:szCs w:val="28"/>
        </w:rPr>
        <w:t>Требования к результатам статистического наблюдения:</w:t>
      </w:r>
    </w:p>
    <w:p w:rsidR="00D12F74" w:rsidRPr="003225D7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pacing w:val="-4"/>
          <w:sz w:val="28"/>
          <w:szCs w:val="28"/>
        </w:rPr>
      </w:pPr>
      <w:r w:rsidRPr="003225D7">
        <w:rPr>
          <w:spacing w:val="-4"/>
          <w:sz w:val="28"/>
          <w:szCs w:val="28"/>
        </w:rPr>
        <w:t>достоверность – соответствие данных наблюдения реальной действительности, это важнейшее требование, достоверность обеспечивается компетентностью библиотекаря, осуществляющего наблюдение, совершенством инструкций, бланков и другого инструментария наблюдения;</w:t>
      </w:r>
    </w:p>
    <w:p w:rsidR="00D12F74" w:rsidRPr="00247021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225D7">
        <w:rPr>
          <w:sz w:val="28"/>
          <w:szCs w:val="28"/>
        </w:rPr>
        <w:t xml:space="preserve">полнота </w:t>
      </w:r>
      <w:r w:rsidRPr="00247021">
        <w:rPr>
          <w:sz w:val="28"/>
          <w:szCs w:val="28"/>
        </w:rPr>
        <w:t>– она обеспечивается охватом</w:t>
      </w:r>
      <w:r w:rsidRPr="003225D7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достаточного количества единиц наблюдения, охватом наиболее</w:t>
      </w:r>
      <w:r w:rsidRPr="003225D7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существенных сторон явления (например, при исследовании системы</w:t>
      </w:r>
      <w:r w:rsidRPr="003225D7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библиотечного обслуживания нельзя выпускать из виду объем библиотечных</w:t>
      </w:r>
      <w:r w:rsidRPr="003225D7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фондов каждой библиотеки), получением данных за максимально</w:t>
      </w:r>
      <w:r w:rsidRPr="003225D7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длительные периоды;</w:t>
      </w:r>
    </w:p>
    <w:p w:rsidR="00D12F74" w:rsidRPr="00247021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225D7">
        <w:rPr>
          <w:sz w:val="28"/>
          <w:szCs w:val="28"/>
        </w:rPr>
        <w:t xml:space="preserve">сопоставимость данных (единообразие) </w:t>
      </w:r>
      <w:r w:rsidRPr="00247021">
        <w:rPr>
          <w:sz w:val="28"/>
          <w:szCs w:val="28"/>
        </w:rPr>
        <w:t>– обеспечивается</w:t>
      </w:r>
      <w:r w:rsidRPr="003225D7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унификацией и стандартизацией методов оценки данных, едиными формами</w:t>
      </w:r>
      <w:r w:rsidRPr="003225D7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учета;</w:t>
      </w:r>
    </w:p>
    <w:p w:rsidR="00D12F74" w:rsidRPr="00247021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225D7">
        <w:rPr>
          <w:sz w:val="28"/>
          <w:szCs w:val="28"/>
        </w:rPr>
        <w:t xml:space="preserve">своевременность – </w:t>
      </w:r>
      <w:r w:rsidRPr="00247021">
        <w:rPr>
          <w:sz w:val="28"/>
          <w:szCs w:val="28"/>
        </w:rPr>
        <w:t>данные статистического наблюдения могут быть</w:t>
      </w:r>
      <w:r w:rsidRPr="003225D7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достоверными, полными, единообразно оформленными, но запаздывание</w:t>
      </w:r>
      <w:r w:rsidRPr="003225D7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поступления информации сделает ее практически ненужной.</w:t>
      </w:r>
    </w:p>
    <w:p w:rsidR="00C41A1C" w:rsidRDefault="00C41A1C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12F74" w:rsidRPr="00247021" w:rsidRDefault="00D12F74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7021">
        <w:rPr>
          <w:sz w:val="28"/>
          <w:szCs w:val="28"/>
        </w:rPr>
        <w:t>Существует большое разнообразие видов, организационных форм и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способов проведения статистического наблюдения. Это позволяет выбрать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наблюдение, которое соответствует поставленным целям и задачам,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учитывает особенности изучаемого объекта или явления, соотносится с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реальными условиями места и времени, обеспечивается имеющимися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ресурсами.</w:t>
      </w:r>
    </w:p>
    <w:p w:rsidR="00D12F74" w:rsidRPr="00247021" w:rsidRDefault="00D12F74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7021">
        <w:rPr>
          <w:sz w:val="28"/>
          <w:szCs w:val="28"/>
        </w:rPr>
        <w:t>Статистическое наблюдение подразделяется:</w:t>
      </w:r>
    </w:p>
    <w:p w:rsidR="00D12F74" w:rsidRPr="00247021" w:rsidRDefault="00D12F74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7021">
        <w:rPr>
          <w:sz w:val="28"/>
          <w:szCs w:val="28"/>
        </w:rPr>
        <w:t>1. По способу организации – на отчетность и специально организованное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наблюдение.</w:t>
      </w:r>
    </w:p>
    <w:p w:rsidR="00D12F74" w:rsidRPr="00247021" w:rsidRDefault="00D12F74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1272">
        <w:rPr>
          <w:bCs/>
          <w:iCs/>
          <w:sz w:val="28"/>
          <w:szCs w:val="28"/>
        </w:rPr>
        <w:t>Отчетность</w:t>
      </w:r>
      <w:r w:rsidRPr="00247021">
        <w:rPr>
          <w:b/>
          <w:bCs/>
          <w:i/>
          <w:iCs/>
          <w:sz w:val="28"/>
          <w:szCs w:val="28"/>
        </w:rPr>
        <w:t xml:space="preserve"> </w:t>
      </w:r>
      <w:r w:rsidRPr="00247021">
        <w:rPr>
          <w:sz w:val="28"/>
          <w:szCs w:val="28"/>
        </w:rPr>
        <w:t>– важнейший метод статистической работы,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обеспечивающий управление статистическими сведениями по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установленным формам и в установленные сроки. Значимыми особенностями</w:t>
      </w:r>
      <w:r w:rsidRPr="00247021">
        <w:rPr>
          <w:sz w:val="28"/>
          <w:szCs w:val="28"/>
          <w:lang w:val="en-US"/>
        </w:rPr>
        <w:t xml:space="preserve"> </w:t>
      </w:r>
      <w:r w:rsidRPr="00247021">
        <w:rPr>
          <w:sz w:val="28"/>
          <w:szCs w:val="28"/>
        </w:rPr>
        <w:t>отчетности являются:</w:t>
      </w:r>
    </w:p>
    <w:p w:rsidR="00D12F74" w:rsidRPr="00247021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47021">
        <w:rPr>
          <w:sz w:val="28"/>
          <w:szCs w:val="28"/>
        </w:rPr>
        <w:t>обязательность – каждая библиотека представляет отчетные данные о</w:t>
      </w:r>
      <w:r w:rsidRPr="00231272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строго определенном круге показателей по утвержденным формам, в</w:t>
      </w:r>
      <w:r w:rsidRPr="00231272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определенные адреса и сроки;</w:t>
      </w:r>
    </w:p>
    <w:p w:rsidR="00D12F74" w:rsidRPr="00247021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47021">
        <w:rPr>
          <w:sz w:val="28"/>
          <w:szCs w:val="28"/>
        </w:rPr>
        <w:t>юридическая сила – формы отчетности являются официальным</w:t>
      </w:r>
      <w:r w:rsidRPr="00231272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документом, отчеты подписываются руководителем библиотеки, который</w:t>
      </w:r>
      <w:r w:rsidRPr="00231272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несет полную ответственность по закону за достоверность содержащихся в</w:t>
      </w:r>
      <w:r w:rsidRPr="00231272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отчете показателей;</w:t>
      </w:r>
    </w:p>
    <w:p w:rsidR="00D12F74" w:rsidRPr="00247021" w:rsidRDefault="00D12F74" w:rsidP="005B365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47021">
        <w:rPr>
          <w:sz w:val="28"/>
          <w:szCs w:val="28"/>
        </w:rPr>
        <w:t>документальная обоснованность – данные отчетности формируются на</w:t>
      </w:r>
      <w:r w:rsidRPr="00231272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основе первичной документации (книге учета фонда, учетного каталога,</w:t>
      </w:r>
      <w:r w:rsidRPr="00231272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регистрационной картотеки, а также читательского формуляра, дневников</w:t>
      </w:r>
      <w:r w:rsidRPr="00231272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работы различных отделов библиотеки).</w:t>
      </w:r>
    </w:p>
    <w:p w:rsidR="00D12F74" w:rsidRPr="00247021" w:rsidRDefault="00D12F74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1272">
        <w:rPr>
          <w:bCs/>
          <w:iCs/>
          <w:sz w:val="28"/>
          <w:szCs w:val="28"/>
        </w:rPr>
        <w:t>Специально организованное статистическое наблюдение</w:t>
      </w:r>
      <w:r w:rsidRPr="006041F8">
        <w:rPr>
          <w:b/>
          <w:bCs/>
          <w:i/>
          <w:iCs/>
          <w:sz w:val="28"/>
          <w:szCs w:val="28"/>
        </w:rPr>
        <w:t xml:space="preserve"> </w:t>
      </w:r>
      <w:r w:rsidRPr="00247021">
        <w:rPr>
          <w:sz w:val="28"/>
          <w:szCs w:val="28"/>
        </w:rPr>
        <w:t>применяется для исследовательских нужд или в тех случаях, когда данных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отчетности для руководства недостаточно. Оно подразделяется на переписи и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обследования (единовременные, периодические, текущие).</w:t>
      </w:r>
    </w:p>
    <w:p w:rsidR="00D12F74" w:rsidRPr="00247021" w:rsidRDefault="00D12F74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7021">
        <w:rPr>
          <w:sz w:val="28"/>
          <w:szCs w:val="28"/>
        </w:rPr>
        <w:t>2. По охвату единиц совокупности статистическое наблюдение делится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 xml:space="preserve">на </w:t>
      </w:r>
      <w:r w:rsidRPr="00231272">
        <w:rPr>
          <w:bCs/>
          <w:iCs/>
          <w:sz w:val="28"/>
          <w:szCs w:val="28"/>
        </w:rPr>
        <w:t>сплошное и выборочное</w:t>
      </w:r>
      <w:r w:rsidRPr="00247021">
        <w:rPr>
          <w:sz w:val="28"/>
          <w:szCs w:val="28"/>
        </w:rPr>
        <w:t>. Если статистическое наблюдение охватывает все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единицы изучаемой совокупности, оно называется сплошным. На сплошном наблюдении основаны такие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показатели работы библиотеки, как учет фонда (когда отмечается каждое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издание, поступившее в фонд или выбывшее из него), регистрация читателей,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учет книговыдачи, посещений. Однако в некоторых ситуациях сплошное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наблюдение или невозможно, или неэффективно, тогда используют один из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видов несплошного (частичного) наблюдения: наблюдение основного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массива, анкетное, выборочное, монографическое.</w:t>
      </w:r>
    </w:p>
    <w:p w:rsidR="00D12F74" w:rsidRPr="00247021" w:rsidRDefault="00D12F74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1272">
        <w:rPr>
          <w:bCs/>
          <w:iCs/>
          <w:sz w:val="28"/>
          <w:szCs w:val="28"/>
        </w:rPr>
        <w:t>Наблюдение основного массива</w:t>
      </w:r>
      <w:r w:rsidRPr="00247021">
        <w:rPr>
          <w:b/>
          <w:bCs/>
          <w:i/>
          <w:iCs/>
          <w:sz w:val="28"/>
          <w:szCs w:val="28"/>
        </w:rPr>
        <w:t xml:space="preserve"> </w:t>
      </w:r>
      <w:r w:rsidRPr="00247021">
        <w:rPr>
          <w:sz w:val="28"/>
          <w:szCs w:val="28"/>
        </w:rPr>
        <w:t>основывается на изучении основной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(значимой) части совокупности и исключении малозначимых единиц.</w:t>
      </w:r>
    </w:p>
    <w:p w:rsidR="00D12F74" w:rsidRPr="00247021" w:rsidRDefault="00D12F74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1272">
        <w:rPr>
          <w:bCs/>
          <w:iCs/>
          <w:sz w:val="28"/>
          <w:szCs w:val="28"/>
        </w:rPr>
        <w:t xml:space="preserve">Анкетное наблюдение </w:t>
      </w:r>
      <w:r w:rsidRPr="00247021">
        <w:rPr>
          <w:sz w:val="28"/>
          <w:szCs w:val="28"/>
        </w:rPr>
        <w:t>при сборе статистических данных использует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специальные вопросники (анкеты), раздаваемые читателям или сотрудникам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 xml:space="preserve">библиотеки в зависимости от целей исследования. </w:t>
      </w:r>
    </w:p>
    <w:p w:rsidR="00231272" w:rsidRDefault="00D12F74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7021">
        <w:rPr>
          <w:sz w:val="28"/>
          <w:szCs w:val="28"/>
        </w:rPr>
        <w:t>Разрабатываются анкеты для читателей по самым разным направлениям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работы библиотеки. Однако при анализе анкет необходимо учитывать, что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читатели конечно знают, что они хотят, но не могут знать возможности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библиотеки для выполнения их пожеланий.</w:t>
      </w:r>
    </w:p>
    <w:p w:rsidR="00D12F74" w:rsidRPr="00247021" w:rsidRDefault="00D12F74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41A1C">
        <w:rPr>
          <w:sz w:val="28"/>
          <w:szCs w:val="28"/>
        </w:rPr>
        <w:t xml:space="preserve">Еще одним видом статистического наблюдения является </w:t>
      </w:r>
      <w:r w:rsidRPr="00C41A1C">
        <w:rPr>
          <w:bCs/>
          <w:iCs/>
          <w:sz w:val="28"/>
          <w:szCs w:val="28"/>
        </w:rPr>
        <w:t>выборочное</w:t>
      </w:r>
      <w:r w:rsidRPr="006041F8">
        <w:rPr>
          <w:bCs/>
          <w:iCs/>
          <w:sz w:val="28"/>
          <w:szCs w:val="28"/>
        </w:rPr>
        <w:t xml:space="preserve"> </w:t>
      </w:r>
      <w:r w:rsidRPr="00C41A1C">
        <w:rPr>
          <w:bCs/>
          <w:iCs/>
          <w:sz w:val="28"/>
          <w:szCs w:val="28"/>
        </w:rPr>
        <w:t>наблюдение,</w:t>
      </w:r>
      <w:r w:rsidRPr="00247021">
        <w:rPr>
          <w:b/>
          <w:bCs/>
          <w:i/>
          <w:iCs/>
          <w:sz w:val="28"/>
          <w:szCs w:val="28"/>
        </w:rPr>
        <w:t xml:space="preserve"> </w:t>
      </w:r>
      <w:r w:rsidRPr="00247021">
        <w:rPr>
          <w:sz w:val="28"/>
          <w:szCs w:val="28"/>
        </w:rPr>
        <w:t>которое основано на процедуре отбора определенного числа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единиц (выборочная совокупность) по случайному признаку – лотерея,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жеребьевка, таблица случайных чисел, механическая выборка, способ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моментного наблюдения. Характеристики выборочной совокупности с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некоторой вероятностью и поддающейся учету погрешностью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распространяются на всю совокупность, называемую генеральной.</w:t>
      </w:r>
    </w:p>
    <w:p w:rsidR="00D12F74" w:rsidRPr="00247021" w:rsidRDefault="00D12F74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41A1C">
        <w:rPr>
          <w:bCs/>
          <w:iCs/>
          <w:spacing w:val="-2"/>
          <w:sz w:val="28"/>
          <w:szCs w:val="28"/>
        </w:rPr>
        <w:t>Монографическое наблюдение</w:t>
      </w:r>
      <w:r w:rsidRPr="00C41A1C">
        <w:rPr>
          <w:b/>
          <w:bCs/>
          <w:i/>
          <w:iCs/>
          <w:spacing w:val="-2"/>
          <w:sz w:val="28"/>
          <w:szCs w:val="28"/>
        </w:rPr>
        <w:t xml:space="preserve"> </w:t>
      </w:r>
      <w:r w:rsidRPr="00C41A1C">
        <w:rPr>
          <w:spacing w:val="-2"/>
          <w:sz w:val="28"/>
          <w:szCs w:val="28"/>
        </w:rPr>
        <w:t>представляет собой изучение отдельных,</w:t>
      </w:r>
      <w:r w:rsidRPr="006041F8">
        <w:rPr>
          <w:spacing w:val="-2"/>
          <w:sz w:val="28"/>
          <w:szCs w:val="28"/>
        </w:rPr>
        <w:t xml:space="preserve"> </w:t>
      </w:r>
      <w:r w:rsidRPr="00C41A1C">
        <w:rPr>
          <w:spacing w:val="-2"/>
          <w:sz w:val="28"/>
          <w:szCs w:val="28"/>
        </w:rPr>
        <w:t>характерных в каком-либо отношении единиц исследуемой совокупности.</w:t>
      </w:r>
      <w:r w:rsidR="00231272">
        <w:rPr>
          <w:spacing w:val="-2"/>
          <w:sz w:val="28"/>
          <w:szCs w:val="28"/>
        </w:rPr>
        <w:t xml:space="preserve"> </w:t>
      </w:r>
      <w:r w:rsidRPr="00247021">
        <w:rPr>
          <w:sz w:val="28"/>
          <w:szCs w:val="28"/>
        </w:rPr>
        <w:t>Монографическое наблюдение используется для изучения инновационного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факта или явления, требующего тщательного изучения для распространения.</w:t>
      </w:r>
    </w:p>
    <w:p w:rsidR="00D12F74" w:rsidRPr="00247021" w:rsidRDefault="00D12F74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7021">
        <w:rPr>
          <w:sz w:val="28"/>
          <w:szCs w:val="28"/>
        </w:rPr>
        <w:t>3. По времени проведения статистическое наблюдение делится на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непрерывное (текущее), единовременное и периодическое.</w:t>
      </w:r>
    </w:p>
    <w:p w:rsidR="00D12F74" w:rsidRPr="00247021" w:rsidRDefault="00D12F74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7021">
        <w:rPr>
          <w:sz w:val="28"/>
          <w:szCs w:val="28"/>
        </w:rPr>
        <w:t>4. По источникам сведений подразделяется на непосредственное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наблюдение, документальное наблюдение и опрос.</w:t>
      </w:r>
    </w:p>
    <w:p w:rsidR="00D12F74" w:rsidRPr="00C41A1C" w:rsidRDefault="00D12F74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C41A1C">
        <w:rPr>
          <w:spacing w:val="-2"/>
          <w:sz w:val="28"/>
          <w:szCs w:val="28"/>
        </w:rPr>
        <w:t>Вторым этапом статистического исследования (после проведения</w:t>
      </w:r>
      <w:r w:rsidRPr="006041F8">
        <w:rPr>
          <w:spacing w:val="-2"/>
          <w:sz w:val="28"/>
          <w:szCs w:val="28"/>
        </w:rPr>
        <w:t xml:space="preserve"> </w:t>
      </w:r>
      <w:r w:rsidRPr="00C41A1C">
        <w:rPr>
          <w:spacing w:val="-2"/>
          <w:sz w:val="28"/>
          <w:szCs w:val="28"/>
        </w:rPr>
        <w:t xml:space="preserve">статистического наблюдения) является </w:t>
      </w:r>
      <w:r w:rsidRPr="00C41A1C">
        <w:rPr>
          <w:bCs/>
          <w:iCs/>
          <w:spacing w:val="-2"/>
          <w:sz w:val="28"/>
          <w:szCs w:val="28"/>
        </w:rPr>
        <w:t>группировка статистических</w:t>
      </w:r>
      <w:r w:rsidRPr="006041F8">
        <w:rPr>
          <w:bCs/>
          <w:iCs/>
          <w:spacing w:val="-2"/>
          <w:sz w:val="28"/>
          <w:szCs w:val="28"/>
        </w:rPr>
        <w:t xml:space="preserve"> </w:t>
      </w:r>
      <w:r w:rsidRPr="00C41A1C">
        <w:rPr>
          <w:bCs/>
          <w:iCs/>
          <w:spacing w:val="-2"/>
          <w:sz w:val="28"/>
          <w:szCs w:val="28"/>
        </w:rPr>
        <w:t>данных</w:t>
      </w:r>
      <w:r w:rsidRPr="00C41A1C">
        <w:rPr>
          <w:b/>
          <w:bCs/>
          <w:i/>
          <w:iCs/>
          <w:spacing w:val="-2"/>
          <w:sz w:val="28"/>
          <w:szCs w:val="28"/>
        </w:rPr>
        <w:t xml:space="preserve"> – </w:t>
      </w:r>
      <w:r w:rsidRPr="00C41A1C">
        <w:rPr>
          <w:spacing w:val="-2"/>
          <w:sz w:val="28"/>
          <w:szCs w:val="28"/>
        </w:rPr>
        <w:t>проверка, систематизация, обработка и подсчет данных,</w:t>
      </w:r>
      <w:r w:rsidRPr="006041F8">
        <w:rPr>
          <w:spacing w:val="-2"/>
          <w:sz w:val="28"/>
          <w:szCs w:val="28"/>
        </w:rPr>
        <w:t xml:space="preserve"> </w:t>
      </w:r>
      <w:r w:rsidRPr="00C41A1C">
        <w:rPr>
          <w:spacing w:val="-2"/>
          <w:sz w:val="28"/>
          <w:szCs w:val="28"/>
        </w:rPr>
        <w:t>полученных при статистическом наблюдении. Сводка отражает групповые и</w:t>
      </w:r>
      <w:r w:rsidRPr="006041F8">
        <w:rPr>
          <w:spacing w:val="-2"/>
          <w:sz w:val="28"/>
          <w:szCs w:val="28"/>
        </w:rPr>
        <w:t xml:space="preserve"> </w:t>
      </w:r>
      <w:r w:rsidRPr="00C41A1C">
        <w:rPr>
          <w:spacing w:val="-2"/>
          <w:sz w:val="28"/>
          <w:szCs w:val="28"/>
        </w:rPr>
        <w:t>итоговые показатели, упорядочивает статистический материал,</w:t>
      </w:r>
      <w:r w:rsidRPr="006041F8">
        <w:rPr>
          <w:spacing w:val="-2"/>
          <w:sz w:val="28"/>
          <w:szCs w:val="28"/>
        </w:rPr>
        <w:t xml:space="preserve"> </w:t>
      </w:r>
      <w:r w:rsidRPr="00C41A1C">
        <w:rPr>
          <w:spacing w:val="-2"/>
          <w:sz w:val="28"/>
          <w:szCs w:val="28"/>
        </w:rPr>
        <w:t>классифицирует и систематизирует его. Группировка решает задачи изучения</w:t>
      </w:r>
      <w:r w:rsidRPr="006041F8">
        <w:rPr>
          <w:spacing w:val="-2"/>
          <w:sz w:val="28"/>
          <w:szCs w:val="28"/>
        </w:rPr>
        <w:t xml:space="preserve"> </w:t>
      </w:r>
      <w:r w:rsidRPr="00C41A1C">
        <w:rPr>
          <w:spacing w:val="-2"/>
          <w:sz w:val="28"/>
          <w:szCs w:val="28"/>
        </w:rPr>
        <w:t>типов явлений, структуры и структурных сдвигов, взаимосвязей и</w:t>
      </w:r>
      <w:r w:rsidRPr="006041F8">
        <w:rPr>
          <w:spacing w:val="-2"/>
          <w:sz w:val="28"/>
          <w:szCs w:val="28"/>
        </w:rPr>
        <w:t xml:space="preserve"> </w:t>
      </w:r>
      <w:r w:rsidRPr="00C41A1C">
        <w:rPr>
          <w:spacing w:val="-2"/>
          <w:sz w:val="28"/>
          <w:szCs w:val="28"/>
        </w:rPr>
        <w:t>взаимозависимости явлений. Например, группировка книговыдачи по</w:t>
      </w:r>
      <w:r w:rsidRPr="006041F8">
        <w:rPr>
          <w:spacing w:val="-2"/>
          <w:sz w:val="28"/>
          <w:szCs w:val="28"/>
        </w:rPr>
        <w:t xml:space="preserve"> </w:t>
      </w:r>
      <w:r w:rsidRPr="00C41A1C">
        <w:rPr>
          <w:spacing w:val="-2"/>
          <w:sz w:val="28"/>
          <w:szCs w:val="28"/>
        </w:rPr>
        <w:t>отраслям знаний позволяет выявить наиболее популярные издания и</w:t>
      </w:r>
      <w:r w:rsidRPr="006041F8">
        <w:rPr>
          <w:spacing w:val="-2"/>
          <w:sz w:val="28"/>
          <w:szCs w:val="28"/>
        </w:rPr>
        <w:t xml:space="preserve"> </w:t>
      </w:r>
      <w:r w:rsidRPr="00C41A1C">
        <w:rPr>
          <w:spacing w:val="-2"/>
          <w:sz w:val="28"/>
          <w:szCs w:val="28"/>
        </w:rPr>
        <w:t>скорректировать политику комплектования фонда.</w:t>
      </w:r>
    </w:p>
    <w:p w:rsidR="00D12F74" w:rsidRPr="00247021" w:rsidRDefault="00D12F74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41A1C">
        <w:rPr>
          <w:bCs/>
          <w:iCs/>
          <w:sz w:val="28"/>
          <w:szCs w:val="28"/>
        </w:rPr>
        <w:t>Статистический анализ</w:t>
      </w:r>
      <w:r w:rsidRPr="00247021">
        <w:rPr>
          <w:b/>
          <w:bCs/>
          <w:i/>
          <w:iCs/>
          <w:sz w:val="28"/>
          <w:szCs w:val="28"/>
        </w:rPr>
        <w:t xml:space="preserve"> </w:t>
      </w:r>
      <w:r w:rsidRPr="00247021">
        <w:rPr>
          <w:sz w:val="28"/>
          <w:szCs w:val="28"/>
        </w:rPr>
        <w:t>– заключительный этап статистического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исследования, предполагает изучение статистических данных для выявления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характерных черт и закономерностей изучаемых явлений. Статистический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анализ решает задачи получения руководством полной и всесторонней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картины развития библиотеки, в определенной связи и взаимоотношении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различных сторон ее деятельности и форм развития.</w:t>
      </w:r>
    </w:p>
    <w:p w:rsidR="00D12F74" w:rsidRPr="00247021" w:rsidRDefault="00D12F74" w:rsidP="005B3659">
      <w:pPr>
        <w:spacing w:line="360" w:lineRule="auto"/>
        <w:ind w:firstLine="709"/>
        <w:jc w:val="both"/>
        <w:rPr>
          <w:sz w:val="28"/>
          <w:szCs w:val="28"/>
        </w:rPr>
      </w:pPr>
      <w:r w:rsidRPr="00247021">
        <w:rPr>
          <w:sz w:val="28"/>
          <w:szCs w:val="28"/>
        </w:rPr>
        <w:t>В библиотечной статистике всегда представлены связи изучаемых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объектов, когда величине одного свойства соответствует более или менее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широкий спектр возможных значений другого, и которые проявляются лишь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в больших совокупностях. Например, величина книговыдачи как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анализируемое явление зависит не только от числа читателей библиотеки и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числа посещений, но и от таких факторов, как наличие необходимой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литературы в фонде, уровня спроса на определенные издания, удобного</w:t>
      </w:r>
      <w:r w:rsidRPr="006041F8">
        <w:rPr>
          <w:sz w:val="28"/>
          <w:szCs w:val="28"/>
        </w:rPr>
        <w:t xml:space="preserve"> </w:t>
      </w:r>
      <w:r w:rsidRPr="00247021">
        <w:rPr>
          <w:sz w:val="28"/>
          <w:szCs w:val="28"/>
        </w:rPr>
        <w:t>режима работы и т. д.</w:t>
      </w:r>
    </w:p>
    <w:p w:rsidR="002718E4" w:rsidRPr="00231272" w:rsidRDefault="00D12F74" w:rsidP="005B3659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8" w:name="_Toc156873757"/>
      <w:r w:rsidR="002718E4" w:rsidRPr="00231272">
        <w:rPr>
          <w:b/>
          <w:sz w:val="28"/>
          <w:szCs w:val="28"/>
        </w:rPr>
        <w:t>ЗАКЛЮЧЕНИЕ</w:t>
      </w:r>
      <w:bookmarkEnd w:id="8"/>
    </w:p>
    <w:p w:rsidR="005B3659" w:rsidRDefault="005B3659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255E5" w:rsidRPr="00D12F74" w:rsidRDefault="008255E5" w:rsidP="005B36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современном этапе</w:t>
      </w:r>
      <w:r w:rsidRPr="00D12F74">
        <w:rPr>
          <w:sz w:val="28"/>
          <w:szCs w:val="28"/>
        </w:rPr>
        <w:t xml:space="preserve"> переосмысли</w:t>
      </w:r>
      <w:r>
        <w:rPr>
          <w:sz w:val="28"/>
          <w:szCs w:val="28"/>
        </w:rPr>
        <w:t>ваются</w:t>
      </w:r>
      <w:r w:rsidRPr="00D12F74">
        <w:rPr>
          <w:sz w:val="28"/>
          <w:szCs w:val="28"/>
        </w:rPr>
        <w:t xml:space="preserve"> многие традиционные вопросы</w:t>
      </w:r>
      <w:r w:rsidRPr="006041F8">
        <w:rPr>
          <w:sz w:val="28"/>
          <w:szCs w:val="28"/>
        </w:rPr>
        <w:t xml:space="preserve"> </w:t>
      </w:r>
      <w:r w:rsidRPr="00D12F74">
        <w:rPr>
          <w:sz w:val="28"/>
          <w:szCs w:val="28"/>
        </w:rPr>
        <w:t>статистической работы. Это:</w:t>
      </w:r>
    </w:p>
    <w:p w:rsidR="008255E5" w:rsidRPr="00D12F74" w:rsidRDefault="008255E5" w:rsidP="005B3659">
      <w:pPr>
        <w:numPr>
          <w:ilvl w:val="0"/>
          <w:numId w:val="6"/>
        </w:numPr>
        <w:tabs>
          <w:tab w:val="clear" w:pos="142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12F74">
        <w:rPr>
          <w:sz w:val="28"/>
          <w:szCs w:val="28"/>
        </w:rPr>
        <w:t>пересмотр задач и значения библиотечной статистики;</w:t>
      </w:r>
    </w:p>
    <w:p w:rsidR="008255E5" w:rsidRPr="00D12F74" w:rsidRDefault="008255E5" w:rsidP="005B3659">
      <w:pPr>
        <w:numPr>
          <w:ilvl w:val="0"/>
          <w:numId w:val="6"/>
        </w:numPr>
        <w:tabs>
          <w:tab w:val="clear" w:pos="142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12F74">
        <w:rPr>
          <w:sz w:val="28"/>
          <w:szCs w:val="28"/>
        </w:rPr>
        <w:t>формирование методологических основ статистики как важнейшего информационного ресурса управления библиотекой;</w:t>
      </w:r>
    </w:p>
    <w:p w:rsidR="008255E5" w:rsidRPr="00D12F74" w:rsidRDefault="008255E5" w:rsidP="005B3659">
      <w:pPr>
        <w:numPr>
          <w:ilvl w:val="0"/>
          <w:numId w:val="6"/>
        </w:numPr>
        <w:tabs>
          <w:tab w:val="clear" w:pos="142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12F74">
        <w:rPr>
          <w:sz w:val="28"/>
          <w:szCs w:val="28"/>
        </w:rPr>
        <w:t>усиление аналитической функции статистики, выдвижение на первый план статистического исследования;</w:t>
      </w:r>
    </w:p>
    <w:p w:rsidR="008255E5" w:rsidRPr="00D12F74" w:rsidRDefault="008255E5" w:rsidP="005B3659">
      <w:pPr>
        <w:numPr>
          <w:ilvl w:val="0"/>
          <w:numId w:val="6"/>
        </w:numPr>
        <w:tabs>
          <w:tab w:val="clear" w:pos="142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12F74">
        <w:rPr>
          <w:sz w:val="28"/>
          <w:szCs w:val="28"/>
        </w:rPr>
        <w:t>разработка системного подхода к перечню статистических показателей.</w:t>
      </w:r>
    </w:p>
    <w:p w:rsidR="008255E5" w:rsidRPr="008255E5" w:rsidRDefault="008255E5" w:rsidP="005B3659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8255E5">
        <w:rPr>
          <w:b w:val="0"/>
          <w:bCs w:val="0"/>
        </w:rPr>
        <w:t>Проблема совершенствования библиотечной статистики как важнейшего источника точных и достоверных сведений о состоянии библиотечного дела приобрела особую значимость на современном этапе развития нашего общества, когда возникла объективная необходимость реформирования всей библиотечной сферы.</w:t>
      </w:r>
    </w:p>
    <w:p w:rsidR="008255E5" w:rsidRPr="008255E5" w:rsidRDefault="008255E5" w:rsidP="005B3659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8255E5">
        <w:rPr>
          <w:b w:val="0"/>
          <w:bCs w:val="0"/>
        </w:rPr>
        <w:t>Реализация этой задачи немыслима без представления органам управления различных уровней и направлений, широким кругам общественности объективной статистической информации о состоянии библиотечного дела. Однако анализ современной практики свидетельствует о явном противоречии между потребностями общества в статистической информации и ее реальным содержанием. Сведения, которыми располагает современная отечественная библиотечная статистика, объективно не отражают реальное положение дел в отрасли. В статистических материалах отсутствует ряд крайне необходимых сведений при одновременном избытке второстепенных и третьестепенных данных. Значительная часть имеющейся статистической информации о состоянии библиотек нашей страны не совместима с зарубежными показателями, что лишает нас возможности реально оценить уровень развития отечественного библиотечного дела. Радикальное преобразование отечественной библиотечной статистики, превращение ее в рычаг эффективного управления библиотечным делом страны требует разработки теоретических проблем библиотечной статистики, стандартизации ее основных положений в соответствии с международными нормами, традициями и задачами библиотечного дела нашей страны.</w:t>
      </w:r>
    </w:p>
    <w:p w:rsidR="008255E5" w:rsidRPr="008255E5" w:rsidRDefault="008255E5" w:rsidP="005B3659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8255E5">
        <w:rPr>
          <w:b w:val="0"/>
          <w:bCs w:val="0"/>
        </w:rPr>
        <w:t>Сравнительная статистика успешно обслуживает все виды человеческой деятельности. Однако в библиотечном деле количественные методы используются по сравнению с другими отраслями достаточно слабо.</w:t>
      </w:r>
    </w:p>
    <w:p w:rsidR="003B5DC8" w:rsidRPr="003B5DC8" w:rsidRDefault="003B5DC8" w:rsidP="005B3659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3B5DC8">
        <w:rPr>
          <w:b w:val="0"/>
          <w:bCs w:val="0"/>
        </w:rPr>
        <w:t>Статистикой можно играть, ее можно использовать на добрые дела и во зло. Известно высказывание о том, что на свете существует ложь, гнусная ложь и статистика.</w:t>
      </w:r>
    </w:p>
    <w:p w:rsidR="003B5DC8" w:rsidRPr="003B5DC8" w:rsidRDefault="003B5DC8" w:rsidP="005B3659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3B5DC8">
        <w:rPr>
          <w:b w:val="0"/>
          <w:bCs w:val="0"/>
        </w:rPr>
        <w:t xml:space="preserve">Статистика ради статистики никому не нужна. Статистический учет, т.е. сбор исходных данных, производится для того, чтобы использовать собранный материал для выработки каких-либо оценок и управленческих решений. Без использования статистических показателей невозможно создание научно-обоснованных методик оценки деятельности библиотек. Статистике принадлежит определяющее место в системе управленческого учета, поскольку она выявляет </w:t>
      </w:r>
      <w:r w:rsidR="00275607">
        <w:rPr>
          <w:b w:val="0"/>
          <w:bCs w:val="0"/>
        </w:rPr>
        <w:t>«т</w:t>
      </w:r>
      <w:r w:rsidRPr="003B5DC8">
        <w:rPr>
          <w:b w:val="0"/>
          <w:bCs w:val="0"/>
        </w:rPr>
        <w:t>ипичное, характерное, закономерное</w:t>
      </w:r>
      <w:r w:rsidR="00275607">
        <w:rPr>
          <w:b w:val="0"/>
          <w:bCs w:val="0"/>
        </w:rPr>
        <w:t>»</w:t>
      </w:r>
      <w:r w:rsidR="00275607">
        <w:rPr>
          <w:rStyle w:val="af9"/>
          <w:b w:val="0"/>
          <w:bCs w:val="0"/>
        </w:rPr>
        <w:footnoteReference w:id="17"/>
      </w:r>
    </w:p>
    <w:p w:rsidR="003B5DC8" w:rsidRPr="001F1506" w:rsidRDefault="003B5DC8" w:rsidP="005B3659">
      <w:pPr>
        <w:pStyle w:val="a3"/>
        <w:spacing w:line="360" w:lineRule="auto"/>
        <w:ind w:firstLine="709"/>
        <w:jc w:val="both"/>
        <w:rPr>
          <w:szCs w:val="28"/>
        </w:rPr>
      </w:pPr>
    </w:p>
    <w:p w:rsidR="00D33FD2" w:rsidRDefault="00950608" w:rsidP="005B3659">
      <w:pPr>
        <w:tabs>
          <w:tab w:val="left" w:pos="284"/>
          <w:tab w:val="left" w:pos="426"/>
        </w:tabs>
        <w:spacing w:line="360" w:lineRule="auto"/>
        <w:jc w:val="both"/>
        <w:outlineLvl w:val="0"/>
        <w:rPr>
          <w:b/>
          <w:sz w:val="28"/>
          <w:szCs w:val="28"/>
        </w:rPr>
      </w:pPr>
      <w:r>
        <w:br w:type="page"/>
      </w:r>
      <w:bookmarkStart w:id="9" w:name="_Toc156873758"/>
      <w:r w:rsidR="002718E4" w:rsidRPr="00F70E6A">
        <w:rPr>
          <w:b/>
          <w:sz w:val="28"/>
          <w:szCs w:val="28"/>
        </w:rPr>
        <w:t>СПИСОК ИСПОЛЬЗОВАННОЙ ЛИТЕРАТУРЫ</w:t>
      </w:r>
      <w:bookmarkEnd w:id="9"/>
    </w:p>
    <w:p w:rsidR="00EF3433" w:rsidRPr="00F70E6A" w:rsidRDefault="00EF3433" w:rsidP="005B3659">
      <w:pPr>
        <w:tabs>
          <w:tab w:val="left" w:pos="284"/>
          <w:tab w:val="left" w:pos="426"/>
        </w:tabs>
        <w:spacing w:line="360" w:lineRule="auto"/>
        <w:jc w:val="both"/>
        <w:outlineLvl w:val="0"/>
        <w:rPr>
          <w:b/>
          <w:sz w:val="28"/>
          <w:szCs w:val="28"/>
        </w:rPr>
      </w:pPr>
    </w:p>
    <w:p w:rsidR="004D78E7" w:rsidRPr="007A55E2" w:rsidRDefault="004D78E7" w:rsidP="005B3659">
      <w:pPr>
        <w:numPr>
          <w:ilvl w:val="0"/>
          <w:numId w:val="7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bCs/>
          <w:spacing w:val="-4"/>
          <w:sz w:val="28"/>
          <w:szCs w:val="28"/>
        </w:rPr>
      </w:pPr>
      <w:r w:rsidRPr="007A55E2">
        <w:rPr>
          <w:bCs/>
          <w:spacing w:val="-4"/>
          <w:sz w:val="28"/>
          <w:szCs w:val="28"/>
        </w:rPr>
        <w:t xml:space="preserve">Российская Федерация. Законы. О библиотечном деле [Текст] : [федер. Закон : принят Гос. Думой 23 ноября 1994 г. // Собрание законодательства РФ. - 1995. - № 1. - Ст. 1. </w:t>
      </w:r>
    </w:p>
    <w:p w:rsidR="004D78E7" w:rsidRPr="00B76E12" w:rsidRDefault="004D78E7" w:rsidP="005B3659">
      <w:pPr>
        <w:numPr>
          <w:ilvl w:val="0"/>
          <w:numId w:val="7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B76E12">
        <w:rPr>
          <w:bCs/>
          <w:sz w:val="28"/>
          <w:szCs w:val="28"/>
        </w:rPr>
        <w:t xml:space="preserve">Российская Федерация. Законы. Об обязательном экземпляре документов [Текст] : [федер. Закон : принят Гос. Думой 23 ноября 1994 г. // Собрание законодательства РФ. - 1995 . - № 1. - Ст. 2. </w:t>
      </w:r>
    </w:p>
    <w:p w:rsidR="004D78E7" w:rsidRPr="00A66BC2" w:rsidRDefault="004D78E7" w:rsidP="005B3659">
      <w:pPr>
        <w:numPr>
          <w:ilvl w:val="0"/>
          <w:numId w:val="7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bCs/>
          <w:spacing w:val="-2"/>
          <w:sz w:val="28"/>
          <w:szCs w:val="28"/>
        </w:rPr>
      </w:pPr>
      <w:r w:rsidRPr="00A66BC2">
        <w:rPr>
          <w:bCs/>
          <w:spacing w:val="-2"/>
          <w:sz w:val="28"/>
          <w:szCs w:val="28"/>
        </w:rPr>
        <w:t xml:space="preserve">Российская Федерация. Законы. О внесении изменений и дополнений в Федеральный Закон </w:t>
      </w:r>
      <w:r w:rsidR="00F70E6A">
        <w:rPr>
          <w:bCs/>
          <w:spacing w:val="-2"/>
          <w:sz w:val="28"/>
          <w:szCs w:val="28"/>
        </w:rPr>
        <w:t>«</w:t>
      </w:r>
      <w:r w:rsidRPr="00A66BC2">
        <w:rPr>
          <w:bCs/>
          <w:spacing w:val="-2"/>
          <w:sz w:val="28"/>
          <w:szCs w:val="28"/>
        </w:rPr>
        <w:t>Об обязательном экземпляре документов</w:t>
      </w:r>
      <w:r w:rsidR="00F70E6A">
        <w:rPr>
          <w:bCs/>
          <w:spacing w:val="-2"/>
          <w:sz w:val="28"/>
          <w:szCs w:val="28"/>
        </w:rPr>
        <w:t>»</w:t>
      </w:r>
      <w:r w:rsidRPr="00A66BC2">
        <w:rPr>
          <w:bCs/>
          <w:spacing w:val="-2"/>
          <w:sz w:val="28"/>
          <w:szCs w:val="28"/>
        </w:rPr>
        <w:t xml:space="preserve"> [Текст] : [федер. Закон : принят Гос. Думой 23 янв. 2002 г., одобрен Советом Федерации 30 янв. 2002 г. // Собрание законодательства РФ. – 2002 . - № 4. – Ст.4.</w:t>
      </w:r>
    </w:p>
    <w:p w:rsidR="004D78E7" w:rsidRPr="001C385E" w:rsidRDefault="004D78E7" w:rsidP="005B3659">
      <w:pPr>
        <w:numPr>
          <w:ilvl w:val="0"/>
          <w:numId w:val="7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B76E12">
        <w:rPr>
          <w:bCs/>
          <w:sz w:val="28"/>
          <w:szCs w:val="28"/>
        </w:rPr>
        <w:t xml:space="preserve">Российская Федерация. Законы. Основы законодательства Российской Федерации о культуре </w:t>
      </w:r>
      <w:r w:rsidRPr="00A66BC2">
        <w:rPr>
          <w:bCs/>
          <w:spacing w:val="-2"/>
          <w:sz w:val="28"/>
          <w:szCs w:val="28"/>
        </w:rPr>
        <w:t>[Текст] : [</w:t>
      </w:r>
      <w:r w:rsidRPr="001C385E">
        <w:rPr>
          <w:bCs/>
          <w:spacing w:val="-2"/>
          <w:sz w:val="28"/>
          <w:szCs w:val="28"/>
        </w:rPr>
        <w:t xml:space="preserve">федер. Закон : принят Гос. Думой </w:t>
      </w:r>
      <w:r w:rsidRPr="001C385E">
        <w:rPr>
          <w:sz w:val="28"/>
          <w:szCs w:val="28"/>
        </w:rPr>
        <w:t>23 июня 1999 г. // Российская газета.</w:t>
      </w:r>
      <w:r w:rsidR="00F70E6A">
        <w:rPr>
          <w:sz w:val="28"/>
          <w:szCs w:val="28"/>
        </w:rPr>
        <w:t xml:space="preserve"> </w:t>
      </w:r>
      <w:r w:rsidRPr="001C385E">
        <w:rPr>
          <w:sz w:val="28"/>
          <w:szCs w:val="28"/>
        </w:rPr>
        <w:t xml:space="preserve">- </w:t>
      </w:r>
      <w:r w:rsidR="00F70E6A">
        <w:rPr>
          <w:sz w:val="28"/>
          <w:szCs w:val="28"/>
        </w:rPr>
        <w:t>№</w:t>
      </w:r>
      <w:r w:rsidRPr="001C385E">
        <w:rPr>
          <w:sz w:val="28"/>
          <w:szCs w:val="28"/>
        </w:rPr>
        <w:t xml:space="preserve"> 124</w:t>
      </w:r>
      <w:r>
        <w:rPr>
          <w:sz w:val="28"/>
          <w:szCs w:val="28"/>
        </w:rPr>
        <w:t xml:space="preserve"> от</w:t>
      </w:r>
      <w:r w:rsidRPr="001C385E">
        <w:rPr>
          <w:sz w:val="28"/>
          <w:szCs w:val="28"/>
        </w:rPr>
        <w:t xml:space="preserve"> 02.07.1999.</w:t>
      </w:r>
    </w:p>
    <w:p w:rsidR="004D78E7" w:rsidRPr="00B64EA2" w:rsidRDefault="00D312BD" w:rsidP="005B3659">
      <w:pPr>
        <w:numPr>
          <w:ilvl w:val="0"/>
          <w:numId w:val="7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40AB9">
        <w:rPr>
          <w:bCs/>
          <w:sz w:val="28"/>
          <w:szCs w:val="28"/>
        </w:rPr>
        <w:t xml:space="preserve">ГОСТ 7.20-2000. Система стандартов по информации, библиотечному и издательскому делу. Библиотечная статистика </w:t>
      </w:r>
      <w:r w:rsidR="00440AB9" w:rsidRPr="00440AB9">
        <w:rPr>
          <w:sz w:val="28"/>
          <w:szCs w:val="28"/>
        </w:rPr>
        <w:t>[Текст]. – Взамен ГОСТ 7.20-80, ГОСТ 7.41-82; введен 2002-01-01. - М.: ИПК Издательство стандартов, 2001</w:t>
      </w:r>
      <w:r w:rsidR="00440AB9">
        <w:rPr>
          <w:sz w:val="28"/>
          <w:szCs w:val="28"/>
        </w:rPr>
        <w:t>. – 11 с.</w:t>
      </w:r>
    </w:p>
    <w:p w:rsidR="00F70E6A" w:rsidRPr="00EF300D" w:rsidRDefault="00F70E6A" w:rsidP="005B3659">
      <w:pPr>
        <w:numPr>
          <w:ilvl w:val="0"/>
          <w:numId w:val="7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22C9F">
        <w:rPr>
          <w:sz w:val="28"/>
          <w:szCs w:val="28"/>
        </w:rPr>
        <w:t>Библиотека в эпоху перемен: философско-культурологические и ин</w:t>
      </w:r>
      <w:r>
        <w:rPr>
          <w:sz w:val="28"/>
          <w:szCs w:val="28"/>
        </w:rPr>
        <w:t xml:space="preserve">формационные аспекты </w:t>
      </w:r>
      <w:r w:rsidRPr="007A55E2">
        <w:rPr>
          <w:bCs/>
          <w:spacing w:val="-4"/>
          <w:sz w:val="28"/>
          <w:szCs w:val="28"/>
        </w:rPr>
        <w:t>[Текст]</w:t>
      </w:r>
      <w:r>
        <w:rPr>
          <w:sz w:val="28"/>
          <w:szCs w:val="28"/>
        </w:rPr>
        <w:t xml:space="preserve">. </w:t>
      </w:r>
      <w:r w:rsidR="00440AB9">
        <w:rPr>
          <w:sz w:val="28"/>
          <w:szCs w:val="28"/>
        </w:rPr>
        <w:t>-</w:t>
      </w:r>
      <w:r w:rsidRPr="00122C9F">
        <w:rPr>
          <w:sz w:val="28"/>
          <w:szCs w:val="28"/>
        </w:rPr>
        <w:t xml:space="preserve"> М.: НИЦ «Информкультура», 2005</w:t>
      </w:r>
      <w:r>
        <w:rPr>
          <w:sz w:val="28"/>
          <w:szCs w:val="28"/>
        </w:rPr>
        <w:t>.</w:t>
      </w:r>
    </w:p>
    <w:p w:rsidR="00F70E6A" w:rsidRPr="00EF300D" w:rsidRDefault="00F70E6A" w:rsidP="005B3659">
      <w:pPr>
        <w:numPr>
          <w:ilvl w:val="0"/>
          <w:numId w:val="7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5224">
        <w:rPr>
          <w:sz w:val="28"/>
          <w:szCs w:val="28"/>
        </w:rPr>
        <w:t>Воройский</w:t>
      </w:r>
      <w:r>
        <w:rPr>
          <w:sz w:val="28"/>
          <w:szCs w:val="28"/>
        </w:rPr>
        <w:t>,</w:t>
      </w:r>
      <w:r w:rsidRPr="00375224">
        <w:rPr>
          <w:sz w:val="28"/>
          <w:szCs w:val="28"/>
        </w:rPr>
        <w:t xml:space="preserve"> Ф. О необходимости развития законодательства Российской Федерации в сфере информации и информатизации в связи с реализацией межведомственной программы «Электронные библиотеки России» </w:t>
      </w:r>
      <w:r w:rsidRPr="007A55E2">
        <w:rPr>
          <w:bCs/>
          <w:spacing w:val="-4"/>
          <w:sz w:val="28"/>
          <w:szCs w:val="28"/>
        </w:rPr>
        <w:t>[Текст]</w:t>
      </w:r>
      <w:r>
        <w:rPr>
          <w:bCs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/ Ф. Воройский, Я. Шрайберг </w:t>
      </w:r>
      <w:r w:rsidRPr="00375224">
        <w:rPr>
          <w:sz w:val="28"/>
          <w:szCs w:val="28"/>
        </w:rPr>
        <w:t xml:space="preserve">// Информационные ресурсы России. </w:t>
      </w:r>
      <w:r w:rsidR="00440AB9">
        <w:rPr>
          <w:sz w:val="28"/>
          <w:szCs w:val="28"/>
        </w:rPr>
        <w:t>-</w:t>
      </w:r>
      <w:r w:rsidRPr="00375224">
        <w:rPr>
          <w:sz w:val="28"/>
          <w:szCs w:val="28"/>
        </w:rPr>
        <w:t xml:space="preserve"> 2000. </w:t>
      </w:r>
      <w:r w:rsidR="00440AB9">
        <w:rPr>
          <w:sz w:val="28"/>
          <w:szCs w:val="28"/>
        </w:rPr>
        <w:t>-</w:t>
      </w:r>
      <w:r w:rsidRPr="00375224">
        <w:rPr>
          <w:sz w:val="28"/>
          <w:szCs w:val="28"/>
        </w:rPr>
        <w:t xml:space="preserve"> № 2. </w:t>
      </w:r>
      <w:r w:rsidR="00440AB9">
        <w:rPr>
          <w:sz w:val="28"/>
          <w:szCs w:val="28"/>
        </w:rPr>
        <w:t>-</w:t>
      </w:r>
      <w:r w:rsidRPr="00375224">
        <w:rPr>
          <w:sz w:val="28"/>
          <w:szCs w:val="28"/>
        </w:rPr>
        <w:t xml:space="preserve"> С. 26-28.</w:t>
      </w:r>
    </w:p>
    <w:p w:rsidR="00B64EA2" w:rsidRPr="00B64EA2" w:rsidRDefault="00B64EA2" w:rsidP="005B3659">
      <w:pPr>
        <w:numPr>
          <w:ilvl w:val="0"/>
          <w:numId w:val="7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B64EA2">
        <w:rPr>
          <w:bCs/>
          <w:sz w:val="28"/>
          <w:szCs w:val="28"/>
        </w:rPr>
        <w:t xml:space="preserve">Законодательство и библиотечная статистика </w:t>
      </w:r>
      <w:r>
        <w:rPr>
          <w:bCs/>
          <w:sz w:val="28"/>
          <w:szCs w:val="28"/>
        </w:rPr>
        <w:t xml:space="preserve">[Электронный ресурс]. - </w:t>
      </w:r>
      <w:r w:rsidRPr="00B64EA2">
        <w:rPr>
          <w:bCs/>
          <w:sz w:val="28"/>
          <w:szCs w:val="28"/>
        </w:rPr>
        <w:t>dissertations.ru/EXAMPLES/Art_6.doc</w:t>
      </w:r>
    </w:p>
    <w:p w:rsidR="00F70E6A" w:rsidRPr="00F70E6A" w:rsidRDefault="00F70E6A" w:rsidP="005B3659">
      <w:pPr>
        <w:numPr>
          <w:ilvl w:val="0"/>
          <w:numId w:val="7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F70E6A">
        <w:rPr>
          <w:bCs/>
          <w:sz w:val="28"/>
          <w:szCs w:val="28"/>
        </w:rPr>
        <w:t>Карташов, Н.С. Основные направления и объекты анализа системы библиотечного управления. Тезисы [Текст] / Н.С. Карташов // Национальная библиотека в современном социокультурном процессе. Докл. и сообщ. - Вып. 1. - М., 2002. - С. 133-137.</w:t>
      </w:r>
    </w:p>
    <w:p w:rsidR="00B64EA2" w:rsidRPr="00EF300D" w:rsidRDefault="00F70E6A" w:rsidP="005B3659">
      <w:pPr>
        <w:numPr>
          <w:ilvl w:val="0"/>
          <w:numId w:val="7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4BFB">
        <w:rPr>
          <w:sz w:val="28"/>
          <w:szCs w:val="28"/>
        </w:rPr>
        <w:t>Кузьмин</w:t>
      </w:r>
      <w:r>
        <w:rPr>
          <w:sz w:val="28"/>
          <w:szCs w:val="28"/>
        </w:rPr>
        <w:t>,</w:t>
      </w:r>
      <w:r w:rsidRPr="00834BFB">
        <w:rPr>
          <w:sz w:val="28"/>
          <w:szCs w:val="28"/>
        </w:rPr>
        <w:t xml:space="preserve"> Е.И. Библиотечная Россия на рубеже тысячелетий. Государственная политик</w:t>
      </w:r>
      <w:r w:rsidR="006979C1">
        <w:rPr>
          <w:sz w:val="28"/>
          <w:szCs w:val="28"/>
        </w:rPr>
        <w:t>а</w:t>
      </w:r>
      <w:r w:rsidRPr="00834BFB">
        <w:rPr>
          <w:sz w:val="28"/>
          <w:szCs w:val="28"/>
        </w:rPr>
        <w:t xml:space="preserve"> и управление библиотечным делом: смена парадигмы</w:t>
      </w:r>
      <w:r>
        <w:rPr>
          <w:sz w:val="28"/>
          <w:szCs w:val="28"/>
        </w:rPr>
        <w:t xml:space="preserve"> </w:t>
      </w:r>
      <w:r w:rsidRPr="007A55E2">
        <w:rPr>
          <w:bCs/>
          <w:spacing w:val="-4"/>
          <w:sz w:val="28"/>
          <w:szCs w:val="28"/>
        </w:rPr>
        <w:t>[Текст]</w:t>
      </w:r>
      <w:r w:rsidRPr="00834BFB">
        <w:rPr>
          <w:sz w:val="28"/>
          <w:szCs w:val="28"/>
        </w:rPr>
        <w:t xml:space="preserve">. </w:t>
      </w:r>
      <w:r w:rsidR="00440AB9">
        <w:rPr>
          <w:sz w:val="28"/>
          <w:szCs w:val="28"/>
        </w:rPr>
        <w:t>-</w:t>
      </w:r>
      <w:r w:rsidRPr="00834BFB">
        <w:rPr>
          <w:sz w:val="28"/>
          <w:szCs w:val="28"/>
        </w:rPr>
        <w:t xml:space="preserve"> М.: Либерея, 1999.</w:t>
      </w:r>
      <w:r>
        <w:rPr>
          <w:sz w:val="28"/>
          <w:szCs w:val="28"/>
        </w:rPr>
        <w:t xml:space="preserve"> </w:t>
      </w:r>
      <w:r w:rsidR="00440AB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34BFB">
        <w:rPr>
          <w:sz w:val="28"/>
          <w:szCs w:val="28"/>
        </w:rPr>
        <w:t>224</w:t>
      </w:r>
      <w:r>
        <w:rPr>
          <w:sz w:val="28"/>
          <w:szCs w:val="28"/>
        </w:rPr>
        <w:t xml:space="preserve"> </w:t>
      </w:r>
      <w:r w:rsidRPr="00834BFB">
        <w:rPr>
          <w:sz w:val="28"/>
          <w:szCs w:val="28"/>
        </w:rPr>
        <w:t>с.</w:t>
      </w:r>
    </w:p>
    <w:p w:rsidR="00F70E6A" w:rsidRPr="00374452" w:rsidRDefault="00F70E6A" w:rsidP="005B3659">
      <w:pPr>
        <w:numPr>
          <w:ilvl w:val="0"/>
          <w:numId w:val="7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4452">
        <w:rPr>
          <w:sz w:val="28"/>
          <w:szCs w:val="28"/>
        </w:rPr>
        <w:t xml:space="preserve">Макарова, И.И. Библиотечная статистика как информационный ресурс управления библиотекой [Электронный ресурс] / </w:t>
      </w:r>
      <w:r>
        <w:rPr>
          <w:sz w:val="28"/>
          <w:szCs w:val="28"/>
        </w:rPr>
        <w:t>И.И. Макарова</w:t>
      </w:r>
      <w:r w:rsidRPr="00374452">
        <w:rPr>
          <w:sz w:val="28"/>
          <w:szCs w:val="28"/>
        </w:rPr>
        <w:t>.</w:t>
      </w:r>
      <w:r w:rsidR="00440AB9">
        <w:rPr>
          <w:sz w:val="28"/>
          <w:szCs w:val="28"/>
        </w:rPr>
        <w:t xml:space="preserve"> -</w:t>
      </w:r>
      <w:r w:rsidRPr="00374452">
        <w:rPr>
          <w:sz w:val="28"/>
          <w:szCs w:val="28"/>
        </w:rPr>
        <w:t xml:space="preserve"> rumchten.rsl.ru/2006/ru/upload/doc/1135244390.doc</w:t>
      </w:r>
    </w:p>
    <w:p w:rsidR="00D312BD" w:rsidRDefault="00D312BD" w:rsidP="005B3659">
      <w:pPr>
        <w:numPr>
          <w:ilvl w:val="0"/>
          <w:numId w:val="7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D312BD">
        <w:rPr>
          <w:bCs/>
          <w:sz w:val="28"/>
          <w:szCs w:val="28"/>
        </w:rPr>
        <w:t>Маркова</w:t>
      </w:r>
      <w:r>
        <w:rPr>
          <w:bCs/>
          <w:sz w:val="28"/>
          <w:szCs w:val="28"/>
        </w:rPr>
        <w:t>,</w:t>
      </w:r>
      <w:r w:rsidRPr="00D312BD">
        <w:rPr>
          <w:bCs/>
          <w:sz w:val="28"/>
          <w:szCs w:val="28"/>
        </w:rPr>
        <w:t xml:space="preserve"> А.А. Роль библиотечной статистики в работе методиста</w:t>
      </w:r>
      <w:r>
        <w:rPr>
          <w:bCs/>
          <w:sz w:val="28"/>
          <w:szCs w:val="28"/>
        </w:rPr>
        <w:t xml:space="preserve"> </w:t>
      </w:r>
      <w:r w:rsidRPr="00374452">
        <w:rPr>
          <w:sz w:val="28"/>
          <w:szCs w:val="28"/>
        </w:rPr>
        <w:t>[Электронный ресурс]</w:t>
      </w:r>
      <w:r>
        <w:rPr>
          <w:sz w:val="28"/>
          <w:szCs w:val="28"/>
        </w:rPr>
        <w:t xml:space="preserve"> / А.А. Маркова // </w:t>
      </w:r>
      <w:r w:rsidRPr="00D312BD">
        <w:rPr>
          <w:bCs/>
          <w:color w:val="000000"/>
          <w:sz w:val="28"/>
          <w:szCs w:val="28"/>
        </w:rPr>
        <w:t>Информационный бюлле</w:t>
      </w:r>
      <w:r>
        <w:rPr>
          <w:bCs/>
          <w:color w:val="000000"/>
          <w:sz w:val="28"/>
          <w:szCs w:val="28"/>
        </w:rPr>
        <w:t>тень РНТБ. -</w:t>
      </w:r>
      <w:r w:rsidRPr="00D312BD">
        <w:rPr>
          <w:bCs/>
          <w:color w:val="000000"/>
          <w:sz w:val="28"/>
          <w:szCs w:val="28"/>
        </w:rPr>
        <w:t xml:space="preserve"> 2004</w:t>
      </w:r>
      <w:r>
        <w:rPr>
          <w:bCs/>
          <w:color w:val="000000"/>
          <w:sz w:val="28"/>
          <w:szCs w:val="28"/>
        </w:rPr>
        <w:t xml:space="preserve">. - №1. - </w:t>
      </w:r>
      <w:r w:rsidRPr="00D312BD">
        <w:rPr>
          <w:bCs/>
          <w:color w:val="000000"/>
          <w:sz w:val="28"/>
          <w:szCs w:val="28"/>
        </w:rPr>
        <w:t>http://vitebsk.rlst.org.by/bulletin104_9.htm</w:t>
      </w:r>
    </w:p>
    <w:p w:rsidR="00B75A57" w:rsidRPr="00B75A57" w:rsidRDefault="00B75A57" w:rsidP="005B3659">
      <w:pPr>
        <w:numPr>
          <w:ilvl w:val="0"/>
          <w:numId w:val="7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75A57">
        <w:rPr>
          <w:sz w:val="28"/>
          <w:szCs w:val="28"/>
        </w:rPr>
        <w:t>Митрофанова, С.В. Учет библиотечных фондов – 2005 : Практ. пособие [Текст] / С.В. Митрофанова. - М. : Межрегион. центр библ. сотрудничества, 2005. – 160 с.</w:t>
      </w:r>
    </w:p>
    <w:p w:rsidR="00374452" w:rsidRPr="00F70E6A" w:rsidRDefault="003D1924" w:rsidP="005B3659">
      <w:pPr>
        <w:numPr>
          <w:ilvl w:val="0"/>
          <w:numId w:val="7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F70E6A">
        <w:rPr>
          <w:bCs/>
          <w:sz w:val="28"/>
          <w:szCs w:val="28"/>
        </w:rPr>
        <w:t>Самохина</w:t>
      </w:r>
      <w:r w:rsidR="00F70E6A" w:rsidRPr="00F70E6A">
        <w:rPr>
          <w:bCs/>
          <w:sz w:val="28"/>
          <w:szCs w:val="28"/>
        </w:rPr>
        <w:t>,</w:t>
      </w:r>
      <w:r w:rsidRPr="00F70E6A">
        <w:rPr>
          <w:bCs/>
          <w:sz w:val="28"/>
          <w:szCs w:val="28"/>
        </w:rPr>
        <w:t xml:space="preserve"> Н. В. Библиотечная статистика в России: национальная библиотечная статистика </w:t>
      </w:r>
      <w:r w:rsidR="00F70E6A" w:rsidRPr="00F70E6A">
        <w:rPr>
          <w:bCs/>
          <w:sz w:val="28"/>
          <w:szCs w:val="28"/>
        </w:rPr>
        <w:t xml:space="preserve">[Текст] </w:t>
      </w:r>
      <w:r w:rsidRPr="00F70E6A">
        <w:rPr>
          <w:bCs/>
          <w:sz w:val="28"/>
          <w:szCs w:val="28"/>
        </w:rPr>
        <w:t>/ Н. В. Самохина // Новая библиотека. - 2006. - № 6. - С. 14-16.</w:t>
      </w:r>
    </w:p>
    <w:p w:rsidR="00F70E6A" w:rsidRPr="00F70E6A" w:rsidRDefault="00F70E6A" w:rsidP="005B3659">
      <w:pPr>
        <w:numPr>
          <w:ilvl w:val="0"/>
          <w:numId w:val="7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F70E6A">
        <w:rPr>
          <w:bCs/>
          <w:sz w:val="28"/>
          <w:szCs w:val="28"/>
        </w:rPr>
        <w:t>Суслова, И. М. Управленческий учет в библиотеке. (Библиотечная статистика: современное состояние, проблемы) : Учеб. пособие для вузов и колледжей культуры [Текст] / Суслова И. М., Манилова Т. Л.; Моск. гос. ун-т культуры и искусств. -</w:t>
      </w:r>
      <w:r w:rsidR="00D312BD">
        <w:rPr>
          <w:bCs/>
          <w:sz w:val="28"/>
          <w:szCs w:val="28"/>
        </w:rPr>
        <w:t xml:space="preserve"> </w:t>
      </w:r>
      <w:r w:rsidRPr="00F70E6A">
        <w:rPr>
          <w:bCs/>
          <w:sz w:val="28"/>
          <w:szCs w:val="28"/>
        </w:rPr>
        <w:t xml:space="preserve">2-е изд., дораб. и значит. доп. - М. : Профиздат : Изд-во МГУКИ, 2001. - 121 с. - (Серия «Современная библиотека» : Вып. 7). </w:t>
      </w:r>
    </w:p>
    <w:p w:rsidR="00374452" w:rsidRPr="00F70E6A" w:rsidRDefault="003D1924" w:rsidP="005B3659">
      <w:pPr>
        <w:numPr>
          <w:ilvl w:val="0"/>
          <w:numId w:val="7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F70E6A">
        <w:rPr>
          <w:bCs/>
          <w:sz w:val="28"/>
          <w:szCs w:val="28"/>
        </w:rPr>
        <w:t>Уварова</w:t>
      </w:r>
      <w:r w:rsidR="00F70E6A" w:rsidRPr="00F70E6A">
        <w:rPr>
          <w:bCs/>
          <w:sz w:val="28"/>
          <w:szCs w:val="28"/>
        </w:rPr>
        <w:t>,</w:t>
      </w:r>
      <w:r w:rsidRPr="00F70E6A">
        <w:rPr>
          <w:bCs/>
          <w:sz w:val="28"/>
          <w:szCs w:val="28"/>
        </w:rPr>
        <w:t xml:space="preserve"> Т. Статистика знает все: для чего она нужна? </w:t>
      </w:r>
      <w:r w:rsidR="00F70E6A" w:rsidRPr="00F70E6A">
        <w:rPr>
          <w:bCs/>
          <w:sz w:val="28"/>
          <w:szCs w:val="28"/>
        </w:rPr>
        <w:t xml:space="preserve">[Текст] </w:t>
      </w:r>
      <w:r w:rsidRPr="00F70E6A">
        <w:rPr>
          <w:bCs/>
          <w:sz w:val="28"/>
          <w:szCs w:val="28"/>
        </w:rPr>
        <w:t>/ Т. Уварова // Независимый библиотечный адвокат. - 2004. - № 2. - С. 14-22.</w:t>
      </w:r>
      <w:bookmarkStart w:id="10" w:name="_GoBack"/>
      <w:bookmarkEnd w:id="10"/>
    </w:p>
    <w:sectPr w:rsidR="00374452" w:rsidRPr="00F70E6A" w:rsidSect="005B3659">
      <w:headerReference w:type="even" r:id="rId7"/>
      <w:headerReference w:type="default" r:id="rId8"/>
      <w:footerReference w:type="even" r:id="rId9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9AF" w:rsidRDefault="009079AF">
      <w:r>
        <w:separator/>
      </w:r>
    </w:p>
  </w:endnote>
  <w:endnote w:type="continuationSeparator" w:id="0">
    <w:p w:rsidR="009079AF" w:rsidRDefault="00907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7CC" w:rsidRDefault="009C57C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C57CC" w:rsidRDefault="009C57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9AF" w:rsidRDefault="009079AF">
      <w:r>
        <w:separator/>
      </w:r>
    </w:p>
  </w:footnote>
  <w:footnote w:type="continuationSeparator" w:id="0">
    <w:p w:rsidR="009079AF" w:rsidRDefault="009079AF">
      <w:r>
        <w:continuationSeparator/>
      </w:r>
    </w:p>
  </w:footnote>
  <w:footnote w:id="1">
    <w:p w:rsidR="009079AF" w:rsidRDefault="009C57CC">
      <w:pPr>
        <w:pStyle w:val="af7"/>
      </w:pPr>
      <w:r>
        <w:rPr>
          <w:rStyle w:val="af9"/>
        </w:rPr>
        <w:footnoteRef/>
      </w:r>
      <w:r>
        <w:t xml:space="preserve"> </w:t>
      </w:r>
      <w:r w:rsidRPr="006979C1">
        <w:rPr>
          <w:bCs/>
          <w:sz w:val="22"/>
          <w:szCs w:val="22"/>
        </w:rPr>
        <w:t>Самохина, Н. В. Библиотечная статистика в России: национальная библиотечная статистика [Текст] / Н. В. Самохина // Новая библиотека. - 2006. - № 6. - С. 14-16</w:t>
      </w:r>
    </w:p>
  </w:footnote>
  <w:footnote w:id="2">
    <w:p w:rsidR="009079AF" w:rsidRDefault="009C57CC" w:rsidP="00F13CCA">
      <w:pPr>
        <w:jc w:val="both"/>
      </w:pPr>
      <w:r w:rsidRPr="00F13CCA">
        <w:rPr>
          <w:rStyle w:val="af9"/>
          <w:sz w:val="22"/>
          <w:szCs w:val="22"/>
        </w:rPr>
        <w:footnoteRef/>
      </w:r>
      <w:r w:rsidRPr="00F13CCA">
        <w:rPr>
          <w:sz w:val="22"/>
          <w:szCs w:val="22"/>
        </w:rPr>
        <w:t xml:space="preserve"> Макарова, И.И. Библиотечная статистика как информационный ресурс управления библиотекой [Электронный ресурс] / И.И. Макарова. - rumchten.rsl.ru/2006/ru/upload/doc/1135244390.doc</w:t>
      </w:r>
    </w:p>
  </w:footnote>
  <w:footnote w:id="3">
    <w:p w:rsidR="009079AF" w:rsidRDefault="009C57CC" w:rsidP="00275607">
      <w:pPr>
        <w:pStyle w:val="af7"/>
      </w:pPr>
      <w:r>
        <w:rPr>
          <w:rStyle w:val="af9"/>
        </w:rPr>
        <w:footnoteRef/>
      </w:r>
      <w:r>
        <w:t xml:space="preserve"> </w:t>
      </w:r>
      <w:r w:rsidRPr="005358BD">
        <w:rPr>
          <w:bCs/>
          <w:sz w:val="22"/>
          <w:szCs w:val="22"/>
        </w:rPr>
        <w:t>Карташов, Н.С. Основные направления и объекты анализа системы библиотечного управления. Тезисы [Текст] / Н.С. Карташов // Национальная библиотека в современном социокультурном процессе. Докл. и сообщ. - Вып. 1. - М., 2002. - С. 133-137</w:t>
      </w:r>
    </w:p>
  </w:footnote>
  <w:footnote w:id="4">
    <w:p w:rsidR="009079AF" w:rsidRDefault="009C57CC" w:rsidP="00AB3231">
      <w:pPr>
        <w:pStyle w:val="af7"/>
      </w:pPr>
      <w:r>
        <w:rPr>
          <w:rStyle w:val="af9"/>
        </w:rPr>
        <w:footnoteRef/>
      </w:r>
      <w:r>
        <w:t xml:space="preserve"> </w:t>
      </w:r>
      <w:r w:rsidRPr="00AB3231">
        <w:rPr>
          <w:bCs/>
          <w:sz w:val="22"/>
          <w:szCs w:val="22"/>
        </w:rPr>
        <w:t xml:space="preserve">ГОСТ 7.20-2000. Система стандартов по информации, библиотечному и издательскому делу. Библиотечная статистика </w:t>
      </w:r>
      <w:r w:rsidRPr="00AB3231">
        <w:rPr>
          <w:sz w:val="22"/>
          <w:szCs w:val="22"/>
        </w:rPr>
        <w:t>[Текст]. – Взамен ГОСТ 7.20-80, ГОСТ 7.41-82; введен 2002-01-01. - М.: ИПК Издательство стандартов, 2001. – 11 с</w:t>
      </w:r>
    </w:p>
  </w:footnote>
  <w:footnote w:id="5">
    <w:p w:rsidR="009079AF" w:rsidRDefault="009C57CC">
      <w:pPr>
        <w:pStyle w:val="af7"/>
      </w:pPr>
      <w:r>
        <w:rPr>
          <w:rStyle w:val="af9"/>
        </w:rPr>
        <w:footnoteRef/>
      </w:r>
      <w:r>
        <w:t xml:space="preserve"> </w:t>
      </w:r>
      <w:r w:rsidRPr="005358BD">
        <w:rPr>
          <w:bCs/>
          <w:sz w:val="22"/>
          <w:szCs w:val="22"/>
        </w:rPr>
        <w:t>Суслова, И. М. Управленческий учет в библиотеке. (Библиотечная статистика: современное состояние, проблемы) : Учеб. пособие для вузов и колледжей культуры [Текст] / Суслова И. М., Манилова Т. Л.; Моск. гос. ун-т культуры и искусств. - 2-е изд., дораб. и значит. доп. - М. : Профиздат : Изд-во МГУКИ, 2001. - 121 с</w:t>
      </w:r>
    </w:p>
  </w:footnote>
  <w:footnote w:id="6">
    <w:p w:rsidR="009079AF" w:rsidRDefault="009C57CC">
      <w:pPr>
        <w:pStyle w:val="af7"/>
      </w:pPr>
      <w:r>
        <w:rPr>
          <w:rStyle w:val="af9"/>
        </w:rPr>
        <w:footnoteRef/>
      </w:r>
      <w:r>
        <w:t xml:space="preserve"> </w:t>
      </w:r>
      <w:r w:rsidRPr="005358BD">
        <w:rPr>
          <w:sz w:val="22"/>
          <w:szCs w:val="22"/>
        </w:rPr>
        <w:t xml:space="preserve">Кузьмин, Е.И. Библиотечная Россия на рубеже тысячелетий. Государственная политики и управление библиотечным делом: смена парадигмы </w:t>
      </w:r>
      <w:r w:rsidRPr="005358BD">
        <w:rPr>
          <w:bCs/>
          <w:spacing w:val="-4"/>
          <w:sz w:val="22"/>
          <w:szCs w:val="22"/>
        </w:rPr>
        <w:t>[Текст]</w:t>
      </w:r>
      <w:r w:rsidRPr="005358BD">
        <w:rPr>
          <w:sz w:val="22"/>
          <w:szCs w:val="22"/>
        </w:rPr>
        <w:t xml:space="preserve">. - М.: Либерея, 1999. </w:t>
      </w:r>
      <w:r>
        <w:rPr>
          <w:sz w:val="22"/>
          <w:szCs w:val="22"/>
        </w:rPr>
        <w:t>–</w:t>
      </w:r>
      <w:r w:rsidRPr="005358BD">
        <w:rPr>
          <w:sz w:val="22"/>
          <w:szCs w:val="22"/>
        </w:rPr>
        <w:t xml:space="preserve"> </w:t>
      </w:r>
      <w:r>
        <w:rPr>
          <w:sz w:val="22"/>
          <w:szCs w:val="22"/>
        </w:rPr>
        <w:t>С.112.</w:t>
      </w:r>
    </w:p>
  </w:footnote>
  <w:footnote w:id="7">
    <w:p w:rsidR="009079AF" w:rsidRDefault="009C57CC">
      <w:pPr>
        <w:pStyle w:val="af7"/>
      </w:pPr>
      <w:r>
        <w:rPr>
          <w:rStyle w:val="af9"/>
        </w:rPr>
        <w:footnoteRef/>
      </w:r>
      <w:r>
        <w:t xml:space="preserve"> </w:t>
      </w:r>
      <w:r w:rsidRPr="005358BD">
        <w:rPr>
          <w:bCs/>
          <w:sz w:val="22"/>
          <w:szCs w:val="22"/>
        </w:rPr>
        <w:t xml:space="preserve">Маркова, А.А. Роль библиотечной статистики в работе методиста </w:t>
      </w:r>
      <w:r w:rsidRPr="005358BD">
        <w:rPr>
          <w:sz w:val="22"/>
          <w:szCs w:val="22"/>
        </w:rPr>
        <w:t xml:space="preserve">[Электронный ресурс] / А.А. Маркова // </w:t>
      </w:r>
      <w:r w:rsidRPr="005358BD">
        <w:rPr>
          <w:bCs/>
          <w:color w:val="000000"/>
          <w:sz w:val="22"/>
          <w:szCs w:val="22"/>
        </w:rPr>
        <w:t>Информационный бюллетень РНТБ. - 2004. - №1. - http://vitebsk.rlst.org.by/bulletin104_9.htm</w:t>
      </w:r>
    </w:p>
  </w:footnote>
  <w:footnote w:id="8">
    <w:p w:rsidR="009079AF" w:rsidRDefault="009C57CC">
      <w:pPr>
        <w:pStyle w:val="af7"/>
      </w:pPr>
      <w:r>
        <w:rPr>
          <w:rStyle w:val="af9"/>
        </w:rPr>
        <w:footnoteRef/>
      </w:r>
      <w:r>
        <w:t xml:space="preserve"> </w:t>
      </w:r>
      <w:r w:rsidRPr="005358BD">
        <w:rPr>
          <w:sz w:val="22"/>
          <w:szCs w:val="22"/>
        </w:rPr>
        <w:t xml:space="preserve">Библиотека в эпоху перемен: философско-культурологические и информационные аспекты </w:t>
      </w:r>
      <w:r w:rsidRPr="005358BD">
        <w:rPr>
          <w:bCs/>
          <w:spacing w:val="-4"/>
          <w:sz w:val="22"/>
          <w:szCs w:val="22"/>
        </w:rPr>
        <w:t>[Текст]</w:t>
      </w:r>
      <w:r w:rsidRPr="005358BD">
        <w:rPr>
          <w:sz w:val="22"/>
          <w:szCs w:val="22"/>
        </w:rPr>
        <w:t>. - М.: НИЦ «Информкультура», 2005</w:t>
      </w:r>
      <w:r>
        <w:rPr>
          <w:sz w:val="22"/>
          <w:szCs w:val="22"/>
        </w:rPr>
        <w:t>. – С.18.</w:t>
      </w:r>
    </w:p>
  </w:footnote>
  <w:footnote w:id="9">
    <w:p w:rsidR="009079AF" w:rsidRDefault="009C57CC" w:rsidP="00275607">
      <w:r>
        <w:rPr>
          <w:rStyle w:val="af9"/>
        </w:rPr>
        <w:footnoteRef/>
      </w:r>
      <w:r>
        <w:t xml:space="preserve"> </w:t>
      </w:r>
      <w:r w:rsidRPr="00275607">
        <w:rPr>
          <w:sz w:val="22"/>
          <w:szCs w:val="22"/>
        </w:rPr>
        <w:t>Законодательство и библиотечная статистика [Электронный ресурс]. - dissertations.ru/EXAMPLES/Art_6.doc</w:t>
      </w:r>
    </w:p>
  </w:footnote>
  <w:footnote w:id="10">
    <w:p w:rsidR="009079AF" w:rsidRDefault="009C57CC">
      <w:pPr>
        <w:pStyle w:val="af7"/>
      </w:pPr>
      <w:r>
        <w:rPr>
          <w:rStyle w:val="af9"/>
        </w:rPr>
        <w:footnoteRef/>
      </w:r>
      <w:r>
        <w:t xml:space="preserve"> </w:t>
      </w:r>
      <w:r w:rsidRPr="005358BD">
        <w:rPr>
          <w:bCs/>
          <w:sz w:val="22"/>
          <w:szCs w:val="22"/>
        </w:rPr>
        <w:t xml:space="preserve">Российская Федерация. Законы. Основы законодательства Российской Федерации о культуре </w:t>
      </w:r>
      <w:r w:rsidRPr="005358BD">
        <w:rPr>
          <w:bCs/>
          <w:spacing w:val="-2"/>
          <w:sz w:val="22"/>
          <w:szCs w:val="22"/>
        </w:rPr>
        <w:t xml:space="preserve">[Текст] : [федер. Закон : принят Гос. Думой </w:t>
      </w:r>
      <w:r w:rsidRPr="005358BD">
        <w:rPr>
          <w:sz w:val="22"/>
          <w:szCs w:val="22"/>
        </w:rPr>
        <w:t xml:space="preserve">23 июня </w:t>
      </w:r>
      <w:smartTag w:uri="urn:schemas-microsoft-com:office:smarttags" w:element="metricconverter">
        <w:smartTagPr>
          <w:attr w:name="ProductID" w:val="1999 г"/>
        </w:smartTagPr>
        <w:r w:rsidRPr="005358BD">
          <w:rPr>
            <w:sz w:val="22"/>
            <w:szCs w:val="22"/>
          </w:rPr>
          <w:t>1999 г</w:t>
        </w:r>
      </w:smartTag>
      <w:r w:rsidRPr="005358BD">
        <w:rPr>
          <w:sz w:val="22"/>
          <w:szCs w:val="22"/>
        </w:rPr>
        <w:t>. // Российская газета. - № 124 от 02.07.1999</w:t>
      </w:r>
    </w:p>
  </w:footnote>
  <w:footnote w:id="11">
    <w:p w:rsidR="009079AF" w:rsidRDefault="009C57CC">
      <w:pPr>
        <w:pStyle w:val="af7"/>
      </w:pPr>
      <w:r>
        <w:rPr>
          <w:rStyle w:val="af9"/>
        </w:rPr>
        <w:footnoteRef/>
      </w:r>
      <w:r>
        <w:t xml:space="preserve"> </w:t>
      </w:r>
      <w:r w:rsidRPr="005358BD">
        <w:rPr>
          <w:bCs/>
          <w:spacing w:val="-4"/>
          <w:sz w:val="22"/>
          <w:szCs w:val="22"/>
        </w:rPr>
        <w:t>Российская Федерация. Законы. О библиотечном деле [Текст] : [федер. Закон : принят Гос. Думой 23 ноября 1994 г. // Собрание законодательства РФ. - 1995. - № 1. - Ст. 1</w:t>
      </w:r>
    </w:p>
  </w:footnote>
  <w:footnote w:id="12">
    <w:p w:rsidR="009079AF" w:rsidRDefault="009C57CC">
      <w:pPr>
        <w:pStyle w:val="af7"/>
      </w:pPr>
      <w:r>
        <w:rPr>
          <w:rStyle w:val="af9"/>
        </w:rPr>
        <w:footnoteRef/>
      </w:r>
      <w:r>
        <w:t xml:space="preserve"> </w:t>
      </w:r>
      <w:r w:rsidRPr="005358BD">
        <w:rPr>
          <w:bCs/>
          <w:sz w:val="22"/>
          <w:szCs w:val="22"/>
        </w:rPr>
        <w:t>Российская Федерация. Законы. Об обязательном экземпляре документов [Текст] : [федер. Закон : принят Гос. Думой 23 ноября 1994 г. // Собрание законодательства РФ. - 1995 . - № 1. - Ст. 2</w:t>
      </w:r>
    </w:p>
  </w:footnote>
  <w:footnote w:id="13">
    <w:p w:rsidR="009079AF" w:rsidRDefault="009C57CC" w:rsidP="00275607">
      <w:pPr>
        <w:jc w:val="both"/>
      </w:pPr>
      <w:r>
        <w:rPr>
          <w:rStyle w:val="af9"/>
        </w:rPr>
        <w:footnoteRef/>
      </w:r>
      <w:r>
        <w:t xml:space="preserve"> </w:t>
      </w:r>
      <w:r w:rsidRPr="00275607">
        <w:rPr>
          <w:sz w:val="22"/>
          <w:szCs w:val="22"/>
        </w:rPr>
        <w:t>Законодательство и библиотечная статистика [Электронный ресурс]. - dissertations.ru/EXAMPLES/Art_6.doc</w:t>
      </w:r>
    </w:p>
  </w:footnote>
  <w:footnote w:id="14">
    <w:p w:rsidR="009079AF" w:rsidRDefault="009C57CC">
      <w:pPr>
        <w:pStyle w:val="af7"/>
      </w:pPr>
      <w:r>
        <w:rPr>
          <w:rStyle w:val="af9"/>
        </w:rPr>
        <w:footnoteRef/>
      </w:r>
      <w:r>
        <w:t xml:space="preserve"> Там же.</w:t>
      </w:r>
    </w:p>
  </w:footnote>
  <w:footnote w:id="15">
    <w:p w:rsidR="009079AF" w:rsidRDefault="009C57CC">
      <w:pPr>
        <w:pStyle w:val="af7"/>
      </w:pPr>
      <w:r>
        <w:rPr>
          <w:rStyle w:val="af9"/>
        </w:rPr>
        <w:footnoteRef/>
      </w:r>
      <w:r>
        <w:t xml:space="preserve"> </w:t>
      </w:r>
      <w:r w:rsidRPr="005358BD">
        <w:rPr>
          <w:sz w:val="22"/>
          <w:szCs w:val="22"/>
        </w:rPr>
        <w:t xml:space="preserve">Воройский, Ф. О необходимости развития законодательства Российской Федерации в сфере информации и информатизации в связи с реализацией межведомственной программы «Электронные библиотеки России» </w:t>
      </w:r>
      <w:r w:rsidRPr="005358BD">
        <w:rPr>
          <w:bCs/>
          <w:spacing w:val="-4"/>
          <w:sz w:val="22"/>
          <w:szCs w:val="22"/>
        </w:rPr>
        <w:t xml:space="preserve">[Текст] </w:t>
      </w:r>
      <w:r w:rsidRPr="005358BD">
        <w:rPr>
          <w:sz w:val="22"/>
          <w:szCs w:val="22"/>
        </w:rPr>
        <w:t>/ Ф. Воройский, Я. Шрайберг // Информационные ресурсы России. - 2000. - № 2. - С. 26-28</w:t>
      </w:r>
    </w:p>
  </w:footnote>
  <w:footnote w:id="16">
    <w:p w:rsidR="009079AF" w:rsidRDefault="009C57CC">
      <w:pPr>
        <w:pStyle w:val="af7"/>
      </w:pPr>
      <w:r>
        <w:rPr>
          <w:rStyle w:val="af9"/>
        </w:rPr>
        <w:footnoteRef/>
      </w:r>
      <w:r>
        <w:t xml:space="preserve"> </w:t>
      </w:r>
      <w:r w:rsidRPr="00622DBC">
        <w:rPr>
          <w:sz w:val="22"/>
          <w:szCs w:val="22"/>
        </w:rPr>
        <w:t xml:space="preserve">Для написания данного раздела были использованы источники: </w:t>
      </w:r>
      <w:r w:rsidRPr="006041F8">
        <w:rPr>
          <w:sz w:val="22"/>
          <w:szCs w:val="22"/>
        </w:rPr>
        <w:t>[13]</w:t>
      </w:r>
      <w:r w:rsidRPr="00622DBC">
        <w:rPr>
          <w:sz w:val="22"/>
          <w:szCs w:val="22"/>
        </w:rPr>
        <w:t xml:space="preserve"> Митрофанова, С.В. Учет библиотечных фондов – 2005. - М., 2005; </w:t>
      </w:r>
      <w:r w:rsidRPr="006041F8">
        <w:rPr>
          <w:sz w:val="22"/>
          <w:szCs w:val="22"/>
        </w:rPr>
        <w:t xml:space="preserve">[15] </w:t>
      </w:r>
      <w:r w:rsidRPr="00622DBC">
        <w:rPr>
          <w:bCs/>
          <w:sz w:val="22"/>
          <w:szCs w:val="22"/>
        </w:rPr>
        <w:t>Суслова, И. М. Управленческий учет в библиотеке. (Библиотечная статистика: современное состояние, проблемы). - М.,2001</w:t>
      </w:r>
    </w:p>
  </w:footnote>
  <w:footnote w:id="17">
    <w:p w:rsidR="009079AF" w:rsidRDefault="009C57CC">
      <w:pPr>
        <w:pStyle w:val="af7"/>
      </w:pPr>
      <w:r>
        <w:rPr>
          <w:rStyle w:val="af9"/>
        </w:rPr>
        <w:footnoteRef/>
      </w:r>
      <w:r>
        <w:t xml:space="preserve"> </w:t>
      </w:r>
      <w:r w:rsidRPr="005358BD">
        <w:rPr>
          <w:bCs/>
          <w:sz w:val="22"/>
          <w:szCs w:val="22"/>
        </w:rPr>
        <w:t>Уварова, Т. Статистика знает все: для чего она нужна? [Текст] / Т. Уварова // Независимый библиотечный адвокат. - 2004. - № 2. - С. 14-22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7CC" w:rsidRDefault="009C57CC" w:rsidP="005F6575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C57CC" w:rsidRDefault="009C57CC" w:rsidP="002718E4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7CC" w:rsidRDefault="009C57CC" w:rsidP="005F6575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46A7A">
      <w:rPr>
        <w:rStyle w:val="a8"/>
        <w:noProof/>
      </w:rPr>
      <w:t>2</w:t>
    </w:r>
    <w:r>
      <w:rPr>
        <w:rStyle w:val="a8"/>
      </w:rPr>
      <w:fldChar w:fldCharType="end"/>
    </w:r>
  </w:p>
  <w:p w:rsidR="009C57CC" w:rsidRDefault="009C57CC" w:rsidP="002718E4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8DCC5E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E871044"/>
    <w:multiLevelType w:val="hybridMultilevel"/>
    <w:tmpl w:val="7E18D2D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4203375"/>
    <w:multiLevelType w:val="hybridMultilevel"/>
    <w:tmpl w:val="9EACB2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6F6621"/>
    <w:multiLevelType w:val="multilevel"/>
    <w:tmpl w:val="7B92F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B24D64"/>
    <w:multiLevelType w:val="hybridMultilevel"/>
    <w:tmpl w:val="7BE6B322"/>
    <w:lvl w:ilvl="0" w:tplc="92CE83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FF8D4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97E96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7C02A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EF0CF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EE675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6F81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80650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13453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2A7D3D6B"/>
    <w:multiLevelType w:val="hybridMultilevel"/>
    <w:tmpl w:val="E2D24DA0"/>
    <w:lvl w:ilvl="0" w:tplc="BEB4A3F8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6">
    <w:nsid w:val="454659ED"/>
    <w:multiLevelType w:val="hybridMultilevel"/>
    <w:tmpl w:val="5758400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668E243C"/>
    <w:multiLevelType w:val="hybridMultilevel"/>
    <w:tmpl w:val="8F764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FC95426"/>
    <w:multiLevelType w:val="multilevel"/>
    <w:tmpl w:val="1F205E20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0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5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3273"/>
    <w:rsid w:val="00015EE2"/>
    <w:rsid w:val="0003628D"/>
    <w:rsid w:val="000534A3"/>
    <w:rsid w:val="000C269E"/>
    <w:rsid w:val="000E2C13"/>
    <w:rsid w:val="00122C9F"/>
    <w:rsid w:val="0017401D"/>
    <w:rsid w:val="001C1432"/>
    <w:rsid w:val="001C2D25"/>
    <w:rsid w:val="001C385E"/>
    <w:rsid w:val="001F1506"/>
    <w:rsid w:val="001F61A3"/>
    <w:rsid w:val="001F74D8"/>
    <w:rsid w:val="00231272"/>
    <w:rsid w:val="00245553"/>
    <w:rsid w:val="00247021"/>
    <w:rsid w:val="00263472"/>
    <w:rsid w:val="002718E4"/>
    <w:rsid w:val="00275607"/>
    <w:rsid w:val="0029155C"/>
    <w:rsid w:val="00292F46"/>
    <w:rsid w:val="002D0E6F"/>
    <w:rsid w:val="002F4601"/>
    <w:rsid w:val="003225D7"/>
    <w:rsid w:val="00346A7A"/>
    <w:rsid w:val="00374452"/>
    <w:rsid w:val="00375224"/>
    <w:rsid w:val="00381E4E"/>
    <w:rsid w:val="003929ED"/>
    <w:rsid w:val="003B5DC8"/>
    <w:rsid w:val="003C0A8A"/>
    <w:rsid w:val="003D1924"/>
    <w:rsid w:val="00440AB9"/>
    <w:rsid w:val="004A392E"/>
    <w:rsid w:val="004C3042"/>
    <w:rsid w:val="004D2D2C"/>
    <w:rsid w:val="004D78E7"/>
    <w:rsid w:val="005358BD"/>
    <w:rsid w:val="00555623"/>
    <w:rsid w:val="00555B28"/>
    <w:rsid w:val="0057218B"/>
    <w:rsid w:val="005A0709"/>
    <w:rsid w:val="005B3659"/>
    <w:rsid w:val="005F6575"/>
    <w:rsid w:val="006041F8"/>
    <w:rsid w:val="00621B2B"/>
    <w:rsid w:val="0062206B"/>
    <w:rsid w:val="00622DBC"/>
    <w:rsid w:val="006962BA"/>
    <w:rsid w:val="006979C1"/>
    <w:rsid w:val="006A0521"/>
    <w:rsid w:val="006C45C2"/>
    <w:rsid w:val="006D5188"/>
    <w:rsid w:val="00725D01"/>
    <w:rsid w:val="00735173"/>
    <w:rsid w:val="007A55E2"/>
    <w:rsid w:val="007E6508"/>
    <w:rsid w:val="008255E5"/>
    <w:rsid w:val="00831FD7"/>
    <w:rsid w:val="00834BFB"/>
    <w:rsid w:val="008C0F88"/>
    <w:rsid w:val="008C3354"/>
    <w:rsid w:val="008E36A3"/>
    <w:rsid w:val="009079AF"/>
    <w:rsid w:val="00911E50"/>
    <w:rsid w:val="009318C2"/>
    <w:rsid w:val="00950608"/>
    <w:rsid w:val="00972688"/>
    <w:rsid w:val="00973B67"/>
    <w:rsid w:val="009946B6"/>
    <w:rsid w:val="009C539B"/>
    <w:rsid w:val="009C57CC"/>
    <w:rsid w:val="009E3273"/>
    <w:rsid w:val="00A016F9"/>
    <w:rsid w:val="00A54509"/>
    <w:rsid w:val="00A66BC2"/>
    <w:rsid w:val="00A70795"/>
    <w:rsid w:val="00A73691"/>
    <w:rsid w:val="00AB3231"/>
    <w:rsid w:val="00AC020B"/>
    <w:rsid w:val="00AE1740"/>
    <w:rsid w:val="00B21053"/>
    <w:rsid w:val="00B64EA2"/>
    <w:rsid w:val="00B75A57"/>
    <w:rsid w:val="00B76E12"/>
    <w:rsid w:val="00BC03DF"/>
    <w:rsid w:val="00BC23F0"/>
    <w:rsid w:val="00BF5434"/>
    <w:rsid w:val="00C07D82"/>
    <w:rsid w:val="00C34526"/>
    <w:rsid w:val="00C41A1C"/>
    <w:rsid w:val="00C57F4B"/>
    <w:rsid w:val="00C90878"/>
    <w:rsid w:val="00D12F74"/>
    <w:rsid w:val="00D312BD"/>
    <w:rsid w:val="00D33FD2"/>
    <w:rsid w:val="00D8695E"/>
    <w:rsid w:val="00DC5F6F"/>
    <w:rsid w:val="00DC65E5"/>
    <w:rsid w:val="00DD0B4D"/>
    <w:rsid w:val="00DD5747"/>
    <w:rsid w:val="00E7483F"/>
    <w:rsid w:val="00E85A5F"/>
    <w:rsid w:val="00EA21C4"/>
    <w:rsid w:val="00EF300D"/>
    <w:rsid w:val="00EF3433"/>
    <w:rsid w:val="00F0756C"/>
    <w:rsid w:val="00F13CCA"/>
    <w:rsid w:val="00F37AA3"/>
    <w:rsid w:val="00F4554A"/>
    <w:rsid w:val="00F54473"/>
    <w:rsid w:val="00F7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2812D3-3CB5-412F-A626-F1FC4F983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70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929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qFormat/>
    <w:rsid w:val="003929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929E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929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3929E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sid w:val="005A0709"/>
    <w:pPr>
      <w:jc w:val="center"/>
    </w:pPr>
    <w:rPr>
      <w:b/>
      <w:bCs/>
      <w:sz w:val="28"/>
    </w:rPr>
  </w:style>
  <w:style w:type="character" w:customStyle="1" w:styleId="a4">
    <w:name w:val="Основний текст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Hyperlink"/>
    <w:uiPriority w:val="99"/>
    <w:rsid w:val="005A0709"/>
    <w:rPr>
      <w:rFonts w:cs="Times New Roman"/>
      <w:color w:val="0000FF"/>
      <w:u w:val="single"/>
    </w:rPr>
  </w:style>
  <w:style w:type="paragraph" w:styleId="a6">
    <w:name w:val="footer"/>
    <w:basedOn w:val="a"/>
    <w:link w:val="a7"/>
    <w:uiPriority w:val="99"/>
    <w:rsid w:val="005A070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5A0709"/>
    <w:rPr>
      <w:rFonts w:cs="Times New Roman"/>
    </w:rPr>
  </w:style>
  <w:style w:type="paragraph" w:styleId="a9">
    <w:name w:val="header"/>
    <w:basedOn w:val="a"/>
    <w:link w:val="aa"/>
    <w:uiPriority w:val="99"/>
    <w:rsid w:val="005A0709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semiHidden/>
    <w:locked/>
    <w:rPr>
      <w:rFonts w:cs="Times New Roman"/>
      <w:sz w:val="24"/>
      <w:szCs w:val="24"/>
    </w:rPr>
  </w:style>
  <w:style w:type="paragraph" w:styleId="ab">
    <w:name w:val="Document Map"/>
    <w:basedOn w:val="a"/>
    <w:link w:val="ac"/>
    <w:uiPriority w:val="99"/>
    <w:semiHidden/>
    <w:rsid w:val="00F54473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uiPriority w:val="99"/>
    <w:semiHidden/>
    <w:locked/>
    <w:rPr>
      <w:rFonts w:ascii="Tahoma" w:hAnsi="Tahoma" w:cs="Tahoma"/>
      <w:sz w:val="16"/>
      <w:szCs w:val="16"/>
    </w:rPr>
  </w:style>
  <w:style w:type="paragraph" w:styleId="ad">
    <w:name w:val="List"/>
    <w:basedOn w:val="a"/>
    <w:uiPriority w:val="99"/>
    <w:rsid w:val="003929ED"/>
    <w:pPr>
      <w:ind w:left="283" w:hanging="283"/>
    </w:pPr>
  </w:style>
  <w:style w:type="paragraph" w:styleId="2">
    <w:name w:val="List Bullet 2"/>
    <w:basedOn w:val="a"/>
    <w:autoRedefine/>
    <w:uiPriority w:val="99"/>
    <w:rsid w:val="003929ED"/>
    <w:pPr>
      <w:numPr>
        <w:numId w:val="3"/>
      </w:numPr>
      <w:tabs>
        <w:tab w:val="num" w:pos="643"/>
      </w:tabs>
      <w:ind w:left="643"/>
    </w:pPr>
  </w:style>
  <w:style w:type="paragraph" w:styleId="ae">
    <w:name w:val="List Continue"/>
    <w:basedOn w:val="a"/>
    <w:uiPriority w:val="99"/>
    <w:rsid w:val="003929ED"/>
    <w:pPr>
      <w:spacing w:after="120"/>
      <w:ind w:left="283"/>
    </w:pPr>
  </w:style>
  <w:style w:type="paragraph" w:styleId="af">
    <w:name w:val="Title"/>
    <w:basedOn w:val="a"/>
    <w:link w:val="af0"/>
    <w:uiPriority w:val="10"/>
    <w:qFormat/>
    <w:rsid w:val="003929E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0">
    <w:name w:val="Назва Знак"/>
    <w:link w:val="af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1">
    <w:name w:val="Subtitle"/>
    <w:basedOn w:val="a"/>
    <w:link w:val="af2"/>
    <w:uiPriority w:val="11"/>
    <w:qFormat/>
    <w:rsid w:val="003929E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2">
    <w:name w:val="Підзаголовок Знак"/>
    <w:link w:val="af1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f3">
    <w:name w:val="Normal (Web)"/>
    <w:basedOn w:val="a"/>
    <w:uiPriority w:val="99"/>
    <w:rsid w:val="003D1924"/>
    <w:pPr>
      <w:spacing w:before="100" w:beforeAutospacing="1" w:after="100" w:afterAutospacing="1"/>
    </w:pPr>
  </w:style>
  <w:style w:type="paragraph" w:styleId="af4">
    <w:name w:val="endnote text"/>
    <w:basedOn w:val="a"/>
    <w:link w:val="af5"/>
    <w:uiPriority w:val="99"/>
    <w:semiHidden/>
    <w:rsid w:val="00C57F4B"/>
    <w:rPr>
      <w:sz w:val="20"/>
      <w:szCs w:val="20"/>
    </w:rPr>
  </w:style>
  <w:style w:type="character" w:customStyle="1" w:styleId="af5">
    <w:name w:val="Текст кінцевої виноски Знак"/>
    <w:link w:val="af4"/>
    <w:uiPriority w:val="99"/>
    <w:semiHidden/>
    <w:locked/>
    <w:rPr>
      <w:rFonts w:cs="Times New Roman"/>
    </w:rPr>
  </w:style>
  <w:style w:type="character" w:styleId="af6">
    <w:name w:val="endnote reference"/>
    <w:uiPriority w:val="99"/>
    <w:semiHidden/>
    <w:rsid w:val="00C57F4B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semiHidden/>
    <w:rsid w:val="00F4554A"/>
  </w:style>
  <w:style w:type="paragraph" w:styleId="22">
    <w:name w:val="toc 2"/>
    <w:basedOn w:val="a"/>
    <w:next w:val="a"/>
    <w:autoRedefine/>
    <w:uiPriority w:val="39"/>
    <w:semiHidden/>
    <w:rsid w:val="00F4554A"/>
    <w:pPr>
      <w:tabs>
        <w:tab w:val="right" w:leader="dot" w:pos="9344"/>
      </w:tabs>
      <w:spacing w:line="480" w:lineRule="auto"/>
      <w:ind w:left="540"/>
    </w:pPr>
  </w:style>
  <w:style w:type="paragraph" w:styleId="HTML">
    <w:name w:val="HTML Preformatted"/>
    <w:basedOn w:val="a"/>
    <w:link w:val="HTML0"/>
    <w:uiPriority w:val="99"/>
    <w:rsid w:val="00AE17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locked/>
    <w:rPr>
      <w:rFonts w:ascii="Courier New" w:hAnsi="Courier New" w:cs="Courier New"/>
    </w:rPr>
  </w:style>
  <w:style w:type="paragraph" w:customStyle="1" w:styleId="consnormal">
    <w:name w:val="consnormal"/>
    <w:basedOn w:val="a"/>
    <w:rsid w:val="001C1432"/>
    <w:pPr>
      <w:spacing w:before="100" w:beforeAutospacing="1" w:after="100" w:afterAutospacing="1"/>
    </w:pPr>
    <w:rPr>
      <w:color w:val="000000"/>
    </w:rPr>
  </w:style>
  <w:style w:type="paragraph" w:styleId="af7">
    <w:name w:val="footnote text"/>
    <w:basedOn w:val="a"/>
    <w:link w:val="af8"/>
    <w:uiPriority w:val="99"/>
    <w:semiHidden/>
    <w:rsid w:val="00F13CCA"/>
    <w:rPr>
      <w:sz w:val="20"/>
      <w:szCs w:val="20"/>
    </w:rPr>
  </w:style>
  <w:style w:type="character" w:customStyle="1" w:styleId="af8">
    <w:name w:val="Текст виноски Знак"/>
    <w:link w:val="af7"/>
    <w:uiPriority w:val="99"/>
    <w:semiHidden/>
    <w:locked/>
    <w:rPr>
      <w:rFonts w:cs="Times New Roman"/>
    </w:rPr>
  </w:style>
  <w:style w:type="character" w:styleId="af9">
    <w:name w:val="footnote reference"/>
    <w:uiPriority w:val="99"/>
    <w:semiHidden/>
    <w:rsid w:val="00F13CC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52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2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5740</Words>
  <Characters>32719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38383</CharactersWithSpaces>
  <SharedDoc>false</SharedDoc>
  <HLinks>
    <vt:vector size="84" baseType="variant">
      <vt:variant>
        <vt:i4>3145766</vt:i4>
      </vt:variant>
      <vt:variant>
        <vt:i4>66</vt:i4>
      </vt:variant>
      <vt:variant>
        <vt:i4>0</vt:i4>
      </vt:variant>
      <vt:variant>
        <vt:i4>5</vt:i4>
      </vt:variant>
      <vt:variant>
        <vt:lpwstr>http://www.rba.ru:8101/or/od/law/fedzak/231194.htm</vt:lpwstr>
      </vt:variant>
      <vt:variant>
        <vt:lpwstr/>
      </vt:variant>
      <vt:variant>
        <vt:i4>3735590</vt:i4>
      </vt:variant>
      <vt:variant>
        <vt:i4>63</vt:i4>
      </vt:variant>
      <vt:variant>
        <vt:i4>0</vt:i4>
      </vt:variant>
      <vt:variant>
        <vt:i4>5</vt:i4>
      </vt:variant>
      <vt:variant>
        <vt:lpwstr>http://www.rba.ru:8101/or/od/law/fedzak/291294.htm</vt:lpwstr>
      </vt:variant>
      <vt:variant>
        <vt:lpwstr/>
      </vt:variant>
      <vt:variant>
        <vt:i4>1835063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_Toc156873758</vt:lpwstr>
      </vt:variant>
      <vt:variant>
        <vt:i4>1835063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_Toc156873757</vt:lpwstr>
      </vt:variant>
      <vt:variant>
        <vt:i4>1835063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_Toc156873756</vt:lpwstr>
      </vt:variant>
      <vt:variant>
        <vt:i4>1835063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_Toc156873755</vt:lpwstr>
      </vt:variant>
      <vt:variant>
        <vt:i4>1835063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_Toc156873754</vt:lpwstr>
      </vt:variant>
      <vt:variant>
        <vt:i4>1835063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_Toc156873753</vt:lpwstr>
      </vt:variant>
      <vt:variant>
        <vt:i4>1835063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_Toc156873752</vt:lpwstr>
      </vt:variant>
      <vt:variant>
        <vt:i4>1835063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_Toc156873751</vt:lpwstr>
      </vt:variant>
      <vt:variant>
        <vt:i4>1835063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_Toc156873750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_Toc156873749</vt:lpwstr>
      </vt:variant>
      <vt:variant>
        <vt:i4>3145766</vt:i4>
      </vt:variant>
      <vt:variant>
        <vt:i4>3</vt:i4>
      </vt:variant>
      <vt:variant>
        <vt:i4>0</vt:i4>
      </vt:variant>
      <vt:variant>
        <vt:i4>5</vt:i4>
      </vt:variant>
      <vt:variant>
        <vt:lpwstr>http://www.rba.ru:8101/or/od/law/fedzak/231194.htm</vt:lpwstr>
      </vt:variant>
      <vt:variant>
        <vt:lpwstr/>
      </vt:variant>
      <vt:variant>
        <vt:i4>3735590</vt:i4>
      </vt:variant>
      <vt:variant>
        <vt:i4>0</vt:i4>
      </vt:variant>
      <vt:variant>
        <vt:i4>0</vt:i4>
      </vt:variant>
      <vt:variant>
        <vt:i4>5</vt:i4>
      </vt:variant>
      <vt:variant>
        <vt:lpwstr>http://www.rba.ru:8101/or/od/law/fedzak/291294.htm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Оленька</dc:creator>
  <cp:keywords/>
  <dc:description/>
  <cp:lastModifiedBy>Irina</cp:lastModifiedBy>
  <cp:revision>2</cp:revision>
  <dcterms:created xsi:type="dcterms:W3CDTF">2014-08-14T05:27:00Z</dcterms:created>
  <dcterms:modified xsi:type="dcterms:W3CDTF">2014-08-14T05:27:00Z</dcterms:modified>
</cp:coreProperties>
</file>