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CAE" w:rsidRDefault="00573CAE" w:rsidP="000C3649">
      <w:pPr>
        <w:spacing w:line="360" w:lineRule="auto"/>
        <w:jc w:val="center"/>
        <w:rPr>
          <w:b/>
          <w:sz w:val="28"/>
          <w:szCs w:val="28"/>
        </w:rPr>
      </w:pPr>
    </w:p>
    <w:p w:rsidR="00243E2B" w:rsidRPr="000C3649" w:rsidRDefault="000C3649" w:rsidP="000C3649">
      <w:pPr>
        <w:spacing w:line="360" w:lineRule="auto"/>
        <w:jc w:val="center"/>
        <w:rPr>
          <w:b/>
          <w:sz w:val="28"/>
          <w:szCs w:val="28"/>
        </w:rPr>
      </w:pPr>
      <w:r w:rsidRPr="000C3649">
        <w:rPr>
          <w:b/>
          <w:sz w:val="28"/>
          <w:szCs w:val="28"/>
        </w:rPr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075"/>
        <w:gridCol w:w="496"/>
      </w:tblGrid>
      <w:tr w:rsidR="000C3649" w:rsidRPr="002403B8" w:rsidTr="004703DC">
        <w:tc>
          <w:tcPr>
            <w:tcW w:w="9075" w:type="dxa"/>
          </w:tcPr>
          <w:p w:rsidR="000C3649" w:rsidRPr="002403B8" w:rsidRDefault="002403B8" w:rsidP="002403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403B8">
              <w:rPr>
                <w:sz w:val="28"/>
                <w:szCs w:val="28"/>
              </w:rPr>
              <w:t>Введение</w:t>
            </w:r>
          </w:p>
        </w:tc>
        <w:tc>
          <w:tcPr>
            <w:tcW w:w="496" w:type="dxa"/>
          </w:tcPr>
          <w:p w:rsidR="000C3649" w:rsidRPr="002403B8" w:rsidRDefault="004703DC" w:rsidP="004703D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C3649" w:rsidRPr="002403B8" w:rsidTr="004703DC">
        <w:tc>
          <w:tcPr>
            <w:tcW w:w="9075" w:type="dxa"/>
          </w:tcPr>
          <w:p w:rsidR="000C3649" w:rsidRPr="002403B8" w:rsidRDefault="002403B8" w:rsidP="002403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403B8">
              <w:rPr>
                <w:sz w:val="28"/>
                <w:szCs w:val="28"/>
              </w:rPr>
              <w:t>1. Адаптивная физическая культура</w:t>
            </w:r>
          </w:p>
        </w:tc>
        <w:tc>
          <w:tcPr>
            <w:tcW w:w="496" w:type="dxa"/>
          </w:tcPr>
          <w:p w:rsidR="000C3649" w:rsidRPr="002403B8" w:rsidRDefault="004703DC" w:rsidP="004703D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C3649" w:rsidRPr="002403B8" w:rsidTr="004703DC">
        <w:tc>
          <w:tcPr>
            <w:tcW w:w="9075" w:type="dxa"/>
          </w:tcPr>
          <w:p w:rsidR="000C3649" w:rsidRPr="002403B8" w:rsidRDefault="002403B8" w:rsidP="002403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403B8">
              <w:rPr>
                <w:sz w:val="28"/>
                <w:szCs w:val="28"/>
              </w:rPr>
              <w:t>2. Особенности развития физической культуры учащихся с ослабленным здоровьем</w:t>
            </w:r>
          </w:p>
        </w:tc>
        <w:tc>
          <w:tcPr>
            <w:tcW w:w="496" w:type="dxa"/>
          </w:tcPr>
          <w:p w:rsidR="000C3649" w:rsidRPr="002403B8" w:rsidRDefault="004703DC" w:rsidP="004703D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0C3649" w:rsidRPr="002403B8" w:rsidTr="004703DC">
        <w:tc>
          <w:tcPr>
            <w:tcW w:w="9075" w:type="dxa"/>
          </w:tcPr>
          <w:p w:rsidR="000C3649" w:rsidRPr="002403B8" w:rsidRDefault="002403B8" w:rsidP="002403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403B8">
              <w:rPr>
                <w:sz w:val="28"/>
                <w:szCs w:val="28"/>
              </w:rPr>
              <w:t>3. Физическая активность и спорт среди инвалидов: реальность и перспективы</w:t>
            </w:r>
          </w:p>
        </w:tc>
        <w:tc>
          <w:tcPr>
            <w:tcW w:w="496" w:type="dxa"/>
          </w:tcPr>
          <w:p w:rsidR="000C3649" w:rsidRPr="002403B8" w:rsidRDefault="004703DC" w:rsidP="004703D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0C3649" w:rsidRPr="002403B8" w:rsidTr="004703DC">
        <w:tc>
          <w:tcPr>
            <w:tcW w:w="9075" w:type="dxa"/>
          </w:tcPr>
          <w:p w:rsidR="000C3649" w:rsidRPr="002403B8" w:rsidRDefault="002403B8" w:rsidP="002403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403B8">
              <w:rPr>
                <w:sz w:val="28"/>
                <w:szCs w:val="28"/>
              </w:rPr>
              <w:t>Список использованной литературы</w:t>
            </w:r>
          </w:p>
        </w:tc>
        <w:tc>
          <w:tcPr>
            <w:tcW w:w="496" w:type="dxa"/>
          </w:tcPr>
          <w:p w:rsidR="000C3649" w:rsidRPr="002403B8" w:rsidRDefault="004703DC" w:rsidP="004703D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</w:tbl>
    <w:p w:rsidR="000C3649" w:rsidRDefault="000C3649" w:rsidP="000C3649">
      <w:pPr>
        <w:spacing w:line="360" w:lineRule="auto"/>
        <w:jc w:val="center"/>
        <w:rPr>
          <w:b/>
          <w:sz w:val="28"/>
          <w:szCs w:val="28"/>
        </w:rPr>
      </w:pPr>
    </w:p>
    <w:p w:rsidR="000C3649" w:rsidRDefault="000C3649" w:rsidP="000C3649">
      <w:pPr>
        <w:spacing w:line="360" w:lineRule="auto"/>
        <w:jc w:val="center"/>
        <w:rPr>
          <w:b/>
          <w:sz w:val="28"/>
          <w:szCs w:val="28"/>
        </w:rPr>
        <w:sectPr w:rsidR="000C3649" w:rsidSect="002403B8">
          <w:footerReference w:type="default" r:id="rId7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:rsidR="000C3649" w:rsidRDefault="000C3649" w:rsidP="000C364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422293" w:rsidRDefault="00422293" w:rsidP="00422293">
      <w:pPr>
        <w:spacing w:line="360" w:lineRule="auto"/>
        <w:ind w:firstLine="709"/>
        <w:jc w:val="both"/>
        <w:rPr>
          <w:sz w:val="28"/>
          <w:szCs w:val="28"/>
        </w:rPr>
      </w:pPr>
      <w:r w:rsidRPr="00422293">
        <w:rPr>
          <w:sz w:val="28"/>
          <w:szCs w:val="28"/>
        </w:rPr>
        <w:t xml:space="preserve">Актуальность. Отношение к людям с ограниченными возможностями служит индикатором развитости общественного сознания. В последние годы в нашей стране это отношение несколько улучшилось. Однако, все еще сохраняется положение изоляции детей и людей с нарушениями здоровья и отсутствуют благоприятные условия для социальной интеграции их в различные социальные структуры. </w:t>
      </w:r>
    </w:p>
    <w:p w:rsidR="00422293" w:rsidRDefault="00422293" w:rsidP="00422293">
      <w:pPr>
        <w:spacing w:line="360" w:lineRule="auto"/>
        <w:ind w:firstLine="709"/>
        <w:jc w:val="both"/>
        <w:rPr>
          <w:sz w:val="28"/>
          <w:szCs w:val="28"/>
        </w:rPr>
      </w:pPr>
      <w:r w:rsidRPr="00422293">
        <w:rPr>
          <w:sz w:val="28"/>
          <w:szCs w:val="28"/>
        </w:rPr>
        <w:t xml:space="preserve">Интеграция в общество человека с нарушениями в развитии, особыми образовательными потребностями и ограниченной трудоспособностью сегодня означает процесс и результат предоставления ему прав и реальных возможностей участвовать во всех видах и формах социальной жизни, включая и занятия адаптивной физической культурой и спортом, наравне и вместе с остальными членами общества в условиях, благоприятных </w:t>
      </w:r>
      <w:r>
        <w:rPr>
          <w:sz w:val="28"/>
          <w:szCs w:val="28"/>
        </w:rPr>
        <w:t>его развитию</w:t>
      </w:r>
      <w:r w:rsidRPr="00422293">
        <w:rPr>
          <w:sz w:val="28"/>
          <w:szCs w:val="28"/>
        </w:rPr>
        <w:t xml:space="preserve">. </w:t>
      </w:r>
    </w:p>
    <w:p w:rsidR="000C3649" w:rsidRDefault="00422293" w:rsidP="00422293">
      <w:pPr>
        <w:spacing w:line="360" w:lineRule="auto"/>
        <w:ind w:firstLine="709"/>
        <w:jc w:val="both"/>
        <w:rPr>
          <w:sz w:val="28"/>
          <w:szCs w:val="28"/>
        </w:rPr>
      </w:pPr>
      <w:r w:rsidRPr="00422293">
        <w:rPr>
          <w:sz w:val="28"/>
          <w:szCs w:val="28"/>
        </w:rPr>
        <w:t>В государственных и общественных учреждениях общего назначения детей и взрослых, оказывающих дополнительные услуги в области физической культуры и спорта, все еще отсутствуют специалисты адаптивной физической культуры, несмотря на развернутую профессиональную подготовку в вузах, а значит, отсутствует возможность организованных рекреационных и спортивных занятий с лицами, имеющими нарушениями в развитии. Наблюдаемый дефицит технологий социальной интеграции в адаптивной физической культуре не позволяет получить наиболее полный социально</w:t>
      </w:r>
      <w:r>
        <w:rPr>
          <w:sz w:val="28"/>
          <w:szCs w:val="28"/>
        </w:rPr>
        <w:t>-</w:t>
      </w:r>
      <w:r w:rsidRPr="00422293">
        <w:rPr>
          <w:sz w:val="28"/>
          <w:szCs w:val="28"/>
        </w:rPr>
        <w:t>педагогический эффект от занятий двигательной деятельностью. Имеющиеся программы и технологии организации физкультурно-оздоровительной работы, мероприятий культурно-спортивной деятельности характер. В настоящее время наиболее разработаны модели педагогической сохраняют эпизодический интеграции (интернальной и экстернальной) в работе с детьми, имеющими нарушения слуха, однако они имеют ограничения по возрастным и клиническим показателя</w:t>
      </w:r>
      <w:r>
        <w:rPr>
          <w:sz w:val="28"/>
          <w:szCs w:val="28"/>
        </w:rPr>
        <w:t xml:space="preserve">м </w:t>
      </w:r>
      <w:r w:rsidRPr="00422293">
        <w:rPr>
          <w:sz w:val="28"/>
          <w:szCs w:val="28"/>
        </w:rPr>
        <w:t>и практически используются в различных видах адаптивной физической культуры.</w:t>
      </w:r>
    </w:p>
    <w:p w:rsidR="00422293" w:rsidRPr="00422293" w:rsidRDefault="00422293" w:rsidP="00422293">
      <w:pPr>
        <w:spacing w:line="360" w:lineRule="auto"/>
        <w:ind w:firstLine="709"/>
        <w:jc w:val="both"/>
        <w:rPr>
          <w:sz w:val="28"/>
          <w:szCs w:val="28"/>
        </w:rPr>
      </w:pPr>
      <w:r w:rsidRPr="00422293">
        <w:rPr>
          <w:sz w:val="28"/>
          <w:szCs w:val="28"/>
        </w:rPr>
        <w:t>В сфере адаптивной физической культуры все еще не определены основные условия социальной интеграции (интегративной функции), учет которых позволяет проводить ее успешно, отсутствует теоретическое в различных видах адаптивной улучшения качества их жизни и социальной обоснование взаимодействия лиц с нарушениями слуха и здоровых людей в процессе физкультурно-оздоровительной и спортивно-оздоровительной деятельности. Необходима разработка методологии социальной интеграции неслышащих людей в различных видах адаптивной физической культуры. В адаптивной физической культуре выявлены возможности социальной интеграции в адаптивном спорте (паралимпийском и специальном), что не в полной мере раскрывает её интеграционный потенциал. Необходим поиск моделей и обоснование структуры социальной интеграции в адаптивном физическом воспитании, адаптивной двигательной рекреации, адаптивном оздоровительном спорте.</w:t>
      </w:r>
    </w:p>
    <w:p w:rsidR="00422293" w:rsidRPr="00422293" w:rsidRDefault="00422293" w:rsidP="00422293">
      <w:pPr>
        <w:spacing w:line="360" w:lineRule="auto"/>
        <w:ind w:firstLine="709"/>
        <w:jc w:val="both"/>
        <w:rPr>
          <w:sz w:val="28"/>
          <w:szCs w:val="28"/>
        </w:rPr>
      </w:pPr>
      <w:r w:rsidRPr="00422293">
        <w:rPr>
          <w:sz w:val="28"/>
          <w:szCs w:val="28"/>
        </w:rPr>
        <w:t xml:space="preserve">Существующие методики, используемые в адаптивном физическом воспитании и оздоровительном спорте неслышащих детей и взрослых, не позволяют в короткий срок содействовать оптимальному улучшению их психофизического состояния и подготовке к социальной интеграции, что определяет поиск технологий, основанных на знании формирования сенситивных периодов развития физических качеств. </w:t>
      </w:r>
    </w:p>
    <w:p w:rsidR="000C3649" w:rsidRDefault="000C3649" w:rsidP="000C364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1. Адаптивная физическая культура</w:t>
      </w:r>
    </w:p>
    <w:p w:rsidR="000C3649" w:rsidRPr="000C3649" w:rsidRDefault="000C3649" w:rsidP="000C3649">
      <w:pPr>
        <w:spacing w:line="360" w:lineRule="auto"/>
        <w:ind w:firstLine="709"/>
        <w:jc w:val="both"/>
        <w:rPr>
          <w:sz w:val="28"/>
          <w:szCs w:val="28"/>
        </w:rPr>
      </w:pPr>
      <w:r w:rsidRPr="000C3649">
        <w:rPr>
          <w:sz w:val="28"/>
          <w:szCs w:val="28"/>
        </w:rPr>
        <w:t>Адаптивная физическая культура - это комплекс мер спортивно-оздоровительного характера, направленных на реабилитацию и адаптацию к нормальной социальной среде людей с ограниченными возможностями, преодоление психологических барьеров, препятствующих ощущению полноценной жизни, а также сознанию необходимости своего личного вклада в социальное развитие общества.</w:t>
      </w:r>
    </w:p>
    <w:p w:rsidR="000C3649" w:rsidRPr="000C3649" w:rsidRDefault="000C3649" w:rsidP="000C3649">
      <w:pPr>
        <w:spacing w:line="360" w:lineRule="auto"/>
        <w:ind w:firstLine="709"/>
        <w:jc w:val="both"/>
        <w:rPr>
          <w:sz w:val="28"/>
          <w:szCs w:val="28"/>
        </w:rPr>
      </w:pPr>
      <w:r w:rsidRPr="000C3649">
        <w:rPr>
          <w:sz w:val="28"/>
          <w:szCs w:val="28"/>
        </w:rPr>
        <w:t>К</w:t>
      </w:r>
      <w:r w:rsidR="00683696">
        <w:rPr>
          <w:sz w:val="28"/>
          <w:szCs w:val="28"/>
        </w:rPr>
        <w:t>онечно, область применения ее -</w:t>
      </w:r>
      <w:r w:rsidRPr="000C3649">
        <w:rPr>
          <w:sz w:val="28"/>
          <w:szCs w:val="28"/>
        </w:rPr>
        <w:t xml:space="preserve"> всеобъемлющая, особенно в нынешних условиях жизни, когда здоровье населения в целом и особенно молодежи ухудшается катастрофически. И не только в нашей стране. Адаптивная физкультура уже получила широкое распространение во многих зарубежных странах. Хорошо подготовленных профессионалов в этой области ждут в поликлиниках и больницах, санаториях и домах отдыха, оздоровительных и реабилитационных центрах, в учебных заведениях, особенно специализированных, в с</w:t>
      </w:r>
      <w:r w:rsidR="00422293">
        <w:rPr>
          <w:sz w:val="28"/>
          <w:szCs w:val="28"/>
        </w:rPr>
        <w:t>портивных коллективах</w:t>
      </w:r>
      <w:r w:rsidRPr="000C3649">
        <w:rPr>
          <w:sz w:val="28"/>
          <w:szCs w:val="28"/>
        </w:rPr>
        <w:t>.</w:t>
      </w:r>
    </w:p>
    <w:p w:rsidR="000C3649" w:rsidRPr="000C3649" w:rsidRDefault="000C3649" w:rsidP="000C3649">
      <w:pPr>
        <w:spacing w:line="360" w:lineRule="auto"/>
        <w:ind w:firstLine="709"/>
        <w:jc w:val="both"/>
        <w:rPr>
          <w:sz w:val="28"/>
          <w:szCs w:val="28"/>
        </w:rPr>
      </w:pPr>
      <w:r w:rsidRPr="000C3649">
        <w:rPr>
          <w:sz w:val="28"/>
          <w:szCs w:val="28"/>
        </w:rPr>
        <w:t>Но главное, - адаптивная физкультура позволяет решать задачу интеграции инвалида в общество. Каким образом?</w:t>
      </w:r>
    </w:p>
    <w:p w:rsidR="000C3649" w:rsidRPr="000C3649" w:rsidRDefault="000C3649" w:rsidP="000C3649">
      <w:pPr>
        <w:spacing w:line="360" w:lineRule="auto"/>
        <w:ind w:firstLine="709"/>
        <w:jc w:val="both"/>
        <w:rPr>
          <w:sz w:val="28"/>
          <w:szCs w:val="28"/>
        </w:rPr>
      </w:pPr>
      <w:r w:rsidRPr="000C3649">
        <w:rPr>
          <w:sz w:val="28"/>
          <w:szCs w:val="28"/>
        </w:rPr>
        <w:t>У человека с отклонениями в физическом или психическом здоровье адаптивная физкультура формирует:</w:t>
      </w:r>
    </w:p>
    <w:p w:rsidR="000C3649" w:rsidRPr="000C3649" w:rsidRDefault="000C3649" w:rsidP="0068369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0C3649">
        <w:rPr>
          <w:sz w:val="28"/>
          <w:szCs w:val="28"/>
        </w:rPr>
        <w:t>осознанное отношение к своим силам в сравнении с силами среднестатистического здорового человека;</w:t>
      </w:r>
    </w:p>
    <w:p w:rsidR="000C3649" w:rsidRPr="000C3649" w:rsidRDefault="000C3649" w:rsidP="0068369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0C3649">
        <w:rPr>
          <w:sz w:val="28"/>
          <w:szCs w:val="28"/>
        </w:rPr>
        <w:t>способность к преодолению не только физических, но и психологических барьеров, препятствующих полноценной жизни;</w:t>
      </w:r>
    </w:p>
    <w:p w:rsidR="000C3649" w:rsidRPr="000C3649" w:rsidRDefault="000C3649" w:rsidP="0068369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0C3649">
        <w:rPr>
          <w:sz w:val="28"/>
          <w:szCs w:val="28"/>
        </w:rPr>
        <w:t>компенсаторные навыки, то есть позволяет использовать функции разных систем и органов вместо отсутствующих или нарушенных;</w:t>
      </w:r>
    </w:p>
    <w:p w:rsidR="000C3649" w:rsidRPr="000C3649" w:rsidRDefault="000C3649" w:rsidP="0068369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0C3649">
        <w:rPr>
          <w:sz w:val="28"/>
          <w:szCs w:val="28"/>
        </w:rPr>
        <w:t>способность к преодолению необходимых для полноценного функционирования в обществе физических нагрузок;</w:t>
      </w:r>
    </w:p>
    <w:p w:rsidR="000C3649" w:rsidRPr="000C3649" w:rsidRDefault="000C3649" w:rsidP="0068369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0C3649">
        <w:rPr>
          <w:sz w:val="28"/>
          <w:szCs w:val="28"/>
        </w:rPr>
        <w:t>потребность быть здоровым, насколько это возможно, и вести здоровый образ жизни;</w:t>
      </w:r>
    </w:p>
    <w:p w:rsidR="000C3649" w:rsidRPr="000C3649" w:rsidRDefault="000C3649" w:rsidP="0068369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0C3649">
        <w:rPr>
          <w:sz w:val="28"/>
          <w:szCs w:val="28"/>
        </w:rPr>
        <w:t xml:space="preserve">осознание необходимости своего личного вклада в жизнь общества; </w:t>
      </w:r>
    </w:p>
    <w:p w:rsidR="000C3649" w:rsidRPr="000C3649" w:rsidRDefault="000C3649" w:rsidP="0068369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0C3649">
        <w:rPr>
          <w:sz w:val="28"/>
          <w:szCs w:val="28"/>
        </w:rPr>
        <w:t xml:space="preserve">желание улучшать свои личностные качества; </w:t>
      </w:r>
    </w:p>
    <w:p w:rsidR="000C3649" w:rsidRPr="000C3649" w:rsidRDefault="000C3649" w:rsidP="0068369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0C3649">
        <w:rPr>
          <w:sz w:val="28"/>
          <w:szCs w:val="28"/>
        </w:rPr>
        <w:t>стремление к повышению умственной и физической работоспособности.</w:t>
      </w:r>
    </w:p>
    <w:p w:rsidR="000C3649" w:rsidRPr="000C3649" w:rsidRDefault="000C3649" w:rsidP="000C3649">
      <w:pPr>
        <w:spacing w:line="360" w:lineRule="auto"/>
        <w:ind w:firstLine="709"/>
        <w:jc w:val="both"/>
        <w:rPr>
          <w:sz w:val="28"/>
          <w:szCs w:val="28"/>
        </w:rPr>
      </w:pPr>
      <w:r w:rsidRPr="000C3649">
        <w:rPr>
          <w:sz w:val="28"/>
          <w:szCs w:val="28"/>
        </w:rPr>
        <w:t>Считается, что адаптивная физкультура по своему действию намного эффективнее медикаментозной терапии. Понятно, что адаптивная физкультура имеет строго индивидуальный характер. Адаптивная физкультура полностью от начала и до конца происходит под руководством специалиста по адаптивной физкультуре.</w:t>
      </w:r>
    </w:p>
    <w:p w:rsidR="000C3649" w:rsidRPr="000C3649" w:rsidRDefault="004703DC" w:rsidP="000C36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C3649" w:rsidRPr="000C3649">
        <w:rPr>
          <w:sz w:val="28"/>
          <w:szCs w:val="28"/>
        </w:rPr>
        <w:t>Адаптивная</w:t>
      </w:r>
      <w:r>
        <w:rPr>
          <w:sz w:val="28"/>
          <w:szCs w:val="28"/>
        </w:rPr>
        <w:t>»</w:t>
      </w:r>
      <w:r w:rsidR="000C3649" w:rsidRPr="000C3649">
        <w:rPr>
          <w:sz w:val="28"/>
          <w:szCs w:val="28"/>
        </w:rPr>
        <w:t xml:space="preserve"> - это название подчеркивает предназначение средств физической культуры для лиц с отклонениями в состоянии здоровья. Это предполагает, что физическая культура во всех ее проявлениях должна стимулировать позитивные морфо-функциональные сдвиги в организма, формируя тем самым необходимые двигательные координации, физические качества и способности, направленные на жизнеобеспечение, развитие и совершенствов</w:t>
      </w:r>
      <w:r w:rsidR="00422293">
        <w:rPr>
          <w:sz w:val="28"/>
          <w:szCs w:val="28"/>
        </w:rPr>
        <w:t>ание организма</w:t>
      </w:r>
      <w:r w:rsidR="000C3649" w:rsidRPr="000C3649">
        <w:rPr>
          <w:sz w:val="28"/>
          <w:szCs w:val="28"/>
        </w:rPr>
        <w:t>.</w:t>
      </w:r>
    </w:p>
    <w:p w:rsidR="000C3649" w:rsidRDefault="000C3649" w:rsidP="000C3649">
      <w:pPr>
        <w:spacing w:line="360" w:lineRule="auto"/>
        <w:ind w:firstLine="709"/>
        <w:jc w:val="both"/>
        <w:rPr>
          <w:sz w:val="28"/>
          <w:szCs w:val="28"/>
        </w:rPr>
      </w:pPr>
      <w:r w:rsidRPr="000C3649">
        <w:rPr>
          <w:sz w:val="28"/>
          <w:szCs w:val="28"/>
        </w:rPr>
        <w:t>Магистральным направлением адаптивной физической культуры является формирование двигательной активности, как биологического и социального факторов воздействия на организм и личность человека. Познание сущности этого явления - методологический фундамент адаптивной физической культуры. В Санкт-Петербургской Академии физической культуры им. П.Ф. Лесгафта открылся факультет адаптивной физической культуры, задачей которого является подготовка высококвалифицированных специалистом для работы в сфере физическ</w:t>
      </w:r>
      <w:r w:rsidR="00422293">
        <w:rPr>
          <w:sz w:val="28"/>
          <w:szCs w:val="28"/>
        </w:rPr>
        <w:t>ой культуры инвалидов</w:t>
      </w:r>
      <w:r w:rsidRPr="000C3649">
        <w:rPr>
          <w:sz w:val="28"/>
          <w:szCs w:val="28"/>
        </w:rPr>
        <w:t>.</w:t>
      </w:r>
    </w:p>
    <w:p w:rsidR="00683696" w:rsidRDefault="00683696" w:rsidP="000C3649">
      <w:pPr>
        <w:spacing w:line="360" w:lineRule="auto"/>
        <w:ind w:firstLine="709"/>
        <w:jc w:val="both"/>
        <w:rPr>
          <w:sz w:val="28"/>
          <w:szCs w:val="28"/>
        </w:rPr>
        <w:sectPr w:rsidR="0068369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12C6C" w:rsidRPr="00112C6C" w:rsidRDefault="00112C6C" w:rsidP="00112C6C">
      <w:pPr>
        <w:spacing w:line="360" w:lineRule="auto"/>
        <w:jc w:val="center"/>
        <w:rPr>
          <w:b/>
          <w:sz w:val="28"/>
          <w:szCs w:val="28"/>
        </w:rPr>
      </w:pPr>
      <w:r w:rsidRPr="00112C6C">
        <w:rPr>
          <w:b/>
          <w:sz w:val="28"/>
          <w:szCs w:val="28"/>
        </w:rPr>
        <w:t>2. Особенности развития физической культуры учащихся с ослабленным здоровьем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С момента рождения ребенка, его свобода ограничена условиями того социу</w:t>
      </w:r>
      <w:r>
        <w:rPr>
          <w:sz w:val="28"/>
          <w:szCs w:val="28"/>
        </w:rPr>
        <w:t>ма, где он родился и будет жить</w:t>
      </w:r>
      <w:r w:rsidRPr="00112C6C">
        <w:rPr>
          <w:sz w:val="28"/>
          <w:szCs w:val="28"/>
        </w:rPr>
        <w:t>. Для достижения здоровья необходимо помочь ему адаптироваться к окружающему миру и быть с ним в гармонии.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культура,</w:t>
      </w:r>
      <w:r w:rsidRPr="00112C6C">
        <w:rPr>
          <w:sz w:val="28"/>
          <w:szCs w:val="28"/>
        </w:rPr>
        <w:t xml:space="preserve"> как одна из частей общей культуры человека,  связана с комплексом научных дисциплин. И при глубоком изучении теории и методики физической культуры выявляются закономерности формирования двигательных навыков, особенности построения движения и развития психофизических качеств: позволяет методически правильно построить процесс обучения и воспитания 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Для оценки здоровья детей и подростков, в соответствии с существующими  представлениями, используются следующие критерии: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- наличие или отсутствие отклонений здоровья в дошкольном или школьном возрасте.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Для определения риска развития тех или иных отклонений в состоянии здоровья необходимо</w:t>
      </w:r>
      <w:r w:rsidR="00422293">
        <w:rPr>
          <w:sz w:val="28"/>
          <w:szCs w:val="28"/>
        </w:rPr>
        <w:t xml:space="preserve"> знать все о здоровье родителей</w:t>
      </w:r>
      <w:r w:rsidRPr="00112C6C">
        <w:rPr>
          <w:sz w:val="28"/>
          <w:szCs w:val="28"/>
        </w:rPr>
        <w:t>, что позволяет определить направленность риска:</w:t>
      </w:r>
    </w:p>
    <w:p w:rsidR="00112C6C" w:rsidRPr="00112C6C" w:rsidRDefault="00112C6C" w:rsidP="0042229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уровень физического развития, степень его гармоничности, соответствие биологического возраста календарному,</w:t>
      </w:r>
    </w:p>
    <w:p w:rsidR="00112C6C" w:rsidRPr="00112C6C" w:rsidRDefault="00112C6C" w:rsidP="0042229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уровень физической подготовленности,</w:t>
      </w:r>
    </w:p>
    <w:p w:rsidR="00112C6C" w:rsidRPr="00112C6C" w:rsidRDefault="00112C6C" w:rsidP="0042229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нервно-психическое развитие ребенка. Сюда относятся психические функции и социальное поведение.</w:t>
      </w:r>
    </w:p>
    <w:p w:rsidR="00112C6C" w:rsidRPr="00112C6C" w:rsidRDefault="00112C6C" w:rsidP="0042229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уровень функционирования основных систем организма,</w:t>
      </w:r>
    </w:p>
    <w:p w:rsidR="00112C6C" w:rsidRPr="00112C6C" w:rsidRDefault="00112C6C" w:rsidP="0042229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степень сопротивляемости и устойчивости организма к болезням</w:t>
      </w:r>
    </w:p>
    <w:p w:rsidR="00112C6C" w:rsidRPr="00112C6C" w:rsidRDefault="00112C6C" w:rsidP="0042229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наличие или отсутствие хронических заболеваний,</w:t>
      </w:r>
    </w:p>
    <w:p w:rsidR="00112C6C" w:rsidRPr="00112C6C" w:rsidRDefault="00112C6C" w:rsidP="0042229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адаптация (приспособление) к меняющимся внешним условиям.</w:t>
      </w:r>
    </w:p>
    <w:p w:rsidR="00112C6C" w:rsidRPr="00112C6C" w:rsidRDefault="00112C6C" w:rsidP="0042229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улучшение состояния здоровья.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Выявленные критерии позволяют установить не только состояние здоровья детей, но и установить высокую зависимость между физической работоспособностью организма и уровнем его физического здоровья.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Ребенок, имеющий проблемы со здоровьем, не сформирован как личность, не имеет жизненного опыта и сложившегося мировоззрения. Психика ребенка, особенно больного, неустойчива, ранима. Ребенок зависит от окружающих, и прежде всего от родителей, врачей, учителей.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При всех хронических заболеваниях имеются общие закономерности как результат ограничения физической активности при стойком нарушении здоровья. Так, малоподвижность, как вынужденная форма поведения при длительно протекающим заболевании влечет за собой ц</w:t>
      </w:r>
      <w:r w:rsidR="00422293">
        <w:rPr>
          <w:sz w:val="28"/>
          <w:szCs w:val="28"/>
        </w:rPr>
        <w:t>елый ряд негативных последствий</w:t>
      </w:r>
      <w:r w:rsidRPr="00112C6C">
        <w:rPr>
          <w:sz w:val="28"/>
          <w:szCs w:val="28"/>
        </w:rPr>
        <w:t>: ослабление процессов возбуждения центральной нервной системы (ЦНС), нарушение механизмов регуляции, нарушение ритма деятельности внутренних органов, процессов пищеварения, обмена веществ, снижение адаптационно-компенсаторных возможностей, слабость и быструю утомляемость.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Концепция укрепления здоровья предполагает:</w:t>
      </w:r>
    </w:p>
    <w:p w:rsidR="00112C6C" w:rsidRPr="00112C6C" w:rsidRDefault="00112C6C" w:rsidP="00422293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повышение устойчивости организма к заболеваниям;</w:t>
      </w:r>
    </w:p>
    <w:p w:rsidR="00112C6C" w:rsidRPr="00112C6C" w:rsidRDefault="00112C6C" w:rsidP="00422293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стимулирование роста и гармонического развития;</w:t>
      </w:r>
    </w:p>
    <w:p w:rsidR="00112C6C" w:rsidRPr="00112C6C" w:rsidRDefault="00422293" w:rsidP="00422293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112C6C" w:rsidRPr="00112C6C">
        <w:rPr>
          <w:sz w:val="28"/>
          <w:szCs w:val="28"/>
        </w:rPr>
        <w:t>ормирование двигательных возможностей и физической работоспособности;</w:t>
      </w:r>
    </w:p>
    <w:p w:rsidR="00112C6C" w:rsidRPr="00112C6C" w:rsidRDefault="00112C6C" w:rsidP="00422293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совершенствование реакций терморегуляций и закаливания организма;</w:t>
      </w:r>
    </w:p>
    <w:p w:rsidR="00112C6C" w:rsidRPr="00112C6C" w:rsidRDefault="00112C6C" w:rsidP="00422293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нормализацию деятельности отдельных органов и функциональных систем; - повышение деятельности мозга и создание положительных эмоций; способствующих охране и укреплению психофизического здоровья.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 xml:space="preserve">Адаптивная физкультура рассматривается как часть общей культуры, подсистема физической культуры, одна из сфер социальной  деятельности, направленная на удовлетворение потребности лиц, с ограниченными возможностями в двигательной активности, восстановлении, укреплении и поддержки здоровья, личностного развития, самореализации физических и духовных сил в целях улучшения  качества жизни, социализации и интеграции в общество. С полным правом можно сказать, что адаптивная физическая культура, как новая учебная дисциплина представляет творческую деятельность по преобразованию человеческой природы, </w:t>
      </w:r>
      <w:r w:rsidR="004703DC">
        <w:rPr>
          <w:sz w:val="28"/>
          <w:szCs w:val="28"/>
        </w:rPr>
        <w:t>«</w:t>
      </w:r>
      <w:r w:rsidRPr="00112C6C">
        <w:rPr>
          <w:sz w:val="28"/>
          <w:szCs w:val="28"/>
        </w:rPr>
        <w:t>окультуриванию</w:t>
      </w:r>
      <w:r w:rsidR="004703DC">
        <w:rPr>
          <w:sz w:val="28"/>
          <w:szCs w:val="28"/>
        </w:rPr>
        <w:t>»</w:t>
      </w:r>
      <w:r w:rsidRPr="00112C6C">
        <w:rPr>
          <w:sz w:val="28"/>
          <w:szCs w:val="28"/>
        </w:rPr>
        <w:t xml:space="preserve"> тела, его оздоровления, формирования интересов, мотивов, потребностей, привычек, развития высших психических функций, воспитания и самовоспитания личности, самореализации индивидуальных способностей.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Методика адаптивной физической культуры имеет существенные отличия, обусловленные аномальным развитием физической и психической сферы ребенка. Именно эти базовые положения, касающиеся медико-физиологических и психологических особенностей детей разных групп. Типичные и специфические нарушения двигательной сферы, специально-методические приемы работы с данной категорией детей, коррекционная направленность педагогического процесса определяют концептуальные подходы к построению и содержанию частных методик адаптивной  физической культуры.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Чтобы построить педагогический процесс, определить дидактические линии, ставить и решать задачи образовательной деятельности, необходимо знать состояние здоровья, физические, психические личностные особенности  детей с нарушением в развитии, т.к. характеристика объекта педагогических воздействий является исходным условием любого процесса образования.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По данным многочисленных исследований аномальное развитие ребенка всегда сопровождается нарушением моторных функций, отставанием и дефицитом двигательной сферы. От своих здоровых сверстников по уровню физического развития и физической подготовленности они отстают на 1-3 года и больше.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Коррекционно-развивающая направленность педагогических воздействий.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Этот принцип, выдвинутый Л.С.Выготским еще в 30-е годы ХХ в. и сегодня является ведущим в отечественной педагогике. Суть принципа заключается в том, что педагогические возде</w:t>
      </w:r>
      <w:r w:rsidR="00422293">
        <w:rPr>
          <w:sz w:val="28"/>
          <w:szCs w:val="28"/>
        </w:rPr>
        <w:t xml:space="preserve">йствия должны быть направлены, </w:t>
      </w:r>
      <w:r w:rsidRPr="00112C6C">
        <w:rPr>
          <w:sz w:val="28"/>
          <w:szCs w:val="28"/>
        </w:rPr>
        <w:t xml:space="preserve">не только на преодоление, выравнивание, ослабление физических и психических недостатков детей аномального развития, но и на активное развитие их </w:t>
      </w:r>
      <w:r w:rsidR="00422293">
        <w:rPr>
          <w:sz w:val="28"/>
          <w:szCs w:val="28"/>
        </w:rPr>
        <w:t xml:space="preserve">познавательной </w:t>
      </w:r>
      <w:r w:rsidRPr="00112C6C">
        <w:rPr>
          <w:sz w:val="28"/>
          <w:szCs w:val="28"/>
        </w:rPr>
        <w:t>деятельности, психических процессов, физических особенностей и нравственных качеств.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Коррекционно-развивающее направление адаптивной физической культуры имеет широкий диапазон решения педагогических задач , которые условно можно объединить в следующие группы :</w:t>
      </w:r>
    </w:p>
    <w:p w:rsidR="00112C6C" w:rsidRPr="00112C6C" w:rsidRDefault="00422293" w:rsidP="00112C6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12C6C" w:rsidRPr="00112C6C">
        <w:rPr>
          <w:sz w:val="28"/>
          <w:szCs w:val="28"/>
        </w:rPr>
        <w:t xml:space="preserve"> коррекция основных движений в ходьбе, беге, плавании, метании, прыжках, передвижении на лыжах, упражнениях с предметами и др.</w:t>
      </w:r>
    </w:p>
    <w:p w:rsidR="00112C6C" w:rsidRPr="00112C6C" w:rsidRDefault="00422293" w:rsidP="00112C6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12C6C" w:rsidRPr="00112C6C">
        <w:rPr>
          <w:sz w:val="28"/>
          <w:szCs w:val="28"/>
        </w:rPr>
        <w:t>коррекция и развитие координационных способностей,</w:t>
      </w:r>
    </w:p>
    <w:p w:rsidR="00112C6C" w:rsidRPr="00112C6C" w:rsidRDefault="00422293" w:rsidP="00112C6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12C6C" w:rsidRPr="00112C6C">
        <w:rPr>
          <w:sz w:val="28"/>
          <w:szCs w:val="28"/>
        </w:rPr>
        <w:t>коррекция и развитие физического развития.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4. коррекция и профилактика соматических нарушений,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5. профилактика, коррекция и развитие психи</w:t>
      </w:r>
      <w:r w:rsidR="00422293">
        <w:rPr>
          <w:sz w:val="28"/>
          <w:szCs w:val="28"/>
        </w:rPr>
        <w:t xml:space="preserve">ческих и сенсорно-перцептивных </w:t>
      </w:r>
      <w:r w:rsidRPr="00112C6C">
        <w:rPr>
          <w:sz w:val="28"/>
          <w:szCs w:val="28"/>
        </w:rPr>
        <w:t>способностей,</w:t>
      </w:r>
    </w:p>
    <w:p w:rsidR="00112C6C" w:rsidRPr="00112C6C" w:rsidRDefault="00422293" w:rsidP="00112C6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112C6C" w:rsidRPr="00112C6C">
        <w:rPr>
          <w:sz w:val="28"/>
          <w:szCs w:val="28"/>
        </w:rPr>
        <w:t>развитие познавательной деятельности,</w:t>
      </w:r>
    </w:p>
    <w:p w:rsidR="00112C6C" w:rsidRPr="00112C6C" w:rsidRDefault="00422293" w:rsidP="00112C6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112C6C" w:rsidRPr="00112C6C">
        <w:rPr>
          <w:sz w:val="28"/>
          <w:szCs w:val="28"/>
        </w:rPr>
        <w:t>формирование личности ребенка.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 xml:space="preserve">Основные педагогические принципы работы с детьми, имеющими нарушения в физическом развитии 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Единство диагностики и коррекции знания основного дефекта, его проявлений, структуры, сопутствующих заболеваний и вторичных отклонений, медицинских показаний и противопоказаний к тем или иным видам физических упражнений – основные требования для педагога.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Педагогическая диагностика выявляет состояние отдельных двигательных функций, физических способностей. Задача педагога правильно интерпретировать результаты медицинской диагностики и спланировать стратегический путь и оперативные способы, методы и приемы их коррекции.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Принцип дифференциации и индивидуализации дифференцированный подход в адаптивном физическом воспитании означает объединение детей в относительно однородные группы (по возрасту, заболеваниям, показателям физического развития).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Индивидуальный подход означает учет особенностей, присущих одному человеку. Эти особенности касаются пола, возраста, телосложения, двигательного опыта, свойств характера, темперамента, волевых качеств, состояния сохраненных функционально-двигательных, сенсорных, психических, интеллектуальных способностей.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 xml:space="preserve">Принцип компенсаторной направленности педагогических воздействий. 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 xml:space="preserve">Он заключается в возмещении недоразвитых или утраченных функций за счет перестройки или усиленного использования сохраненных функций и формирования </w:t>
      </w:r>
      <w:r w:rsidR="004703DC">
        <w:rPr>
          <w:sz w:val="28"/>
          <w:szCs w:val="28"/>
        </w:rPr>
        <w:t>«</w:t>
      </w:r>
      <w:r w:rsidRPr="00112C6C">
        <w:rPr>
          <w:sz w:val="28"/>
          <w:szCs w:val="28"/>
        </w:rPr>
        <w:t>обходных путей</w:t>
      </w:r>
      <w:r w:rsidR="004703DC">
        <w:rPr>
          <w:sz w:val="28"/>
          <w:szCs w:val="28"/>
        </w:rPr>
        <w:t>»</w:t>
      </w:r>
      <w:r w:rsidRPr="00112C6C">
        <w:rPr>
          <w:sz w:val="28"/>
          <w:szCs w:val="28"/>
        </w:rPr>
        <w:t>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Принцип учета возрастных особенностей  процесс индивидуального развития всех физиологических функций протекает непрерывно и не одновременно: периоды стабилизации сменяются ускорениями развития.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 xml:space="preserve">Важно не пропустить и максимально использовать для развития и личностного роста динамику психических и физических способностей ребенка. Необходимо учитывать </w:t>
      </w:r>
      <w:r w:rsidR="004703DC">
        <w:rPr>
          <w:sz w:val="28"/>
          <w:szCs w:val="28"/>
        </w:rPr>
        <w:t>«</w:t>
      </w:r>
      <w:r w:rsidRPr="00112C6C">
        <w:rPr>
          <w:sz w:val="28"/>
          <w:szCs w:val="28"/>
        </w:rPr>
        <w:t>зону актуального развития</w:t>
      </w:r>
      <w:r w:rsidR="004703DC">
        <w:rPr>
          <w:sz w:val="28"/>
          <w:szCs w:val="28"/>
        </w:rPr>
        <w:t>»</w:t>
      </w:r>
      <w:r w:rsidRPr="00112C6C">
        <w:rPr>
          <w:sz w:val="28"/>
          <w:szCs w:val="28"/>
        </w:rPr>
        <w:t xml:space="preserve"> и </w:t>
      </w:r>
      <w:r w:rsidR="004703DC">
        <w:rPr>
          <w:sz w:val="28"/>
          <w:szCs w:val="28"/>
        </w:rPr>
        <w:t>«</w:t>
      </w:r>
      <w:r w:rsidRPr="00112C6C">
        <w:rPr>
          <w:sz w:val="28"/>
          <w:szCs w:val="28"/>
        </w:rPr>
        <w:t xml:space="preserve"> зону ближайшего развития</w:t>
      </w:r>
      <w:r w:rsidR="004703DC">
        <w:rPr>
          <w:sz w:val="28"/>
          <w:szCs w:val="28"/>
        </w:rPr>
        <w:t>»</w:t>
      </w:r>
      <w:r w:rsidRPr="00112C6C">
        <w:rPr>
          <w:sz w:val="28"/>
          <w:szCs w:val="28"/>
        </w:rPr>
        <w:t>. Первая отражает реальные возможности на настоящий момент, вторая – может быть</w:t>
      </w:r>
      <w:r w:rsidR="00422293">
        <w:rPr>
          <w:sz w:val="28"/>
          <w:szCs w:val="28"/>
        </w:rPr>
        <w:t xml:space="preserve"> выполнена с помощью педагога </w:t>
      </w:r>
      <w:r w:rsidRPr="00112C6C">
        <w:rPr>
          <w:sz w:val="28"/>
          <w:szCs w:val="28"/>
        </w:rPr>
        <w:t>предполагает ориентиро</w:t>
      </w:r>
      <w:r w:rsidR="00422293">
        <w:rPr>
          <w:sz w:val="28"/>
          <w:szCs w:val="28"/>
        </w:rPr>
        <w:t xml:space="preserve">ваться в процессе обучения на </w:t>
      </w:r>
      <w:r w:rsidR="004703DC">
        <w:rPr>
          <w:sz w:val="28"/>
          <w:szCs w:val="28"/>
        </w:rPr>
        <w:t>«</w:t>
      </w:r>
      <w:r w:rsidRPr="00112C6C">
        <w:rPr>
          <w:sz w:val="28"/>
          <w:szCs w:val="28"/>
        </w:rPr>
        <w:t>зону ближайшего развития</w:t>
      </w:r>
      <w:r w:rsidR="004703DC">
        <w:rPr>
          <w:sz w:val="28"/>
          <w:szCs w:val="28"/>
        </w:rPr>
        <w:t>»</w:t>
      </w:r>
      <w:r w:rsidRPr="00112C6C">
        <w:rPr>
          <w:sz w:val="28"/>
          <w:szCs w:val="28"/>
        </w:rPr>
        <w:t xml:space="preserve"> как зону потенциальных возможностей ребенка.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Принцип адекватн</w:t>
      </w:r>
      <w:r w:rsidR="00422293">
        <w:rPr>
          <w:sz w:val="28"/>
          <w:szCs w:val="28"/>
        </w:rPr>
        <w:t>ости педагогических воздействий</w:t>
      </w:r>
      <w:r w:rsidRPr="00112C6C">
        <w:rPr>
          <w:sz w:val="28"/>
          <w:szCs w:val="28"/>
        </w:rPr>
        <w:t xml:space="preserve"> означает реализацию закономерностей учебно-педагогического процесса: решение коррекционно-развивающих, компенсаторных, лечебно-восстановительных задач, подбор средств, методов, методических приемов должны соответствовать реальным функциональным возможностям, интересам и потребностям ребенка.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Принцип оптимальности педагогического воздействия означает разумно сбалансированные величины психофизической нагрузки, целесообразную стимуляцию адаптационных процессов, которые определяются силой и характером внешних стимулов. Физическая нагрузка должна соответствовать оптимальным реакциям организма.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Принцип вариативности педагогического воздействия означает многообразие не только физических упражнений, но и условий их выполнения способов регулирования, эмоционального состояния, воздействия на сенсорные ощущения , речь, мелкую моторику, интеллект.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Принцип приоритетной роли микросоциума состоит в единстве коррекционной работы с ребенком, его окружением, прежде всего с родителями. В силу огромной роли семьи в становлении личности ребенка, необходима такая организация микросоциума, которая могла бы максимально стимулировать его развитие, сглаживать негативное влияние заболевания на физическое и психическое состояние ребенка.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К сожалению, родители недостаточно понимают о положительном влиянии физических упражнений на здоровье ребенка, коррекцию физических и психических нарушений.. Поэтому необходима просветительская работа, консультативная и методическая помощь, соединение специальных программ обучения родителей.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Основной формой организованных занятий во всех видах адаптивной физической культуры является урочная форма. В зависимости от целей программного содержания уроки подразделяются на:</w:t>
      </w:r>
    </w:p>
    <w:p w:rsidR="00112C6C" w:rsidRPr="00112C6C" w:rsidRDefault="00112C6C" w:rsidP="00422293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уроки образовательной направленности – для формирования специальных знаний, обучения разнообразным двигательным умениям,</w:t>
      </w:r>
    </w:p>
    <w:p w:rsidR="00112C6C" w:rsidRPr="00112C6C" w:rsidRDefault="00112C6C" w:rsidP="00422293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уроки коррекционной- развивающей направленности – для развития и коррекции физических качеств и координационных способностей,</w:t>
      </w:r>
    </w:p>
    <w:p w:rsidR="00112C6C" w:rsidRPr="00112C6C" w:rsidRDefault="00112C6C" w:rsidP="00422293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уроки оздоровительной направленности – для коррекции осанки, плоскостопия, профилактики соматических заболеваний, укрепления сердечно-сосудистой и дыхательной системы,</w:t>
      </w:r>
    </w:p>
    <w:p w:rsidR="00112C6C" w:rsidRPr="00112C6C" w:rsidRDefault="00112C6C" w:rsidP="00422293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уроки лечебной направленности – для лечения, восстановления и компенсации утраченных или нарушенных функций при хронических заболеваниях, травмах и т.п.</w:t>
      </w:r>
    </w:p>
    <w:p w:rsidR="00112C6C" w:rsidRPr="00112C6C" w:rsidRDefault="00112C6C" w:rsidP="00422293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уроки рекреационной направленности – для организованного досуга, отдыха, игровой деятельности.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Наиболее типичным для детей с ограниченными функциональными возможностями являются  комплексные уроки, включающие в себя элементы обучения, развития, коррекции, профилактики.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Здоровьесберегающая технология, применяемая в специальных медицинских группах, представляют собой комплекс различных средств, методов, форм организации занятий. Чем больше комплекс физических упражнений, методов, различных форм организации занятий в спецмедгруппе (СМГ), тем эффективнее процесс физического воспитания, часто и длительно болеющих детей.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Гру</w:t>
      </w:r>
      <w:r w:rsidR="00422293">
        <w:rPr>
          <w:sz w:val="28"/>
          <w:szCs w:val="28"/>
        </w:rPr>
        <w:t xml:space="preserve">ппы учащихся, отнесенных к СМГ </w:t>
      </w:r>
      <w:r w:rsidRPr="00112C6C">
        <w:rPr>
          <w:sz w:val="28"/>
          <w:szCs w:val="28"/>
        </w:rPr>
        <w:t>комплектуются для занятий физической культурой по заключению врачебно педагогической комиссии и оформляются приказом директора школы.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Критерии отбора детей с ослабленным здоровьем.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Основным критерием для включения учащегося в специальную медицинскую группу, является:</w:t>
      </w:r>
    </w:p>
    <w:p w:rsidR="00112C6C" w:rsidRPr="00112C6C" w:rsidRDefault="00112C6C" w:rsidP="006249F4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установление диагноза с обязательным учетом степени нарушения функции организма. Следует иметь ввиду, что функциональное нарушения системы организма (дыхание, сердечно-сосудистая система,  опорно- двигательного аппарата, нервная система и др.) вызывает ослабление и понижение резистентности (устойчивости) к заболеваниям организма.</w:t>
      </w:r>
    </w:p>
    <w:p w:rsidR="006249F4" w:rsidRDefault="00112C6C" w:rsidP="006249F4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 xml:space="preserve">выяснение степени физической подготовленности, так как необходимо учитывать  индивидуальные особенности больного ребенка. 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 xml:space="preserve">Такое обследование может проводить педагог на основании данных анализа состояния здоровья проводимых врачом. Особое внимание в этой оценке обращают на функциональное состояние сердечно-сосудистой системы, т.к. объем выполняемых физических нагрузок определяются, чаще всего, именно возможностями органов кровообращения. </w:t>
      </w:r>
    </w:p>
    <w:p w:rsidR="00112C6C" w:rsidRPr="00112C6C" w:rsidRDefault="00112C6C" w:rsidP="006249F4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функциональное обследование учащихся с нарушением центральной  нервной системы, от деятельности которой, во многом зависят особенности двигательных реакций. Нарушение функций централь</w:t>
      </w:r>
      <w:r w:rsidR="006249F4">
        <w:rPr>
          <w:sz w:val="28"/>
          <w:szCs w:val="28"/>
        </w:rPr>
        <w:t>ной нервной системы проявляются</w:t>
      </w:r>
      <w:r w:rsidRPr="00112C6C">
        <w:rPr>
          <w:sz w:val="28"/>
          <w:szCs w:val="28"/>
        </w:rPr>
        <w:t xml:space="preserve"> в повышенной утомляемости, раздражительности, частых головных болях.</w:t>
      </w:r>
    </w:p>
    <w:p w:rsidR="00112C6C" w:rsidRPr="00112C6C" w:rsidRDefault="00112C6C" w:rsidP="006249F4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оценка внешних факторов, в которых они находятся: условия жизни, особенности питания, психологический климат в школе и дома.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Анализ наличия и отсутствия хронических заболеваний в момент обследования, уровня функционального состояния основных систем организма, степени сопротивляемости организма неблагоприятным воздействиям позволяет разделить учащихся на группы здоровья:</w:t>
      </w:r>
    </w:p>
    <w:p w:rsidR="00112C6C" w:rsidRPr="00112C6C" w:rsidRDefault="00112C6C" w:rsidP="006249F4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к группе I относятся здоровые дети, не имеющие хронических заболеваний, с соответствующим возрасту физическим и психическим  развитием , редко болеющие;</w:t>
      </w:r>
    </w:p>
    <w:p w:rsidR="00112C6C" w:rsidRPr="00112C6C" w:rsidRDefault="00112C6C" w:rsidP="006249F4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к группе II относятся здоровые дети, не имеющие хронических заболеваний морфологического или функционального характера, например: дети с  отклонением в физическом развитии, не связанными с эндокринной патологией; с нарушением осанки, уплощением стопы, с близорукостью слабой степени, часто болеющие и т.д.;</w:t>
      </w:r>
    </w:p>
    <w:p w:rsidR="00112C6C" w:rsidRPr="00112C6C" w:rsidRDefault="00112C6C" w:rsidP="006249F4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к группе III относятся больные хроническими заболеваниями в стадии компенсации (реакция организма на повреждение), состоящая в возмещении функции поврежденных тканей и органов за счет не пострадавших органов и тканей. Данную группу составляют дети, которые редко болеют  несмотря на наличие хронического заболевания, хорошо себя чувствуют, имеют высокую работоспособность;</w:t>
      </w:r>
    </w:p>
    <w:p w:rsidR="00112C6C" w:rsidRDefault="00112C6C" w:rsidP="006249F4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к группе IV относятся дети, имеющие хронические заболевания в стадии субкомпенсации, часто болеющие, со сниженной работоспособностью.</w:t>
      </w:r>
    </w:p>
    <w:p w:rsidR="00112C6C" w:rsidRPr="00112C6C" w:rsidRDefault="00112C6C" w:rsidP="006249F4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к V группе относятся дети, имеющие хронические заболевания в стадии декомпенсации. Это означает нарушение деятельности организма, какой либо его функциональной системы или органа, в следствии срыва или истощения приспособительных механизмов.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 xml:space="preserve">С целью более дифференцированного подхода к назначению двигательных режимов детей, относящихся к  специальной медицинской группе, по тяжести и характеру заболевания, рекомендуется подразделять на две подгруппы – </w:t>
      </w:r>
      <w:r w:rsidR="004703DC">
        <w:rPr>
          <w:sz w:val="28"/>
          <w:szCs w:val="28"/>
        </w:rPr>
        <w:t>«</w:t>
      </w:r>
      <w:r w:rsidRPr="00112C6C">
        <w:rPr>
          <w:sz w:val="28"/>
          <w:szCs w:val="28"/>
        </w:rPr>
        <w:t>А</w:t>
      </w:r>
      <w:r w:rsidR="004703DC">
        <w:rPr>
          <w:sz w:val="28"/>
          <w:szCs w:val="28"/>
        </w:rPr>
        <w:t>»</w:t>
      </w:r>
      <w:r w:rsidRPr="00112C6C">
        <w:rPr>
          <w:sz w:val="28"/>
          <w:szCs w:val="28"/>
        </w:rPr>
        <w:t xml:space="preserve"> и </w:t>
      </w:r>
      <w:r w:rsidR="004703DC">
        <w:rPr>
          <w:sz w:val="28"/>
          <w:szCs w:val="28"/>
        </w:rPr>
        <w:t>«</w:t>
      </w:r>
      <w:r w:rsidRPr="00112C6C">
        <w:rPr>
          <w:sz w:val="28"/>
          <w:szCs w:val="28"/>
        </w:rPr>
        <w:t>Б</w:t>
      </w:r>
      <w:r w:rsidR="004703DC">
        <w:rPr>
          <w:sz w:val="28"/>
          <w:szCs w:val="28"/>
        </w:rPr>
        <w:t>»</w:t>
      </w:r>
      <w:r w:rsidRPr="00112C6C">
        <w:rPr>
          <w:sz w:val="28"/>
          <w:szCs w:val="28"/>
        </w:rPr>
        <w:t>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 xml:space="preserve">К подгруппе </w:t>
      </w:r>
      <w:r w:rsidR="004703DC">
        <w:rPr>
          <w:sz w:val="28"/>
          <w:szCs w:val="28"/>
        </w:rPr>
        <w:t>«</w:t>
      </w:r>
      <w:r w:rsidRPr="00112C6C">
        <w:rPr>
          <w:sz w:val="28"/>
          <w:szCs w:val="28"/>
        </w:rPr>
        <w:t>А</w:t>
      </w:r>
      <w:r w:rsidR="004703DC">
        <w:rPr>
          <w:sz w:val="28"/>
          <w:szCs w:val="28"/>
        </w:rPr>
        <w:t>»</w:t>
      </w:r>
      <w:r w:rsidRPr="00112C6C">
        <w:rPr>
          <w:sz w:val="28"/>
          <w:szCs w:val="28"/>
        </w:rPr>
        <w:t xml:space="preserve"> относятся учащиеся, имеющие отклонения в состоянии здоровья обратимого характера, ослабленные в связи с различными заболеваниями.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 xml:space="preserve">К подгруппе </w:t>
      </w:r>
      <w:r w:rsidR="004703DC">
        <w:rPr>
          <w:sz w:val="28"/>
          <w:szCs w:val="28"/>
        </w:rPr>
        <w:t>«</w:t>
      </w:r>
      <w:r w:rsidRPr="00112C6C">
        <w:rPr>
          <w:sz w:val="28"/>
          <w:szCs w:val="28"/>
        </w:rPr>
        <w:t>Б</w:t>
      </w:r>
      <w:r w:rsidR="004703DC">
        <w:rPr>
          <w:sz w:val="28"/>
          <w:szCs w:val="28"/>
        </w:rPr>
        <w:t>»</w:t>
      </w:r>
      <w:r w:rsidRPr="00112C6C">
        <w:rPr>
          <w:sz w:val="28"/>
          <w:szCs w:val="28"/>
        </w:rPr>
        <w:t xml:space="preserve"> относятся школьники с органическими, необратимыми изменениями органов и систем (поражения сердечно-сосудистой, мочевыделительной системы, печени, высокая степень нарушения рефракции зрения с изменением глазного дна и др.)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Перевод из одной медицинской группы в другую производится совместно врачом и учителем, с учетом результатов дополнительного медицинского обследования и результатов, полученных во время занятий в предыдущей группе.</w:t>
      </w:r>
    </w:p>
    <w:p w:rsidR="006249F4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Критерии диагнос</w:t>
      </w:r>
      <w:r w:rsidR="006249F4">
        <w:rPr>
          <w:sz w:val="28"/>
          <w:szCs w:val="28"/>
        </w:rPr>
        <w:t>тики уровня отношения учащихся</w:t>
      </w:r>
      <w:r w:rsidRPr="00112C6C">
        <w:rPr>
          <w:sz w:val="28"/>
          <w:szCs w:val="28"/>
        </w:rPr>
        <w:t xml:space="preserve">, с ослабленным здоровьем, </w:t>
      </w:r>
      <w:r w:rsidR="006249F4">
        <w:rPr>
          <w:sz w:val="28"/>
          <w:szCs w:val="28"/>
        </w:rPr>
        <w:t>к занятиям физической культурой.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Отношение к физическому развитию личности состоит из компонентов: когнитивный, ценностно-</w:t>
      </w:r>
      <w:r w:rsidR="006249F4">
        <w:rPr>
          <w:sz w:val="28"/>
          <w:szCs w:val="28"/>
        </w:rPr>
        <w:t>ориентированный, деятельностный.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Ко</w:t>
      </w:r>
      <w:r w:rsidR="006249F4">
        <w:rPr>
          <w:sz w:val="28"/>
          <w:szCs w:val="28"/>
        </w:rPr>
        <w:t xml:space="preserve">гнитивный компонент – создание </w:t>
      </w:r>
      <w:r w:rsidRPr="00112C6C">
        <w:rPr>
          <w:sz w:val="28"/>
          <w:szCs w:val="28"/>
        </w:rPr>
        <w:t>определенного запаса элементарных знаний и умений, без которых не могут возникнуть склонность и  интерес к физической культуре.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Достаточность знани</w:t>
      </w:r>
      <w:r w:rsidR="006249F4">
        <w:rPr>
          <w:sz w:val="28"/>
          <w:szCs w:val="28"/>
        </w:rPr>
        <w:t>й</w:t>
      </w:r>
      <w:r w:rsidRPr="00112C6C">
        <w:rPr>
          <w:sz w:val="28"/>
          <w:szCs w:val="28"/>
        </w:rPr>
        <w:t xml:space="preserve"> учащегося о физической культуре хара</w:t>
      </w:r>
      <w:r w:rsidR="006249F4">
        <w:rPr>
          <w:sz w:val="28"/>
          <w:szCs w:val="28"/>
        </w:rPr>
        <w:t xml:space="preserve">ктеризуется рядом показателей. </w:t>
      </w:r>
      <w:r w:rsidRPr="00112C6C">
        <w:rPr>
          <w:sz w:val="28"/>
          <w:szCs w:val="28"/>
        </w:rPr>
        <w:t>Это глубокие разносторонние знания о том, что тако</w:t>
      </w:r>
      <w:r w:rsidR="006249F4">
        <w:rPr>
          <w:sz w:val="28"/>
          <w:szCs w:val="28"/>
        </w:rPr>
        <w:t>е физическая культура, культура</w:t>
      </w:r>
      <w:r w:rsidRPr="00112C6C">
        <w:rPr>
          <w:sz w:val="28"/>
          <w:szCs w:val="28"/>
        </w:rPr>
        <w:t xml:space="preserve"> и личность, сущность и функции физической культуры, история физической культуры и спорта.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Достаточность знаний о роли гигиены, основ медицины и специальных физических упражнений  на развитие личности учащегося. Умение оперировать полученными знаниями, способность анализировать и оценивать факты, высказывать обоснованные суждения.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Информированность в современных оздоровительных системах и возможности их применения.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Были установлены следующие уровни достаточности знаний: высокий, средний, низкий.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Первый уровень – высокий. К этому уровню относятся уч</w:t>
      </w:r>
      <w:r w:rsidR="006249F4">
        <w:rPr>
          <w:sz w:val="28"/>
          <w:szCs w:val="28"/>
        </w:rPr>
        <w:t xml:space="preserve">ащиеся, имеющие разносторонние </w:t>
      </w:r>
      <w:r w:rsidRPr="00112C6C">
        <w:rPr>
          <w:sz w:val="28"/>
          <w:szCs w:val="28"/>
        </w:rPr>
        <w:t>знания в области физической культуры. У учащихся с этим уровнем достаточно многосторонний интерес к истории развития физической культуры, влияния на развитие духовной и физической личности . Учащиеся этого уровня способны давать анализ, оценку тому или иному явлению в развитии физического воспитания, спорта. У них есть потребность, умение оперировать полученными знаниями, самостоятельно извлекать их из различных источников, творчески их применять.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Второй уровень – средний. У учащихся этой категории интерес к знаниям по физической культуре, спорту неустойчив. В целом уровень знаний недостаточный, чтобы разбираться в физической культуре, спорте. Знания отрывочны и совершенно не основательны. Данная категория учащихся не отличается зрелостью и суждениях в поступках.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Третий уровень – низкий. К этому уровню относятся учащиеся, у которых интерес к физической культуре не выражен, знания отрывочны, бедны. Они не понимают специфики различных физических упражнений, не имеют навыка, способности анализировать, высказывать обоснованные суждения о том или ином достижении в физической культуре. Знаний о физической культуре практически нет.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Следующим компонентом отношения к физической культуре выступает ценностно-ориентированный.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Здесь также различаются те же уровни, что и при характеристике достаточности знаний и кругозора по физической культуре.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Высокому уровню отношения к физической культуре, спорту соответствуют учащиеся с развитым избирательным восприятием, высоким уровнем потребности в духовном и физическом развитии. Таким учащимся характерно наличие разносторонних интересов, индивидуальных предпочтений в области физической культуры, спорта. Потребность систематически следить за развитием  в области физической культуры и спорта. Учащиеся вполне четко, обоснованно, обладая необходимыми для этого знаниями, умениями и навыками, могут давать оценку явлению в области физической культуры, спорта, не боясь самостоятельного суждения.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 xml:space="preserve">На среднем уровне учащиеся не заинтересованы в эмоциональных впечатлениях, свои  ощущения от достижений в физической культуре, спорте высказывают </w:t>
      </w:r>
      <w:r w:rsidR="004703DC">
        <w:rPr>
          <w:sz w:val="28"/>
          <w:szCs w:val="28"/>
        </w:rPr>
        <w:t>«</w:t>
      </w:r>
      <w:r w:rsidRPr="00112C6C">
        <w:rPr>
          <w:sz w:val="28"/>
          <w:szCs w:val="28"/>
        </w:rPr>
        <w:t xml:space="preserve"> по требованию</w:t>
      </w:r>
      <w:r w:rsidR="004703DC">
        <w:rPr>
          <w:sz w:val="28"/>
          <w:szCs w:val="28"/>
        </w:rPr>
        <w:t>»</w:t>
      </w:r>
      <w:r w:rsidRPr="00112C6C">
        <w:rPr>
          <w:sz w:val="28"/>
          <w:szCs w:val="28"/>
        </w:rPr>
        <w:t xml:space="preserve">. Потребность, интерес, предпочтение обусловлены </w:t>
      </w:r>
      <w:r w:rsidR="004703DC">
        <w:rPr>
          <w:sz w:val="28"/>
          <w:szCs w:val="28"/>
        </w:rPr>
        <w:t>«</w:t>
      </w:r>
      <w:r w:rsidRPr="00112C6C">
        <w:rPr>
          <w:sz w:val="28"/>
          <w:szCs w:val="28"/>
        </w:rPr>
        <w:t>корыстными</w:t>
      </w:r>
      <w:r w:rsidR="004703DC">
        <w:rPr>
          <w:sz w:val="28"/>
          <w:szCs w:val="28"/>
        </w:rPr>
        <w:t>»</w:t>
      </w:r>
      <w:r w:rsidRPr="00112C6C">
        <w:rPr>
          <w:sz w:val="28"/>
          <w:szCs w:val="28"/>
        </w:rPr>
        <w:t xml:space="preserve"> причинами. В оценке необходимости, полезности физической культуры могут давать лишь простейшие индифферентные характеристики.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У учащихся с низким уровнем отношения к физической культуре, отзывчивость на потребность в занятиях физической культурой проявляется крайне редко, отсутствуют сколько-нибудь четкие, осознанные интересы, потребности, предпочтения. В оценке необходимости физических упражнений нет даже простых умений и навыков.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Деятельностный компонент – является показателем формирования физически активной, творческой, созидательной, а не пассивной личности.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Активная деятельность учащегося проявляется в занятиях физической культурой по личной инициативе, по глубокому убеждению, а не только потому, что это входит в обязанности.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Показателем вовлеченности в занятия физической культурой является развитие таких качеств, потребностей и способностей личности, которые превращают индивида в активного созидателя, позволяют ему не только  заниматься физической культурой, но и совершенствовать, улучшать достижения в том или ином, выбранном виде упражнений, виде спорта.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В связи с этим в характеристике физической активности выделяются те же уровни, что и для определения предыдущих критериев развития учащихся.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Учитываются следующие показатели: готовность занимать активную позицию по отношению к занятиям физической культурой, вносить элементы саморазвития.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На высоком уровне физической активности у учащихся выражена самостоятельная жизненная позиция, мотивация и творческий подход в  улучшении и совершенствовании физического состояния.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На среднем уровне учащиеся в отношении занятий физической культурой могут иметь лишь простейшую мотивацию, способности развиты слабо.</w:t>
      </w:r>
    </w:p>
    <w:p w:rsidR="00112C6C" w:rsidRPr="00112C6C" w:rsidRDefault="006249F4" w:rsidP="00112C6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Низкий уровень предполагает,</w:t>
      </w:r>
      <w:r w:rsidR="00112C6C" w:rsidRPr="00112C6C">
        <w:rPr>
          <w:sz w:val="28"/>
          <w:szCs w:val="28"/>
        </w:rPr>
        <w:t xml:space="preserve"> что обоснование занятиями физической культуры обеспечивается путем контроля, занятие физическими упражнениями минимально.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В связи с выдвинутыми критериями отношения</w:t>
      </w:r>
      <w:r w:rsidR="006249F4">
        <w:rPr>
          <w:sz w:val="28"/>
          <w:szCs w:val="28"/>
        </w:rPr>
        <w:t xml:space="preserve"> учащихся к физической культуре</w:t>
      </w:r>
      <w:r w:rsidRPr="00112C6C">
        <w:rPr>
          <w:sz w:val="28"/>
          <w:szCs w:val="28"/>
        </w:rPr>
        <w:t xml:space="preserve"> предлагается диагностичес</w:t>
      </w:r>
      <w:r w:rsidR="006249F4">
        <w:rPr>
          <w:sz w:val="28"/>
          <w:szCs w:val="28"/>
        </w:rPr>
        <w:t xml:space="preserve">кая программа изучения уровней </w:t>
      </w:r>
      <w:r w:rsidRPr="00112C6C">
        <w:rPr>
          <w:sz w:val="28"/>
          <w:szCs w:val="28"/>
        </w:rPr>
        <w:t>подготовленности учащихся по фи</w:t>
      </w:r>
      <w:r w:rsidR="006249F4">
        <w:rPr>
          <w:sz w:val="28"/>
          <w:szCs w:val="28"/>
        </w:rPr>
        <w:t>зической культуре</w:t>
      </w:r>
      <w:r w:rsidRPr="00112C6C">
        <w:rPr>
          <w:sz w:val="28"/>
          <w:szCs w:val="28"/>
        </w:rPr>
        <w:t>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Повышение уровня здоровья детей путем воздействия на ведущие стороны физической  подготовленности средствами физического воспитания открывает возможности управления здоровьем учащихся в пр</w:t>
      </w:r>
      <w:r w:rsidR="006249F4">
        <w:rPr>
          <w:sz w:val="28"/>
          <w:szCs w:val="28"/>
        </w:rPr>
        <w:t xml:space="preserve">оцессе физического воспитания, </w:t>
      </w:r>
      <w:r w:rsidRPr="00112C6C">
        <w:rPr>
          <w:sz w:val="28"/>
          <w:szCs w:val="28"/>
        </w:rPr>
        <w:t>как на уроках</w:t>
      </w:r>
      <w:r w:rsidR="006249F4">
        <w:rPr>
          <w:sz w:val="28"/>
          <w:szCs w:val="28"/>
        </w:rPr>
        <w:t>, так и внеурочных форм занятий.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Учитыв</w:t>
      </w:r>
      <w:r w:rsidR="006249F4">
        <w:rPr>
          <w:sz w:val="28"/>
          <w:szCs w:val="28"/>
        </w:rPr>
        <w:t xml:space="preserve">ая специфику </w:t>
      </w:r>
      <w:r w:rsidRPr="00112C6C">
        <w:rPr>
          <w:sz w:val="28"/>
          <w:szCs w:val="28"/>
        </w:rPr>
        <w:t>физической культуры учащихся с ослабленным здоровьем, следует выделить главные условия де</w:t>
      </w:r>
      <w:r w:rsidR="006249F4">
        <w:rPr>
          <w:sz w:val="28"/>
          <w:szCs w:val="28"/>
        </w:rPr>
        <w:t>ятельности учителя физкультуры:</w:t>
      </w:r>
      <w:r w:rsidRPr="00112C6C">
        <w:rPr>
          <w:sz w:val="28"/>
          <w:szCs w:val="28"/>
        </w:rPr>
        <w:t xml:space="preserve"> 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1.</w:t>
      </w:r>
      <w:r w:rsidR="006249F4">
        <w:rPr>
          <w:sz w:val="28"/>
          <w:szCs w:val="28"/>
        </w:rPr>
        <w:t xml:space="preserve"> </w:t>
      </w:r>
      <w:r w:rsidRPr="00112C6C">
        <w:rPr>
          <w:sz w:val="28"/>
          <w:szCs w:val="28"/>
        </w:rPr>
        <w:t>Проектирование развития личности, обучение детей умению применять физические упражнения для восстановления своего здоровья.</w:t>
      </w:r>
    </w:p>
    <w:p w:rsidR="00112C6C" w:rsidRPr="00112C6C" w:rsidRDefault="006249F4" w:rsidP="00112C6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Содержание </w:t>
      </w:r>
      <w:r w:rsidR="00112C6C" w:rsidRPr="00112C6C">
        <w:rPr>
          <w:sz w:val="28"/>
          <w:szCs w:val="28"/>
        </w:rPr>
        <w:t>деятельности учителя физкультуры состоит из последовательных действий:</w:t>
      </w:r>
    </w:p>
    <w:p w:rsidR="00112C6C" w:rsidRPr="00112C6C" w:rsidRDefault="00112C6C" w:rsidP="00022166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выработки у учащихся положительного отношения к знаниям основ адаптивного физического воспитания;</w:t>
      </w:r>
    </w:p>
    <w:p w:rsidR="00112C6C" w:rsidRPr="00112C6C" w:rsidRDefault="00112C6C" w:rsidP="00022166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трансформация знаний в убеждения о необходимости восстановления здоровья;</w:t>
      </w:r>
    </w:p>
    <w:p w:rsidR="00112C6C" w:rsidRPr="00112C6C" w:rsidRDefault="00112C6C" w:rsidP="00022166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формирование оценочных ситуаций;</w:t>
      </w:r>
    </w:p>
    <w:p w:rsidR="00112C6C" w:rsidRPr="00112C6C" w:rsidRDefault="00112C6C" w:rsidP="00022166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стимулирование двигательной активности в процессе реабилитации;</w:t>
      </w:r>
    </w:p>
    <w:p w:rsidR="00112C6C" w:rsidRPr="00112C6C" w:rsidRDefault="00112C6C" w:rsidP="00022166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реализация знаний и уме</w:t>
      </w:r>
      <w:r>
        <w:rPr>
          <w:sz w:val="28"/>
          <w:szCs w:val="28"/>
        </w:rPr>
        <w:t>ний в практической деятельности</w:t>
      </w:r>
      <w:r w:rsidRPr="00112C6C">
        <w:rPr>
          <w:sz w:val="28"/>
          <w:szCs w:val="28"/>
        </w:rPr>
        <w:t>, на уроках и внеурочных занятиях  физической культуры.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К уроку физической культуры, проводимому с учащимися</w:t>
      </w:r>
      <w:r>
        <w:rPr>
          <w:sz w:val="28"/>
          <w:szCs w:val="28"/>
        </w:rPr>
        <w:t xml:space="preserve"> </w:t>
      </w:r>
      <w:r w:rsidRPr="00112C6C">
        <w:rPr>
          <w:sz w:val="28"/>
          <w:szCs w:val="28"/>
        </w:rPr>
        <w:t>специальной медицинской группы, предъявляются следующие требования: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1.</w:t>
      </w:r>
      <w:r w:rsidR="00022166">
        <w:rPr>
          <w:sz w:val="28"/>
          <w:szCs w:val="28"/>
        </w:rPr>
        <w:t xml:space="preserve"> </w:t>
      </w:r>
      <w:r w:rsidRPr="00112C6C">
        <w:rPr>
          <w:sz w:val="28"/>
          <w:szCs w:val="28"/>
        </w:rPr>
        <w:t>Обучение рациональному дыханию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2.</w:t>
      </w:r>
      <w:r w:rsidR="00022166">
        <w:rPr>
          <w:sz w:val="28"/>
          <w:szCs w:val="28"/>
        </w:rPr>
        <w:t xml:space="preserve"> </w:t>
      </w:r>
      <w:r w:rsidRPr="00112C6C">
        <w:rPr>
          <w:sz w:val="28"/>
          <w:szCs w:val="28"/>
        </w:rPr>
        <w:t>Формирование навыков, привычек правильной осанки и коррекция функциональных нарушений позвоночника.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3.</w:t>
      </w:r>
      <w:r w:rsidR="00022166">
        <w:rPr>
          <w:sz w:val="28"/>
          <w:szCs w:val="28"/>
        </w:rPr>
        <w:t xml:space="preserve"> </w:t>
      </w:r>
      <w:r w:rsidRPr="00112C6C">
        <w:rPr>
          <w:sz w:val="28"/>
          <w:szCs w:val="28"/>
        </w:rPr>
        <w:t>Индивидуальный и дифференцированный подход к занимающимся.</w:t>
      </w:r>
    </w:p>
    <w:p w:rsidR="00112C6C" w:rsidRPr="00112C6C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4.</w:t>
      </w:r>
      <w:r w:rsidR="00022166">
        <w:rPr>
          <w:sz w:val="28"/>
          <w:szCs w:val="28"/>
        </w:rPr>
        <w:t xml:space="preserve"> </w:t>
      </w:r>
      <w:r w:rsidRPr="00112C6C">
        <w:rPr>
          <w:sz w:val="28"/>
          <w:szCs w:val="28"/>
        </w:rPr>
        <w:t>Урок должен быть эмоциональным, эстетически оформленным.</w:t>
      </w:r>
    </w:p>
    <w:p w:rsidR="00683696" w:rsidRDefault="00112C6C" w:rsidP="00112C6C">
      <w:pPr>
        <w:spacing w:line="360" w:lineRule="auto"/>
        <w:ind w:firstLine="709"/>
        <w:jc w:val="both"/>
        <w:rPr>
          <w:sz w:val="28"/>
          <w:szCs w:val="28"/>
        </w:rPr>
      </w:pPr>
      <w:r w:rsidRPr="00112C6C">
        <w:rPr>
          <w:sz w:val="28"/>
          <w:szCs w:val="28"/>
        </w:rPr>
        <w:t>В связи с тем, что большинство ослабленных детей ведут малоподвижный образ жизни, нормальный двигательный режим для них может на первых порах явиться сильным раздражителем. Поэтому перед учителем и врачом стоит задача: подбирать индивидуальный двигательный режим и убеждать каждого школьника, что только прилежными и систематическими занятиями физкультурой можно избавиться от своего недуга. Это поможет добиться положительной мотивации, активности, воспитания силы воли, необходимой для преодоления трудностей, связанных с возрастающими запросами к организму, а в конечном итоге – максимального оздоровительного эффекта от занятий.</w:t>
      </w:r>
    </w:p>
    <w:p w:rsidR="00022166" w:rsidRDefault="00022166" w:rsidP="00112C6C">
      <w:pPr>
        <w:spacing w:line="360" w:lineRule="auto"/>
        <w:ind w:firstLine="709"/>
        <w:jc w:val="both"/>
        <w:rPr>
          <w:sz w:val="28"/>
          <w:szCs w:val="28"/>
        </w:rPr>
        <w:sectPr w:rsidR="0002216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22166" w:rsidRPr="00022166" w:rsidRDefault="00022166" w:rsidP="00022166">
      <w:pPr>
        <w:spacing w:line="360" w:lineRule="auto"/>
        <w:jc w:val="center"/>
        <w:rPr>
          <w:b/>
          <w:sz w:val="28"/>
          <w:szCs w:val="28"/>
        </w:rPr>
      </w:pPr>
      <w:r w:rsidRPr="00022166">
        <w:rPr>
          <w:b/>
          <w:sz w:val="28"/>
          <w:szCs w:val="28"/>
        </w:rPr>
        <w:t>3. Физическая активность и спорт среди инвалидов: реальность и перспективы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Всеобщее распространение имеет точка зрения, согласно которой забота общества о своих согражданах-инвалидах является мерилом его культу</w:t>
      </w:r>
      <w:r>
        <w:rPr>
          <w:sz w:val="28"/>
          <w:szCs w:val="28"/>
        </w:rPr>
        <w:t xml:space="preserve">рного и социального развития. </w:t>
      </w:r>
      <w:r w:rsidR="004703DC">
        <w:rPr>
          <w:sz w:val="28"/>
          <w:szCs w:val="28"/>
        </w:rPr>
        <w:t>«</w:t>
      </w:r>
      <w:r w:rsidRPr="00022166">
        <w:rPr>
          <w:sz w:val="28"/>
          <w:szCs w:val="28"/>
        </w:rPr>
        <w:t>Одним из показателей цивилизованного общества является его отношение к инвалидам</w:t>
      </w:r>
      <w:r w:rsidR="004703DC">
        <w:rPr>
          <w:sz w:val="28"/>
          <w:szCs w:val="28"/>
        </w:rPr>
        <w:t>»</w:t>
      </w:r>
      <w:r w:rsidRPr="00022166">
        <w:rPr>
          <w:sz w:val="28"/>
          <w:szCs w:val="28"/>
        </w:rPr>
        <w:t>, - считает профессор П.А. Виноградов.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В резолюции ООН, принятой 9 декабря 1975г. довольно обстоятельно изложены не только права инвалидов, но и те условия, которые должны им создаваться государственными и общественными структурами. К этим условиям относятся условия среды занятости, в т.ч. мотивации со стороны общества, обеспечение медицинского обслуживания, психологическая адаптация и создание социальных условий, включая индивидуальный транспорт, а также методическое, техническое и профессиональное обеспечение.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1. Реальность.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По данным Всемирной организации здравоохранения инвалиды составляют около 10 % населения земного шара. Эта статистика характерна и для России (15 млн. инвалидов). Несмотря на успехи медицины, их число медленно, но неуклонно растет, особенно среди детей и подростков. До недавнего времени проблемы этой довольно значительной категории населения игнорировались, и все же в последнее время в результате постепенной гуманизации общества были приняты Всеобщая декларация прав человека, Всемирная программа действий в отношении инвалидов и Стандартные Правила ООН по реализации равных возможностей инвалидов. Во многих странах приняты законодательные акты, в которых нашли отражение и проблемы инвалидов.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В настоящее время большинство экономически развитых стран, и, в первую очередь, США, Великобритания, Германия и др. имеют разнообразные программы и системы социального обеспечения инвалидов, куда входят и занятия физической культурой и спортом.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Во многих зарубежных странах отработана система привлечения инвалидов к занятиям физической культурой и спортом, которая включает в себя клинику, реабилитационный центр, спортивные секции и клубы для инвалидов. Но самое главное - создание условий для этих занятий.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Основная цель привлечения инвалидов к регулярным занятиям физической культурой и спортом - восстановить утраченный контакт с окружающим миром, создать необходимые условия для воссоединения с обществом, участия в общественно полезном труде и реабилитации своего здоровья. Кроме того, физическая культура и спорт помогают психическому и физическому совершенствованию этой категории населения, способствуя их социальной интеграции и физической реабилитации.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В зарубежных странах очень популярны среди инвалидов занятия физической активностью с целью отдыха, развлечения общения, поддержания или приобретения хорошей физической формы, необходимого уровня физической подготовленности. Инвалиды, как правило, лишены возможности свободного передвижения, поэтому у них часто наблюдаются нарушения сердечно-сосудистой и дыхательной систем.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Физкультурно-оздоровительная активность в таких случаях является действенным средством профилактики и восстановления нормальной жизнедеятельности организма, а также способствует приобретению того уровня физической подготовленности, который необходим, например, инвалиду для того, чтобы он мог пользоваться коляской, протезом или ортезом. Причем речь идет не просто о восстановлении нормальных функций организма, но и о восстановлении трудоспособности и приобретении трудовых навыков. Так, например, в США 10 млн. инвалидов, составляющих 5 % населения, получают от государства помощь в размере 7 % от Общего национального дохода.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 xml:space="preserve">Можно спорить с утверждением, что именно спортивное движение инвалидов на Западе стимулировало законодательное признание их гражданских прав, но несомненным является тот факт, что спортивное движение </w:t>
      </w:r>
      <w:r w:rsidR="004703DC">
        <w:rPr>
          <w:sz w:val="28"/>
          <w:szCs w:val="28"/>
        </w:rPr>
        <w:t>«</w:t>
      </w:r>
      <w:r w:rsidRPr="00022166">
        <w:rPr>
          <w:sz w:val="28"/>
          <w:szCs w:val="28"/>
        </w:rPr>
        <w:t>колясочников</w:t>
      </w:r>
      <w:r w:rsidR="004703DC">
        <w:rPr>
          <w:sz w:val="28"/>
          <w:szCs w:val="28"/>
        </w:rPr>
        <w:t>»</w:t>
      </w:r>
      <w:r w:rsidRPr="00022166">
        <w:rPr>
          <w:sz w:val="28"/>
          <w:szCs w:val="28"/>
        </w:rPr>
        <w:t xml:space="preserve"> в 50-е - 60-е гг. во многих странах привлекло внимание к их возможностям и потенциалу.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 xml:space="preserve">Принимая во внимание вышесказанное, во Всемирной программе действий в отношении инвалидов отмечено: </w:t>
      </w:r>
      <w:r w:rsidR="004703DC">
        <w:rPr>
          <w:sz w:val="28"/>
          <w:szCs w:val="28"/>
        </w:rPr>
        <w:t>«</w:t>
      </w:r>
      <w:r w:rsidRPr="00022166">
        <w:rPr>
          <w:sz w:val="28"/>
          <w:szCs w:val="28"/>
        </w:rPr>
        <w:t>Все большее признание получает важность спорта для инвалидов. Поэтому государства- члены должны поощрять все виды спортивной деятельности инвалидов, в частности, путем предоставления надлежащих средств и правильной организации этой деятельности</w:t>
      </w:r>
      <w:r w:rsidR="004703DC">
        <w:rPr>
          <w:sz w:val="28"/>
          <w:szCs w:val="28"/>
        </w:rPr>
        <w:t>»</w:t>
      </w:r>
      <w:r w:rsidRPr="00022166">
        <w:rPr>
          <w:sz w:val="28"/>
          <w:szCs w:val="28"/>
        </w:rPr>
        <w:t>. Создание равных условий инвалидам в вопросе их вовлечения в занятия физической культурой и спортом - основное достижение развитых стран.</w:t>
      </w:r>
    </w:p>
    <w:p w:rsidR="00022166" w:rsidRPr="00022166" w:rsidRDefault="004703DC" w:rsidP="0002216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22166" w:rsidRPr="00022166">
        <w:rPr>
          <w:sz w:val="28"/>
          <w:szCs w:val="28"/>
        </w:rPr>
        <w:t>До последнего времени в России эта группа населения относилась к числу фактически выключенных из нормальной жизни общества. Их проблемы не было принято обсуждать публично. Практика градостроительства не предусматривала в общественных местах специальных приспособлений, облегчающих для инвалидов передвижение. Многие сферы общественной жизнедеятельности были закрыты для инвалидов</w:t>
      </w:r>
      <w:r>
        <w:rPr>
          <w:sz w:val="28"/>
          <w:szCs w:val="28"/>
        </w:rPr>
        <w:t>»</w:t>
      </w:r>
      <w:r w:rsidR="00022166" w:rsidRPr="00022166">
        <w:rPr>
          <w:sz w:val="28"/>
          <w:szCs w:val="28"/>
        </w:rPr>
        <w:t xml:space="preserve">, - писали в 1996г. авторы книги </w:t>
      </w:r>
      <w:r>
        <w:rPr>
          <w:sz w:val="28"/>
          <w:szCs w:val="28"/>
        </w:rPr>
        <w:t>«</w:t>
      </w:r>
      <w:r w:rsidR="00022166" w:rsidRPr="00022166">
        <w:rPr>
          <w:sz w:val="28"/>
          <w:szCs w:val="28"/>
        </w:rPr>
        <w:t xml:space="preserve"> Основы физической культуры и здорового образа жизни</w:t>
      </w:r>
      <w:r>
        <w:rPr>
          <w:sz w:val="28"/>
          <w:szCs w:val="28"/>
        </w:rPr>
        <w:t>»</w:t>
      </w:r>
      <w:r w:rsidR="00022166" w:rsidRPr="00022166">
        <w:rPr>
          <w:sz w:val="28"/>
          <w:szCs w:val="28"/>
        </w:rPr>
        <w:t xml:space="preserve"> П.А. Виноградов, А.П. Душанин и В.И. Жолдак.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 xml:space="preserve">Долгие годы у нас бытовало мнение, что понятия </w:t>
      </w:r>
      <w:r w:rsidR="004703DC">
        <w:rPr>
          <w:sz w:val="28"/>
          <w:szCs w:val="28"/>
        </w:rPr>
        <w:t>«</w:t>
      </w:r>
      <w:r w:rsidRPr="00022166">
        <w:rPr>
          <w:sz w:val="28"/>
          <w:szCs w:val="28"/>
        </w:rPr>
        <w:t>инвалид</w:t>
      </w:r>
      <w:r w:rsidR="004703DC">
        <w:rPr>
          <w:sz w:val="28"/>
          <w:szCs w:val="28"/>
        </w:rPr>
        <w:t>»</w:t>
      </w:r>
      <w:r w:rsidRPr="00022166">
        <w:rPr>
          <w:sz w:val="28"/>
          <w:szCs w:val="28"/>
        </w:rPr>
        <w:t xml:space="preserve">, </w:t>
      </w:r>
      <w:r w:rsidR="004703DC">
        <w:rPr>
          <w:sz w:val="28"/>
          <w:szCs w:val="28"/>
        </w:rPr>
        <w:t>«</w:t>
      </w:r>
      <w:r w:rsidRPr="00022166">
        <w:rPr>
          <w:sz w:val="28"/>
          <w:szCs w:val="28"/>
        </w:rPr>
        <w:t>физическая активность</w:t>
      </w:r>
      <w:r w:rsidR="004703DC">
        <w:rPr>
          <w:sz w:val="28"/>
          <w:szCs w:val="28"/>
        </w:rPr>
        <w:t>»</w:t>
      </w:r>
      <w:r w:rsidRPr="00022166">
        <w:rPr>
          <w:sz w:val="28"/>
          <w:szCs w:val="28"/>
        </w:rPr>
        <w:t xml:space="preserve">, а, тем более, </w:t>
      </w:r>
      <w:r w:rsidR="004703DC">
        <w:rPr>
          <w:sz w:val="28"/>
          <w:szCs w:val="28"/>
        </w:rPr>
        <w:t>«</w:t>
      </w:r>
      <w:r w:rsidRPr="00022166">
        <w:rPr>
          <w:sz w:val="28"/>
          <w:szCs w:val="28"/>
        </w:rPr>
        <w:t>спорт</w:t>
      </w:r>
      <w:r w:rsidR="004703DC">
        <w:rPr>
          <w:sz w:val="28"/>
          <w:szCs w:val="28"/>
        </w:rPr>
        <w:t>»</w:t>
      </w:r>
      <w:r w:rsidRPr="00022166">
        <w:rPr>
          <w:sz w:val="28"/>
          <w:szCs w:val="28"/>
        </w:rPr>
        <w:t xml:space="preserve"> несовместимы и средства физической культуры рекомендовались только отдельным инвалидам как кратковременное мероприятие, дополняющее физиотерапевтические и медикаментозные назначения. Физическая культура и спорт не рассматривались как эффективное средство реабилитации инвалидов, поддержания их физических возможностей и укрепления здоровья.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90-е годы внесли серьезные изменения в отношение общества к инвалидам в России. И, хотя в большей своей части эти изменения лишь провозглашались, они все же сыграли свою положительную роль [3, c.120].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 xml:space="preserve">Коллегия ГКФТ России 31 октября 1997г. рассмотрела вопрос </w:t>
      </w:r>
      <w:r w:rsidR="004703DC">
        <w:rPr>
          <w:sz w:val="28"/>
          <w:szCs w:val="28"/>
        </w:rPr>
        <w:t>«</w:t>
      </w:r>
      <w:r w:rsidRPr="00022166">
        <w:rPr>
          <w:sz w:val="28"/>
          <w:szCs w:val="28"/>
        </w:rPr>
        <w:t xml:space="preserve"> О системе государственных мер по развитию физической культуры и спорта инвалидов</w:t>
      </w:r>
      <w:r w:rsidR="004703DC">
        <w:rPr>
          <w:sz w:val="28"/>
          <w:szCs w:val="28"/>
        </w:rPr>
        <w:t>»</w:t>
      </w:r>
      <w:r w:rsidRPr="00022166">
        <w:rPr>
          <w:sz w:val="28"/>
          <w:szCs w:val="28"/>
        </w:rPr>
        <w:t>. В своем постановлении по этому вопросу коллегия отметила серьезные недостатки в оздоровлении инвалидов средствами физической культуры и спорта и появление уклона в сторону спорта высших достижений в ущерб массовой оздоровительной работы среди этой группы населения.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Среди главных причин имеющихся недостатков в работе на первом месте называется отсутствие нормативно-правовых основ. Первостепенным является, как уже отмечалось выше, отсутствие социально-экономических условий в России для решения этой проблемы, а недопонимание многими государственными политическими и общественными деятелями важности решения этой проблемы и преодоление старого стереотипа об инвалидах как о ненужных обществу людях. Именно на решение этих задач направлена программа первоочередных мероприятий, подготовленная Управлением физкультурно-оздоровительной работы и по связям с государственными и общественными организациями ГКФГ России.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Наиболее полно эти вопросы нашли отражение в Концепции государственной политики Российской Федерации в области физической реабилитации и социальной адаптации инвалидов средствами физической культуры и спорта на 1999-2004 гг., разработанной по поручению Совета по делам инвалидов при Президенте Российской Федерации учеными ВНИИФК, сотрудниками ГКФТ России и других общественных организаций (Царик А.В., Неверкович С.Д., Дмитриев В.С., Селезнев Л.Н., Чепик В.Д. и др.).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022166">
        <w:rPr>
          <w:sz w:val="28"/>
          <w:szCs w:val="28"/>
        </w:rPr>
        <w:t xml:space="preserve"> Перспективы.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В Концепции государственной политики Российской Федерации в области физической реабилитации и социальной адаптации инвалидов средствами физической культуры и спорта на 1999-2004 гг., среди основных целей и задач Государственной политики в области реабилитации и социальной адаптации инвалидов средствами физической культуры и спорта на первом месте стоит создание инвалидам условий для занятий физической культурой и спортом, формирование у них потребности в этих занятиях.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 xml:space="preserve">И все же, называя пути достижения основных целей в работе с инвалидами, разработчики отмечают: </w:t>
      </w:r>
      <w:r w:rsidR="004703DC">
        <w:rPr>
          <w:sz w:val="28"/>
          <w:szCs w:val="28"/>
        </w:rPr>
        <w:t>«</w:t>
      </w:r>
      <w:r w:rsidRPr="00022166">
        <w:rPr>
          <w:sz w:val="28"/>
          <w:szCs w:val="28"/>
        </w:rPr>
        <w:t>создать адекватную сложившимся социально-экономическим условиям структуру государственного и общественного управления (а значит и финансирования - автор) физической культуры и спорта инвалидов</w:t>
      </w:r>
      <w:r w:rsidR="004703DC">
        <w:rPr>
          <w:sz w:val="28"/>
          <w:szCs w:val="28"/>
        </w:rPr>
        <w:t>»</w:t>
      </w:r>
      <w:r w:rsidRPr="00022166">
        <w:rPr>
          <w:sz w:val="28"/>
          <w:szCs w:val="28"/>
        </w:rPr>
        <w:t>.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Такая запись невольно приводит к мысли о том, что сложившаяся кризисная социально-экономическая ситуация в России требует адекватного управления и финансирования этого важного направления. Согласиться с этим никак нельзя, т.к. даже в этой кризисной ситуации общество может и должно создать условия, необходимые для жизнедеятельности инвалидов.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Среди приоритетных направлений деятельности по развитию адаптивной физической культуры разработчики Концепции справедливо называют:</w:t>
      </w:r>
    </w:p>
    <w:p w:rsidR="00022166" w:rsidRPr="00022166" w:rsidRDefault="00022166" w:rsidP="00022166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вовлечение как можно большего числа инвалидов в занятия физической культурой и спортом;</w:t>
      </w:r>
    </w:p>
    <w:p w:rsidR="00022166" w:rsidRPr="00022166" w:rsidRDefault="00022166" w:rsidP="00022166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физкультурное просвещение и информационно-пропагандистское обеспечение развития физической культуры и массового спорта среди инвалидов;</w:t>
      </w:r>
    </w:p>
    <w:p w:rsidR="00022166" w:rsidRPr="00022166" w:rsidRDefault="00022166" w:rsidP="00022166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обеспечение доступности для инвалидов существующих физкультурно-оздоровительных и спортивных объектов;</w:t>
      </w:r>
    </w:p>
    <w:p w:rsidR="00022166" w:rsidRPr="00022166" w:rsidRDefault="00022166" w:rsidP="00022166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подготовка, повышение квалификации и переподготовка специалистов для физкультурно-реабилитационной и спортивной работы с инвалидами;</w:t>
      </w:r>
    </w:p>
    <w:p w:rsidR="00022166" w:rsidRPr="00022166" w:rsidRDefault="00022166" w:rsidP="00022166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создание нормативно-правовой базы развития физической культуры и спорта инвалидов.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Несомненным достоинством данной концепции являются предложения по разграничению полномочий и функций в системе физической реабилитации инвалидов между федеральными и региональными органами государственного управления в области физической культуры и спорта.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В этой связи следует подчеркнуть, что центр тяжести в работе перемещается на места. Именно местные органы власти, в первую очередь, должны создавать равные условия для занятий физической культурой и спортом</w:t>
      </w:r>
      <w:r>
        <w:rPr>
          <w:sz w:val="28"/>
          <w:szCs w:val="28"/>
        </w:rPr>
        <w:t xml:space="preserve"> среди всех категорий населения.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Адаптивная физическая культура интенсивно исследуется в последние годы и предполагает научное обоснование широкого спектра проблем: нормативно-правового обеспечения учебно-тренировочной и соревновательной деятельности; управления нагрузкой и отдыхом; фармакологической поддержки спортсменов-инвалидов в периоды предельных и околопредельных физических и психических напряжений; нетрадиционных средств и методов восстановления; социализации и коммуникативной деятельности; технико-конструкторской подготовки как нового вида спортивной подготовки и многих других.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Изучаются наиболее эффективные пути использования физических упражнений для организации активного отдыха инвалидов и лиц с отклонениями в состоянии здоровья, переключения их на другой вид деятельности, получения удовольствия от двигательной активности и др.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В физической реабилитации адаптивной физической культуры акцент делается на поиск нетрадиционных систем оздоровления лиц с ограниченными возможностями здоровья, ориентируясь, прежде всего, на технологии, сопрягающие физическое (телесное) и психическое (духовное) начала человека и ориентирующиеся на самостоятельную активность занимающихся (различные способы психосоматической саморегуляции, психотерапевтические техники и т.п.).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Исследуются биологические и социально-психологические эффекты от применения двигательных действий, связанных с субъективным риском, но с гарантированной безопасностью для занимающихся и выполняемых с целью профилактики депрессии, фрустрации, различных социально неприемлемых видов зависимостей (от алкоголя, психоактивных веществ, азартных игр и др.).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Находят научное обоснование технологии, основанные на интеграции двигательной деятельности со средствами и методами искусства (музыки, хореографии, пантомимы, рисунка, лепки и др.) и предполагающие вытеснение из сознания занимающихся предыдущей картины мира, поглощение их новыми впечатлениями, образами, активностью, погружение в деятельность, стимулирующую работу отдыхавших участков мозга (его обоих полушарий), всех сфер человеческого восприятия. Креативные виды адаптивной физической культуры дают возможность занимающимся перерабатывать свои негативные состояния (агрессию, страх, отчужденность, тревожность и др.), лучше познать себя; экспериментировать со своим телом и движением; получать сенсорное удовлетворение и радость ощущений собственного тела.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Производится специализация сотрудников сектора в различных областях науки (педагогике, психологии, медицине, физиологии, биомеханике, математической статистике и т.д.), а также накопление большого практического опыта в сфере адаптивной физической культуры (АФК) и адаптивного спорта (АС) обеспечивают комплексный подход в решении проблем, связанных с: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1. разработкой нормативно-правовых основ адаптивной физической культуры и спорта;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 xml:space="preserve">2. обоснованием инновационных технологий научно-методического обеспечения физкультурно-спортивной деятельности людей с нарушениями в состоянии здоровья; 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3. диагностикой (в том числе компьютерной), оценкой и контролем над состоянием занимающихся физическими и спортивными упражнениями;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4. оказанием практической помощи в коррекции имеющихся функциональных нарушений;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5. организацией и проведением научных конференций по вопросам АФК;</w:t>
      </w:r>
    </w:p>
    <w:p w:rsid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6. подготовкой кадров высшей квалификации в сфере АФК (обучение в аспирантуре, проведение диссертационного исс</w:t>
      </w:r>
      <w:r>
        <w:rPr>
          <w:sz w:val="28"/>
          <w:szCs w:val="28"/>
        </w:rPr>
        <w:t>ледования и защита диссертации).</w:t>
      </w:r>
    </w:p>
    <w:p w:rsid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  <w:sectPr w:rsidR="0002216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22166" w:rsidRPr="00022166" w:rsidRDefault="00022166" w:rsidP="00022166">
      <w:pPr>
        <w:spacing w:line="360" w:lineRule="auto"/>
        <w:jc w:val="center"/>
        <w:rPr>
          <w:b/>
          <w:sz w:val="28"/>
          <w:szCs w:val="28"/>
        </w:rPr>
      </w:pPr>
      <w:r w:rsidRPr="00022166">
        <w:rPr>
          <w:b/>
          <w:sz w:val="28"/>
          <w:szCs w:val="28"/>
        </w:rPr>
        <w:t>Заключение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Активизация работы с инвалидами в области физической культуры и спорта, несомненно, способствует гуманизации самого общества, изменению его отношения к этой группе населения, и тем самым имеет большое социальное значение.</w:t>
      </w:r>
    </w:p>
    <w:p w:rsidR="00022166" w:rsidRP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Надо признать, что проблемы физической реабилитации и социальной интеграции инвалидов средствами физической культуры и спорта решаются медленно. Основными причинами слабого развития физической культуры и спорта среди инвалидов является практическое отсутствие специализированных физкультурно-оздоровительных и спортивных сооружении, недостаток оборудования и инвентаря, неразвитость сети физкультурно-спортивных клубов, детско-юношеских спортивных школ и отделений для инвалидов во всех типах учреждений дополнительного образования физкультурно-спортивной направленности. Ощущается нехватка профессиональных кадров. Не выражена в достаточной степени потребность в физическом совершенствовании у самих инвалидов, что связано с отсутствием специализированной пропаганды, подвигающей их к занятиям физической культурой и спортом.</w:t>
      </w:r>
    </w:p>
    <w:p w:rsid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</w:pPr>
      <w:r w:rsidRPr="00022166">
        <w:rPr>
          <w:sz w:val="28"/>
          <w:szCs w:val="28"/>
        </w:rPr>
        <w:t>В сфере физической реабилитации инвалидов по-прежнему существует недооценка того обстоятельства, что физкультура и спорт гораздо более важны для человека с ограниченными возможностями, чем для благополучных в этом отношении людей. Активные физкультурно-спортивные занятия, участие в спортивных соревнованиях являются формой так остро необходимого общения, восстанавливают психическое равновесие, снимают ощущение изолированности, возвращают чувство уверенности и уважения к себе, дают возможность вернуться к активной жизни. Главной задачей все же остается вовлечение в интенсивные занятия спортом как можно большего числа инвалидов в целях использования физкультуры и спорта как одного из важнейших средств для их адаптации и интеграции в жизнь общества, поскольку эти занятия создают психические установки, крайне необходимые для успешного воссоединения инвалида с обществом и участия в полезном труде. Применение средств физической культуры и спорта является эффективным, а в ряде случаев единственным методом физической реабилитации и социальной адаптации.</w:t>
      </w:r>
    </w:p>
    <w:p w:rsidR="00022166" w:rsidRDefault="00022166" w:rsidP="00022166">
      <w:pPr>
        <w:spacing w:line="360" w:lineRule="auto"/>
        <w:ind w:firstLine="709"/>
        <w:jc w:val="both"/>
        <w:rPr>
          <w:sz w:val="28"/>
          <w:szCs w:val="28"/>
        </w:rPr>
        <w:sectPr w:rsidR="0002216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22166" w:rsidRPr="00022166" w:rsidRDefault="00022166" w:rsidP="00022166">
      <w:pPr>
        <w:spacing w:line="360" w:lineRule="auto"/>
        <w:jc w:val="center"/>
        <w:rPr>
          <w:b/>
          <w:sz w:val="28"/>
          <w:szCs w:val="28"/>
        </w:rPr>
      </w:pPr>
      <w:r w:rsidRPr="00022166">
        <w:rPr>
          <w:b/>
          <w:sz w:val="28"/>
          <w:szCs w:val="28"/>
        </w:rPr>
        <w:t>Список использованной литературы</w:t>
      </w:r>
    </w:p>
    <w:p w:rsidR="00FA6E83" w:rsidRDefault="00FA6E83" w:rsidP="00FA6E83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FA6E83">
        <w:rPr>
          <w:sz w:val="28"/>
          <w:szCs w:val="28"/>
        </w:rPr>
        <w:t>Богачкина Н.А.</w:t>
      </w:r>
      <w:r>
        <w:rPr>
          <w:sz w:val="28"/>
          <w:szCs w:val="28"/>
        </w:rPr>
        <w:t xml:space="preserve"> Психология. Конспект лекций. М.: Эксмо, 2007. - 160 с</w:t>
      </w:r>
      <w:r w:rsidRPr="00FA6E83">
        <w:rPr>
          <w:sz w:val="28"/>
          <w:szCs w:val="28"/>
        </w:rPr>
        <w:t>.</w:t>
      </w:r>
    </w:p>
    <w:p w:rsidR="00FA6E83" w:rsidRDefault="00FA6E83" w:rsidP="00FA6E83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FA6E83">
        <w:rPr>
          <w:sz w:val="28"/>
          <w:szCs w:val="28"/>
        </w:rPr>
        <w:t>Загайнова Е.В., Хацринова О.Ю., Старшинова Т.А., Иванов В.Г.</w:t>
      </w:r>
      <w:r>
        <w:rPr>
          <w:sz w:val="28"/>
          <w:szCs w:val="28"/>
        </w:rPr>
        <w:t xml:space="preserve"> Психология и педагогика. Учебное пособие. КГТУ, 2007. - 92 с.</w:t>
      </w:r>
    </w:p>
    <w:p w:rsidR="00FA6E83" w:rsidRDefault="00FA6E83" w:rsidP="00FA6E83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FA6E83">
        <w:rPr>
          <w:sz w:val="28"/>
          <w:szCs w:val="28"/>
        </w:rPr>
        <w:t>Козубовский В.М.</w:t>
      </w:r>
      <w:r>
        <w:rPr>
          <w:sz w:val="28"/>
          <w:szCs w:val="28"/>
        </w:rPr>
        <w:t xml:space="preserve"> </w:t>
      </w:r>
      <w:r w:rsidRPr="00FA6E83">
        <w:rPr>
          <w:sz w:val="28"/>
          <w:szCs w:val="28"/>
        </w:rPr>
        <w:t>Общая психология: познавательные процессы.  3-е изд. -</w:t>
      </w:r>
      <w:r>
        <w:rPr>
          <w:sz w:val="28"/>
          <w:szCs w:val="28"/>
        </w:rPr>
        <w:t xml:space="preserve"> Минск: Алмафея, 2008 - 368 с. </w:t>
      </w:r>
    </w:p>
    <w:p w:rsidR="00022166" w:rsidRDefault="00FA6E83" w:rsidP="00FA6E83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Общая психология. /</w:t>
      </w:r>
      <w:r w:rsidR="00022166" w:rsidRPr="00022166">
        <w:rPr>
          <w:sz w:val="28"/>
          <w:szCs w:val="28"/>
        </w:rPr>
        <w:t>Под ред. Гамезо М.В.</w:t>
      </w:r>
      <w:r w:rsidR="00022166">
        <w:rPr>
          <w:sz w:val="28"/>
          <w:szCs w:val="28"/>
        </w:rPr>
        <w:t xml:space="preserve"> </w:t>
      </w:r>
      <w:r w:rsidR="00022166" w:rsidRPr="00022166">
        <w:rPr>
          <w:sz w:val="28"/>
          <w:szCs w:val="28"/>
        </w:rPr>
        <w:t>М.: Ось-89, 2007. - 352 с.</w:t>
      </w:r>
    </w:p>
    <w:p w:rsidR="00FA6E83" w:rsidRDefault="00FA6E83" w:rsidP="00FA6E83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FA6E83">
        <w:rPr>
          <w:sz w:val="28"/>
          <w:szCs w:val="28"/>
        </w:rPr>
        <w:t xml:space="preserve">Островский </w:t>
      </w:r>
      <w:r>
        <w:rPr>
          <w:sz w:val="28"/>
          <w:szCs w:val="28"/>
        </w:rPr>
        <w:t>Э.</w:t>
      </w:r>
      <w:r w:rsidRPr="00FA6E83">
        <w:rPr>
          <w:sz w:val="28"/>
          <w:szCs w:val="28"/>
        </w:rPr>
        <w:t>В., Чернышова</w:t>
      </w:r>
      <w:r>
        <w:rPr>
          <w:sz w:val="28"/>
          <w:szCs w:val="28"/>
        </w:rPr>
        <w:t xml:space="preserve"> </w:t>
      </w:r>
      <w:r w:rsidRPr="00FA6E83">
        <w:rPr>
          <w:sz w:val="28"/>
          <w:szCs w:val="28"/>
        </w:rPr>
        <w:t>Л. И. Психология и педагогика</w:t>
      </w:r>
      <w:r>
        <w:rPr>
          <w:sz w:val="28"/>
          <w:szCs w:val="28"/>
        </w:rPr>
        <w:t>. Учебное пособие. М.: Вузовский учебник. 2009. – 384 с.</w:t>
      </w:r>
    </w:p>
    <w:p w:rsidR="00FA6E83" w:rsidRDefault="00FA6E83" w:rsidP="00FA6E83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FA6E83">
        <w:rPr>
          <w:sz w:val="28"/>
          <w:szCs w:val="28"/>
        </w:rPr>
        <w:t>Щербатых Ю.В.</w:t>
      </w:r>
      <w:r>
        <w:rPr>
          <w:sz w:val="28"/>
          <w:szCs w:val="28"/>
        </w:rPr>
        <w:t xml:space="preserve"> </w:t>
      </w:r>
      <w:r w:rsidRPr="00FA6E83">
        <w:rPr>
          <w:sz w:val="28"/>
          <w:szCs w:val="28"/>
        </w:rPr>
        <w:t>Общ</w:t>
      </w:r>
      <w:r>
        <w:rPr>
          <w:sz w:val="28"/>
          <w:szCs w:val="28"/>
        </w:rPr>
        <w:t xml:space="preserve">ая психология. Завтра экзамен. </w:t>
      </w:r>
      <w:r w:rsidRPr="00FA6E83">
        <w:rPr>
          <w:sz w:val="28"/>
          <w:szCs w:val="28"/>
        </w:rPr>
        <w:t xml:space="preserve">СПб.: Питер, 2008. - 272 с. </w:t>
      </w:r>
      <w:bookmarkStart w:id="0" w:name="_GoBack"/>
      <w:bookmarkEnd w:id="0"/>
    </w:p>
    <w:sectPr w:rsidR="00FA6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92A" w:rsidRDefault="0087292A">
      <w:r>
        <w:separator/>
      </w:r>
    </w:p>
  </w:endnote>
  <w:endnote w:type="continuationSeparator" w:id="0">
    <w:p w:rsidR="0087292A" w:rsidRDefault="00872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3B8" w:rsidRDefault="002403B8" w:rsidP="002403B8">
    <w:pPr>
      <w:pStyle w:val="a5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573CAE">
      <w:rPr>
        <w:rStyle w:val="a6"/>
        <w:noProof/>
      </w:rPr>
      <w:t>2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92A" w:rsidRDefault="0087292A">
      <w:r>
        <w:separator/>
      </w:r>
    </w:p>
  </w:footnote>
  <w:footnote w:type="continuationSeparator" w:id="0">
    <w:p w:rsidR="0087292A" w:rsidRDefault="00872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F03A1"/>
    <w:multiLevelType w:val="hybridMultilevel"/>
    <w:tmpl w:val="C1BCE0D2"/>
    <w:lvl w:ilvl="0" w:tplc="D03E4F72">
      <w:start w:val="1"/>
      <w:numFmt w:val="bullet"/>
      <w:lvlText w:val=""/>
      <w:lvlJc w:val="left"/>
      <w:pPr>
        <w:tabs>
          <w:tab w:val="num" w:pos="924"/>
        </w:tabs>
        <w:ind w:left="92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E465FA"/>
    <w:multiLevelType w:val="hybridMultilevel"/>
    <w:tmpl w:val="0CCC664E"/>
    <w:lvl w:ilvl="0" w:tplc="A09C1BC8">
      <w:start w:val="1"/>
      <w:numFmt w:val="bullet"/>
      <w:lvlText w:val=""/>
      <w:lvlJc w:val="left"/>
      <w:pPr>
        <w:tabs>
          <w:tab w:val="num" w:pos="924"/>
        </w:tabs>
        <w:ind w:left="92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CA3174"/>
    <w:multiLevelType w:val="hybridMultilevel"/>
    <w:tmpl w:val="E864CF0A"/>
    <w:lvl w:ilvl="0" w:tplc="CC9AEB38">
      <w:start w:val="1"/>
      <w:numFmt w:val="bullet"/>
      <w:lvlText w:val=""/>
      <w:lvlJc w:val="left"/>
      <w:pPr>
        <w:tabs>
          <w:tab w:val="num" w:pos="924"/>
        </w:tabs>
        <w:ind w:left="92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6A4ABF"/>
    <w:multiLevelType w:val="hybridMultilevel"/>
    <w:tmpl w:val="800E304E"/>
    <w:lvl w:ilvl="0" w:tplc="EBD4B364">
      <w:start w:val="1"/>
      <w:numFmt w:val="bullet"/>
      <w:lvlText w:val=""/>
      <w:lvlJc w:val="left"/>
      <w:pPr>
        <w:tabs>
          <w:tab w:val="num" w:pos="924"/>
        </w:tabs>
        <w:ind w:left="92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147A52"/>
    <w:multiLevelType w:val="hybridMultilevel"/>
    <w:tmpl w:val="D6DA0B70"/>
    <w:lvl w:ilvl="0" w:tplc="7284D464">
      <w:start w:val="1"/>
      <w:numFmt w:val="decimal"/>
      <w:lvlText w:val="%1)"/>
      <w:lvlJc w:val="left"/>
      <w:pPr>
        <w:tabs>
          <w:tab w:val="num" w:pos="924"/>
        </w:tabs>
        <w:ind w:left="924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3C643F"/>
    <w:multiLevelType w:val="hybridMultilevel"/>
    <w:tmpl w:val="1A4C3CF6"/>
    <w:lvl w:ilvl="0" w:tplc="38324C9E">
      <w:start w:val="1"/>
      <w:numFmt w:val="bullet"/>
      <w:lvlText w:val=""/>
      <w:lvlJc w:val="left"/>
      <w:pPr>
        <w:tabs>
          <w:tab w:val="num" w:pos="924"/>
        </w:tabs>
        <w:ind w:left="92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AFD2BCE"/>
    <w:multiLevelType w:val="hybridMultilevel"/>
    <w:tmpl w:val="5EB6C010"/>
    <w:lvl w:ilvl="0" w:tplc="587E61F2">
      <w:start w:val="1"/>
      <w:numFmt w:val="bullet"/>
      <w:lvlText w:val=""/>
      <w:lvlJc w:val="left"/>
      <w:pPr>
        <w:tabs>
          <w:tab w:val="num" w:pos="924"/>
        </w:tabs>
        <w:ind w:left="92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B2A6CE3"/>
    <w:multiLevelType w:val="hybridMultilevel"/>
    <w:tmpl w:val="40022282"/>
    <w:lvl w:ilvl="0" w:tplc="0BAAEF82">
      <w:start w:val="1"/>
      <w:numFmt w:val="bullet"/>
      <w:lvlText w:val=""/>
      <w:lvlJc w:val="left"/>
      <w:pPr>
        <w:tabs>
          <w:tab w:val="num" w:pos="924"/>
        </w:tabs>
        <w:ind w:left="92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1313650"/>
    <w:multiLevelType w:val="hybridMultilevel"/>
    <w:tmpl w:val="AD38EC38"/>
    <w:lvl w:ilvl="0" w:tplc="B9BE2A02">
      <w:start w:val="1"/>
      <w:numFmt w:val="bullet"/>
      <w:lvlText w:val=""/>
      <w:lvlJc w:val="left"/>
      <w:pPr>
        <w:tabs>
          <w:tab w:val="num" w:pos="924"/>
        </w:tabs>
        <w:ind w:left="92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4E24584"/>
    <w:multiLevelType w:val="hybridMultilevel"/>
    <w:tmpl w:val="177C4980"/>
    <w:lvl w:ilvl="0" w:tplc="C1161BC6">
      <w:start w:val="1"/>
      <w:numFmt w:val="bullet"/>
      <w:lvlText w:val=""/>
      <w:lvlJc w:val="left"/>
      <w:pPr>
        <w:tabs>
          <w:tab w:val="num" w:pos="924"/>
        </w:tabs>
        <w:ind w:left="92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3649"/>
    <w:rsid w:val="00022166"/>
    <w:rsid w:val="000C3649"/>
    <w:rsid w:val="00112C6C"/>
    <w:rsid w:val="002403B8"/>
    <w:rsid w:val="00243E2B"/>
    <w:rsid w:val="00254260"/>
    <w:rsid w:val="00422293"/>
    <w:rsid w:val="004703DC"/>
    <w:rsid w:val="00573CAE"/>
    <w:rsid w:val="005816DE"/>
    <w:rsid w:val="006249F4"/>
    <w:rsid w:val="00683696"/>
    <w:rsid w:val="0087292A"/>
    <w:rsid w:val="008F5FC6"/>
    <w:rsid w:val="00FA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7B2D8C-59A5-49DB-8717-42D242D13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36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2403B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2403B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40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6574</Words>
  <Characters>37473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Irina</cp:lastModifiedBy>
  <cp:revision>2</cp:revision>
  <dcterms:created xsi:type="dcterms:W3CDTF">2014-09-13T11:39:00Z</dcterms:created>
  <dcterms:modified xsi:type="dcterms:W3CDTF">2014-09-13T11:39:00Z</dcterms:modified>
</cp:coreProperties>
</file>