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7B" w:rsidRDefault="001A3F7B" w:rsidP="00283F57"/>
    <w:p w:rsidR="00727EEC" w:rsidRDefault="00727EEC" w:rsidP="00283F57">
      <w:r>
        <w:t xml:space="preserve">   Давно известно, что здоровье человека на 10-20% зависит от наследственности, 10-20% - от состояния окружающей среды, 8-12% - от уровня здравоохранения и 50-70% - от образа жизни. Здоровый образ жизни - это рациональное питание, занятие спортом, отказ от алкоголя и курения и многое другое. Важную роль играет и закаливание. Закаливание - это научно обоснованное систематическое использование естественных факторов природы для повышения устойчивости организма к неблагоприятным агентам окружающей среды.</w:t>
      </w:r>
    </w:p>
    <w:p w:rsidR="00727EEC" w:rsidRDefault="00727EEC" w:rsidP="00283F57">
      <w:r>
        <w:t>Основными средствами закаливания являются воздух, вода, солнечные лучи; сочетание с физическими упражнениями повышает эффективность закаливающих воздействий.</w:t>
      </w:r>
    </w:p>
    <w:p w:rsidR="00727EEC" w:rsidRDefault="00727EEC" w:rsidP="00283F57">
      <w:r>
        <w:t>Наиболее распространенная и доступная форма закаливания - использование свежего воздуха. При этом необходимо учитывать сезонные особенности. В теплое время года для закаливания можно использовать длительные прогулки на свежем воздухе, сон в помещении с открытым окном при температуре воздуха не ниже 160С. Полезно дома ежедневно ходить по полу босиком - начиная с 1 минуты, прибавляя через каждые 5 -7 дней по 1 минуте, довести продолжительность ходьбы до 10 - 15 минут. В холодное время года для закаливания используют дозированные прогулки пешком, ходьбу на лыжах, "медленный" - т.н. закаливающий бег в облегченной одежде, бег на коньках и т.п.</w:t>
      </w:r>
    </w:p>
    <w:p w:rsidR="00727EEC" w:rsidRDefault="00727EEC" w:rsidP="00283F57">
      <w:r>
        <w:t>Использование для закаливания водных процедур имеет свои особенности; вода - более энергичный закаливающий фактор, чем воздух. Теплопроводность воды в 28 раз больше теплопроводности воздуха. Кроме температурного, вода оказывает механическое воздействие на кожу, являясь своеобразным массажем, который улучшает капиллярное кровообращение. Наиболее распространенные формы закаливания водой в домашних условиях - обтирания, обливания и душ. Начинать закаливание следует при температуре воды не ниже 34 - 350С. при ежедневном обливании (обтирании) через каждые 6 -7 дней температуру воды следует снижать на 10С и довести ее до 22-240С. обтирания и обливания водой указанной температуры рекомендуется продолжать 2 - 3 месяца. Эффективным способом закаливания является душ: воду в течение примерно 3 минут следует несколько раз быстро переключать с теплой на холодную.</w:t>
      </w:r>
    </w:p>
    <w:p w:rsidR="00727EEC" w:rsidRDefault="00727EEC" w:rsidP="00283F57">
      <w:r>
        <w:t>К закаливающим факторам относятся также действие солнечных лучей и физические упражнения, в частности, утренняя гигиеническая гимнастика, которую следует делать по возможности на открытом воздухе или в тщательно проветриваемом помещении. После занятия физкультурой рекомендуется принять душ.</w:t>
      </w:r>
    </w:p>
    <w:p w:rsidR="00727EEC" w:rsidRDefault="00727EEC" w:rsidP="00283F57">
      <w:r>
        <w:t>Энергичным закаливающим действием обладают купания в открытых водоемах, т.к. термическое и механическое раздражение водой сочетается с воздействием воздуха, солнечных лучей и движений при плавании. Зимним купанием ("моржеванием") могут заниматься лишь практически здоровые люди; перед этим необходима тщательная постепенная (не менее года) подготовка организма к действию холода. Пребывание в холодной воде должно длиться не более 20 - 30 секунд и сопровождаться движением. Любители зимнего купания должны находиться под систематическим наблюдением врача.</w:t>
      </w:r>
    </w:p>
    <w:p w:rsidR="00727EEC" w:rsidRDefault="00727EEC" w:rsidP="00283F57">
      <w:r>
        <w:t>Большое закаливающее значение имеет паровая баня, сочетание воздействия тепла, пара, воды и механического раздражения (мытье мочалкой или веником) усиливает обменные процессы, дыхание и кровообращение. Не следует, однако, "париться" слишком часто и особенно в пожилом возрасте.</w:t>
      </w:r>
      <w:bookmarkStart w:id="0" w:name="_GoBack"/>
      <w:bookmarkEnd w:id="0"/>
    </w:p>
    <w:sectPr w:rsidR="00727EEC" w:rsidSect="00116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F57"/>
    <w:rsid w:val="00116389"/>
    <w:rsid w:val="001A3F7B"/>
    <w:rsid w:val="002370EA"/>
    <w:rsid w:val="00283F57"/>
    <w:rsid w:val="006015A1"/>
    <w:rsid w:val="00727EEC"/>
    <w:rsid w:val="007B2C6B"/>
    <w:rsid w:val="00C6645F"/>
    <w:rsid w:val="00CE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37DE9-7FAD-4ACA-846B-ABA756B2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8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Давно известно, что здоровье человека на 10-20% зависит от наследственности, 10-20% - от состояния окружающей среды, 8-12% - от уровня здравоохранения и 50-70% - от образа жизни</vt:lpstr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Давно известно, что здоровье человека на 10-20% зависит от наследственности, 10-20% - от состояния окружающей среды, 8-12% - от уровня здравоохранения и 50-70% - от образа жизни</dc:title>
  <dc:subject/>
  <dc:creator>Полина</dc:creator>
  <cp:keywords/>
  <dc:description/>
  <cp:lastModifiedBy>Irina</cp:lastModifiedBy>
  <cp:revision>2</cp:revision>
  <dcterms:created xsi:type="dcterms:W3CDTF">2014-08-13T09:01:00Z</dcterms:created>
  <dcterms:modified xsi:type="dcterms:W3CDTF">2014-08-13T09:01:00Z</dcterms:modified>
</cp:coreProperties>
</file>