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59C" w:rsidRPr="00FD0E51" w:rsidRDefault="0095559C" w:rsidP="008D2248">
      <w:pPr>
        <w:spacing w:line="360" w:lineRule="auto"/>
        <w:jc w:val="center"/>
        <w:rPr>
          <w:color w:val="000000"/>
        </w:rPr>
      </w:pPr>
    </w:p>
    <w:p w:rsidR="0095559C" w:rsidRDefault="0095559C" w:rsidP="008D2248">
      <w:pPr>
        <w:spacing w:line="360" w:lineRule="auto"/>
        <w:jc w:val="center"/>
        <w:rPr>
          <w:color w:val="000000"/>
          <w:lang w:val="en-US"/>
        </w:rPr>
      </w:pPr>
    </w:p>
    <w:p w:rsidR="00FD0E51" w:rsidRDefault="00FD0E51" w:rsidP="008D2248">
      <w:pPr>
        <w:spacing w:line="360" w:lineRule="auto"/>
        <w:jc w:val="center"/>
        <w:rPr>
          <w:color w:val="000000"/>
          <w:lang w:val="en-US"/>
        </w:rPr>
      </w:pPr>
    </w:p>
    <w:p w:rsidR="00FD0E51" w:rsidRDefault="00FD0E51" w:rsidP="008D2248">
      <w:pPr>
        <w:spacing w:line="360" w:lineRule="auto"/>
        <w:jc w:val="center"/>
        <w:rPr>
          <w:color w:val="000000"/>
          <w:lang w:val="en-US"/>
        </w:rPr>
      </w:pPr>
    </w:p>
    <w:p w:rsidR="00FD0E51" w:rsidRDefault="00FD0E51" w:rsidP="008D2248">
      <w:pPr>
        <w:spacing w:line="360" w:lineRule="auto"/>
        <w:jc w:val="center"/>
        <w:rPr>
          <w:color w:val="000000"/>
          <w:lang w:val="en-US"/>
        </w:rPr>
      </w:pPr>
    </w:p>
    <w:p w:rsidR="00FD0E51" w:rsidRDefault="00FD0E51" w:rsidP="008D2248">
      <w:pPr>
        <w:spacing w:line="360" w:lineRule="auto"/>
        <w:jc w:val="center"/>
        <w:rPr>
          <w:color w:val="000000"/>
          <w:lang w:val="en-US"/>
        </w:rPr>
      </w:pPr>
    </w:p>
    <w:p w:rsidR="00FD0E51" w:rsidRDefault="00FD0E51" w:rsidP="008D2248">
      <w:pPr>
        <w:spacing w:line="360" w:lineRule="auto"/>
        <w:jc w:val="center"/>
        <w:rPr>
          <w:color w:val="000000"/>
          <w:lang w:val="en-US"/>
        </w:rPr>
      </w:pPr>
    </w:p>
    <w:p w:rsidR="00FD0E51" w:rsidRDefault="00FD0E51" w:rsidP="008D2248">
      <w:pPr>
        <w:spacing w:line="360" w:lineRule="auto"/>
        <w:jc w:val="center"/>
        <w:rPr>
          <w:color w:val="000000"/>
          <w:lang w:val="en-US"/>
        </w:rPr>
      </w:pPr>
    </w:p>
    <w:p w:rsidR="00FD0E51" w:rsidRDefault="00FD0E51" w:rsidP="008D2248">
      <w:pPr>
        <w:spacing w:line="360" w:lineRule="auto"/>
        <w:jc w:val="center"/>
        <w:rPr>
          <w:color w:val="000000"/>
          <w:lang w:val="en-US"/>
        </w:rPr>
      </w:pPr>
    </w:p>
    <w:p w:rsidR="00FD0E51" w:rsidRDefault="00FD0E51" w:rsidP="008D2248">
      <w:pPr>
        <w:spacing w:line="360" w:lineRule="auto"/>
        <w:jc w:val="center"/>
        <w:rPr>
          <w:color w:val="000000"/>
          <w:lang w:val="en-US"/>
        </w:rPr>
      </w:pPr>
    </w:p>
    <w:p w:rsidR="00FD0E51" w:rsidRDefault="00FD0E51" w:rsidP="008D2248">
      <w:pPr>
        <w:spacing w:line="360" w:lineRule="auto"/>
        <w:jc w:val="center"/>
        <w:rPr>
          <w:color w:val="000000"/>
          <w:lang w:val="en-US"/>
        </w:rPr>
      </w:pPr>
    </w:p>
    <w:p w:rsidR="00FD0E51" w:rsidRDefault="00FD0E51" w:rsidP="008D2248">
      <w:pPr>
        <w:spacing w:line="360" w:lineRule="auto"/>
        <w:jc w:val="center"/>
        <w:rPr>
          <w:color w:val="000000"/>
          <w:lang w:val="en-US"/>
        </w:rPr>
      </w:pPr>
    </w:p>
    <w:p w:rsidR="00FD0E51" w:rsidRPr="00FD0E51" w:rsidRDefault="00FD0E51" w:rsidP="008D2248">
      <w:pPr>
        <w:spacing w:line="360" w:lineRule="auto"/>
        <w:jc w:val="center"/>
        <w:rPr>
          <w:color w:val="000000"/>
          <w:lang w:val="en-US"/>
        </w:rPr>
      </w:pPr>
    </w:p>
    <w:p w:rsidR="0095559C" w:rsidRPr="00FD0E51" w:rsidRDefault="0095559C" w:rsidP="008D2248">
      <w:pPr>
        <w:spacing w:line="360" w:lineRule="auto"/>
        <w:jc w:val="center"/>
        <w:rPr>
          <w:b/>
          <w:color w:val="000000"/>
        </w:rPr>
      </w:pPr>
      <w:r w:rsidRPr="00FD0E51">
        <w:rPr>
          <w:b/>
          <w:color w:val="000000"/>
        </w:rPr>
        <w:t>Особенности аккадской мифологии и ее отражение в литературных текстах</w:t>
      </w:r>
    </w:p>
    <w:p w:rsidR="0095559C" w:rsidRPr="00FD0E51" w:rsidRDefault="0095559C" w:rsidP="008D2248">
      <w:pPr>
        <w:pStyle w:val="1"/>
        <w:keepNext w:val="0"/>
        <w:spacing w:before="0" w:after="0" w:line="360" w:lineRule="auto"/>
        <w:rPr>
          <w:rFonts w:cs="Times New Roman"/>
          <w:b w:val="0"/>
          <w:color w:val="000000"/>
        </w:rPr>
      </w:pPr>
    </w:p>
    <w:p w:rsidR="0095559C" w:rsidRPr="00FD0E51" w:rsidRDefault="0095559C" w:rsidP="008D2248">
      <w:pPr>
        <w:pStyle w:val="1"/>
        <w:keepNext w:val="0"/>
        <w:spacing w:before="0" w:after="0" w:line="360" w:lineRule="auto"/>
        <w:rPr>
          <w:rFonts w:cs="Times New Roman"/>
          <w:b w:val="0"/>
          <w:color w:val="000000"/>
        </w:rPr>
      </w:pPr>
    </w:p>
    <w:p w:rsidR="0095559C" w:rsidRPr="00FD0E51" w:rsidRDefault="0095559C" w:rsidP="008D2248">
      <w:pPr>
        <w:pStyle w:val="1"/>
        <w:keepNext w:val="0"/>
        <w:spacing w:before="0" w:after="0" w:line="360" w:lineRule="auto"/>
        <w:rPr>
          <w:rFonts w:cs="Times New Roman"/>
          <w:b w:val="0"/>
          <w:color w:val="000000"/>
        </w:rPr>
      </w:pPr>
    </w:p>
    <w:p w:rsidR="0095559C" w:rsidRPr="00FD0E51" w:rsidRDefault="0095559C" w:rsidP="008D2248">
      <w:pPr>
        <w:pStyle w:val="1"/>
        <w:keepNext w:val="0"/>
        <w:spacing w:before="0" w:after="0" w:line="360" w:lineRule="auto"/>
        <w:rPr>
          <w:rFonts w:cs="Times New Roman"/>
          <w:b w:val="0"/>
          <w:color w:val="000000"/>
        </w:rPr>
      </w:pPr>
    </w:p>
    <w:p w:rsidR="0095559C" w:rsidRPr="000C0CDC" w:rsidRDefault="0095559C" w:rsidP="008D2248">
      <w:pPr>
        <w:spacing w:line="360" w:lineRule="auto"/>
        <w:jc w:val="center"/>
        <w:rPr>
          <w:color w:val="000000"/>
        </w:rPr>
      </w:pPr>
    </w:p>
    <w:p w:rsidR="008D2248" w:rsidRPr="000C0CDC" w:rsidRDefault="008D2248" w:rsidP="008D2248">
      <w:pPr>
        <w:spacing w:line="360" w:lineRule="auto"/>
        <w:jc w:val="center"/>
        <w:rPr>
          <w:color w:val="000000"/>
        </w:rPr>
      </w:pPr>
    </w:p>
    <w:p w:rsidR="008D2248" w:rsidRPr="000C0CDC" w:rsidRDefault="008D2248" w:rsidP="008D2248">
      <w:pPr>
        <w:spacing w:line="360" w:lineRule="auto"/>
        <w:jc w:val="center"/>
        <w:rPr>
          <w:color w:val="000000"/>
        </w:rPr>
      </w:pPr>
    </w:p>
    <w:p w:rsidR="008D2248" w:rsidRPr="000C0CDC" w:rsidRDefault="008D2248" w:rsidP="008D2248">
      <w:pPr>
        <w:spacing w:line="360" w:lineRule="auto"/>
        <w:jc w:val="center"/>
        <w:rPr>
          <w:color w:val="000000"/>
        </w:rPr>
      </w:pPr>
    </w:p>
    <w:p w:rsidR="008D2248" w:rsidRPr="000C0CDC" w:rsidRDefault="008D2248" w:rsidP="008D2248">
      <w:pPr>
        <w:spacing w:line="360" w:lineRule="auto"/>
        <w:jc w:val="center"/>
        <w:rPr>
          <w:color w:val="000000"/>
        </w:rPr>
      </w:pPr>
    </w:p>
    <w:p w:rsidR="008D2248" w:rsidRPr="000C0CDC" w:rsidRDefault="008D2248" w:rsidP="008D2248">
      <w:pPr>
        <w:spacing w:line="360" w:lineRule="auto"/>
        <w:jc w:val="center"/>
        <w:rPr>
          <w:color w:val="000000"/>
        </w:rPr>
      </w:pPr>
    </w:p>
    <w:p w:rsidR="008D2248" w:rsidRPr="000C0CDC" w:rsidRDefault="008D2248" w:rsidP="008D2248">
      <w:pPr>
        <w:spacing w:line="360" w:lineRule="auto"/>
        <w:jc w:val="center"/>
        <w:rPr>
          <w:color w:val="000000"/>
        </w:rPr>
      </w:pPr>
    </w:p>
    <w:p w:rsidR="008D2248" w:rsidRPr="000C0CDC" w:rsidRDefault="008D2248" w:rsidP="008D2248">
      <w:pPr>
        <w:spacing w:line="360" w:lineRule="auto"/>
        <w:jc w:val="center"/>
        <w:rPr>
          <w:color w:val="000000"/>
        </w:rPr>
      </w:pPr>
    </w:p>
    <w:p w:rsidR="008D2248" w:rsidRPr="008D2248" w:rsidRDefault="008D2248" w:rsidP="008D2248">
      <w:pPr>
        <w:spacing w:line="360" w:lineRule="auto"/>
        <w:jc w:val="center"/>
        <w:rPr>
          <w:color w:val="000000"/>
        </w:rPr>
      </w:pPr>
    </w:p>
    <w:p w:rsidR="0095559C" w:rsidRPr="00FD0E51" w:rsidRDefault="0095559C" w:rsidP="008D2248">
      <w:pPr>
        <w:pStyle w:val="1"/>
        <w:keepNext w:val="0"/>
        <w:spacing w:before="0" w:after="0" w:line="360" w:lineRule="auto"/>
        <w:rPr>
          <w:rFonts w:cs="Times New Roman"/>
          <w:b w:val="0"/>
          <w:color w:val="000000"/>
        </w:rPr>
      </w:pPr>
      <w:r w:rsidRPr="00FD0E51">
        <w:rPr>
          <w:rFonts w:cs="Times New Roman"/>
          <w:b w:val="0"/>
          <w:color w:val="000000"/>
        </w:rPr>
        <w:t>Минск</w:t>
      </w:r>
      <w:r w:rsidR="00FD0E51" w:rsidRPr="000C0CDC">
        <w:rPr>
          <w:rFonts w:cs="Times New Roman"/>
          <w:b w:val="0"/>
          <w:color w:val="000000"/>
        </w:rPr>
        <w:t xml:space="preserve"> </w:t>
      </w:r>
      <w:r w:rsidRPr="00FD0E51">
        <w:rPr>
          <w:rFonts w:cs="Times New Roman"/>
          <w:b w:val="0"/>
          <w:color w:val="000000"/>
        </w:rPr>
        <w:t>2010</w:t>
      </w:r>
    </w:p>
    <w:p w:rsidR="00A6194B" w:rsidRPr="00FD0E51" w:rsidRDefault="00322A91" w:rsidP="00FD0E51">
      <w:pPr>
        <w:pStyle w:val="1"/>
        <w:keepNext w:val="0"/>
        <w:spacing w:before="0" w:after="0" w:line="360" w:lineRule="auto"/>
        <w:ind w:firstLine="709"/>
        <w:jc w:val="both"/>
        <w:rPr>
          <w:rFonts w:cs="Times New Roman"/>
          <w:color w:val="000000"/>
        </w:rPr>
      </w:pPr>
      <w:r w:rsidRPr="00FD0E51">
        <w:rPr>
          <w:rFonts w:cs="Times New Roman"/>
          <w:b w:val="0"/>
          <w:color w:val="000000"/>
        </w:rPr>
        <w:br w:type="page"/>
      </w:r>
      <w:bookmarkStart w:id="0" w:name="_Toc279106645"/>
      <w:bookmarkStart w:id="1" w:name="_Toc279187854"/>
      <w:r w:rsidR="00BC7914" w:rsidRPr="00FD0E51">
        <w:rPr>
          <w:rFonts w:cs="Times New Roman"/>
          <w:color w:val="000000"/>
        </w:rPr>
        <w:t>Введение</w:t>
      </w:r>
      <w:bookmarkEnd w:id="0"/>
      <w:bookmarkEnd w:id="1"/>
    </w:p>
    <w:p w:rsidR="00FD0E51" w:rsidRPr="000C0CDC" w:rsidRDefault="00FD0E51" w:rsidP="00FD0E51">
      <w:pPr>
        <w:spacing w:line="360" w:lineRule="auto"/>
        <w:ind w:firstLine="709"/>
        <w:jc w:val="both"/>
        <w:rPr>
          <w:color w:val="000000"/>
        </w:rPr>
      </w:pPr>
    </w:p>
    <w:p w:rsidR="009628A4" w:rsidRPr="00FD0E51" w:rsidRDefault="00A6194B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>Различные мифологические системы всегда интересовали</w:t>
      </w:r>
      <w:r w:rsidR="00FD0E51" w:rsidRPr="00FD0E51">
        <w:rPr>
          <w:color w:val="000000"/>
        </w:rPr>
        <w:t xml:space="preserve"> </w:t>
      </w:r>
      <w:r w:rsidR="00A952EA" w:rsidRPr="00FD0E51">
        <w:rPr>
          <w:color w:val="000000"/>
        </w:rPr>
        <w:t>людей немифологического сознания. С течением истории мифы из устного</w:t>
      </w:r>
      <w:r w:rsidR="00FD0E51" w:rsidRPr="00FD0E51">
        <w:rPr>
          <w:color w:val="000000"/>
        </w:rPr>
        <w:t xml:space="preserve"> </w:t>
      </w:r>
      <w:r w:rsidR="00A952EA" w:rsidRPr="00FD0E51">
        <w:rPr>
          <w:color w:val="000000"/>
        </w:rPr>
        <w:t>народного творчества переходили в письменное. Несмотря на разницу в несколько тысячелетий нам и по сей день интересны сказания древних народов. Этому есть несколько причин:</w:t>
      </w:r>
      <w:r w:rsidR="00FD0E51" w:rsidRPr="00FD0E51">
        <w:rPr>
          <w:color w:val="000000"/>
        </w:rPr>
        <w:t xml:space="preserve"> </w:t>
      </w:r>
      <w:r w:rsidR="00A952EA" w:rsidRPr="00FD0E51">
        <w:rPr>
          <w:color w:val="000000"/>
        </w:rPr>
        <w:t xml:space="preserve">во-первых, изучая мифологию различных народов мы лучше понимаем их жизненный уклад, </w:t>
      </w:r>
      <w:r w:rsidR="00FD0E51" w:rsidRPr="00FD0E51">
        <w:rPr>
          <w:color w:val="000000"/>
        </w:rPr>
        <w:t>т</w:t>
      </w:r>
      <w:r w:rsidR="00FD0E51">
        <w:rPr>
          <w:color w:val="000000"/>
        </w:rPr>
        <w:t>. </w:t>
      </w:r>
      <w:r w:rsidR="00FD0E51" w:rsidRPr="00FD0E51">
        <w:rPr>
          <w:color w:val="000000"/>
        </w:rPr>
        <w:t>к</w:t>
      </w:r>
      <w:r w:rsidR="00FD0E51">
        <w:rPr>
          <w:color w:val="000000"/>
        </w:rPr>
        <w:t>.</w:t>
      </w:r>
      <w:r w:rsidR="00FD0E51" w:rsidRPr="00FD0E51">
        <w:rPr>
          <w:color w:val="000000"/>
        </w:rPr>
        <w:t xml:space="preserve"> </w:t>
      </w:r>
      <w:r w:rsidR="00A952EA" w:rsidRPr="00FD0E51">
        <w:rPr>
          <w:color w:val="000000"/>
        </w:rPr>
        <w:t xml:space="preserve">древнее сознание </w:t>
      </w:r>
      <w:r w:rsidR="006F5DD0" w:rsidRPr="00FD0E51">
        <w:rPr>
          <w:color w:val="000000"/>
        </w:rPr>
        <w:t>было полностью прони</w:t>
      </w:r>
      <w:r w:rsidR="009B1AB9" w:rsidRPr="00FD0E51">
        <w:rPr>
          <w:color w:val="000000"/>
        </w:rPr>
        <w:t>зано религиозными культами. Во-</w:t>
      </w:r>
      <w:r w:rsidR="006F5DD0" w:rsidRPr="00FD0E51">
        <w:rPr>
          <w:color w:val="000000"/>
        </w:rPr>
        <w:t xml:space="preserve">вторых, </w:t>
      </w:r>
      <w:r w:rsidR="009B1AB9" w:rsidRPr="00FD0E51">
        <w:rPr>
          <w:color w:val="000000"/>
        </w:rPr>
        <w:t>сюжеты,</w:t>
      </w:r>
      <w:r w:rsidR="006F5DD0" w:rsidRPr="00FD0E51">
        <w:rPr>
          <w:color w:val="000000"/>
        </w:rPr>
        <w:t xml:space="preserve"> которые </w:t>
      </w:r>
      <w:r w:rsidR="009B1AB9" w:rsidRPr="00FD0E51">
        <w:rPr>
          <w:color w:val="000000"/>
        </w:rPr>
        <w:t>сложились</w:t>
      </w:r>
      <w:r w:rsidR="006F5DD0" w:rsidRPr="00FD0E51">
        <w:rPr>
          <w:color w:val="000000"/>
        </w:rPr>
        <w:t xml:space="preserve"> нескольк</w:t>
      </w:r>
      <w:r w:rsidR="009B1AB9" w:rsidRPr="00FD0E51">
        <w:rPr>
          <w:color w:val="000000"/>
        </w:rPr>
        <w:t>о тысяч лет назад актуальны и до</w:t>
      </w:r>
      <w:r w:rsidR="006F5DD0" w:rsidRPr="00FD0E51">
        <w:rPr>
          <w:color w:val="000000"/>
        </w:rPr>
        <w:t xml:space="preserve"> сих пор. В них поднимаются извечные вопросы бытия: </w:t>
      </w:r>
      <w:r w:rsidR="000D1CCA" w:rsidRPr="00FD0E51">
        <w:rPr>
          <w:color w:val="000000"/>
        </w:rPr>
        <w:t>«</w:t>
      </w:r>
      <w:r w:rsidR="006F5DD0" w:rsidRPr="00FD0E51">
        <w:rPr>
          <w:color w:val="000000"/>
        </w:rPr>
        <w:t>кто мы?</w:t>
      </w:r>
      <w:r w:rsidR="000D1CCA" w:rsidRPr="00FD0E51">
        <w:rPr>
          <w:color w:val="000000"/>
        </w:rPr>
        <w:t>», «</w:t>
      </w:r>
      <w:r w:rsidR="006F5DD0" w:rsidRPr="00FD0E51">
        <w:rPr>
          <w:color w:val="000000"/>
        </w:rPr>
        <w:t>откуда пришли?</w:t>
      </w:r>
      <w:r w:rsidR="000D1CCA" w:rsidRPr="00FD0E51">
        <w:rPr>
          <w:color w:val="000000"/>
        </w:rPr>
        <w:t>»</w:t>
      </w:r>
      <w:r w:rsidR="006F5DD0" w:rsidRPr="00FD0E51">
        <w:rPr>
          <w:color w:val="000000"/>
        </w:rPr>
        <w:t xml:space="preserve">, </w:t>
      </w:r>
      <w:r w:rsidR="000D1CCA" w:rsidRPr="00FD0E51">
        <w:rPr>
          <w:color w:val="000000"/>
        </w:rPr>
        <w:t>«куда идем</w:t>
      </w:r>
      <w:r w:rsidR="00DD2D92" w:rsidRPr="00FD0E51">
        <w:rPr>
          <w:color w:val="000000"/>
        </w:rPr>
        <w:t>?</w:t>
      </w:r>
      <w:r w:rsidR="000D1CCA" w:rsidRPr="00FD0E51">
        <w:rPr>
          <w:color w:val="000000"/>
        </w:rPr>
        <w:t>»</w:t>
      </w:r>
      <w:r w:rsidR="006F5DD0" w:rsidRPr="00FD0E51">
        <w:rPr>
          <w:color w:val="000000"/>
        </w:rPr>
        <w:t xml:space="preserve"> </w:t>
      </w:r>
      <w:r w:rsidR="00FD0E51">
        <w:rPr>
          <w:color w:val="000000"/>
        </w:rPr>
        <w:t>и т.д.</w:t>
      </w:r>
    </w:p>
    <w:p w:rsidR="00A6194B" w:rsidRPr="00FD0E51" w:rsidRDefault="009628A4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>В данном реферате мы рассмотрим особенности мифологии Древнего Аккада и ее отражение в литературных текстах. Но чтобы рассматривать представления аккадцев об окружающем их мире, необходимо затронуть некоторые страницы истории Аккада, его языка и литературы.</w:t>
      </w:r>
    </w:p>
    <w:p w:rsidR="00186D94" w:rsidRPr="00FD0E51" w:rsidRDefault="00BC7914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 xml:space="preserve">Территория Междуречья (современный Ирак) издавна была заселена народами разного происхождения, </w:t>
      </w:r>
      <w:r w:rsidR="00186D94" w:rsidRPr="00FD0E51">
        <w:rPr>
          <w:color w:val="000000"/>
        </w:rPr>
        <w:t>говорившими на разных языках. К моменту появления письменных документов (начало 3 тысячелетия) в стране обитают две основные этнические группы.</w:t>
      </w:r>
    </w:p>
    <w:p w:rsidR="00186D94" w:rsidRPr="00FD0E51" w:rsidRDefault="00186D94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>На юге страны господствуют шумеры. До сих пор ученые не могут отнести шумерский язык ни к одной из известных языковых групп.</w:t>
      </w:r>
      <w:r w:rsidR="00613398" w:rsidRPr="00FD0E51">
        <w:rPr>
          <w:color w:val="000000"/>
        </w:rPr>
        <w:t xml:space="preserve"> Шумерский период истории Междуречья насчитывает примерно полторы тысячи лет.</w:t>
      </w:r>
    </w:p>
    <w:p w:rsidR="00186D94" w:rsidRPr="00FD0E51" w:rsidRDefault="00186D94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>В северной части страны соседями шумеров были аккадцы (их позднее называют вавилонянами) и родственные им ассирияне, а также хурриты.</w:t>
      </w:r>
      <w:r w:rsidR="00D66ABB" w:rsidRPr="00FD0E51">
        <w:rPr>
          <w:color w:val="000000"/>
        </w:rPr>
        <w:t xml:space="preserve"> А</w:t>
      </w:r>
      <w:r w:rsidR="00F67B60" w:rsidRPr="00FD0E51">
        <w:rPr>
          <w:color w:val="000000"/>
        </w:rPr>
        <w:t xml:space="preserve">ккадцы в 3 тысячелетии до </w:t>
      </w:r>
      <w:r w:rsidR="00FD0E51">
        <w:rPr>
          <w:color w:val="000000"/>
        </w:rPr>
        <w:t>н.э.</w:t>
      </w:r>
      <w:r w:rsidR="00F67B60" w:rsidRPr="00FD0E51">
        <w:rPr>
          <w:color w:val="000000"/>
        </w:rPr>
        <w:t xml:space="preserve"> заселяли северную часть Нижнего Двуречья и находились под сильным шумерским влиянием. Собственно аккадская культура проявилась не ранее чем в середине 3 тысячелетия.</w:t>
      </w:r>
    </w:p>
    <w:p w:rsidR="00C87300" w:rsidRPr="00FD0E51" w:rsidRDefault="00C87300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 xml:space="preserve">Не прекращающаяся борьба между шумерийским югом и семитским севером приводит к победе севера. С этого момента Двуречье объединяется под властью основателя государства Аккада </w:t>
      </w:r>
      <w:r w:rsidR="00FD0E51">
        <w:rPr>
          <w:color w:val="000000"/>
        </w:rPr>
        <w:t>–</w:t>
      </w:r>
      <w:r w:rsidR="00FD0E51" w:rsidRPr="00FD0E51">
        <w:rPr>
          <w:color w:val="000000"/>
        </w:rPr>
        <w:t xml:space="preserve"> </w:t>
      </w:r>
      <w:r w:rsidRPr="00FD0E51">
        <w:rPr>
          <w:color w:val="000000"/>
        </w:rPr>
        <w:t xml:space="preserve">Саргона Великого (или Древнего). Он подчиняет себе Шумер и начиная со </w:t>
      </w:r>
      <w:r w:rsidRPr="00FD0E51">
        <w:rPr>
          <w:color w:val="000000"/>
          <w:lang w:val="en-US"/>
        </w:rPr>
        <w:t>II</w:t>
      </w:r>
      <w:r w:rsidRPr="00FD0E51">
        <w:rPr>
          <w:color w:val="000000"/>
        </w:rPr>
        <w:t xml:space="preserve"> тысячелетия до </w:t>
      </w:r>
      <w:r w:rsidR="00FD0E51">
        <w:rPr>
          <w:color w:val="000000"/>
        </w:rPr>
        <w:t>н.э.</w:t>
      </w:r>
      <w:r w:rsidRPr="00FD0E51">
        <w:rPr>
          <w:color w:val="000000"/>
        </w:rPr>
        <w:t xml:space="preserve"> и на протяжении всего </w:t>
      </w:r>
      <w:r w:rsidRPr="00FD0E51">
        <w:rPr>
          <w:color w:val="000000"/>
          <w:lang w:val="en-US"/>
        </w:rPr>
        <w:t>I</w:t>
      </w:r>
      <w:r w:rsidRPr="00FD0E51">
        <w:rPr>
          <w:color w:val="000000"/>
        </w:rPr>
        <w:t xml:space="preserve"> тысячелетия история Древней Месопотамии – история аккадцев.</w:t>
      </w:r>
    </w:p>
    <w:p w:rsidR="00186D94" w:rsidRPr="00FD0E51" w:rsidRDefault="00186D94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>Аккадский (вавилоно-ассирийский) язык относится к семитской группе языков.</w:t>
      </w:r>
      <w:r w:rsidR="00D66ABB" w:rsidRPr="00FD0E51">
        <w:rPr>
          <w:color w:val="000000"/>
        </w:rPr>
        <w:t xml:space="preserve"> С течением истории именно этот язык оказался самым жизнеспособным и пережил другие языки этого региона, хотя впитал в себя некоторые их лексические элементы.</w:t>
      </w:r>
      <w:r w:rsidR="00F67B60" w:rsidRPr="00FD0E51">
        <w:rPr>
          <w:color w:val="000000"/>
        </w:rPr>
        <w:t xml:space="preserve"> Однако языком науки и религии в течение всего 3 тысячелетия считался шумерский.</w:t>
      </w:r>
      <w:r w:rsidR="00832294" w:rsidRPr="00FD0E51">
        <w:rPr>
          <w:color w:val="000000"/>
        </w:rPr>
        <w:t xml:space="preserve"> «Шумерский язык к этому времени становится языком мертвым и в вавилонской культуре играет примерно такую же роль, что и латынь в средневековье: его изучают в школах, на нем записывают многие тексты, это язык науки и литературы». [</w:t>
      </w:r>
      <w:r w:rsidR="00060791" w:rsidRPr="00FD0E51">
        <w:rPr>
          <w:color w:val="000000"/>
        </w:rPr>
        <w:t xml:space="preserve">4, </w:t>
      </w:r>
      <w:r w:rsidR="00060791" w:rsidRPr="00FD0E51">
        <w:rPr>
          <w:color w:val="000000"/>
          <w:lang w:val="en-US"/>
        </w:rPr>
        <w:t>c</w:t>
      </w:r>
      <w:r w:rsidR="00060791" w:rsidRPr="00FD0E51">
        <w:rPr>
          <w:color w:val="000000"/>
        </w:rPr>
        <w:t>. 105</w:t>
      </w:r>
      <w:r w:rsidR="00832294" w:rsidRPr="00FD0E51">
        <w:rPr>
          <w:color w:val="000000"/>
        </w:rPr>
        <w:t>]</w:t>
      </w:r>
      <w:r w:rsidR="00060791" w:rsidRPr="00FD0E51">
        <w:rPr>
          <w:color w:val="000000"/>
        </w:rPr>
        <w:t>.</w:t>
      </w:r>
    </w:p>
    <w:p w:rsidR="00F11B5A" w:rsidRPr="00FD0E51" w:rsidRDefault="00F11B5A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>Во 2 тысячелетии народы Месопотамии говорили уже на семитских языках. Самую значительную роль в первой половине 2 тысячелетия играли вавилоняне – народ, говоривший по-аккадски и образовавшийся от шумеров и аккадцев.</w:t>
      </w:r>
    </w:p>
    <w:p w:rsidR="00F11B5A" w:rsidRPr="00FD0E51" w:rsidRDefault="00F11B5A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 xml:space="preserve">В 1 тысячелетии разговорным языком Вавилонии становится арамейский. Но клинопись по-прежнему существует. Сочиняются ритуальные тексты на аккадском языке, переводятся также литературные и учебные тексты. По-прежнему создаются произведения на шумерском языке. </w:t>
      </w:r>
      <w:r w:rsidR="00771A9B" w:rsidRPr="00FD0E51">
        <w:rPr>
          <w:color w:val="000000"/>
        </w:rPr>
        <w:t>Но чаще всего они уже сопровождаются подстрочным аккадским переводом.</w:t>
      </w:r>
    </w:p>
    <w:p w:rsidR="00771A9B" w:rsidRPr="00FD0E51" w:rsidRDefault="00771A9B" w:rsidP="00FD0E51">
      <w:pPr>
        <w:spacing w:line="360" w:lineRule="auto"/>
        <w:ind w:firstLine="709"/>
        <w:jc w:val="both"/>
        <w:rPr>
          <w:color w:val="000000"/>
          <w:lang w:val="be-BY"/>
        </w:rPr>
      </w:pPr>
      <w:r w:rsidRPr="00FD0E51">
        <w:rPr>
          <w:color w:val="000000"/>
        </w:rPr>
        <w:t xml:space="preserve">В </w:t>
      </w:r>
      <w:r w:rsidRPr="00FD0E51">
        <w:rPr>
          <w:color w:val="000000"/>
          <w:lang w:val="en-US"/>
        </w:rPr>
        <w:t>I</w:t>
      </w:r>
      <w:r w:rsidRPr="00FD0E51">
        <w:rPr>
          <w:color w:val="000000"/>
        </w:rPr>
        <w:t xml:space="preserve"> веке </w:t>
      </w:r>
      <w:r w:rsidR="00FD0E51">
        <w:rPr>
          <w:color w:val="000000"/>
        </w:rPr>
        <w:t>н.э.</w:t>
      </w:r>
      <w:r w:rsidRPr="00FD0E51">
        <w:rPr>
          <w:color w:val="000000"/>
        </w:rPr>
        <w:t xml:space="preserve"> клинопись окончательно вышла из употребления.</w:t>
      </w:r>
      <w:r w:rsidR="00E16317" w:rsidRPr="00FD0E51">
        <w:rPr>
          <w:color w:val="000000"/>
        </w:rPr>
        <w:t xml:space="preserve"> </w:t>
      </w:r>
      <w:r w:rsidR="00FD0E51" w:rsidRPr="00FD0E51">
        <w:rPr>
          <w:color w:val="000000"/>
        </w:rPr>
        <w:t>В.И.</w:t>
      </w:r>
      <w:r w:rsidR="00FD0E51">
        <w:rPr>
          <w:color w:val="000000"/>
        </w:rPr>
        <w:t> </w:t>
      </w:r>
      <w:r w:rsidR="00FD0E51" w:rsidRPr="00FD0E51">
        <w:rPr>
          <w:color w:val="000000"/>
        </w:rPr>
        <w:t>Авдиев</w:t>
      </w:r>
      <w:r w:rsidR="00E16317" w:rsidRPr="00FD0E51">
        <w:rPr>
          <w:color w:val="000000"/>
        </w:rPr>
        <w:t xml:space="preserve"> пишет: «Условия жизни, необходимость быстрого написания документа привели к упрощению древнейшей картинной письменности шумерийцев». [1, с.</w:t>
      </w:r>
      <w:r w:rsidR="00FD0E51">
        <w:rPr>
          <w:color w:val="000000"/>
        </w:rPr>
        <w:t> </w:t>
      </w:r>
      <w:r w:rsidR="00FD0E51" w:rsidRPr="00FD0E51">
        <w:rPr>
          <w:color w:val="000000"/>
        </w:rPr>
        <w:t>102</w:t>
      </w:r>
      <w:r w:rsidR="00E16317" w:rsidRPr="00FD0E51">
        <w:rPr>
          <w:color w:val="000000"/>
        </w:rPr>
        <w:t>]</w:t>
      </w:r>
      <w:r w:rsidRPr="00FD0E51">
        <w:rPr>
          <w:color w:val="000000"/>
        </w:rPr>
        <w:t xml:space="preserve"> Только в </w:t>
      </w:r>
      <w:r w:rsidRPr="00FD0E51">
        <w:rPr>
          <w:color w:val="000000"/>
          <w:lang w:val="en-US"/>
        </w:rPr>
        <w:t>XIX</w:t>
      </w:r>
      <w:r w:rsidRPr="00FD0E51">
        <w:rPr>
          <w:color w:val="000000"/>
          <w:lang w:val="be-BY"/>
        </w:rPr>
        <w:t xml:space="preserve"> век благодаря открыт</w:t>
      </w:r>
      <w:r w:rsidRPr="00FD0E51">
        <w:rPr>
          <w:color w:val="000000"/>
        </w:rPr>
        <w:t>и</w:t>
      </w:r>
      <w:r w:rsidR="00774EF0" w:rsidRPr="00FD0E51">
        <w:rPr>
          <w:color w:val="000000"/>
          <w:lang w:val="be-BY"/>
        </w:rPr>
        <w:t>ям Гротефен</w:t>
      </w:r>
      <w:r w:rsidRPr="00FD0E51">
        <w:rPr>
          <w:color w:val="000000"/>
          <w:lang w:val="be-BY"/>
        </w:rPr>
        <w:t xml:space="preserve">да и Роулисона был найден ключ к чтению и пониманию загадочных письмен. В дальнейших исследованиях большую роль сыграл русский ученый </w:t>
      </w:r>
      <w:r w:rsidR="00FD0E51" w:rsidRPr="00FD0E51">
        <w:rPr>
          <w:color w:val="000000"/>
          <w:lang w:val="be-BY"/>
        </w:rPr>
        <w:t>М.В.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Никольский</w:t>
      </w:r>
      <w:r w:rsidRPr="00FD0E51">
        <w:rPr>
          <w:color w:val="000000"/>
          <w:lang w:val="be-BY"/>
        </w:rPr>
        <w:t>.В изучении языков и обычаев народов Двуречья огромный вклад внесли</w:t>
      </w:r>
      <w:r w:rsidR="005520BE" w:rsidRPr="00FD0E51">
        <w:rPr>
          <w:color w:val="000000"/>
          <w:lang w:val="be-BY"/>
        </w:rPr>
        <w:t xml:space="preserve"> также</w:t>
      </w:r>
      <w:r w:rsidRPr="00FD0E51">
        <w:rPr>
          <w:color w:val="000000"/>
          <w:lang w:val="be-BY"/>
        </w:rPr>
        <w:t xml:space="preserve"> такие советские ученые как: </w:t>
      </w:r>
      <w:r w:rsidR="00FD0E51" w:rsidRPr="00FD0E51">
        <w:rPr>
          <w:color w:val="000000"/>
          <w:lang w:val="be-BY"/>
        </w:rPr>
        <w:t>В.В.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Струве</w:t>
      </w:r>
      <w:r w:rsidR="005520BE" w:rsidRPr="00FD0E51">
        <w:rPr>
          <w:color w:val="000000"/>
          <w:lang w:val="be-BY"/>
        </w:rPr>
        <w:t xml:space="preserve">, </w:t>
      </w:r>
      <w:r w:rsidR="00FD0E51" w:rsidRPr="00FD0E51">
        <w:rPr>
          <w:color w:val="000000"/>
          <w:lang w:val="be-BY"/>
        </w:rPr>
        <w:t>В.К.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Шилейко</w:t>
      </w:r>
      <w:r w:rsidR="005520BE" w:rsidRPr="00FD0E51">
        <w:rPr>
          <w:color w:val="000000"/>
          <w:lang w:val="be-BY"/>
        </w:rPr>
        <w:t xml:space="preserve">, </w:t>
      </w:r>
      <w:r w:rsidR="00FD0E51" w:rsidRPr="00FD0E51">
        <w:rPr>
          <w:color w:val="000000"/>
          <w:lang w:val="be-BY"/>
        </w:rPr>
        <w:t>А.П.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Рифтин</w:t>
      </w:r>
      <w:r w:rsidR="005520BE" w:rsidRPr="00FD0E51">
        <w:rPr>
          <w:color w:val="000000"/>
          <w:lang w:val="be-BY"/>
        </w:rPr>
        <w:t xml:space="preserve">, </w:t>
      </w:r>
      <w:r w:rsidR="00FD0E51" w:rsidRPr="00FD0E51">
        <w:rPr>
          <w:color w:val="000000"/>
          <w:lang w:val="be-BY"/>
        </w:rPr>
        <w:t>И.М.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Дьяконов,</w:t>
      </w:r>
      <w:r w:rsidR="00FD0E51">
        <w:rPr>
          <w:color w:val="000000"/>
          <w:lang w:val="be-BY"/>
        </w:rPr>
        <w:t xml:space="preserve"> </w:t>
      </w:r>
      <w:r w:rsidR="00FD0E51" w:rsidRPr="00FD0E51">
        <w:rPr>
          <w:color w:val="000000"/>
          <w:lang w:val="be-BY"/>
        </w:rPr>
        <w:t>Л.А.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Липин</w:t>
      </w:r>
      <w:r w:rsidR="005520BE" w:rsidRPr="00FD0E51">
        <w:rPr>
          <w:color w:val="000000"/>
          <w:lang w:val="be-BY"/>
        </w:rPr>
        <w:t xml:space="preserve">, </w:t>
      </w:r>
      <w:r w:rsidR="00FD0E51" w:rsidRPr="00FD0E51">
        <w:rPr>
          <w:color w:val="000000"/>
          <w:lang w:val="be-BY"/>
        </w:rPr>
        <w:t>В.К.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Афанасьева</w:t>
      </w:r>
      <w:r w:rsidR="005520BE" w:rsidRPr="00FD0E51">
        <w:rPr>
          <w:color w:val="000000"/>
          <w:lang w:val="be-BY"/>
        </w:rPr>
        <w:t xml:space="preserve"> и другие. Среди зарубежных ассириологов следует отметить </w:t>
      </w:r>
      <w:r w:rsidR="00FD0E51" w:rsidRPr="00FD0E51">
        <w:rPr>
          <w:color w:val="000000"/>
          <w:lang w:val="be-BY"/>
        </w:rPr>
        <w:t>Б.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Мейснера</w:t>
      </w:r>
      <w:r w:rsidR="005520BE" w:rsidRPr="00FD0E51">
        <w:rPr>
          <w:color w:val="000000"/>
          <w:lang w:val="be-BY"/>
        </w:rPr>
        <w:t xml:space="preserve">, </w:t>
      </w:r>
      <w:r w:rsidR="00FD0E51" w:rsidRPr="00FD0E51">
        <w:rPr>
          <w:color w:val="000000"/>
          <w:lang w:val="be-BY"/>
        </w:rPr>
        <w:t>Ж.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Контено</w:t>
      </w:r>
      <w:r w:rsidR="005520BE" w:rsidRPr="00FD0E51">
        <w:rPr>
          <w:color w:val="000000"/>
          <w:lang w:val="be-BY"/>
        </w:rPr>
        <w:t xml:space="preserve">, </w:t>
      </w:r>
      <w:r w:rsidR="00FD0E51" w:rsidRPr="00FD0E51">
        <w:rPr>
          <w:color w:val="000000"/>
          <w:lang w:val="be-BY"/>
        </w:rPr>
        <w:t>С.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Крамера</w:t>
      </w:r>
      <w:r w:rsidR="00997B33" w:rsidRPr="00FD0E51">
        <w:rPr>
          <w:color w:val="000000"/>
          <w:lang w:val="be-BY"/>
        </w:rPr>
        <w:t xml:space="preserve">, </w:t>
      </w:r>
      <w:r w:rsidR="00FD0E51" w:rsidRPr="00FD0E51">
        <w:rPr>
          <w:color w:val="000000"/>
          <w:lang w:val="be-BY"/>
        </w:rPr>
        <w:t>Л.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Оппенхейма</w:t>
      </w:r>
      <w:r w:rsidR="00997B33" w:rsidRPr="00FD0E51">
        <w:rPr>
          <w:color w:val="000000"/>
          <w:lang w:val="be-BY"/>
        </w:rPr>
        <w:t>.</w:t>
      </w:r>
    </w:p>
    <w:p w:rsidR="001D55C2" w:rsidRPr="00FD0E51" w:rsidRDefault="001D55C2" w:rsidP="00FD0E51">
      <w:pPr>
        <w:spacing w:line="360" w:lineRule="auto"/>
        <w:ind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 xml:space="preserve">Таким образом письменность была великим достижением шумеро-аккадской культуры. Она была заимствовалась и развивалась вавилонянами и широко распространилась по всей Передней Азии: клинописью пользовались в Сирии, древней Персии, других государствах. В середине II тысячелетия до </w:t>
      </w:r>
      <w:r w:rsidR="00FD0E51">
        <w:rPr>
          <w:color w:val="000000"/>
          <w:lang w:val="be-BY"/>
        </w:rPr>
        <w:t>н.э.</w:t>
      </w:r>
      <w:r w:rsidRPr="00FD0E51">
        <w:rPr>
          <w:color w:val="000000"/>
          <w:lang w:val="be-BY"/>
        </w:rPr>
        <w:t xml:space="preserve"> клинопись стала международной системой письменности: ее знали и использовали даже египетские фараоны. В середине I тысячелетия до </w:t>
      </w:r>
      <w:r w:rsidR="00FD0E51">
        <w:rPr>
          <w:color w:val="000000"/>
          <w:lang w:val="be-BY"/>
        </w:rPr>
        <w:t>н.э.</w:t>
      </w:r>
      <w:r w:rsidRPr="00FD0E51">
        <w:rPr>
          <w:color w:val="000000"/>
          <w:lang w:val="be-BY"/>
        </w:rPr>
        <w:t xml:space="preserve"> клинопись становится алфавитным письмом.</w:t>
      </w:r>
    </w:p>
    <w:p w:rsidR="00613398" w:rsidRPr="00FD0E51" w:rsidRDefault="009B384A" w:rsidP="00FD0E51">
      <w:pPr>
        <w:spacing w:line="360" w:lineRule="auto"/>
        <w:ind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>Аккадская л</w:t>
      </w:r>
      <w:r w:rsidR="00375941" w:rsidRPr="00FD0E51">
        <w:rPr>
          <w:color w:val="000000"/>
          <w:lang w:val="be-BY"/>
        </w:rPr>
        <w:t>итература (литература Вавилонии и Ассирии) по своему происхождению тесно связана с шумерской.</w:t>
      </w:r>
      <w:r w:rsidR="00D72795" w:rsidRPr="00FD0E51">
        <w:rPr>
          <w:color w:val="000000"/>
          <w:lang w:val="be-BY"/>
        </w:rPr>
        <w:t xml:space="preserve"> </w:t>
      </w:r>
      <w:r w:rsidR="00375941" w:rsidRPr="00FD0E51">
        <w:rPr>
          <w:color w:val="000000"/>
          <w:lang w:val="be-BY"/>
        </w:rPr>
        <w:t xml:space="preserve">Более чем за 2 тысячи лет существования аккадская литература оставила после себя обширное наследие – сотни клинописных </w:t>
      </w:r>
      <w:r w:rsidR="00FD0E51" w:rsidRPr="00FD0E51">
        <w:rPr>
          <w:color w:val="000000"/>
          <w:lang w:val="be-BY"/>
        </w:rPr>
        <w:t>табличек.</w:t>
      </w:r>
      <w:r w:rsidR="00FD0E51">
        <w:rPr>
          <w:color w:val="000000"/>
          <w:lang w:val="be-BY"/>
        </w:rPr>
        <w:t xml:space="preserve"> </w:t>
      </w:r>
      <w:r w:rsidR="00FD0E51" w:rsidRPr="00FD0E51">
        <w:rPr>
          <w:color w:val="000000"/>
          <w:lang w:val="be-BY"/>
        </w:rPr>
        <w:t>Т</w:t>
      </w:r>
      <w:r w:rsidR="00375941" w:rsidRPr="00FD0E51">
        <w:rPr>
          <w:color w:val="000000"/>
          <w:lang w:val="be-BY"/>
        </w:rPr>
        <w:t xml:space="preserve">ам встречаются рассказы о сотворении мира из мирового океана, о создании людей из глины, о всемирном потопе, о героических подвигах обожествленных царей, исторические повествования о реальных правителях, гимны и молитвы богам, заклинания, </w:t>
      </w:r>
      <w:r w:rsidR="00412B44" w:rsidRPr="00FD0E51">
        <w:rPr>
          <w:color w:val="000000"/>
          <w:lang w:val="be-BY"/>
        </w:rPr>
        <w:t xml:space="preserve">гадания, предсказания, притчи, пословицы и поговорки. Однако большинство текстов полностью не </w:t>
      </w:r>
      <w:r w:rsidR="00FD0E51" w:rsidRPr="00FD0E51">
        <w:rPr>
          <w:color w:val="000000"/>
          <w:lang w:val="be-BY"/>
        </w:rPr>
        <w:t>сохранились.</w:t>
      </w:r>
      <w:r w:rsidR="00FD0E51">
        <w:rPr>
          <w:color w:val="000000"/>
          <w:lang w:val="be-BY"/>
        </w:rPr>
        <w:t xml:space="preserve"> </w:t>
      </w:r>
      <w:r w:rsidR="00FD0E51" w:rsidRPr="00FD0E51">
        <w:rPr>
          <w:color w:val="000000"/>
          <w:lang w:val="be-BY"/>
        </w:rPr>
        <w:t>П</w:t>
      </w:r>
      <w:r w:rsidR="00412B44" w:rsidRPr="00FD0E51">
        <w:rPr>
          <w:color w:val="000000"/>
          <w:lang w:val="be-BY"/>
        </w:rPr>
        <w:t>оэтому одной из первых задач ассириологов остается опознание отдельных фрагментов и составление из мелких частей единого связного текста.</w:t>
      </w:r>
      <w:r w:rsidR="00774EF0" w:rsidRPr="00FD0E51">
        <w:rPr>
          <w:color w:val="000000"/>
          <w:lang w:val="be-BY"/>
        </w:rPr>
        <w:t xml:space="preserve"> Дешифровка клинописей дала в руки ученым наиболее ценные источники по истории Древнего Двуречья. Огромное значение для изучения хозяйственного и общественного уклада государства Аккад (а также Шумера и Вавилонии)</w:t>
      </w:r>
      <w:r w:rsidR="00FD0E51" w:rsidRPr="00FD0E51">
        <w:rPr>
          <w:color w:val="000000"/>
          <w:lang w:val="be-BY"/>
        </w:rPr>
        <w:t>,</w:t>
      </w:r>
      <w:r w:rsidR="00774EF0" w:rsidRPr="00FD0E51">
        <w:rPr>
          <w:color w:val="000000"/>
          <w:lang w:val="be-BY"/>
        </w:rPr>
        <w:t xml:space="preserve"> а также для изучения развития </w:t>
      </w:r>
      <w:r w:rsidR="00676D33" w:rsidRPr="00FD0E51">
        <w:rPr>
          <w:color w:val="000000"/>
          <w:lang w:val="be-BY"/>
        </w:rPr>
        <w:t>права и судебного дела имеет почти целиком сохранившийся кодекс царя Хаммурапи, важнейший источник для изучения древневавилонского права.</w:t>
      </w:r>
    </w:p>
    <w:p w:rsidR="00676D33" w:rsidRPr="00FD0E51" w:rsidRDefault="00676D33" w:rsidP="00FD0E51">
      <w:pPr>
        <w:spacing w:line="360" w:lineRule="auto"/>
        <w:ind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 xml:space="preserve">К особой группе источников относятся исторические надписи о мирной и военной деятельности царей. Иногда дополнениями </w:t>
      </w:r>
      <w:r w:rsidR="00D72795" w:rsidRPr="00FD0E51">
        <w:rPr>
          <w:color w:val="000000"/>
          <w:lang w:val="be-BY"/>
        </w:rPr>
        <w:t>к этим надписям служили легенды,</w:t>
      </w:r>
      <w:r w:rsidRPr="00FD0E51">
        <w:rPr>
          <w:color w:val="000000"/>
          <w:lang w:val="be-BY"/>
        </w:rPr>
        <w:t xml:space="preserve"> </w:t>
      </w:r>
      <w:r w:rsidR="00D72795" w:rsidRPr="00FD0E51">
        <w:rPr>
          <w:color w:val="000000"/>
          <w:lang w:val="be-BY"/>
        </w:rPr>
        <w:t>о</w:t>
      </w:r>
      <w:r w:rsidRPr="00FD0E51">
        <w:rPr>
          <w:color w:val="000000"/>
          <w:lang w:val="be-BY"/>
        </w:rPr>
        <w:t>сновным сюжетом которых является возвышение основателя новой династии при помощи божества. Среди этих легенд наиболее известна легенда о Саргоне Великом, которого воспитал садовник и возвысила богиня Иштар.</w:t>
      </w:r>
    </w:p>
    <w:p w:rsidR="00412B44" w:rsidRPr="00FD0E51" w:rsidRDefault="00412B44" w:rsidP="00FD0E51">
      <w:pPr>
        <w:spacing w:line="360" w:lineRule="auto"/>
        <w:ind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>Изучением аккадской литературы занимаются уже более ста лет, но до сих пор не существует ни полной истории этой литературы, ни обобщающего исследова</w:t>
      </w:r>
      <w:r w:rsidR="00676D33" w:rsidRPr="00FD0E51">
        <w:rPr>
          <w:color w:val="000000"/>
          <w:lang w:val="be-BY"/>
        </w:rPr>
        <w:t xml:space="preserve">ния жанров, стилистики, поэтики. </w:t>
      </w:r>
      <w:r w:rsidRPr="00FD0E51">
        <w:rPr>
          <w:color w:val="000000"/>
          <w:lang w:val="be-BY"/>
        </w:rPr>
        <w:t>Кроме того, на сегодняшний день, не все тексты, дошедшие до нас полностью изучены и поняты.</w:t>
      </w:r>
    </w:p>
    <w:p w:rsidR="00355128" w:rsidRPr="00FD0E51" w:rsidRDefault="009B384A" w:rsidP="00FD0E51">
      <w:pPr>
        <w:spacing w:line="360" w:lineRule="auto"/>
        <w:ind w:firstLine="709"/>
        <w:jc w:val="both"/>
        <w:rPr>
          <w:color w:val="000000"/>
          <w:lang w:val="en-US"/>
        </w:rPr>
      </w:pPr>
      <w:r w:rsidRPr="00FD0E51">
        <w:rPr>
          <w:color w:val="000000"/>
          <w:lang w:val="be-BY"/>
        </w:rPr>
        <w:t xml:space="preserve">Что же касается мифологии древнего Аккада, то там существовало множество богов, которые олицетворяли великие силы природы и царили над миром. </w:t>
      </w:r>
      <w:r w:rsidR="00335939" w:rsidRPr="00FD0E51">
        <w:rPr>
          <w:color w:val="000000"/>
          <w:lang w:val="be-BY"/>
        </w:rPr>
        <w:t>Однако на сегодняшний день ни одного раннего исконно семитского культа на территории Двуречья не обнаружено. Все известные аккадские боги – шумерского происхождения или с давних пор отождествлялись с шумерскими. Например: шумерский бог неба Ан отождествлялся с аккадским Ану,</w:t>
      </w:r>
      <w:r w:rsidR="00315BEA" w:rsidRPr="00FD0E51">
        <w:rPr>
          <w:color w:val="000000"/>
          <w:lang w:val="be-BY"/>
        </w:rPr>
        <w:t xml:space="preserve"> аккадская богиня любви Иштар с Инанной, бог мудрости Эйя – с Энки</w:t>
      </w:r>
      <w:r w:rsidR="00774EF0" w:rsidRPr="00FD0E51">
        <w:rPr>
          <w:color w:val="000000"/>
          <w:lang w:val="be-BY"/>
        </w:rPr>
        <w:t>, бог солнца Шамаш с шумерским Уту</w:t>
      </w:r>
      <w:r w:rsidR="00315BEA" w:rsidRPr="00FD0E51">
        <w:rPr>
          <w:color w:val="000000"/>
          <w:lang w:val="be-BY"/>
        </w:rPr>
        <w:t xml:space="preserve"> </w:t>
      </w:r>
      <w:r w:rsidR="00FD0E51">
        <w:rPr>
          <w:color w:val="000000"/>
          <w:lang w:val="be-BY"/>
        </w:rPr>
        <w:t>и т.д.</w:t>
      </w:r>
      <w:r w:rsidR="00315BEA" w:rsidRPr="00FD0E51">
        <w:rPr>
          <w:color w:val="000000"/>
          <w:lang w:val="be-BY"/>
        </w:rPr>
        <w:t xml:space="preserve"> Во Времена господства Вавилона все большую и большую значимость преобритает бог-по</w:t>
      </w:r>
      <w:r w:rsidR="00D24079" w:rsidRPr="00FD0E51">
        <w:rPr>
          <w:color w:val="000000"/>
          <w:lang w:val="be-BY"/>
        </w:rPr>
        <w:t>кровитель этого города – Мардук.</w:t>
      </w:r>
      <w:r w:rsidR="00315BEA" w:rsidRPr="00FD0E51">
        <w:rPr>
          <w:color w:val="000000"/>
          <w:lang w:val="be-BY"/>
        </w:rPr>
        <w:t xml:space="preserve"> </w:t>
      </w:r>
      <w:r w:rsidR="00D24079" w:rsidRPr="00FD0E51">
        <w:rPr>
          <w:color w:val="000000"/>
          <w:lang w:val="be-BY"/>
        </w:rPr>
        <w:t>«Н</w:t>
      </w:r>
      <w:r w:rsidR="00315BEA" w:rsidRPr="00FD0E51">
        <w:rPr>
          <w:color w:val="000000"/>
          <w:lang w:val="be-BY"/>
        </w:rPr>
        <w:t>о и это имя является шумерским по своему п</w:t>
      </w:r>
      <w:r w:rsidR="00774EF0" w:rsidRPr="00FD0E51">
        <w:rPr>
          <w:color w:val="000000"/>
          <w:lang w:val="be-BY"/>
        </w:rPr>
        <w:t xml:space="preserve">роисхождению (шумер. Амар-Уту </w:t>
      </w:r>
      <w:r w:rsidR="000D1CCA" w:rsidRPr="00FD0E51">
        <w:rPr>
          <w:color w:val="000000"/>
          <w:lang w:val="be-BY"/>
        </w:rPr>
        <w:t>– «теленок Уту» или Мар-Дуку – «сын Дуку»</w:t>
      </w:r>
      <w:r w:rsidR="00315BEA" w:rsidRPr="00FD0E51">
        <w:rPr>
          <w:color w:val="000000"/>
          <w:lang w:val="be-BY"/>
        </w:rPr>
        <w:t>)</w:t>
      </w:r>
      <w:r w:rsidR="00D24079" w:rsidRPr="00FD0E51">
        <w:rPr>
          <w:color w:val="000000"/>
          <w:lang w:val="be-BY"/>
        </w:rPr>
        <w:t>»</w:t>
      </w:r>
      <w:r w:rsidR="00315BEA" w:rsidRPr="00FD0E51">
        <w:rPr>
          <w:color w:val="000000"/>
          <w:lang w:val="be-BY"/>
        </w:rPr>
        <w:t>.</w:t>
      </w:r>
      <w:r w:rsidR="00832294" w:rsidRPr="00FD0E51">
        <w:rPr>
          <w:color w:val="000000"/>
        </w:rPr>
        <w:t xml:space="preserve"> [6</w:t>
      </w:r>
      <w:r w:rsidR="00D24079" w:rsidRPr="00FD0E51">
        <w:rPr>
          <w:color w:val="000000"/>
        </w:rPr>
        <w:t xml:space="preserve">, </w:t>
      </w:r>
      <w:r w:rsidR="00D24079" w:rsidRPr="00FD0E51">
        <w:rPr>
          <w:color w:val="000000"/>
          <w:lang w:val="en-US"/>
        </w:rPr>
        <w:t>c</w:t>
      </w:r>
      <w:r w:rsidR="00D24079" w:rsidRPr="00FD0E51">
        <w:rPr>
          <w:color w:val="000000"/>
        </w:rPr>
        <w:t xml:space="preserve">. </w:t>
      </w:r>
      <w:r w:rsidR="00D24079" w:rsidRPr="00FD0E51">
        <w:rPr>
          <w:color w:val="000000"/>
          <w:lang w:val="en-US"/>
        </w:rPr>
        <w:t>112</w:t>
      </w:r>
      <w:r w:rsidR="00D24079" w:rsidRPr="00FD0E51">
        <w:rPr>
          <w:color w:val="000000"/>
        </w:rPr>
        <w:t>]</w:t>
      </w:r>
      <w:r w:rsidR="00D24079" w:rsidRPr="00FD0E51">
        <w:rPr>
          <w:color w:val="000000"/>
          <w:lang w:val="en-US"/>
        </w:rPr>
        <w:t>.</w:t>
      </w:r>
    </w:p>
    <w:p w:rsidR="00D46F03" w:rsidRPr="00FD0E51" w:rsidRDefault="00D46F03" w:rsidP="00FD0E51">
      <w:pPr>
        <w:spacing w:line="360" w:lineRule="auto"/>
        <w:ind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 xml:space="preserve">Аккадские мифологические тексты старовавилонского периода пости не сохранились. Все основные источники по аккадской мифологии отномятся к 2 – 1 тысячелетию до </w:t>
      </w:r>
      <w:r w:rsidR="00FD0E51">
        <w:rPr>
          <w:color w:val="000000"/>
          <w:lang w:val="be-BY"/>
        </w:rPr>
        <w:t>н.э.</w:t>
      </w:r>
      <w:r w:rsidRPr="00FD0E51">
        <w:rPr>
          <w:color w:val="000000"/>
          <w:lang w:val="be-BY"/>
        </w:rPr>
        <w:t>, то есть ко времени после старовавилонского периода.</w:t>
      </w:r>
    </w:p>
    <w:p w:rsidR="009628A4" w:rsidRPr="00FD0E51" w:rsidRDefault="009628A4" w:rsidP="00FD0E51">
      <w:pPr>
        <w:spacing w:line="360" w:lineRule="auto"/>
        <w:ind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 xml:space="preserve">Предметом данного реферата являются литературные тексты древних аккадцев, такие как: космологическая поэма </w:t>
      </w:r>
      <w:r w:rsidR="00EF35E0" w:rsidRPr="00FD0E51">
        <w:rPr>
          <w:color w:val="000000"/>
          <w:lang w:val="be-BY"/>
        </w:rPr>
        <w:t xml:space="preserve">«Энума Элиш» </w:t>
      </w:r>
      <w:r w:rsidR="00FD0E51" w:rsidRPr="00FD0E51">
        <w:rPr>
          <w:color w:val="000000"/>
          <w:lang w:val="be-BY"/>
        </w:rPr>
        <w:t>(«Когда вверху…»</w:t>
      </w:r>
      <w:r w:rsidRPr="00FD0E51">
        <w:rPr>
          <w:color w:val="000000"/>
          <w:lang w:val="be-BY"/>
        </w:rPr>
        <w:t xml:space="preserve">), </w:t>
      </w:r>
      <w:r w:rsidR="003972A2" w:rsidRPr="00FD0E51">
        <w:rPr>
          <w:color w:val="000000"/>
          <w:lang w:val="be-BY"/>
        </w:rPr>
        <w:t>«</w:t>
      </w:r>
      <w:r w:rsidRPr="00FD0E51">
        <w:rPr>
          <w:color w:val="000000"/>
          <w:lang w:val="be-BY"/>
        </w:rPr>
        <w:t>Нисхож</w:t>
      </w:r>
      <w:r w:rsidR="003972A2" w:rsidRPr="00FD0E51">
        <w:rPr>
          <w:color w:val="000000"/>
          <w:lang w:val="be-BY"/>
        </w:rPr>
        <w:t>дение в преисподнюю богини Иштар»,</w:t>
      </w:r>
      <w:r w:rsidR="00902C36" w:rsidRPr="00FD0E51">
        <w:rPr>
          <w:color w:val="000000"/>
          <w:lang w:val="be-BY"/>
        </w:rPr>
        <w:t xml:space="preserve"> </w:t>
      </w:r>
      <w:r w:rsidR="00322A91" w:rsidRPr="00FD0E51">
        <w:rPr>
          <w:color w:val="000000"/>
          <w:lang w:val="be-BY"/>
        </w:rPr>
        <w:t>поэму об Атрахасисе, «Р</w:t>
      </w:r>
      <w:r w:rsidR="000D1CCA" w:rsidRPr="00FD0E51">
        <w:rPr>
          <w:color w:val="000000"/>
          <w:lang w:val="be-BY"/>
        </w:rPr>
        <w:t>азговор господина с рабом»</w:t>
      </w:r>
      <w:r w:rsidR="003A2FAD" w:rsidRPr="00FD0E51">
        <w:rPr>
          <w:color w:val="000000"/>
          <w:lang w:val="be-BY"/>
        </w:rPr>
        <w:t>.</w:t>
      </w:r>
    </w:p>
    <w:p w:rsidR="003A2FAD" w:rsidRPr="00FD0E51" w:rsidRDefault="003A2FAD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  <w:lang w:val="be-BY"/>
        </w:rPr>
        <w:t>Объектом данного раферата является проблема синтеза шумерской и аккадской мифологии и литературы, выделение особенностей аккадской мифологиии и литературы.</w:t>
      </w:r>
    </w:p>
    <w:p w:rsidR="005520BE" w:rsidRPr="00FD0E51" w:rsidRDefault="005824B1" w:rsidP="00FD0E51">
      <w:pPr>
        <w:spacing w:line="360" w:lineRule="auto"/>
        <w:ind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>Цель данного реферата – проследить особенности аккадской мифологии и ее отражение в литературных текстах.</w:t>
      </w:r>
    </w:p>
    <w:p w:rsidR="005824B1" w:rsidRPr="00FD0E51" w:rsidRDefault="005824B1" w:rsidP="00FD0E51">
      <w:pPr>
        <w:spacing w:line="360" w:lineRule="auto"/>
        <w:ind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>Чтобы достичь данной цели необходимо рашить следующие задачи:</w:t>
      </w:r>
    </w:p>
    <w:p w:rsidR="005824B1" w:rsidRPr="00FD0E51" w:rsidRDefault="005824B1" w:rsidP="00FD0E5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>уяснить структуру аккадского пантеона и модель мироздания;</w:t>
      </w:r>
    </w:p>
    <w:p w:rsidR="005824B1" w:rsidRPr="00FD0E51" w:rsidRDefault="005824B1" w:rsidP="00FD0E5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>проследить связь шумерской и аккадской мифологических систем;</w:t>
      </w:r>
    </w:p>
    <w:p w:rsidR="00F80606" w:rsidRPr="00FD0E51" w:rsidRDefault="005824B1" w:rsidP="00FD0E5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>показать отражение аккадской мифологии в литературных текстах.</w:t>
      </w:r>
    </w:p>
    <w:p w:rsidR="000C0CDC" w:rsidRPr="000C0CDC" w:rsidRDefault="000C0CDC" w:rsidP="000C0CDC">
      <w:pPr>
        <w:tabs>
          <w:tab w:val="left" w:pos="2895"/>
        </w:tabs>
        <w:spacing w:line="360" w:lineRule="auto"/>
        <w:rPr>
          <w:color w:val="FFFFFF"/>
          <w:lang w:val="be-BY"/>
        </w:rPr>
      </w:pPr>
      <w:r w:rsidRPr="000C0CDC">
        <w:rPr>
          <w:color w:val="FFFFFF"/>
          <w:lang w:val="be-BY"/>
        </w:rPr>
        <w:t>мифология аккад цивилизация пантеон</w:t>
      </w:r>
    </w:p>
    <w:p w:rsidR="008D2248" w:rsidRPr="008D2248" w:rsidRDefault="008D2248" w:rsidP="00FD0E51">
      <w:pPr>
        <w:pStyle w:val="1"/>
        <w:keepNext w:val="0"/>
        <w:spacing w:before="0" w:after="0" w:line="360" w:lineRule="auto"/>
        <w:ind w:firstLine="709"/>
        <w:jc w:val="both"/>
        <w:rPr>
          <w:rFonts w:cs="Times New Roman"/>
          <w:b w:val="0"/>
          <w:color w:val="000000"/>
          <w:lang w:val="be-BY"/>
        </w:rPr>
      </w:pPr>
    </w:p>
    <w:p w:rsidR="00304B63" w:rsidRPr="00FD0E51" w:rsidRDefault="00F80606" w:rsidP="00FD0E51">
      <w:pPr>
        <w:pStyle w:val="1"/>
        <w:keepNext w:val="0"/>
        <w:spacing w:before="0" w:after="0" w:line="360" w:lineRule="auto"/>
        <w:ind w:firstLine="709"/>
        <w:jc w:val="both"/>
        <w:rPr>
          <w:rFonts w:cs="Times New Roman"/>
          <w:color w:val="000000"/>
          <w:lang w:val="be-BY"/>
        </w:rPr>
      </w:pPr>
      <w:r w:rsidRPr="00FD0E51">
        <w:rPr>
          <w:rFonts w:cs="Times New Roman"/>
          <w:color w:val="000000"/>
          <w:lang w:val="be-BY"/>
        </w:rPr>
        <w:br w:type="page"/>
      </w:r>
      <w:bookmarkStart w:id="2" w:name="_Toc279106646"/>
      <w:bookmarkStart w:id="3" w:name="_Toc279187855"/>
      <w:r w:rsidR="00304B63" w:rsidRPr="00FD0E51">
        <w:rPr>
          <w:rFonts w:cs="Times New Roman"/>
          <w:color w:val="000000"/>
          <w:lang w:val="be-BY"/>
        </w:rPr>
        <w:t xml:space="preserve">Аккадский пантеон. Космологическая поэма </w:t>
      </w:r>
      <w:r w:rsidR="00FD0E51">
        <w:rPr>
          <w:rFonts w:cs="Times New Roman"/>
          <w:color w:val="000000"/>
          <w:lang w:val="be-BY"/>
        </w:rPr>
        <w:t>«</w:t>
      </w:r>
      <w:r w:rsidR="00304B63" w:rsidRPr="00FD0E51">
        <w:rPr>
          <w:rFonts w:cs="Times New Roman"/>
          <w:color w:val="000000"/>
          <w:lang w:val="be-BY"/>
        </w:rPr>
        <w:t>Энума Элиш</w:t>
      </w:r>
      <w:r w:rsidR="00FD0E51">
        <w:rPr>
          <w:rFonts w:cs="Times New Roman"/>
          <w:color w:val="000000"/>
          <w:lang w:val="be-BY"/>
        </w:rPr>
        <w:t>»</w:t>
      </w:r>
      <w:bookmarkEnd w:id="2"/>
      <w:bookmarkEnd w:id="3"/>
    </w:p>
    <w:p w:rsidR="008D2248" w:rsidRDefault="008D2248" w:rsidP="00FD0E51">
      <w:pPr>
        <w:spacing w:line="360" w:lineRule="auto"/>
        <w:ind w:firstLine="709"/>
        <w:jc w:val="both"/>
        <w:rPr>
          <w:color w:val="000000"/>
          <w:lang w:val="be-BY"/>
        </w:rPr>
      </w:pPr>
    </w:p>
    <w:p w:rsidR="00F80606" w:rsidRPr="00FD0E51" w:rsidRDefault="00F80606" w:rsidP="00FD0E51">
      <w:pPr>
        <w:spacing w:line="360" w:lineRule="auto"/>
        <w:ind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>Результаты раскопок древнешумерийских городов дали возможность выдвинуть проблему взаимодействия между культурой шумерийцев и культурой семитов Аккада. Целый ряд исследователей, изучавших историю и культуру Шумера, пришел к убеждению, Что Шумер был основой и источником вавилонской культуры. Эту точку зрения высказал и подробно обосновал английский ученый Кинг. С резкими возражениями против шумерийского происхождения вавилонской культуры выступил французский семитолог Галеви, который отрицал само существование шумерийского народа, его языка и культуры, полагая, что шумерийский язык</w:t>
      </w:r>
      <w:r w:rsidR="00973439" w:rsidRPr="00FD0E51">
        <w:rPr>
          <w:color w:val="000000"/>
          <w:lang w:val="be-BY"/>
        </w:rPr>
        <w:t xml:space="preserve"> есть лишь искусственно созданн</w:t>
      </w:r>
      <w:r w:rsidR="00EF35E0" w:rsidRPr="00FD0E51">
        <w:rPr>
          <w:color w:val="000000"/>
          <w:lang w:val="be-BY"/>
        </w:rPr>
        <w:t>ый вавилонскими жрецами «тайный»</w:t>
      </w:r>
      <w:r w:rsidR="00973439" w:rsidRPr="00FD0E51">
        <w:rPr>
          <w:color w:val="000000"/>
          <w:lang w:val="be-BY"/>
        </w:rPr>
        <w:t xml:space="preserve"> язык. Среднюю позицию в этой дискуссии занял </w:t>
      </w:r>
      <w:r w:rsidR="00FD0E51" w:rsidRPr="00FD0E51">
        <w:rPr>
          <w:color w:val="000000"/>
          <w:lang w:val="be-BY"/>
        </w:rPr>
        <w:t>Э.</w:t>
      </w:r>
      <w:r w:rsidR="00FD0E51">
        <w:rPr>
          <w:color w:val="000000"/>
          <w:lang w:val="be-BY"/>
        </w:rPr>
        <w:t> </w:t>
      </w:r>
      <w:r w:rsidR="00FD0E51" w:rsidRPr="00FD0E51">
        <w:rPr>
          <w:color w:val="000000"/>
          <w:lang w:val="be-BY"/>
        </w:rPr>
        <w:t>Мейер</w:t>
      </w:r>
      <w:r w:rsidR="00973439" w:rsidRPr="00FD0E51">
        <w:rPr>
          <w:color w:val="000000"/>
          <w:lang w:val="be-BY"/>
        </w:rPr>
        <w:t>, который, признавая существование шумерийского народа и большое влияние их культуры на семитов, все же отмечал, что семиты далеко не механически заимствовали достижения шумерийской цивилизации, но многое создали самостоятельно и добавили к культурному наследию Шумера. Аккадцы как ученики творчески переработали наследие своих учителей.</w:t>
      </w:r>
    </w:p>
    <w:p w:rsidR="00973439" w:rsidRPr="00FD0E51" w:rsidRDefault="000025EF" w:rsidP="00FD0E51">
      <w:pPr>
        <w:spacing w:line="360" w:lineRule="auto"/>
        <w:ind w:firstLine="709"/>
        <w:jc w:val="both"/>
        <w:rPr>
          <w:color w:val="000000"/>
          <w:lang w:val="be-BY"/>
        </w:rPr>
      </w:pPr>
      <w:r w:rsidRPr="00FD0E51">
        <w:rPr>
          <w:color w:val="000000"/>
          <w:lang w:val="be-BY"/>
        </w:rPr>
        <w:t>Аккадская мифология является почти полным отражением, а так же частично и продолжением шумерийской. Напротяжение продолжительного сосуществования аккадцы позаимствовали практически весь их пантеон, отождествив своих богов с шумерскими или вписав богов более позднего происхождения в пантеон шумеров.</w:t>
      </w:r>
    </w:p>
    <w:p w:rsidR="000025EF" w:rsidRPr="00FD0E51" w:rsidRDefault="000025EF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  <w:lang w:val="be-BY"/>
        </w:rPr>
        <w:t xml:space="preserve">Если о шумерской космогонии и теогонии сохранились весьма отрывочные сведения, то аккадское космогоническое и теогоническое учение представлено </w:t>
      </w:r>
      <w:r w:rsidR="00B5370F" w:rsidRPr="00FD0E51">
        <w:rPr>
          <w:color w:val="000000"/>
          <w:lang w:val="be-BY"/>
        </w:rPr>
        <w:t>большой</w:t>
      </w:r>
      <w:r w:rsidR="00EF35E0" w:rsidRPr="00FD0E51">
        <w:rPr>
          <w:color w:val="000000"/>
          <w:lang w:val="be-BY"/>
        </w:rPr>
        <w:t xml:space="preserve"> эпической поэмой «Энума Элиш»</w:t>
      </w:r>
      <w:r w:rsidR="00362D10" w:rsidRPr="00FD0E51">
        <w:rPr>
          <w:color w:val="000000"/>
        </w:rPr>
        <w:t xml:space="preserve">. </w:t>
      </w:r>
      <w:r w:rsidR="00FD0E51" w:rsidRPr="00FD0E51">
        <w:rPr>
          <w:color w:val="000000"/>
        </w:rPr>
        <w:t>В.К.</w:t>
      </w:r>
      <w:r w:rsidR="00FD0E51">
        <w:rPr>
          <w:color w:val="000000"/>
        </w:rPr>
        <w:t> </w:t>
      </w:r>
      <w:r w:rsidR="00FD0E51" w:rsidRPr="00FD0E51">
        <w:rPr>
          <w:color w:val="000000"/>
        </w:rPr>
        <w:t>Афанасьева</w:t>
      </w:r>
      <w:r w:rsidR="00362D10" w:rsidRPr="00FD0E51">
        <w:rPr>
          <w:color w:val="000000"/>
        </w:rPr>
        <w:t xml:space="preserve"> пишет: «Это сочинение, соединившее в себе прямолинейную агитацию с абстрактнейшими теологическими выкладками и построениями, задумано е хитроумно и многопланово, является характерным образцом работы «книжной», ученой мысли вавилонских писцов и теологов. Сначала нам кажется, что мы имеем дело с мифом – произведением, повествующим о сотворении мира и излагающим основы вавилонского космогонического учения. В поэме говорится о первородном хаосе, о мировом океане, о создании вселенной, о борьбе первичных стихий. Но очень скоро становится ясно, что цель поэмы вовсе иная</w:t>
      </w:r>
      <w:r w:rsidR="0074698A" w:rsidRPr="00FD0E51">
        <w:rPr>
          <w:color w:val="000000"/>
        </w:rPr>
        <w:t xml:space="preserve">» [2, </w:t>
      </w:r>
      <w:r w:rsidR="0074698A" w:rsidRPr="00FD0E51">
        <w:rPr>
          <w:color w:val="000000"/>
          <w:lang w:val="en-US"/>
        </w:rPr>
        <w:t>c</w:t>
      </w:r>
      <w:r w:rsidR="0074698A" w:rsidRPr="00FD0E51">
        <w:rPr>
          <w:color w:val="000000"/>
        </w:rPr>
        <w:t>. 25 – 26]</w:t>
      </w:r>
      <w:r w:rsidR="00362D10" w:rsidRPr="00FD0E51">
        <w:rPr>
          <w:color w:val="000000"/>
        </w:rPr>
        <w:t xml:space="preserve">. Вся ее композиция искусно и продуманно подчинена единой мысли: прославить величие и мощь бога Мардука, который после возвышения Вавилона в </w:t>
      </w:r>
      <w:r w:rsidR="00362D10" w:rsidRPr="00FD0E51">
        <w:rPr>
          <w:color w:val="000000"/>
          <w:lang w:val="en-US"/>
        </w:rPr>
        <w:t>XVIII</w:t>
      </w:r>
      <w:r w:rsidR="00362D10" w:rsidRPr="00FD0E51">
        <w:rPr>
          <w:color w:val="000000"/>
        </w:rPr>
        <w:t xml:space="preserve"> веке до </w:t>
      </w:r>
      <w:r w:rsidR="00FD0E51">
        <w:rPr>
          <w:color w:val="000000"/>
        </w:rPr>
        <w:t>н.э.</w:t>
      </w:r>
      <w:r w:rsidR="008769BA" w:rsidRPr="00FD0E51">
        <w:rPr>
          <w:color w:val="000000"/>
        </w:rPr>
        <w:t xml:space="preserve"> постепенно стал центральным божеством вавилонского пантеона.</w:t>
      </w:r>
      <w:r w:rsidR="0074698A" w:rsidRPr="00FD0E51">
        <w:rPr>
          <w:color w:val="000000"/>
        </w:rPr>
        <w:t xml:space="preserve"> </w:t>
      </w:r>
      <w:r w:rsidR="00BD0947" w:rsidRPr="00FD0E51">
        <w:rPr>
          <w:color w:val="000000"/>
        </w:rPr>
        <w:t>«</w:t>
      </w:r>
      <w:r w:rsidR="008769BA" w:rsidRPr="00FD0E51">
        <w:rPr>
          <w:color w:val="000000"/>
        </w:rPr>
        <w:t xml:space="preserve">Мардук </w:t>
      </w:r>
      <w:r w:rsidR="00FD0E51">
        <w:rPr>
          <w:color w:val="000000"/>
        </w:rPr>
        <w:t>–</w:t>
      </w:r>
      <w:r w:rsidR="00FD0E51" w:rsidRPr="00FD0E51">
        <w:rPr>
          <w:color w:val="000000"/>
        </w:rPr>
        <w:t xml:space="preserve"> </w:t>
      </w:r>
      <w:r w:rsidR="008769BA" w:rsidRPr="00FD0E51">
        <w:rPr>
          <w:color w:val="000000"/>
        </w:rPr>
        <w:t>«дитя-солнце», с которым никто не может сравняться, к тому же еще и прямой потомок древних божест</w:t>
      </w:r>
      <w:r w:rsidR="00BD0947" w:rsidRPr="00FD0E51">
        <w:rPr>
          <w:color w:val="000000"/>
        </w:rPr>
        <w:t>в и сын мудрейшего из них, Эйи»</w:t>
      </w:r>
      <w:r w:rsidR="00FD0E51" w:rsidRPr="00FD0E51">
        <w:rPr>
          <w:color w:val="000000"/>
        </w:rPr>
        <w:t>.</w:t>
      </w:r>
      <w:r w:rsidR="00FD0E51">
        <w:rPr>
          <w:color w:val="000000"/>
        </w:rPr>
        <w:t xml:space="preserve"> </w:t>
      </w:r>
      <w:r w:rsidR="00FD0E51" w:rsidRPr="00FD0E51">
        <w:rPr>
          <w:color w:val="000000"/>
        </w:rPr>
        <w:t>[6</w:t>
      </w:r>
      <w:r w:rsidR="0033423D" w:rsidRPr="00FD0E51">
        <w:rPr>
          <w:color w:val="000000"/>
        </w:rPr>
        <w:t xml:space="preserve">, </w:t>
      </w:r>
      <w:r w:rsidR="0033423D" w:rsidRPr="00FD0E51">
        <w:rPr>
          <w:color w:val="000000"/>
          <w:lang w:val="en-US"/>
        </w:rPr>
        <w:t>c</w:t>
      </w:r>
      <w:r w:rsidR="0033423D" w:rsidRPr="00FD0E51">
        <w:rPr>
          <w:color w:val="000000"/>
        </w:rPr>
        <w:t>. 115]</w:t>
      </w:r>
    </w:p>
    <w:p w:rsidR="005A15A1" w:rsidRPr="00FD0E51" w:rsidRDefault="004611B6" w:rsidP="00FD0E51">
      <w:pPr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>Космологические представления аккадцев сводятся к тому, что истоком мира является первородная бездна (аналогии с шумерской и египетской мифологией). В «Энума Элиш» бездна предстает в двух ипостасях – мужской и женской. Апсу является воплощением мужского творящего начала, а Тиамат выступает в роли женского рождающего начала. Эти образы олицетворяют сам хаос. Рождение мира – результат их демиургического брака. Во время этого произошло и упорядочение хаоса, и рождение новых богов: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>Когда вверху не названо небо,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>А суша внизу была безымянна,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</w:rPr>
      </w:pPr>
      <w:r w:rsidRPr="00FD0E51">
        <w:rPr>
          <w:color w:val="000000"/>
        </w:rPr>
        <w:t>Апсу первородный, всесотворитель,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Праматерь Тиамат, что все породила,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Воды свои воедино мешали.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Тростниковых загонов тогда еще не было,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Тростниковых зарослей видно не было.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Когда из богов никого еще не было,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Ничто не названо, судьбой неотмечено,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Тогда в недрах зародились боги,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Явились Лахму и Лахаму и именем названы были.</w:t>
      </w:r>
    </w:p>
    <w:p w:rsidR="005A15A1" w:rsidRPr="00FD0E51" w:rsidRDefault="005A15A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(Перевод </w:t>
      </w:r>
      <w:r w:rsidR="00FD0E51" w:rsidRPr="00FD0E51">
        <w:rPr>
          <w:color w:val="000000"/>
          <w:lang w:eastAsia="ja-JP"/>
        </w:rPr>
        <w:t>В.К.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Афанасьевой</w:t>
      </w:r>
      <w:r w:rsidR="00943364" w:rsidRPr="00FD0E51">
        <w:rPr>
          <w:color w:val="000000"/>
          <w:lang w:eastAsia="ja-JP"/>
        </w:rPr>
        <w:t>)</w:t>
      </w:r>
      <w:r w:rsidR="00667C8E" w:rsidRPr="00FD0E51">
        <w:rPr>
          <w:color w:val="000000"/>
          <w:lang w:eastAsia="ja-JP"/>
        </w:rPr>
        <w:t xml:space="preserve"> [2, </w:t>
      </w:r>
      <w:r w:rsidR="00667C8E" w:rsidRPr="00FD0E51">
        <w:rPr>
          <w:color w:val="000000"/>
          <w:lang w:val="en-US" w:eastAsia="ja-JP"/>
        </w:rPr>
        <w:t>c</w:t>
      </w:r>
      <w:r w:rsidR="00667C8E" w:rsidRPr="00FD0E51">
        <w:rPr>
          <w:color w:val="000000"/>
          <w:lang w:eastAsia="ja-JP"/>
        </w:rPr>
        <w:t>. 35].</w:t>
      </w:r>
    </w:p>
    <w:p w:rsidR="008F4846" w:rsidRPr="00FD0E51" w:rsidRDefault="00943364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Первыми появились чудовища-божества Лахму и Лахаму – демоны водной стихии. Представления об исконных божествах первородной стихии Апсу и Тиамат, а также демонах Лахму и Лахаму появились еще в глубокой древности. Но с развитием земледелия появляется необходимость искусственного орошения, люди начинают осознавать благодетельную силу водной стихии, орошающей поля и создающей основу человеческого благополучия. </w:t>
      </w:r>
      <w:r w:rsidR="00A934EB" w:rsidRPr="00FD0E51">
        <w:rPr>
          <w:color w:val="000000"/>
          <w:lang w:eastAsia="ja-JP"/>
        </w:rPr>
        <w:t>В связи с этим появляется представление о добром и благодетельном божестве воды, боге мудрости Эйя, который научил людей всем ремеслам, искусствам и знанию.</w:t>
      </w:r>
      <w:r w:rsidR="00232CA9" w:rsidRPr="00FD0E51">
        <w:rPr>
          <w:color w:val="000000"/>
          <w:lang w:eastAsia="ja-JP"/>
        </w:rPr>
        <w:t xml:space="preserve"> </w:t>
      </w:r>
      <w:r w:rsidR="008F4846" w:rsidRPr="00FD0E51">
        <w:rPr>
          <w:color w:val="000000"/>
          <w:lang w:eastAsia="ja-JP"/>
        </w:rPr>
        <w:t>Поэтому и древний бог производительных сил Таммуз считался богом воды и назывался «истинный сын водной глубины», причем его культ как «сына и образа бога Эйя» был тесно связан с культам великого бога воды.</w:t>
      </w:r>
    </w:p>
    <w:p w:rsidR="00232CA9" w:rsidRPr="00FD0E51" w:rsidRDefault="00232CA9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Что же касается дальнейшей теогонии, то Лахму и Лахаму породили Аншар и Кишар. Это божества старшего поколения, родители бога неба Ану. Он именуется как «царь» и «отец всех богов».</w:t>
      </w:r>
    </w:p>
    <w:p w:rsidR="00413A28" w:rsidRPr="00FD0E51" w:rsidRDefault="00413A28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Во главе мира, по аккадским представлениям, стоят боги Анну, энлиль и Эйя, окруженные советом великих богов. Но позже с культом Энлиля начинает сливаться культ бога Мардука.</w:t>
      </w:r>
      <w:r w:rsidR="00920444" w:rsidRPr="00FD0E51">
        <w:rPr>
          <w:color w:val="000000"/>
          <w:lang w:eastAsia="ja-JP"/>
        </w:rPr>
        <w:t xml:space="preserve"> После верховной троицы следует другая группа богов. Ее образуют Син – бог луны, Шамаш – бог солнца, Адад – бог грозы и Иштар – богиня производительных сил природы.</w:t>
      </w:r>
    </w:p>
    <w:p w:rsidR="00232CA9" w:rsidRPr="000C0CDC" w:rsidRDefault="00232CA9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Все аккадские боги делятся на игигов (небесных богов) и ануннаков (богов земли и подземного царства</w:t>
      </w:r>
      <w:r w:rsidR="00D5529B" w:rsidRPr="00FD0E51">
        <w:rPr>
          <w:color w:val="000000"/>
          <w:lang w:eastAsia="ja-JP"/>
        </w:rPr>
        <w:t>). В шумерской мифологии такого разделения не была, хотя названия «игиги» и «ануннаки» имеют шумерское происхождение.</w:t>
      </w:r>
    </w:p>
    <w:p w:rsidR="0033423D" w:rsidRPr="00FD0E51" w:rsidRDefault="0033423D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Одной из основных сюжетных линий является теомахия, т</w:t>
      </w:r>
      <w:r w:rsidR="00FD0E51">
        <w:rPr>
          <w:color w:val="000000"/>
          <w:lang w:eastAsia="ja-JP"/>
        </w:rPr>
        <w:t>.</w:t>
      </w:r>
      <w:r w:rsidR="00FD0E51" w:rsidRPr="00FD0E51">
        <w:rPr>
          <w:color w:val="000000"/>
          <w:lang w:eastAsia="ja-JP"/>
        </w:rPr>
        <w:t>к</w:t>
      </w:r>
      <w:r w:rsidRPr="00FD0E51">
        <w:rPr>
          <w:color w:val="000000"/>
          <w:lang w:eastAsia="ja-JP"/>
        </w:rPr>
        <w:t>. она предшествует повествованию о космогонии. Под</w:t>
      </w:r>
      <w:r w:rsidR="00FD0E51" w:rsidRPr="00FD0E51">
        <w:rPr>
          <w:color w:val="000000"/>
          <w:lang w:eastAsia="ja-JP"/>
        </w:rPr>
        <w:t xml:space="preserve"> </w:t>
      </w:r>
      <w:r w:rsidRPr="00FD0E51">
        <w:rPr>
          <w:color w:val="000000"/>
          <w:lang w:eastAsia="ja-JP"/>
        </w:rPr>
        <w:t xml:space="preserve">влиянием «Энума Элиш» в вавилонском эпосе становятся очень популярными сюжеты о боьбе бога-героя с чудовищем. </w:t>
      </w:r>
      <w:r w:rsidR="002C713A" w:rsidRPr="00FD0E51">
        <w:rPr>
          <w:color w:val="000000"/>
          <w:lang w:eastAsia="ja-JP"/>
        </w:rPr>
        <w:t>Следует отметить также, что образы богов в аккадской мифологии довольно очеловечены. «В поэме решающей космогонической схватке предшествует вполне бытовая уличная перепалка, в которой боги ведут себя как обычные люди, не стесняясь в выражениях»</w:t>
      </w:r>
      <w:r w:rsidR="00FD0E51" w:rsidRPr="00FD0E51">
        <w:rPr>
          <w:color w:val="000000"/>
          <w:lang w:eastAsia="ja-JP"/>
        </w:rPr>
        <w:t>.</w:t>
      </w:r>
      <w:r w:rsidR="00FD0E51">
        <w:rPr>
          <w:color w:val="000000"/>
          <w:lang w:eastAsia="ja-JP"/>
        </w:rPr>
        <w:t xml:space="preserve"> </w:t>
      </w:r>
      <w:r w:rsidR="00FD0E51" w:rsidRPr="00FD0E51">
        <w:rPr>
          <w:color w:val="000000"/>
          <w:lang w:eastAsia="ja-JP"/>
        </w:rPr>
        <w:t>[6</w:t>
      </w:r>
      <w:r w:rsidR="002C713A" w:rsidRPr="00FD0E51">
        <w:rPr>
          <w:color w:val="000000"/>
          <w:lang w:eastAsia="ja-JP"/>
        </w:rPr>
        <w:t>, с.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117</w:t>
      </w:r>
      <w:r w:rsidR="002C713A" w:rsidRPr="00FD0E51">
        <w:rPr>
          <w:color w:val="000000"/>
          <w:lang w:eastAsia="ja-JP"/>
        </w:rPr>
        <w:t>].</w:t>
      </w:r>
    </w:p>
    <w:p w:rsidR="00D5529B" w:rsidRPr="00FD0E51" w:rsidRDefault="00D5529B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Но все-таки основой поэмы является </w:t>
      </w:r>
      <w:r w:rsidR="00056731" w:rsidRPr="00FD0E51">
        <w:rPr>
          <w:color w:val="000000"/>
          <w:lang w:eastAsia="ja-JP"/>
        </w:rPr>
        <w:t>теогония, а космогоническая мысль о том, что бог весеннего солнца и его творческой мировой силы Мардук, начало порядка, света и добра, побеждает темные силы злого хаоса – чудовище Тиамат и создает из ее тела весь мир:</w:t>
      </w:r>
    </w:p>
    <w:p w:rsidR="00056731" w:rsidRPr="00FD0E51" w:rsidRDefault="0005673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Усмирился Владыка, оглядел ее тело.</w:t>
      </w:r>
    </w:p>
    <w:p w:rsidR="00056731" w:rsidRPr="00FD0E51" w:rsidRDefault="0005673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Рассек ее тушу, хитроумное создал.</w:t>
      </w:r>
    </w:p>
    <w:p w:rsidR="00056731" w:rsidRPr="00FD0E51" w:rsidRDefault="0005673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Разрубил пополам ее, словно ракушку.</w:t>
      </w:r>
    </w:p>
    <w:p w:rsidR="00056731" w:rsidRPr="00FD0E51" w:rsidRDefault="0005673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Взял половину – покрыл ею небо.</w:t>
      </w:r>
    </w:p>
    <w:p w:rsidR="00056731" w:rsidRPr="00FD0E51" w:rsidRDefault="0005673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Сделал запоры, поставил стражей,</w:t>
      </w:r>
      <w:r w:rsidR="00FD0E51" w:rsidRPr="00FD0E51">
        <w:rPr>
          <w:color w:val="000000"/>
          <w:lang w:eastAsia="ja-JP"/>
        </w:rPr>
        <w:t xml:space="preserve"> </w:t>
      </w:r>
      <w:r w:rsidR="00FD0E51">
        <w:rPr>
          <w:color w:val="000000"/>
          <w:lang w:eastAsia="ja-JP"/>
        </w:rPr>
        <w:t>–</w:t>
      </w:r>
    </w:p>
    <w:p w:rsidR="00056731" w:rsidRPr="00FD0E51" w:rsidRDefault="0005673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Пусть следят, чтобы воды не просочились.</w:t>
      </w:r>
    </w:p>
    <w:p w:rsidR="00056731" w:rsidRPr="00FD0E51" w:rsidRDefault="0005673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(Перевод </w:t>
      </w:r>
      <w:r w:rsidR="00FD0E51" w:rsidRPr="00FD0E51">
        <w:rPr>
          <w:color w:val="000000"/>
          <w:lang w:eastAsia="ja-JP"/>
        </w:rPr>
        <w:t>В.К.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Афанасьевой</w:t>
      </w:r>
      <w:r w:rsidRPr="00FD0E51">
        <w:rPr>
          <w:color w:val="000000"/>
          <w:lang w:eastAsia="ja-JP"/>
        </w:rPr>
        <w:t>.)</w:t>
      </w:r>
      <w:r w:rsidR="00667C8E" w:rsidRPr="00FD0E51">
        <w:rPr>
          <w:color w:val="000000"/>
          <w:lang w:eastAsia="ja-JP"/>
        </w:rPr>
        <w:t xml:space="preserve"> [2, </w:t>
      </w:r>
      <w:r w:rsidR="00FD0E51" w:rsidRPr="00FD0E51">
        <w:rPr>
          <w:color w:val="000000"/>
          <w:lang w:val="en-US" w:eastAsia="ja-JP"/>
        </w:rPr>
        <w:t>c</w:t>
      </w:r>
      <w:r w:rsidR="00FD0E51" w:rsidRPr="00FD0E51">
        <w:rPr>
          <w:color w:val="000000"/>
          <w:lang w:eastAsia="ja-JP"/>
        </w:rPr>
        <w:t>.</w:t>
      </w:r>
      <w:r w:rsidR="00FD0E51">
        <w:rPr>
          <w:color w:val="000000"/>
          <w:lang w:val="en-US" w:eastAsia="ja-JP"/>
        </w:rPr>
        <w:t> </w:t>
      </w:r>
      <w:r w:rsidR="00FD0E51" w:rsidRPr="00FD0E51">
        <w:rPr>
          <w:color w:val="000000"/>
          <w:lang w:eastAsia="ja-JP"/>
        </w:rPr>
        <w:t>4</w:t>
      </w:r>
      <w:r w:rsidR="00667C8E" w:rsidRPr="00FD0E51">
        <w:rPr>
          <w:color w:val="000000"/>
          <w:lang w:eastAsia="ja-JP"/>
        </w:rPr>
        <w:t>6].</w:t>
      </w:r>
    </w:p>
    <w:p w:rsidR="00D63092" w:rsidRPr="00FD0E51" w:rsidRDefault="0005673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В легенде далее повествуется о том, как бог распределил на небе созвездия, установил их движение и, наконец, создал человека, призвание которого – «забота о богах».</w:t>
      </w:r>
      <w:r w:rsidR="00304B63" w:rsidRPr="00FD0E51">
        <w:rPr>
          <w:color w:val="000000"/>
          <w:lang w:eastAsia="ja-JP"/>
        </w:rPr>
        <w:t xml:space="preserve"> Последняя часть поэмы содержит гимн Мардуку – главному богу Вавилона, которому все остальные боги передали верховную власть. Владычество Мардука подтверждалось также наличием у него «таблиц судеб», которые </w:t>
      </w:r>
      <w:r w:rsidR="00D63092" w:rsidRPr="00FD0E51">
        <w:rPr>
          <w:color w:val="000000"/>
          <w:lang w:eastAsia="ja-JP"/>
        </w:rPr>
        <w:t>определяют</w:t>
      </w:r>
      <w:r w:rsidR="00304B63" w:rsidRPr="00FD0E51">
        <w:rPr>
          <w:color w:val="000000"/>
          <w:lang w:eastAsia="ja-JP"/>
        </w:rPr>
        <w:t xml:space="preserve"> ход всего </w:t>
      </w:r>
      <w:r w:rsidR="00D63092" w:rsidRPr="00FD0E51">
        <w:rPr>
          <w:color w:val="000000"/>
          <w:lang w:eastAsia="ja-JP"/>
        </w:rPr>
        <w:t>мироздание</w:t>
      </w:r>
      <w:r w:rsidR="00304B63" w:rsidRPr="00FD0E51">
        <w:rPr>
          <w:color w:val="000000"/>
          <w:lang w:eastAsia="ja-JP"/>
        </w:rPr>
        <w:t xml:space="preserve"> и дают власть над миром. </w:t>
      </w:r>
      <w:r w:rsidR="00D63092" w:rsidRPr="00FD0E51">
        <w:rPr>
          <w:color w:val="000000"/>
          <w:lang w:eastAsia="ja-JP"/>
        </w:rPr>
        <w:t>Такие таблицы встречаются и в шумерской мифологии.</w:t>
      </w:r>
    </w:p>
    <w:p w:rsidR="00D4545A" w:rsidRPr="00FD0E51" w:rsidRDefault="00D4545A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Одной из особенностей аккадской мифологии являются культы богов, связанных с разрушительными ветрами, бурями, ураганами. Кроме бога грозы и бури Адада ветрами владел еще бог Энлиль, но с разрушительными и грозными ветрами связывались также его сыновья</w:t>
      </w:r>
      <w:r w:rsidR="00413A28" w:rsidRPr="00FD0E51">
        <w:rPr>
          <w:color w:val="000000"/>
          <w:lang w:eastAsia="ja-JP"/>
        </w:rPr>
        <w:t xml:space="preserve"> Нинурта и Нингирсу.</w:t>
      </w:r>
    </w:p>
    <w:p w:rsidR="00413A28" w:rsidRPr="00FD0E51" w:rsidRDefault="00413A28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Другой особенностью аккадской мифологии являются «личные боги» </w:t>
      </w:r>
      <w:r w:rsidR="00FD0E51">
        <w:rPr>
          <w:color w:val="000000"/>
          <w:lang w:eastAsia="ja-JP"/>
        </w:rPr>
        <w:t>–</w:t>
      </w:r>
      <w:r w:rsidR="00FD0E51" w:rsidRPr="00FD0E51">
        <w:rPr>
          <w:color w:val="000000"/>
          <w:lang w:eastAsia="ja-JP"/>
        </w:rPr>
        <w:t xml:space="preserve"> </w:t>
      </w:r>
      <w:r w:rsidRPr="00FD0E51">
        <w:rPr>
          <w:color w:val="000000"/>
          <w:lang w:eastAsia="ja-JP"/>
        </w:rPr>
        <w:t>посредники в общении человека с великими богами, его заступники и хранители</w:t>
      </w:r>
      <w:r w:rsidR="00920444" w:rsidRPr="00FD0E51">
        <w:rPr>
          <w:color w:val="000000"/>
          <w:lang w:eastAsia="ja-JP"/>
        </w:rPr>
        <w:t xml:space="preserve">. Кроме того, каждый человек имел своего «шеду» </w:t>
      </w:r>
      <w:r w:rsidR="00FD0E51">
        <w:rPr>
          <w:color w:val="000000"/>
          <w:lang w:eastAsia="ja-JP"/>
        </w:rPr>
        <w:t>–</w:t>
      </w:r>
      <w:r w:rsidR="00FD0E51" w:rsidRPr="00FD0E51">
        <w:rPr>
          <w:color w:val="000000"/>
          <w:lang w:eastAsia="ja-JP"/>
        </w:rPr>
        <w:t xml:space="preserve"> </w:t>
      </w:r>
      <w:r w:rsidR="00920444" w:rsidRPr="00FD0E51">
        <w:rPr>
          <w:color w:val="000000"/>
          <w:lang w:eastAsia="ja-JP"/>
        </w:rPr>
        <w:t>воплощение его жизненной силы. Как материальная субстанция, без которой человек не сможет существов</w:t>
      </w:r>
      <w:r w:rsidR="00D24079" w:rsidRPr="00FD0E51">
        <w:rPr>
          <w:color w:val="000000"/>
          <w:lang w:eastAsia="ja-JP"/>
        </w:rPr>
        <w:t>ать, представлялось имя, а душа, н</w:t>
      </w:r>
      <w:r w:rsidR="00920444" w:rsidRPr="00FD0E51">
        <w:rPr>
          <w:color w:val="000000"/>
          <w:lang w:eastAsia="ja-JP"/>
        </w:rPr>
        <w:t>апротив, воспринималась как нечто безличное и связывалась в сознании с дыханием и кровью.</w:t>
      </w:r>
    </w:p>
    <w:p w:rsidR="00D63092" w:rsidRDefault="00D4545A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Итак, как мы видим, чисто семитского культа на территории древнего Аккада не существовало, но шумерский пантеон был не просто механически заимствован, а творчески переработан и приспособлен под аккадское миропонимание.</w:t>
      </w:r>
    </w:p>
    <w:p w:rsidR="008D2248" w:rsidRPr="00FD0E51" w:rsidRDefault="008D2248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</w:p>
    <w:p w:rsidR="0059687D" w:rsidRPr="00FD0E51" w:rsidRDefault="0059687D" w:rsidP="00FD0E51">
      <w:pPr>
        <w:pStyle w:val="1"/>
        <w:keepNext w:val="0"/>
        <w:spacing w:before="0" w:after="0" w:line="360" w:lineRule="auto"/>
        <w:ind w:firstLine="709"/>
        <w:jc w:val="both"/>
        <w:rPr>
          <w:rFonts w:cs="Times New Roman"/>
          <w:color w:val="000000"/>
          <w:lang w:eastAsia="ja-JP"/>
        </w:rPr>
      </w:pPr>
      <w:bookmarkStart w:id="4" w:name="_Toc279106647"/>
      <w:bookmarkStart w:id="5" w:name="_Toc279187856"/>
      <w:r w:rsidRPr="00FD0E51">
        <w:rPr>
          <w:rFonts w:cs="Times New Roman"/>
          <w:color w:val="000000"/>
          <w:lang w:eastAsia="ja-JP"/>
        </w:rPr>
        <w:t>Отражение аккадской мифологии в литературных текстах</w:t>
      </w:r>
      <w:bookmarkEnd w:id="4"/>
      <w:bookmarkEnd w:id="5"/>
    </w:p>
    <w:p w:rsidR="008D2248" w:rsidRDefault="008D2248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</w:p>
    <w:p w:rsidR="0059687D" w:rsidRPr="00FD0E51" w:rsidRDefault="0059687D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Проблема разграничения шумерских и аккадских литературных памятников существует и по сей день. За ней стоят вопросы соотношения шумерской и аккадской литератур, степень зависимости последней от первой, </w:t>
      </w:r>
      <w:r w:rsidR="001D55C2" w:rsidRPr="00FD0E51">
        <w:rPr>
          <w:color w:val="000000"/>
          <w:lang w:eastAsia="ja-JP"/>
        </w:rPr>
        <w:t>в конечном счете – проблема происхождения и самостоятельнос</w:t>
      </w:r>
      <w:r w:rsidR="008D2248">
        <w:rPr>
          <w:color w:val="000000"/>
          <w:lang w:eastAsia="ja-JP"/>
        </w:rPr>
        <w:t>т</w:t>
      </w:r>
      <w:r w:rsidR="001D55C2" w:rsidRPr="00FD0E51">
        <w:rPr>
          <w:color w:val="000000"/>
          <w:lang w:eastAsia="ja-JP"/>
        </w:rPr>
        <w:t>и аккадской литературы.</w:t>
      </w:r>
    </w:p>
    <w:p w:rsidR="001D55C2" w:rsidRPr="00FD0E51" w:rsidRDefault="001D55C2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Первые тексты (нелитературного содержания) на аккадском языке появились примерно в середине </w:t>
      </w:r>
      <w:r w:rsidRPr="00FD0E51">
        <w:rPr>
          <w:color w:val="000000"/>
          <w:lang w:val="en-US" w:eastAsia="ja-JP"/>
        </w:rPr>
        <w:t>III</w:t>
      </w:r>
      <w:r w:rsidRPr="00FD0E51">
        <w:rPr>
          <w:color w:val="000000"/>
          <w:lang w:eastAsia="ja-JP"/>
        </w:rPr>
        <w:t xml:space="preserve"> тысячелетия до </w:t>
      </w:r>
      <w:r w:rsidR="00FD0E51">
        <w:rPr>
          <w:color w:val="000000"/>
          <w:lang w:eastAsia="ja-JP"/>
        </w:rPr>
        <w:t>н.э.</w:t>
      </w:r>
      <w:r w:rsidRPr="00FD0E51">
        <w:rPr>
          <w:color w:val="000000"/>
          <w:lang w:eastAsia="ja-JP"/>
        </w:rPr>
        <w:t xml:space="preserve"> Основная масса аккадских литературных текстов появляется после 1800</w:t>
      </w:r>
      <w:r w:rsidR="00FD0E51">
        <w:rPr>
          <w:color w:val="000000"/>
          <w:lang w:eastAsia="ja-JP"/>
        </w:rPr>
        <w:t>–</w:t>
      </w:r>
      <w:r w:rsidR="00FD0E51" w:rsidRPr="00FD0E51">
        <w:rPr>
          <w:color w:val="000000"/>
          <w:lang w:eastAsia="ja-JP"/>
        </w:rPr>
        <w:t>1740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гг</w:t>
      </w:r>
      <w:r w:rsidRPr="00FD0E51">
        <w:rPr>
          <w:color w:val="000000"/>
          <w:lang w:eastAsia="ja-JP"/>
        </w:rPr>
        <w:t xml:space="preserve">. до </w:t>
      </w:r>
      <w:r w:rsidR="00FD0E51">
        <w:rPr>
          <w:color w:val="000000"/>
          <w:lang w:eastAsia="ja-JP"/>
        </w:rPr>
        <w:t>н.э.</w:t>
      </w:r>
      <w:r w:rsidRPr="00FD0E51">
        <w:rPr>
          <w:color w:val="000000"/>
          <w:lang w:eastAsia="ja-JP"/>
        </w:rPr>
        <w:t xml:space="preserve"> Не всегда можно с точностью сказать, на каком именно языке был создан памятник первоначально – на шумерском или аккадском. </w:t>
      </w:r>
      <w:r w:rsidR="00FD0E51" w:rsidRPr="00FD0E51">
        <w:rPr>
          <w:color w:val="000000"/>
          <w:lang w:eastAsia="ja-JP"/>
        </w:rPr>
        <w:t>В.К.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Потапова</w:t>
      </w:r>
      <w:r w:rsidRPr="00FD0E51">
        <w:rPr>
          <w:color w:val="000000"/>
          <w:lang w:eastAsia="ja-JP"/>
        </w:rPr>
        <w:t xml:space="preserve"> пишет: «Создается впечатление, что для жителей древнего Двуречья</w:t>
      </w:r>
      <w:r w:rsidR="0049690E" w:rsidRPr="00FD0E51">
        <w:rPr>
          <w:color w:val="000000"/>
          <w:lang w:eastAsia="ja-JP"/>
        </w:rPr>
        <w:t xml:space="preserve"> не играло существенной роли, на каком языке написано сочинение. Видимо, какие-то иные критерии, а не языковая принадлежность определяли в данном случае культурную ценность труда»</w:t>
      </w:r>
      <w:r w:rsidR="00FD0E51" w:rsidRPr="00FD0E51">
        <w:rPr>
          <w:color w:val="000000"/>
          <w:lang w:eastAsia="ja-JP"/>
        </w:rPr>
        <w:t>.</w:t>
      </w:r>
      <w:r w:rsidR="00FD0E51">
        <w:rPr>
          <w:color w:val="000000"/>
          <w:lang w:eastAsia="ja-JP"/>
        </w:rPr>
        <w:t xml:space="preserve"> </w:t>
      </w:r>
      <w:r w:rsidR="00FD0E51" w:rsidRPr="00FD0E51">
        <w:rPr>
          <w:color w:val="000000"/>
          <w:lang w:eastAsia="ja-JP"/>
        </w:rPr>
        <w:t>[2</w:t>
      </w:r>
      <w:r w:rsidR="0049690E" w:rsidRPr="00FD0E51">
        <w:rPr>
          <w:color w:val="000000"/>
          <w:lang w:eastAsia="ja-JP"/>
        </w:rPr>
        <w:t xml:space="preserve">, </w:t>
      </w:r>
      <w:r w:rsidR="00FD0E51" w:rsidRPr="00FD0E51">
        <w:rPr>
          <w:color w:val="000000"/>
          <w:lang w:eastAsia="ja-JP"/>
        </w:rPr>
        <w:t>с.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1</w:t>
      </w:r>
      <w:r w:rsidR="0049690E" w:rsidRPr="00FD0E51">
        <w:rPr>
          <w:color w:val="000000"/>
          <w:lang w:eastAsia="ja-JP"/>
        </w:rPr>
        <w:t>2</w:t>
      </w:r>
      <w:r w:rsidR="00FD0E51">
        <w:rPr>
          <w:color w:val="000000"/>
          <w:lang w:eastAsia="ja-JP"/>
        </w:rPr>
        <w:t>–</w:t>
      </w:r>
      <w:r w:rsidR="00FD0E51" w:rsidRPr="00FD0E51">
        <w:rPr>
          <w:color w:val="000000"/>
          <w:lang w:eastAsia="ja-JP"/>
        </w:rPr>
        <w:t>1</w:t>
      </w:r>
      <w:r w:rsidR="0049690E" w:rsidRPr="00FD0E51">
        <w:rPr>
          <w:color w:val="000000"/>
          <w:lang w:eastAsia="ja-JP"/>
        </w:rPr>
        <w:t>3].</w:t>
      </w:r>
    </w:p>
    <w:p w:rsidR="00920444" w:rsidRPr="00FD0E51" w:rsidRDefault="00BC7D04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Шумеро-</w:t>
      </w:r>
      <w:r w:rsidR="00D000BC" w:rsidRPr="00FD0E51">
        <w:rPr>
          <w:color w:val="000000"/>
          <w:lang w:eastAsia="ja-JP"/>
        </w:rPr>
        <w:t>вавилонская литература в своих самых глубоких истоках восходит к устному народному творчеству, образцы которого сохранились лишь в незначительном количестве. Аккадцы восприняли культурное наследие шумерской эпохи, в частности подвергли некоторой обработке шумерскую литературу.</w:t>
      </w:r>
    </w:p>
    <w:p w:rsidR="00056731" w:rsidRPr="00FD0E51" w:rsidRDefault="00D63092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Как и в шумерской литературе, к космогоническим сказаниям примыкают сказания о богах подземного мира и о судьбах тех, кто попадает в </w:t>
      </w:r>
      <w:r w:rsidR="002C713A" w:rsidRPr="00FD0E51">
        <w:rPr>
          <w:color w:val="000000"/>
          <w:lang w:eastAsia="ja-JP"/>
        </w:rPr>
        <w:t>«</w:t>
      </w:r>
      <w:r w:rsidRPr="00FD0E51">
        <w:rPr>
          <w:color w:val="000000"/>
          <w:lang w:eastAsia="ja-JP"/>
        </w:rPr>
        <w:t>Страну-без-возврата</w:t>
      </w:r>
      <w:r w:rsidR="002C713A" w:rsidRPr="00FD0E51">
        <w:rPr>
          <w:color w:val="000000"/>
          <w:lang w:eastAsia="ja-JP"/>
        </w:rPr>
        <w:t>»</w:t>
      </w:r>
      <w:r w:rsidRPr="00FD0E51">
        <w:rPr>
          <w:color w:val="000000"/>
          <w:lang w:eastAsia="ja-JP"/>
        </w:rPr>
        <w:t>, о равновесии мира подземного и мира наземного.</w:t>
      </w:r>
    </w:p>
    <w:p w:rsidR="0086106C" w:rsidRPr="00FD0E51" w:rsidRDefault="0086106C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Той же вечной мыслью проникнута поэма о нисхождении богини Иштар в загробный мир. </w:t>
      </w:r>
      <w:r w:rsidR="00DA59FE" w:rsidRPr="00FD0E51">
        <w:rPr>
          <w:color w:val="000000"/>
          <w:lang w:eastAsia="ja-JP"/>
        </w:rPr>
        <w:t>«</w:t>
      </w:r>
      <w:r w:rsidRPr="00FD0E51">
        <w:rPr>
          <w:color w:val="000000"/>
          <w:lang w:eastAsia="ja-JP"/>
        </w:rPr>
        <w:t>Пытаясь осмыслить смену времен года, понять причину ежегодной смерти</w:t>
      </w:r>
      <w:r w:rsidR="00DA59FE" w:rsidRPr="00FD0E51">
        <w:rPr>
          <w:color w:val="000000"/>
          <w:lang w:eastAsia="ja-JP"/>
        </w:rPr>
        <w:t xml:space="preserve"> и воскресения природы, аккадцы</w:t>
      </w:r>
      <w:r w:rsidRPr="00FD0E51">
        <w:rPr>
          <w:color w:val="000000"/>
          <w:lang w:eastAsia="ja-JP"/>
        </w:rPr>
        <w:t xml:space="preserve"> создали миф о смерти и воскресении бога природы Таммуза, которого воскрешает к новой жизни его подруга богиня Иштар</w:t>
      </w:r>
      <w:r w:rsidR="00DA59FE" w:rsidRPr="00FD0E51">
        <w:rPr>
          <w:color w:val="000000"/>
          <w:lang w:eastAsia="ja-JP"/>
        </w:rPr>
        <w:t>»</w:t>
      </w:r>
      <w:r w:rsidR="00FD0E51" w:rsidRPr="00FD0E51">
        <w:rPr>
          <w:color w:val="000000"/>
          <w:lang w:eastAsia="ja-JP"/>
        </w:rPr>
        <w:t>.</w:t>
      </w:r>
      <w:r w:rsidR="00FD0E51">
        <w:rPr>
          <w:color w:val="000000"/>
          <w:lang w:eastAsia="ja-JP"/>
        </w:rPr>
        <w:t xml:space="preserve"> </w:t>
      </w:r>
      <w:r w:rsidR="00FD0E51" w:rsidRPr="00FD0E51">
        <w:rPr>
          <w:color w:val="000000"/>
          <w:lang w:eastAsia="ja-JP"/>
        </w:rPr>
        <w:t>[1</w:t>
      </w:r>
      <w:r w:rsidR="00DA59FE" w:rsidRPr="00FD0E51">
        <w:rPr>
          <w:color w:val="000000"/>
          <w:lang w:eastAsia="ja-JP"/>
        </w:rPr>
        <w:t xml:space="preserve">, </w:t>
      </w:r>
      <w:r w:rsidR="00DA59FE" w:rsidRPr="00FD0E51">
        <w:rPr>
          <w:color w:val="000000"/>
          <w:lang w:val="en-US" w:eastAsia="ja-JP"/>
        </w:rPr>
        <w:t>c</w:t>
      </w:r>
      <w:r w:rsidR="00DA59FE" w:rsidRPr="00FD0E51">
        <w:rPr>
          <w:color w:val="000000"/>
          <w:lang w:eastAsia="ja-JP"/>
        </w:rPr>
        <w:t xml:space="preserve">. 120]. </w:t>
      </w:r>
      <w:r w:rsidR="00667C8E" w:rsidRPr="00FD0E51">
        <w:rPr>
          <w:color w:val="000000"/>
          <w:lang w:eastAsia="ja-JP"/>
        </w:rPr>
        <w:t>В поэтической легенде рассказывается о том, как после смерти Таммуза Иштар спускается в загробный мир, оставляя у каждого стража семи ворот преисподней одно из своих украшений. Заточение богов производительной силы природы Таммуза и Иштар в загробном подземном мире останавливает все процессы жизни на земле, что заставляет богов освободить Таммуза и Иштар из преисподней. Поэма заканчивается описанием праздника умирающего и воскресающего бога природы:</w:t>
      </w:r>
    </w:p>
    <w:p w:rsidR="00667C8E" w:rsidRPr="00FD0E51" w:rsidRDefault="00344AA3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«В дни Таммуза играйте на лазоревой флейте,</w:t>
      </w:r>
    </w:p>
    <w:p w:rsidR="00344AA3" w:rsidRPr="00FD0E51" w:rsidRDefault="00344AA3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На порфирном тимпане с ним мне играйте,</w:t>
      </w:r>
    </w:p>
    <w:p w:rsidR="00344AA3" w:rsidRPr="00FD0E51" w:rsidRDefault="00344AA3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С ним мне играйте певцы и певицы,</w:t>
      </w:r>
    </w:p>
    <w:p w:rsidR="00344AA3" w:rsidRPr="00FD0E51" w:rsidRDefault="00344AA3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Мертвецы да восходят, да вдыхают куренья!»</w:t>
      </w:r>
    </w:p>
    <w:p w:rsidR="00344AA3" w:rsidRPr="00FD0E51" w:rsidRDefault="00344AA3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(Перевод </w:t>
      </w:r>
      <w:r w:rsidR="00FD0E51" w:rsidRPr="00FD0E51">
        <w:rPr>
          <w:color w:val="000000"/>
          <w:lang w:eastAsia="ja-JP"/>
        </w:rPr>
        <w:t>В.К.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Шилейко</w:t>
      </w:r>
      <w:r w:rsidRPr="00FD0E51">
        <w:rPr>
          <w:color w:val="000000"/>
          <w:lang w:eastAsia="ja-JP"/>
        </w:rPr>
        <w:t xml:space="preserve">) [2, </w:t>
      </w:r>
      <w:r w:rsidRPr="00FD0E51">
        <w:rPr>
          <w:color w:val="000000"/>
          <w:lang w:val="en-US" w:eastAsia="ja-JP"/>
        </w:rPr>
        <w:t>c</w:t>
      </w:r>
      <w:r w:rsidRPr="00FD0E51">
        <w:rPr>
          <w:color w:val="000000"/>
          <w:lang w:eastAsia="ja-JP"/>
        </w:rPr>
        <w:t xml:space="preserve"> 111].</w:t>
      </w:r>
    </w:p>
    <w:p w:rsidR="00344AA3" w:rsidRPr="00FD0E51" w:rsidRDefault="00696611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Эта поэма была тесна связана с религиозной драмой, изображавшей смерть и воскресение бога Таммуза и исполнявшейся в храмах в дни праздника этого бога воскресшей природы.</w:t>
      </w:r>
    </w:p>
    <w:p w:rsidR="00696611" w:rsidRPr="00FD0E51" w:rsidRDefault="002C713A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«</w:t>
      </w:r>
      <w:r w:rsidR="00696611" w:rsidRPr="00FD0E51">
        <w:rPr>
          <w:color w:val="000000"/>
          <w:lang w:eastAsia="ja-JP"/>
        </w:rPr>
        <w:t>Аккадская версия поэмы о нисхождении богини Иштар в царство мертвых показывает, как аккадские сказители обрабатывали шумерские сюжеты, преподнося их на качественно ином уровне</w:t>
      </w:r>
      <w:r w:rsidRPr="00FD0E51">
        <w:rPr>
          <w:color w:val="000000"/>
          <w:lang w:eastAsia="ja-JP"/>
        </w:rPr>
        <w:t>»</w:t>
      </w:r>
      <w:r w:rsidR="00FD0E51" w:rsidRPr="00FD0E51">
        <w:rPr>
          <w:color w:val="000000"/>
          <w:lang w:eastAsia="ja-JP"/>
        </w:rPr>
        <w:t>.</w:t>
      </w:r>
      <w:r w:rsidR="00FD0E51">
        <w:rPr>
          <w:color w:val="000000"/>
          <w:lang w:eastAsia="ja-JP"/>
        </w:rPr>
        <w:t xml:space="preserve"> </w:t>
      </w:r>
      <w:r w:rsidR="00FD0E51" w:rsidRPr="00FD0E51">
        <w:rPr>
          <w:color w:val="000000"/>
          <w:lang w:eastAsia="ja-JP"/>
        </w:rPr>
        <w:t>[6</w:t>
      </w:r>
      <w:r w:rsidRPr="00FD0E51">
        <w:rPr>
          <w:color w:val="000000"/>
          <w:lang w:eastAsia="ja-JP"/>
        </w:rPr>
        <w:t xml:space="preserve">, </w:t>
      </w:r>
      <w:r w:rsidRPr="00FD0E51">
        <w:rPr>
          <w:color w:val="000000"/>
          <w:lang w:val="en-US" w:eastAsia="ja-JP"/>
        </w:rPr>
        <w:t>c</w:t>
      </w:r>
      <w:r w:rsidRPr="00FD0E51">
        <w:rPr>
          <w:color w:val="000000"/>
          <w:lang w:eastAsia="ja-JP"/>
        </w:rPr>
        <w:t>. 120].</w:t>
      </w:r>
      <w:r w:rsidR="00696611" w:rsidRPr="00FD0E51">
        <w:rPr>
          <w:color w:val="000000"/>
          <w:lang w:eastAsia="ja-JP"/>
        </w:rPr>
        <w:t xml:space="preserve"> Общая схема сюжета та же, но в аккадской версии гораздо </w:t>
      </w:r>
      <w:r w:rsidR="00A50D80" w:rsidRPr="00FD0E51">
        <w:rPr>
          <w:color w:val="000000"/>
          <w:lang w:eastAsia="ja-JP"/>
        </w:rPr>
        <w:t>четче мотивируются действия, подробно объясняется, что богиня Иштар олицетворяет плодородие и с ее уходом на земле прекращается всякое рождение. Финалы обеих поэм также различаются</w:t>
      </w:r>
      <w:r w:rsidR="00940FBE" w:rsidRPr="00FD0E51">
        <w:rPr>
          <w:color w:val="000000"/>
          <w:lang w:eastAsia="ja-JP"/>
        </w:rPr>
        <w:t xml:space="preserve">: в аккадской версии мистериальное драматическое действо, в котором расписаны реплики партнеров и хоровые партии, так как основной цикл аккадской религиозной драмы был связан </w:t>
      </w:r>
      <w:r w:rsidR="007E6E20" w:rsidRPr="00FD0E51">
        <w:rPr>
          <w:color w:val="000000"/>
          <w:lang w:eastAsia="ja-JP"/>
        </w:rPr>
        <w:t>именно</w:t>
      </w:r>
      <w:r w:rsidR="00940FBE" w:rsidRPr="00FD0E51">
        <w:rPr>
          <w:color w:val="000000"/>
          <w:lang w:eastAsia="ja-JP"/>
        </w:rPr>
        <w:t xml:space="preserve"> с прославлением умирающего и воскресающего бога природы Таммуза. Однако </w:t>
      </w:r>
      <w:r w:rsidR="007E6E20" w:rsidRPr="00FD0E51">
        <w:rPr>
          <w:color w:val="000000"/>
          <w:lang w:eastAsia="ja-JP"/>
        </w:rPr>
        <w:t>прообраз</w:t>
      </w:r>
      <w:r w:rsidR="00940FBE" w:rsidRPr="00FD0E51">
        <w:rPr>
          <w:color w:val="000000"/>
          <w:lang w:eastAsia="ja-JP"/>
        </w:rPr>
        <w:t xml:space="preserve"> такой религиозной драмы появился еще в шумерскую эпоху. В </w:t>
      </w:r>
      <w:r w:rsidR="007E6E20" w:rsidRPr="00FD0E51">
        <w:rPr>
          <w:color w:val="000000"/>
          <w:lang w:eastAsia="ja-JP"/>
        </w:rPr>
        <w:t>шумерской легенде о «Нисхождении Инанны в подземный мир», которая является прототипом аккадской, сохранились диалоги, которые, возможно, могли декларироваться жрецами, исполнявшими в храме в качестве «певцов» древнейшую религиозную драму.</w:t>
      </w:r>
    </w:p>
    <w:p w:rsidR="007E6E20" w:rsidRPr="00FD0E51" w:rsidRDefault="007E6E20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Миф о смерти и воскресении бога природы, театрализованный в форме религиозной драмы, просуществовал в Месопотамии вплоть до позднего времени. Иногда наряду с прославлением бога жрецы создавали театрализованные прославления царя, который уподобляясь богу, был как бы его наместником на земле.</w:t>
      </w:r>
      <w:r w:rsidR="00D4545A" w:rsidRPr="00FD0E51">
        <w:rPr>
          <w:color w:val="000000"/>
          <w:lang w:eastAsia="ja-JP"/>
        </w:rPr>
        <w:t xml:space="preserve"> Чаще всего такие богословские учения были инспирированы самим царем. Они создавались с целью укрепления власти и авторитета царя.</w:t>
      </w:r>
    </w:p>
    <w:p w:rsidR="0058102E" w:rsidRPr="00FD0E51" w:rsidRDefault="0058102E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Мифы о сотворении мира в аккадской литературе и мифографии связаны со сказаниями о человеческих бедствиях,</w:t>
      </w:r>
      <w:r w:rsidR="00CE65E8" w:rsidRPr="00FD0E51">
        <w:rPr>
          <w:color w:val="000000"/>
          <w:lang w:eastAsia="ja-JP"/>
        </w:rPr>
        <w:t xml:space="preserve"> гибели людей и даже о разрушении вселенной. Как и в шумерских памятниках, в аккадских сказаниях, причина бедствий – злоба богов на шумных и надоедливых людей. Бедствия воспринимаются не как законное возмездие, а как злой каприз божества.</w:t>
      </w:r>
    </w:p>
    <w:p w:rsidR="00CE65E8" w:rsidRPr="00FD0E51" w:rsidRDefault="00CE65E8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Миф о потопе, в основу которого легло шумерское сказание о Зиусурде, дошел до нас в виде мифа об Атрахасисе. О наказании людей рассказывает также миф </w:t>
      </w:r>
      <w:r w:rsidR="0054402B" w:rsidRPr="00FD0E51">
        <w:rPr>
          <w:color w:val="000000"/>
          <w:lang w:eastAsia="ja-JP"/>
        </w:rPr>
        <w:t>о боге чумы Эрре, обманным путем отбирающего власть у Мардука. Этот текст проливает свет на вавилонскую теологическую концепцию физического и духовного равновесия мира, зависящего от присутствия в нем на своем месте законного владельца.</w:t>
      </w:r>
    </w:p>
    <w:p w:rsidR="00D000BC" w:rsidRPr="00FD0E51" w:rsidRDefault="00D000BC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Господство религиозных воззрений наложило своеобразный отпечаток на всю аккадскую лирику. В храмовых и дворцовых библиотеках и архивах особенно тщательно сохранялись, переписывались и переводились с шумерского на аккадский язык именно те произведения художественной литературы</w:t>
      </w:r>
      <w:r w:rsidR="00FD0E51" w:rsidRPr="00FD0E51">
        <w:rPr>
          <w:color w:val="000000"/>
          <w:lang w:eastAsia="ja-JP"/>
        </w:rPr>
        <w:t>,</w:t>
      </w:r>
      <w:r w:rsidR="00FD0E51">
        <w:rPr>
          <w:color w:val="000000"/>
          <w:lang w:eastAsia="ja-JP"/>
        </w:rPr>
        <w:t xml:space="preserve"> </w:t>
      </w:r>
      <w:r w:rsidR="00FD0E51" w:rsidRPr="00FD0E51">
        <w:rPr>
          <w:color w:val="000000"/>
          <w:lang w:eastAsia="ja-JP"/>
        </w:rPr>
        <w:t>в</w:t>
      </w:r>
      <w:r w:rsidRPr="00FD0E51">
        <w:rPr>
          <w:color w:val="000000"/>
          <w:lang w:eastAsia="ja-JP"/>
        </w:rPr>
        <w:t xml:space="preserve"> частности лирической поэзии, которые были связаны либо с религиозно-магическим культом, либо выражали религиоз</w:t>
      </w:r>
      <w:r w:rsidR="000E7A26" w:rsidRPr="00FD0E51">
        <w:rPr>
          <w:color w:val="000000"/>
          <w:lang w:eastAsia="ja-JP"/>
        </w:rPr>
        <w:t>но</w:t>
      </w:r>
      <w:r w:rsidRPr="00FD0E51">
        <w:rPr>
          <w:color w:val="000000"/>
          <w:lang w:eastAsia="ja-JP"/>
        </w:rPr>
        <w:t>е</w:t>
      </w:r>
      <w:r w:rsidR="000E7A26" w:rsidRPr="00FD0E51">
        <w:rPr>
          <w:color w:val="000000"/>
          <w:lang w:eastAsia="ja-JP"/>
        </w:rPr>
        <w:t xml:space="preserve"> </w:t>
      </w:r>
      <w:r w:rsidRPr="00FD0E51">
        <w:rPr>
          <w:color w:val="000000"/>
          <w:lang w:eastAsia="ja-JP"/>
        </w:rPr>
        <w:t xml:space="preserve">настроение автора. Это были заклинания, предсказания, </w:t>
      </w:r>
      <w:r w:rsidR="000E7A26" w:rsidRPr="00FD0E51">
        <w:rPr>
          <w:color w:val="000000"/>
          <w:lang w:eastAsia="ja-JP"/>
        </w:rPr>
        <w:t>гимны и молитвы.</w:t>
      </w:r>
    </w:p>
    <w:p w:rsidR="000E7A26" w:rsidRPr="00FD0E51" w:rsidRDefault="00DA59FE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«</w:t>
      </w:r>
      <w:r w:rsidR="000E7A26" w:rsidRPr="00FD0E51">
        <w:rPr>
          <w:color w:val="000000"/>
          <w:lang w:eastAsia="ja-JP"/>
        </w:rPr>
        <w:t>Некоторые из произведений религиозной лирики содержат интересные указания и намеки на события политической истории страны</w:t>
      </w:r>
      <w:r w:rsidRPr="00FD0E51">
        <w:rPr>
          <w:color w:val="000000"/>
          <w:lang w:eastAsia="ja-JP"/>
        </w:rPr>
        <w:t>»</w:t>
      </w:r>
      <w:r w:rsidR="00FD0E51" w:rsidRPr="00FD0E51">
        <w:rPr>
          <w:color w:val="000000"/>
          <w:lang w:eastAsia="ja-JP"/>
        </w:rPr>
        <w:t>.</w:t>
      </w:r>
      <w:r w:rsidR="00FD0E51">
        <w:rPr>
          <w:color w:val="000000"/>
          <w:lang w:eastAsia="ja-JP"/>
        </w:rPr>
        <w:t xml:space="preserve"> </w:t>
      </w:r>
      <w:r w:rsidR="00FD0E51" w:rsidRPr="00FD0E51">
        <w:rPr>
          <w:color w:val="000000"/>
          <w:lang w:eastAsia="ja-JP"/>
        </w:rPr>
        <w:t>[1</w:t>
      </w:r>
      <w:r w:rsidRPr="00FD0E51">
        <w:rPr>
          <w:color w:val="000000"/>
          <w:lang w:eastAsia="ja-JP"/>
        </w:rPr>
        <w:t xml:space="preserve">, </w:t>
      </w:r>
      <w:r w:rsidR="00FD0E51" w:rsidRPr="00FD0E51">
        <w:rPr>
          <w:color w:val="000000"/>
          <w:lang w:eastAsia="ja-JP"/>
        </w:rPr>
        <w:t>с.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1</w:t>
      </w:r>
      <w:r w:rsidRPr="00FD0E51">
        <w:rPr>
          <w:color w:val="000000"/>
          <w:lang w:eastAsia="ja-JP"/>
        </w:rPr>
        <w:t>22]. В этом же отношении представляют крупный исторический интерес древние «предсказания», в которых часто описываются те или иные политические события.</w:t>
      </w:r>
    </w:p>
    <w:p w:rsidR="0049690E" w:rsidRPr="00FD0E51" w:rsidRDefault="0049690E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Вавилонская религиозно-философская поэзия достигает своего апогея а произведении «беседа господина с рабом».</w:t>
      </w:r>
      <w:r w:rsidR="00D34C54" w:rsidRPr="00FD0E51">
        <w:rPr>
          <w:color w:val="000000"/>
          <w:lang w:eastAsia="ja-JP"/>
        </w:rPr>
        <w:t xml:space="preserve"> Оно проникнуто глубоким пессимизмом. На все бесконечные и противоречивые желания своего господина раб отвечает угодливой фразой «да, мой господин, да», находя каждый раз оправдание и обоснование для желаний хозяина.</w:t>
      </w:r>
      <w:r w:rsidR="0057251E" w:rsidRPr="00FD0E51">
        <w:rPr>
          <w:color w:val="000000"/>
          <w:lang w:eastAsia="ja-JP"/>
        </w:rPr>
        <w:t xml:space="preserve"> Такой прием позволяет неизвестному автору высказать самые различные точки зрения по разным вопросам частной и общественной жизни. Доминирующее настроение диалога –</w:t>
      </w:r>
      <w:r w:rsidR="00D34C54" w:rsidRPr="00FD0E51">
        <w:rPr>
          <w:color w:val="000000"/>
          <w:lang w:eastAsia="ja-JP"/>
        </w:rPr>
        <w:t xml:space="preserve"> </w:t>
      </w:r>
      <w:r w:rsidR="0057251E" w:rsidRPr="00FD0E51">
        <w:rPr>
          <w:color w:val="000000"/>
          <w:lang w:eastAsia="ja-JP"/>
        </w:rPr>
        <w:t>непредсказуемость и абсурдность бытия. О</w:t>
      </w:r>
      <w:r w:rsidR="00D34C54" w:rsidRPr="00FD0E51">
        <w:rPr>
          <w:color w:val="000000"/>
          <w:lang w:eastAsia="ja-JP"/>
        </w:rPr>
        <w:t>сновная мысль автора выражена в последних и сильных словах этого диалога.</w:t>
      </w:r>
    </w:p>
    <w:p w:rsidR="00D34C54" w:rsidRPr="00FD0E51" w:rsidRDefault="00D34C54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«Раб, повинуйся мне!» </w:t>
      </w:r>
      <w:r w:rsidR="00FD0E51">
        <w:rPr>
          <w:color w:val="000000"/>
          <w:lang w:eastAsia="ja-JP"/>
        </w:rPr>
        <w:t>–</w:t>
      </w:r>
      <w:r w:rsidR="00FD0E51" w:rsidRPr="00FD0E51">
        <w:rPr>
          <w:color w:val="000000"/>
          <w:lang w:eastAsia="ja-JP"/>
        </w:rPr>
        <w:t xml:space="preserve"> </w:t>
      </w:r>
      <w:r w:rsidRPr="00FD0E51">
        <w:rPr>
          <w:color w:val="000000"/>
          <w:lang w:eastAsia="ja-JP"/>
        </w:rPr>
        <w:t>«Да, господин мой, да!»</w:t>
      </w:r>
    </w:p>
    <w:p w:rsidR="00D34C54" w:rsidRPr="00FD0E51" w:rsidRDefault="00D34C54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«Если так, то что ж тогда благо?»</w:t>
      </w:r>
    </w:p>
    <w:p w:rsidR="00D34C54" w:rsidRPr="00FD0E51" w:rsidRDefault="00D34C54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«Шею мою и шею твою сломать бы,</w:t>
      </w:r>
    </w:p>
    <w:p w:rsidR="00D34C54" w:rsidRPr="00FD0E51" w:rsidRDefault="00D34C54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В реку бы броситься – вот что благо!</w:t>
      </w:r>
    </w:p>
    <w:p w:rsidR="00D34C54" w:rsidRPr="00FD0E51" w:rsidRDefault="00D34C54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Кто столь высок, чтоб достать до неба?</w:t>
      </w:r>
    </w:p>
    <w:p w:rsidR="00D34C54" w:rsidRPr="00FD0E51" w:rsidRDefault="00D34C54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Кто столь широк, чтоб объять всю землю?</w:t>
      </w:r>
    </w:p>
    <w:p w:rsidR="00D34C54" w:rsidRPr="00FD0E51" w:rsidRDefault="00D34C54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«Нет, раб, я тебя убью, отправлю первым!»</w:t>
      </w:r>
    </w:p>
    <w:p w:rsidR="00D34C54" w:rsidRPr="00FD0E51" w:rsidRDefault="00D34C54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«А господин мой хоть на три дня меня переживет ли</w:t>
      </w:r>
      <w:r w:rsidR="0057251E" w:rsidRPr="00FD0E51">
        <w:rPr>
          <w:color w:val="000000"/>
          <w:lang w:eastAsia="ja-JP"/>
        </w:rPr>
        <w:t>?»</w:t>
      </w:r>
    </w:p>
    <w:p w:rsidR="0057251E" w:rsidRPr="00FD0E51" w:rsidRDefault="0057251E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(Перевод В. Якобсона</w:t>
      </w:r>
      <w:r w:rsidR="00FD0E51" w:rsidRPr="00FD0E51">
        <w:rPr>
          <w:color w:val="000000"/>
          <w:lang w:eastAsia="ja-JP"/>
        </w:rPr>
        <w:t>)</w:t>
      </w:r>
      <w:r w:rsidR="00FD0E51">
        <w:rPr>
          <w:color w:val="000000"/>
          <w:lang w:eastAsia="ja-JP"/>
        </w:rPr>
        <w:t xml:space="preserve"> </w:t>
      </w:r>
      <w:r w:rsidR="00FD0E51" w:rsidRPr="000C0CDC">
        <w:rPr>
          <w:color w:val="000000"/>
          <w:lang w:eastAsia="ja-JP"/>
        </w:rPr>
        <w:t>[2</w:t>
      </w:r>
      <w:r w:rsidRPr="000C0CDC">
        <w:rPr>
          <w:color w:val="000000"/>
          <w:lang w:eastAsia="ja-JP"/>
        </w:rPr>
        <w:t xml:space="preserve">, </w:t>
      </w:r>
      <w:r w:rsidRPr="00FD0E51">
        <w:rPr>
          <w:color w:val="000000"/>
          <w:lang w:val="en-US" w:eastAsia="ja-JP"/>
        </w:rPr>
        <w:t>c</w:t>
      </w:r>
      <w:r w:rsidRPr="000C0CDC">
        <w:rPr>
          <w:color w:val="000000"/>
          <w:lang w:eastAsia="ja-JP"/>
        </w:rPr>
        <w:t>. 236].</w:t>
      </w:r>
    </w:p>
    <w:p w:rsidR="0058102E" w:rsidRDefault="0057251E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Таким образом, аккадская литература, прямая наследница шумерской, является одной из самых богатых и разнообразных литератур Древнего Востока. Именно она сохранила в себе и донесла</w:t>
      </w:r>
      <w:r w:rsidR="0058102E" w:rsidRPr="00FD0E51">
        <w:rPr>
          <w:color w:val="000000"/>
          <w:lang w:eastAsia="ja-JP"/>
        </w:rPr>
        <w:t xml:space="preserve"> до остального мира образы и сюжеты, рожденные шумерской культурой, при этом качественно преобразив и трансформировав их. Именно отсюда тянутся нити ко многим библейским текстам.</w:t>
      </w:r>
    </w:p>
    <w:p w:rsidR="008D2248" w:rsidRDefault="008D2248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</w:p>
    <w:p w:rsidR="008D2248" w:rsidRPr="00FD0E51" w:rsidRDefault="008D2248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</w:p>
    <w:p w:rsidR="00C1476C" w:rsidRPr="00FD0E51" w:rsidRDefault="008D2248" w:rsidP="00FD0E51">
      <w:pPr>
        <w:pStyle w:val="1"/>
        <w:keepNext w:val="0"/>
        <w:spacing w:before="0" w:after="0" w:line="360" w:lineRule="auto"/>
        <w:ind w:firstLine="709"/>
        <w:jc w:val="both"/>
        <w:rPr>
          <w:rFonts w:cs="Times New Roman"/>
          <w:color w:val="000000"/>
          <w:lang w:eastAsia="ja-JP"/>
        </w:rPr>
      </w:pPr>
      <w:bookmarkStart w:id="6" w:name="_Toc279106648"/>
      <w:bookmarkStart w:id="7" w:name="_Toc279187857"/>
      <w:r>
        <w:rPr>
          <w:rFonts w:cs="Times New Roman"/>
          <w:color w:val="000000"/>
          <w:lang w:eastAsia="ja-JP"/>
        </w:rPr>
        <w:br w:type="page"/>
      </w:r>
      <w:r w:rsidR="00C1476C" w:rsidRPr="00FD0E51">
        <w:rPr>
          <w:rFonts w:cs="Times New Roman"/>
          <w:color w:val="000000"/>
          <w:lang w:eastAsia="ja-JP"/>
        </w:rPr>
        <w:t>Заключение</w:t>
      </w:r>
      <w:bookmarkEnd w:id="6"/>
      <w:bookmarkEnd w:id="7"/>
    </w:p>
    <w:p w:rsidR="008D2248" w:rsidRDefault="008D2248" w:rsidP="00FD0E51">
      <w:pPr>
        <w:spacing w:line="360" w:lineRule="auto"/>
        <w:ind w:firstLine="709"/>
        <w:jc w:val="both"/>
        <w:rPr>
          <w:color w:val="000000"/>
          <w:lang w:eastAsia="ja-JP"/>
        </w:rPr>
      </w:pPr>
    </w:p>
    <w:p w:rsidR="00B70E3D" w:rsidRPr="00FD0E51" w:rsidRDefault="00D753D8" w:rsidP="00FD0E51">
      <w:pPr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Аккадская мифология является отражением и логическим продолжением шумерской. Ни одного исконно семитского культа, по древности совпадающего с шумерским, на территории древней Месопотамии не обнаружено до сих пор. Таким образом, можно говорить, что аккадские боги полностью растворяются в шумерских, заимствуют их функции и мифологическую символику. Однако были и некоторые различия, например гораздо большую роль играют «личные» боги – посредники </w:t>
      </w:r>
      <w:r w:rsidR="00CA565F" w:rsidRPr="00FD0E51">
        <w:rPr>
          <w:color w:val="000000"/>
          <w:lang w:eastAsia="ja-JP"/>
        </w:rPr>
        <w:t>в общении человека с великими богами, его заступники и хранители (часто функции такого защитника принимал обожествленный царь).</w:t>
      </w:r>
    </w:p>
    <w:p w:rsidR="00CA565F" w:rsidRPr="00FD0E51" w:rsidRDefault="00CA565F" w:rsidP="00FD0E51">
      <w:pPr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Наиболее ярко и наглядно представления аккадцев отразились в космологической и космогонической «Поэме о сотворении мира», которая получила название по своим первым словам «Энума Элиш» </w:t>
      </w:r>
      <w:r w:rsidR="00FD0E51" w:rsidRPr="00FD0E51">
        <w:rPr>
          <w:color w:val="000000"/>
          <w:lang w:eastAsia="ja-JP"/>
        </w:rPr>
        <w:t>(«Когда вверху»</w:t>
      </w:r>
      <w:r w:rsidRPr="00FD0E51">
        <w:rPr>
          <w:color w:val="000000"/>
          <w:lang w:eastAsia="ja-JP"/>
        </w:rPr>
        <w:t xml:space="preserve">). В этом произведении </w:t>
      </w:r>
      <w:r w:rsidR="00086B57" w:rsidRPr="00FD0E51">
        <w:rPr>
          <w:color w:val="000000"/>
          <w:lang w:eastAsia="ja-JP"/>
        </w:rPr>
        <w:t>присутствует</w:t>
      </w:r>
      <w:r w:rsidRPr="00FD0E51">
        <w:rPr>
          <w:color w:val="000000"/>
          <w:lang w:eastAsia="ja-JP"/>
        </w:rPr>
        <w:t xml:space="preserve"> теомахия</w:t>
      </w:r>
      <w:r w:rsidR="00086B57" w:rsidRPr="00FD0E51">
        <w:rPr>
          <w:color w:val="000000"/>
          <w:lang w:eastAsia="ja-JP"/>
        </w:rPr>
        <w:t xml:space="preserve"> (сражение праматери Тиамат с Мардуком). Антропогония в этом вавилонском мифе подчеркивает физическую, конкретную рукотворность человека. Также подчеркнут подсобный. Подручный характер сотворяемого человека. Он предстает как средство, а не высшая цель творения.</w:t>
      </w:r>
    </w:p>
    <w:p w:rsidR="00086B57" w:rsidRPr="00FD0E51" w:rsidRDefault="00322A91" w:rsidP="00FD0E51">
      <w:pPr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Литература древнего Аккада, хоть и была заимствована у шумеров, но имеет свои неповторимые особенности. Аккадцы </w:t>
      </w:r>
      <w:r w:rsidR="009B1AB9" w:rsidRPr="00FD0E51">
        <w:rPr>
          <w:color w:val="000000"/>
          <w:lang w:eastAsia="ja-JP"/>
        </w:rPr>
        <w:t>перенимали</w:t>
      </w:r>
      <w:r w:rsidRPr="00FD0E51">
        <w:rPr>
          <w:color w:val="000000"/>
          <w:lang w:eastAsia="ja-JP"/>
        </w:rPr>
        <w:t xml:space="preserve"> сюжеты не механически, а </w:t>
      </w:r>
      <w:r w:rsidR="009B1AB9" w:rsidRPr="00FD0E51">
        <w:rPr>
          <w:color w:val="000000"/>
          <w:lang w:eastAsia="ja-JP"/>
        </w:rPr>
        <w:t>привнося</w:t>
      </w:r>
      <w:r w:rsidRPr="00FD0E51">
        <w:rPr>
          <w:color w:val="000000"/>
          <w:lang w:eastAsia="ja-JP"/>
        </w:rPr>
        <w:t xml:space="preserve"> в каждое произведение что-то свое, самобытное. Творческая переработка шумерских литературных памятников приводила иногда к полной измене смысла, но от этого аккадское произведение приобретает еще большую историческую ценность.</w:t>
      </w:r>
      <w:r w:rsidR="00BD0947" w:rsidRPr="00FD0E51">
        <w:rPr>
          <w:color w:val="000000"/>
          <w:lang w:eastAsia="ja-JP"/>
        </w:rPr>
        <w:t xml:space="preserve"> «</w:t>
      </w:r>
      <w:r w:rsidR="00BD0947" w:rsidRPr="00FD0E51">
        <w:rPr>
          <w:color w:val="000000"/>
          <w:lang w:val="be-BY"/>
        </w:rPr>
        <w:t xml:space="preserve">Аккадская культура не была, однако, продуктом прямого заимствования или копирования, а во многом – результатом плодотворной, творческой переработки унаследованных от шумеров мифологических представлений и основных сюжетных архетипов». </w:t>
      </w:r>
      <w:r w:rsidR="00832294" w:rsidRPr="00FD0E51">
        <w:rPr>
          <w:color w:val="000000"/>
        </w:rPr>
        <w:t>[6</w:t>
      </w:r>
      <w:r w:rsidR="00BD0947" w:rsidRPr="00FD0E51">
        <w:rPr>
          <w:color w:val="000000"/>
        </w:rPr>
        <w:t>, с.</w:t>
      </w:r>
      <w:r w:rsidR="00FD0E51">
        <w:rPr>
          <w:color w:val="000000"/>
        </w:rPr>
        <w:t> </w:t>
      </w:r>
      <w:r w:rsidR="00FD0E51" w:rsidRPr="00FD0E51">
        <w:rPr>
          <w:color w:val="000000"/>
        </w:rPr>
        <w:t>110</w:t>
      </w:r>
      <w:r w:rsidR="00BD0947" w:rsidRPr="00FD0E51">
        <w:rPr>
          <w:color w:val="000000"/>
        </w:rPr>
        <w:t>].</w:t>
      </w:r>
      <w:r w:rsidRPr="00FD0E51">
        <w:rPr>
          <w:color w:val="000000"/>
          <w:lang w:eastAsia="ja-JP"/>
        </w:rPr>
        <w:t xml:space="preserve"> На основе литературы можно проследить как различались взгляды двух народов всегда находившихся в тесном контакте.</w:t>
      </w:r>
    </w:p>
    <w:p w:rsidR="00237023" w:rsidRDefault="00C1476C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В данной работе мы рассмотрели пантеон древнего Аккада, проследили особенности вавилоно-ассирийской мифографии</w:t>
      </w:r>
      <w:r w:rsidR="00B70E3D" w:rsidRPr="00FD0E51">
        <w:rPr>
          <w:color w:val="000000"/>
          <w:lang w:eastAsia="ja-JP"/>
        </w:rPr>
        <w:t xml:space="preserve"> и ее отражение в литературных памятниках того времени.</w:t>
      </w:r>
    </w:p>
    <w:p w:rsidR="008D2248" w:rsidRDefault="008D2248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</w:p>
    <w:p w:rsidR="008D2248" w:rsidRPr="00FD0E51" w:rsidRDefault="008D2248" w:rsidP="00FD0E51">
      <w:pPr>
        <w:tabs>
          <w:tab w:val="left" w:pos="1800"/>
        </w:tabs>
        <w:spacing w:line="360" w:lineRule="auto"/>
        <w:ind w:firstLine="709"/>
        <w:jc w:val="both"/>
        <w:rPr>
          <w:color w:val="000000"/>
          <w:lang w:eastAsia="ja-JP"/>
        </w:rPr>
      </w:pPr>
    </w:p>
    <w:p w:rsidR="0058102E" w:rsidRPr="00FD0E51" w:rsidRDefault="00237023" w:rsidP="00FD0E51">
      <w:pPr>
        <w:pStyle w:val="1"/>
        <w:keepNext w:val="0"/>
        <w:spacing w:before="0" w:after="0" w:line="360" w:lineRule="auto"/>
        <w:ind w:firstLine="709"/>
        <w:jc w:val="both"/>
        <w:rPr>
          <w:rFonts w:cs="Times New Roman"/>
          <w:color w:val="000000"/>
          <w:lang w:eastAsia="ja-JP"/>
        </w:rPr>
      </w:pPr>
      <w:r w:rsidRPr="00FD0E51">
        <w:rPr>
          <w:rFonts w:cs="Times New Roman"/>
          <w:color w:val="000000"/>
          <w:lang w:eastAsia="ja-JP"/>
        </w:rPr>
        <w:br w:type="page"/>
      </w:r>
      <w:bookmarkStart w:id="8" w:name="_Toc279106649"/>
      <w:bookmarkStart w:id="9" w:name="_Toc279187858"/>
      <w:r w:rsidRPr="00FD0E51">
        <w:rPr>
          <w:rFonts w:cs="Times New Roman"/>
          <w:color w:val="000000"/>
          <w:lang w:eastAsia="ja-JP"/>
        </w:rPr>
        <w:t>Список литературы</w:t>
      </w:r>
      <w:bookmarkEnd w:id="8"/>
      <w:bookmarkEnd w:id="9"/>
    </w:p>
    <w:p w:rsidR="008D2248" w:rsidRDefault="008D2248" w:rsidP="008D2248">
      <w:pPr>
        <w:spacing w:line="360" w:lineRule="auto"/>
        <w:jc w:val="both"/>
        <w:rPr>
          <w:color w:val="000000"/>
          <w:lang w:eastAsia="ja-JP"/>
        </w:rPr>
      </w:pPr>
    </w:p>
    <w:p w:rsidR="00237023" w:rsidRPr="00FD0E51" w:rsidRDefault="00237023" w:rsidP="008D2248">
      <w:pPr>
        <w:numPr>
          <w:ilvl w:val="0"/>
          <w:numId w:val="2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Авдиев, </w:t>
      </w:r>
      <w:r w:rsidR="00FD0E51" w:rsidRPr="00FD0E51">
        <w:rPr>
          <w:color w:val="000000"/>
          <w:lang w:eastAsia="ja-JP"/>
        </w:rPr>
        <w:t>В.И.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История</w:t>
      </w:r>
      <w:r w:rsidRPr="00FD0E51">
        <w:rPr>
          <w:color w:val="000000"/>
          <w:lang w:eastAsia="ja-JP"/>
        </w:rPr>
        <w:t xml:space="preserve"> Древнего Востока / </w:t>
      </w:r>
      <w:r w:rsidR="00FD0E51" w:rsidRPr="00FD0E51">
        <w:rPr>
          <w:color w:val="000000"/>
          <w:lang w:eastAsia="ja-JP"/>
        </w:rPr>
        <w:t>В.И.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Авдиев</w:t>
      </w:r>
      <w:r w:rsidRPr="00FD0E51">
        <w:rPr>
          <w:color w:val="000000"/>
          <w:lang w:eastAsia="ja-JP"/>
        </w:rPr>
        <w:t>.</w:t>
      </w:r>
      <w:r w:rsidR="00DD2D92" w:rsidRPr="00FD0E51">
        <w:rPr>
          <w:color w:val="000000"/>
          <w:lang w:eastAsia="ja-JP"/>
        </w:rPr>
        <w:t xml:space="preserve"> М.</w:t>
      </w:r>
      <w:r w:rsidR="00FD0E51" w:rsidRPr="00FD0E51">
        <w:rPr>
          <w:color w:val="000000"/>
          <w:lang w:eastAsia="ja-JP"/>
        </w:rPr>
        <w:t>,</w:t>
      </w:r>
      <w:r w:rsidRPr="00FD0E51">
        <w:rPr>
          <w:color w:val="000000"/>
          <w:lang w:eastAsia="ja-JP"/>
        </w:rPr>
        <w:t xml:space="preserve"> 1953.</w:t>
      </w:r>
    </w:p>
    <w:p w:rsidR="00237023" w:rsidRPr="00FD0E51" w:rsidRDefault="00237023" w:rsidP="008D2248">
      <w:pPr>
        <w:numPr>
          <w:ilvl w:val="0"/>
          <w:numId w:val="2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Афанасьева</w:t>
      </w:r>
      <w:r w:rsidR="00A06507" w:rsidRPr="00FD0E51">
        <w:rPr>
          <w:color w:val="000000"/>
          <w:lang w:eastAsia="ja-JP"/>
        </w:rPr>
        <w:t>,</w:t>
      </w:r>
      <w:r w:rsidRPr="00FD0E51">
        <w:rPr>
          <w:color w:val="000000"/>
          <w:lang w:eastAsia="ja-JP"/>
        </w:rPr>
        <w:t xml:space="preserve"> </w:t>
      </w:r>
      <w:r w:rsidR="00FD0E51" w:rsidRPr="00FD0E51">
        <w:rPr>
          <w:color w:val="000000"/>
          <w:lang w:eastAsia="ja-JP"/>
        </w:rPr>
        <w:t>В.К.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Когда</w:t>
      </w:r>
      <w:r w:rsidRPr="00FD0E51">
        <w:rPr>
          <w:color w:val="000000"/>
          <w:lang w:eastAsia="ja-JP"/>
        </w:rPr>
        <w:t xml:space="preserve"> Ану сотворил небо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//</w:t>
      </w:r>
      <w:r w:rsidRPr="00FD0E51">
        <w:rPr>
          <w:color w:val="000000"/>
          <w:lang w:eastAsia="ja-JP"/>
        </w:rPr>
        <w:t xml:space="preserve"> </w:t>
      </w:r>
      <w:r w:rsidR="00FD0E51" w:rsidRPr="00FD0E51">
        <w:rPr>
          <w:color w:val="000000"/>
          <w:lang w:eastAsia="ja-JP"/>
        </w:rPr>
        <w:t>В.К.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Афанасьева</w:t>
      </w:r>
      <w:r w:rsidRPr="00FD0E51">
        <w:rPr>
          <w:color w:val="000000"/>
          <w:lang w:eastAsia="ja-JP"/>
        </w:rPr>
        <w:t xml:space="preserve">, </w:t>
      </w:r>
      <w:r w:rsidR="00FD0E51" w:rsidRPr="00FD0E51">
        <w:rPr>
          <w:color w:val="000000"/>
          <w:lang w:eastAsia="ja-JP"/>
        </w:rPr>
        <w:t>И.М.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Дьяконов</w:t>
      </w:r>
      <w:r w:rsidRPr="00FD0E51">
        <w:rPr>
          <w:color w:val="000000"/>
          <w:lang w:eastAsia="ja-JP"/>
        </w:rPr>
        <w:t>. М., 2000.</w:t>
      </w:r>
    </w:p>
    <w:p w:rsidR="00237023" w:rsidRPr="00FD0E51" w:rsidRDefault="00237023" w:rsidP="008D2248">
      <w:pPr>
        <w:numPr>
          <w:ilvl w:val="0"/>
          <w:numId w:val="2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>Афанасьева</w:t>
      </w:r>
      <w:r w:rsidR="00A06507" w:rsidRPr="00FD0E51">
        <w:rPr>
          <w:color w:val="000000"/>
          <w:lang w:eastAsia="ja-JP"/>
        </w:rPr>
        <w:t>,</w:t>
      </w:r>
      <w:r w:rsidRPr="00FD0E51">
        <w:rPr>
          <w:color w:val="000000"/>
          <w:lang w:eastAsia="ja-JP"/>
        </w:rPr>
        <w:t xml:space="preserve"> </w:t>
      </w:r>
      <w:r w:rsidR="00FD0E51" w:rsidRPr="00FD0E51">
        <w:rPr>
          <w:color w:val="000000"/>
          <w:lang w:eastAsia="ja-JP"/>
        </w:rPr>
        <w:t>В.К.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Шумеро</w:t>
      </w:r>
      <w:r w:rsidRPr="00FD0E51">
        <w:rPr>
          <w:color w:val="000000"/>
          <w:lang w:eastAsia="ja-JP"/>
        </w:rPr>
        <w:t xml:space="preserve">-аккадская мифология / </w:t>
      </w:r>
      <w:r w:rsidR="00FD0E51" w:rsidRPr="00FD0E51">
        <w:rPr>
          <w:color w:val="000000"/>
          <w:lang w:eastAsia="ja-JP"/>
        </w:rPr>
        <w:t>В.К.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Афанасьева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//</w:t>
      </w:r>
      <w:r w:rsidRPr="00FD0E51">
        <w:rPr>
          <w:color w:val="000000"/>
          <w:lang w:eastAsia="ja-JP"/>
        </w:rPr>
        <w:t xml:space="preserve"> Мифы народов мира: энциклопедия</w:t>
      </w:r>
      <w:r w:rsidR="00A06507" w:rsidRPr="00FD0E51">
        <w:rPr>
          <w:color w:val="000000"/>
          <w:lang w:eastAsia="ja-JP"/>
        </w:rPr>
        <w:t>. В 2 т. Т. 2 М</w:t>
      </w:r>
      <w:r w:rsidR="00FD0E51" w:rsidRPr="00FD0E51">
        <w:rPr>
          <w:color w:val="000000"/>
          <w:lang w:eastAsia="ja-JP"/>
        </w:rPr>
        <w:t>.,</w:t>
      </w:r>
      <w:r w:rsidR="00FD0E51">
        <w:rPr>
          <w:color w:val="000000"/>
          <w:lang w:eastAsia="ja-JP"/>
        </w:rPr>
        <w:t xml:space="preserve"> </w:t>
      </w:r>
      <w:r w:rsidR="00FD0E51" w:rsidRPr="00FD0E51">
        <w:rPr>
          <w:color w:val="000000"/>
          <w:lang w:eastAsia="ja-JP"/>
        </w:rPr>
        <w:t>1</w:t>
      </w:r>
      <w:r w:rsidR="00A06507" w:rsidRPr="00FD0E51">
        <w:rPr>
          <w:color w:val="000000"/>
          <w:lang w:eastAsia="ja-JP"/>
        </w:rPr>
        <w:t>991. С 647 – 653.</w:t>
      </w:r>
    </w:p>
    <w:p w:rsidR="00832294" w:rsidRPr="00FD0E51" w:rsidRDefault="00832294" w:rsidP="008D2248">
      <w:pPr>
        <w:numPr>
          <w:ilvl w:val="0"/>
          <w:numId w:val="2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Коростовцев, </w:t>
      </w:r>
      <w:r w:rsidR="00FD0E51" w:rsidRPr="00FD0E51">
        <w:rPr>
          <w:color w:val="000000"/>
          <w:lang w:eastAsia="ja-JP"/>
        </w:rPr>
        <w:t>М.А.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Поэзия</w:t>
      </w:r>
      <w:r w:rsidRPr="00FD0E51">
        <w:rPr>
          <w:color w:val="000000"/>
          <w:lang w:eastAsia="ja-JP"/>
        </w:rPr>
        <w:t xml:space="preserve"> и проза древнего Востока / </w:t>
      </w:r>
      <w:r w:rsidR="00FD0E51" w:rsidRPr="00FD0E51">
        <w:rPr>
          <w:color w:val="000000"/>
          <w:lang w:eastAsia="ja-JP"/>
        </w:rPr>
        <w:t>М.А.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Коростовцев</w:t>
      </w:r>
      <w:r w:rsidRPr="00FD0E51">
        <w:rPr>
          <w:color w:val="000000"/>
          <w:lang w:eastAsia="ja-JP"/>
        </w:rPr>
        <w:t>. М., 1973.</w:t>
      </w:r>
    </w:p>
    <w:p w:rsidR="00A06507" w:rsidRPr="00FD0E51" w:rsidRDefault="00A06507" w:rsidP="008D2248">
      <w:pPr>
        <w:numPr>
          <w:ilvl w:val="0"/>
          <w:numId w:val="2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Редер, </w:t>
      </w:r>
      <w:r w:rsidR="00FD0E51" w:rsidRPr="00FD0E51">
        <w:rPr>
          <w:color w:val="000000"/>
          <w:lang w:eastAsia="ja-JP"/>
        </w:rPr>
        <w:t>Д.Г.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Мифы</w:t>
      </w:r>
      <w:r w:rsidRPr="00FD0E51">
        <w:rPr>
          <w:color w:val="000000"/>
          <w:lang w:eastAsia="ja-JP"/>
        </w:rPr>
        <w:t xml:space="preserve"> и легенды древнего Двуречья / </w:t>
      </w:r>
      <w:r w:rsidR="00FD0E51" w:rsidRPr="00FD0E51">
        <w:rPr>
          <w:color w:val="000000"/>
          <w:lang w:eastAsia="ja-JP"/>
        </w:rPr>
        <w:t>Д.Г.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Редер</w:t>
      </w:r>
      <w:r w:rsidRPr="00FD0E51">
        <w:rPr>
          <w:color w:val="000000"/>
          <w:lang w:eastAsia="ja-JP"/>
        </w:rPr>
        <w:t>. М., 1965.</w:t>
      </w:r>
    </w:p>
    <w:p w:rsidR="00A06507" w:rsidRDefault="00F12BB8" w:rsidP="008D2248">
      <w:pPr>
        <w:numPr>
          <w:ilvl w:val="0"/>
          <w:numId w:val="2"/>
        </w:numPr>
        <w:tabs>
          <w:tab w:val="clear" w:pos="720"/>
          <w:tab w:val="num" w:pos="342"/>
        </w:tabs>
        <w:spacing w:line="360" w:lineRule="auto"/>
        <w:ind w:left="0" w:firstLine="0"/>
        <w:jc w:val="both"/>
        <w:rPr>
          <w:color w:val="000000"/>
          <w:lang w:eastAsia="ja-JP"/>
        </w:rPr>
      </w:pPr>
      <w:r w:rsidRPr="00FD0E51">
        <w:rPr>
          <w:color w:val="000000"/>
          <w:lang w:eastAsia="ja-JP"/>
        </w:rPr>
        <w:t xml:space="preserve">Синило, </w:t>
      </w:r>
      <w:r w:rsidR="00FD0E51" w:rsidRPr="00FD0E51">
        <w:rPr>
          <w:color w:val="000000"/>
          <w:lang w:eastAsia="ja-JP"/>
        </w:rPr>
        <w:t>Г.В.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Древние</w:t>
      </w:r>
      <w:r w:rsidRPr="00FD0E51">
        <w:rPr>
          <w:color w:val="000000"/>
          <w:lang w:eastAsia="ja-JP"/>
        </w:rPr>
        <w:t xml:space="preserve"> литературы Ближнего Востока и мир Танаха (Ветхого Завета)</w:t>
      </w:r>
      <w:r w:rsidR="00DD2D92" w:rsidRPr="00FD0E51">
        <w:rPr>
          <w:color w:val="000000"/>
          <w:lang w:eastAsia="ja-JP"/>
        </w:rPr>
        <w:t xml:space="preserve"> / </w:t>
      </w:r>
      <w:r w:rsidR="00FD0E51" w:rsidRPr="00FD0E51">
        <w:rPr>
          <w:color w:val="000000"/>
          <w:lang w:eastAsia="ja-JP"/>
        </w:rPr>
        <w:t>Г.В.</w:t>
      </w:r>
      <w:r w:rsidR="00FD0E51">
        <w:rPr>
          <w:color w:val="000000"/>
          <w:lang w:eastAsia="ja-JP"/>
        </w:rPr>
        <w:t> </w:t>
      </w:r>
      <w:r w:rsidR="00FD0E51" w:rsidRPr="00FD0E51">
        <w:rPr>
          <w:color w:val="000000"/>
          <w:lang w:eastAsia="ja-JP"/>
        </w:rPr>
        <w:t>Синило</w:t>
      </w:r>
      <w:r w:rsidR="00DD2D92" w:rsidRPr="00FD0E51">
        <w:rPr>
          <w:color w:val="000000"/>
          <w:lang w:eastAsia="ja-JP"/>
        </w:rPr>
        <w:t>.</w:t>
      </w:r>
      <w:r w:rsidRPr="00FD0E51">
        <w:rPr>
          <w:color w:val="000000"/>
          <w:lang w:eastAsia="ja-JP"/>
        </w:rPr>
        <w:t xml:space="preserve"> Минск, 1998.</w:t>
      </w:r>
    </w:p>
    <w:p w:rsidR="008D2248" w:rsidRDefault="008D2248" w:rsidP="008D2248">
      <w:pPr>
        <w:spacing w:line="360" w:lineRule="auto"/>
        <w:jc w:val="both"/>
        <w:rPr>
          <w:color w:val="000000"/>
          <w:lang w:eastAsia="ja-JP"/>
        </w:rPr>
      </w:pPr>
    </w:p>
    <w:p w:rsidR="008D2248" w:rsidRPr="008D2248" w:rsidRDefault="008D2248" w:rsidP="008D2248">
      <w:pPr>
        <w:spacing w:line="360" w:lineRule="auto"/>
        <w:jc w:val="both"/>
        <w:rPr>
          <w:color w:val="FFFFFF"/>
          <w:lang w:val="en-US" w:eastAsia="ja-JP"/>
        </w:rPr>
      </w:pPr>
      <w:bookmarkStart w:id="10" w:name="_GoBack"/>
      <w:bookmarkEnd w:id="10"/>
    </w:p>
    <w:sectPr w:rsidR="008D2248" w:rsidRPr="008D2248" w:rsidSect="00FD0E51">
      <w:headerReference w:type="default" r:id="rId7"/>
      <w:footerReference w:type="even" r:id="rId8"/>
      <w:headerReference w:type="firs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9C0" w:rsidRDefault="002F49C0">
      <w:r>
        <w:separator/>
      </w:r>
    </w:p>
  </w:endnote>
  <w:endnote w:type="continuationSeparator" w:id="0">
    <w:p w:rsidR="002F49C0" w:rsidRDefault="002F4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1EF" w:rsidRDefault="00CC01EF" w:rsidP="002218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C01EF" w:rsidRDefault="00CC01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9C0" w:rsidRDefault="002F49C0">
      <w:r>
        <w:separator/>
      </w:r>
    </w:p>
  </w:footnote>
  <w:footnote w:type="continuationSeparator" w:id="0">
    <w:p w:rsidR="002F49C0" w:rsidRDefault="002F4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E51" w:rsidRPr="00FD0E51" w:rsidRDefault="00FD0E51" w:rsidP="00FD0E51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E51" w:rsidRPr="00FD0E51" w:rsidRDefault="00FD0E51" w:rsidP="00FD0E51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834685"/>
    <w:multiLevelType w:val="hybridMultilevel"/>
    <w:tmpl w:val="672C6C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B13F17"/>
    <w:multiLevelType w:val="hybridMultilevel"/>
    <w:tmpl w:val="D696C682"/>
    <w:lvl w:ilvl="0" w:tplc="9AE6D3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4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914"/>
    <w:rsid w:val="000025EF"/>
    <w:rsid w:val="00056731"/>
    <w:rsid w:val="00060791"/>
    <w:rsid w:val="00085DDD"/>
    <w:rsid w:val="00086B57"/>
    <w:rsid w:val="000C0CDC"/>
    <w:rsid w:val="000D1CCA"/>
    <w:rsid w:val="000E7A26"/>
    <w:rsid w:val="00186D94"/>
    <w:rsid w:val="001D55C2"/>
    <w:rsid w:val="001F74DC"/>
    <w:rsid w:val="002028E1"/>
    <w:rsid w:val="002218FF"/>
    <w:rsid w:val="00230FDE"/>
    <w:rsid w:val="00232CA9"/>
    <w:rsid w:val="00237023"/>
    <w:rsid w:val="002977E3"/>
    <w:rsid w:val="002C713A"/>
    <w:rsid w:val="002F49C0"/>
    <w:rsid w:val="00304B63"/>
    <w:rsid w:val="00315BEA"/>
    <w:rsid w:val="00322A91"/>
    <w:rsid w:val="0033423D"/>
    <w:rsid w:val="00335939"/>
    <w:rsid w:val="00344AA3"/>
    <w:rsid w:val="00355128"/>
    <w:rsid w:val="00362D10"/>
    <w:rsid w:val="00363772"/>
    <w:rsid w:val="00375941"/>
    <w:rsid w:val="003972A2"/>
    <w:rsid w:val="003A2FAD"/>
    <w:rsid w:val="00412B44"/>
    <w:rsid w:val="00413A28"/>
    <w:rsid w:val="004611B6"/>
    <w:rsid w:val="0049690E"/>
    <w:rsid w:val="004A1B52"/>
    <w:rsid w:val="0054402B"/>
    <w:rsid w:val="005520BE"/>
    <w:rsid w:val="00557996"/>
    <w:rsid w:val="0057251E"/>
    <w:rsid w:val="0058102E"/>
    <w:rsid w:val="005824B1"/>
    <w:rsid w:val="0059687D"/>
    <w:rsid w:val="005A15A1"/>
    <w:rsid w:val="005E5AB0"/>
    <w:rsid w:val="00613398"/>
    <w:rsid w:val="00667C8E"/>
    <w:rsid w:val="00676D33"/>
    <w:rsid w:val="00696611"/>
    <w:rsid w:val="006B6988"/>
    <w:rsid w:val="006F5DD0"/>
    <w:rsid w:val="0074698A"/>
    <w:rsid w:val="00771A9B"/>
    <w:rsid w:val="00774EF0"/>
    <w:rsid w:val="00786050"/>
    <w:rsid w:val="007E6E20"/>
    <w:rsid w:val="00832294"/>
    <w:rsid w:val="00834353"/>
    <w:rsid w:val="0086106C"/>
    <w:rsid w:val="008769BA"/>
    <w:rsid w:val="008D2248"/>
    <w:rsid w:val="008F4846"/>
    <w:rsid w:val="00902C36"/>
    <w:rsid w:val="00920444"/>
    <w:rsid w:val="00940FBE"/>
    <w:rsid w:val="00943364"/>
    <w:rsid w:val="0095559C"/>
    <w:rsid w:val="009628A4"/>
    <w:rsid w:val="00973439"/>
    <w:rsid w:val="00997B33"/>
    <w:rsid w:val="009B1AB9"/>
    <w:rsid w:val="009B384A"/>
    <w:rsid w:val="009C6635"/>
    <w:rsid w:val="00A02E82"/>
    <w:rsid w:val="00A06507"/>
    <w:rsid w:val="00A3289E"/>
    <w:rsid w:val="00A50D80"/>
    <w:rsid w:val="00A6194B"/>
    <w:rsid w:val="00A934EB"/>
    <w:rsid w:val="00A952EA"/>
    <w:rsid w:val="00AA10AE"/>
    <w:rsid w:val="00B5370F"/>
    <w:rsid w:val="00B60857"/>
    <w:rsid w:val="00B70E3D"/>
    <w:rsid w:val="00BC7914"/>
    <w:rsid w:val="00BC7D04"/>
    <w:rsid w:val="00BD0947"/>
    <w:rsid w:val="00C1476C"/>
    <w:rsid w:val="00C87300"/>
    <w:rsid w:val="00CA565F"/>
    <w:rsid w:val="00CC01EF"/>
    <w:rsid w:val="00CE65E8"/>
    <w:rsid w:val="00D000BC"/>
    <w:rsid w:val="00D24079"/>
    <w:rsid w:val="00D34C54"/>
    <w:rsid w:val="00D4545A"/>
    <w:rsid w:val="00D46F03"/>
    <w:rsid w:val="00D5529B"/>
    <w:rsid w:val="00D63092"/>
    <w:rsid w:val="00D66ABB"/>
    <w:rsid w:val="00D72795"/>
    <w:rsid w:val="00D753D8"/>
    <w:rsid w:val="00DA59FE"/>
    <w:rsid w:val="00DD2D92"/>
    <w:rsid w:val="00E16317"/>
    <w:rsid w:val="00E46268"/>
    <w:rsid w:val="00E57089"/>
    <w:rsid w:val="00E956F7"/>
    <w:rsid w:val="00EF35E0"/>
    <w:rsid w:val="00F11B5A"/>
    <w:rsid w:val="00F12BB8"/>
    <w:rsid w:val="00F67B60"/>
    <w:rsid w:val="00F80606"/>
    <w:rsid w:val="00F837B5"/>
    <w:rsid w:val="00FD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E22B27-ED18-4F3F-90DE-5F9688318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12BB8"/>
    <w:pPr>
      <w:keepNext/>
      <w:spacing w:before="240" w:after="60"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ог"/>
    <w:basedOn w:val="11"/>
    <w:uiPriority w:val="99"/>
    <w:rsid w:val="00237023"/>
    <w:pPr>
      <w:jc w:val="center"/>
    </w:pPr>
    <w:rPr>
      <w:b/>
    </w:rPr>
  </w:style>
  <w:style w:type="paragraph" w:styleId="11">
    <w:name w:val="toc 1"/>
    <w:basedOn w:val="a"/>
    <w:next w:val="a"/>
    <w:autoRedefine/>
    <w:uiPriority w:val="99"/>
    <w:semiHidden/>
    <w:rsid w:val="00237023"/>
  </w:style>
  <w:style w:type="character" w:styleId="a4">
    <w:name w:val="Hyperlink"/>
    <w:uiPriority w:val="99"/>
    <w:rsid w:val="00F12BB8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CC0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8"/>
      <w:szCs w:val="28"/>
    </w:rPr>
  </w:style>
  <w:style w:type="character" w:styleId="a7">
    <w:name w:val="page number"/>
    <w:uiPriority w:val="99"/>
    <w:rsid w:val="00CC01EF"/>
    <w:rPr>
      <w:rFonts w:cs="Times New Roman"/>
    </w:rPr>
  </w:style>
  <w:style w:type="paragraph" w:styleId="a8">
    <w:name w:val="header"/>
    <w:basedOn w:val="a"/>
    <w:link w:val="a9"/>
    <w:uiPriority w:val="99"/>
    <w:rsid w:val="00FD0E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3667</Words>
  <Characters>20907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2014-03-27T08:01:00Z</dcterms:created>
  <dcterms:modified xsi:type="dcterms:W3CDTF">2014-03-27T08:01:00Z</dcterms:modified>
</cp:coreProperties>
</file>