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789" w:rsidRPr="00C96742" w:rsidRDefault="003D5789" w:rsidP="003D5789">
      <w:pPr>
        <w:spacing w:before="120"/>
        <w:jc w:val="center"/>
        <w:rPr>
          <w:b/>
          <w:sz w:val="32"/>
        </w:rPr>
      </w:pPr>
      <w:r w:rsidRPr="00C96742">
        <w:rPr>
          <w:b/>
          <w:sz w:val="32"/>
        </w:rPr>
        <w:t>Социальные детерминанты развития физкультурно-спортивного движения в Татарстане второй половины XIX - начала XX в. (исторический аспект)</w:t>
      </w:r>
    </w:p>
    <w:p w:rsidR="003D5789" w:rsidRPr="00C96742" w:rsidRDefault="003D5789" w:rsidP="003D5789">
      <w:pPr>
        <w:spacing w:before="120"/>
        <w:jc w:val="center"/>
        <w:rPr>
          <w:sz w:val="28"/>
        </w:rPr>
      </w:pPr>
      <w:r w:rsidRPr="00C96742">
        <w:rPr>
          <w:sz w:val="28"/>
        </w:rPr>
        <w:t>Р.М. Галиахметов</w:t>
      </w:r>
    </w:p>
    <w:p w:rsidR="003D5789" w:rsidRPr="00C96742" w:rsidRDefault="003D5789" w:rsidP="003D5789">
      <w:pPr>
        <w:spacing w:before="120"/>
        <w:jc w:val="center"/>
        <w:rPr>
          <w:sz w:val="28"/>
        </w:rPr>
      </w:pPr>
      <w:r w:rsidRPr="00C96742">
        <w:rPr>
          <w:sz w:val="28"/>
        </w:rPr>
        <w:t>Казанский государственный энергетический университет, Казань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Физическая культура и спорт</w:t>
      </w:r>
      <w:r>
        <w:t xml:space="preserve"> - </w:t>
      </w:r>
      <w:r w:rsidRPr="00CD1595">
        <w:t>это не только "целесообразная двигательная деятельность человека"</w:t>
      </w:r>
      <w:r>
        <w:t xml:space="preserve">, </w:t>
      </w:r>
      <w:r w:rsidRPr="00CD1595">
        <w:t>не только совокупность специальных средств и методов направленного развития физической дееспособности людей</w:t>
      </w:r>
      <w:r>
        <w:t xml:space="preserve">, </w:t>
      </w:r>
      <w:r w:rsidRPr="00CD1595">
        <w:t>но и объективные экономические и социально-культурные процессы</w:t>
      </w:r>
      <w:r>
        <w:t xml:space="preserve">, </w:t>
      </w:r>
      <w:r w:rsidRPr="00CD1595">
        <w:t>происходящие в обществе. На определённой стадии своего развития эти процессы организационно оформляются и юридически закрепляются в виде формальных организаций</w:t>
      </w:r>
      <w:r>
        <w:t xml:space="preserve">, </w:t>
      </w:r>
      <w:r w:rsidRPr="00CD1595">
        <w:t xml:space="preserve">т.е. институализируются.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Процессы институализации субьектно-объектных отношений в физической культуре и спорте в Казанской губернии зародились во второй половине XIX в. Данный исторический период характеризовался процессами зарождения качественно новой стадии осмысления сущности физической культуры</w:t>
      </w:r>
      <w:r>
        <w:t xml:space="preserve">, </w:t>
      </w:r>
      <w:r w:rsidRPr="00CD1595">
        <w:t>её ценностного потенциала [3</w:t>
      </w:r>
      <w:r>
        <w:t xml:space="preserve">, </w:t>
      </w:r>
      <w:r w:rsidRPr="00CD1595">
        <w:t xml:space="preserve">4].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Первым</w:t>
      </w:r>
      <w:r>
        <w:t xml:space="preserve">, </w:t>
      </w:r>
      <w:r w:rsidRPr="00CD1595">
        <w:t>на наш взгляд</w:t>
      </w:r>
      <w:r>
        <w:t xml:space="preserve">, </w:t>
      </w:r>
      <w:r w:rsidRPr="00CD1595">
        <w:t>социально значимым фактором</w:t>
      </w:r>
      <w:r>
        <w:t xml:space="preserve">, </w:t>
      </w:r>
      <w:r w:rsidRPr="00CD1595">
        <w:t>повлиявшим на развитие физической культуры в этот период</w:t>
      </w:r>
      <w:r>
        <w:t xml:space="preserve">, </w:t>
      </w:r>
      <w:r w:rsidRPr="00CD1595">
        <w:t xml:space="preserve">явилась инициатива учёных Казанского университета по научному обоснованию методики и организации занятий физическими упражнениями и играми.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В Казани первым публичным выступлением</w:t>
      </w:r>
      <w:r>
        <w:t xml:space="preserve">, </w:t>
      </w:r>
      <w:r w:rsidRPr="00CD1595">
        <w:t>в котором затрагивались вопросы научного обоснования физического воспитания</w:t>
      </w:r>
      <w:r>
        <w:t xml:space="preserve">, </w:t>
      </w:r>
      <w:r w:rsidRPr="00CD1595">
        <w:t>была лекция Н.О. Ковалевского "О деятельности мышц"</w:t>
      </w:r>
      <w:r>
        <w:t xml:space="preserve">, </w:t>
      </w:r>
      <w:r w:rsidRPr="00CD1595">
        <w:t xml:space="preserve">состоявшаяся в </w:t>
      </w:r>
      <w:smartTag w:uri="urn:schemas-microsoft-com:office:smarttags" w:element="metricconverter">
        <w:smartTagPr>
          <w:attr w:name="ProductID" w:val="1869 г"/>
        </w:smartTagPr>
        <w:r w:rsidRPr="00CD1595">
          <w:t>1869 г</w:t>
        </w:r>
      </w:smartTag>
      <w:r w:rsidRPr="00CD1595">
        <w:t>. (Н.О. Ковалевский</w:t>
      </w:r>
      <w:r>
        <w:t xml:space="preserve"> - </w:t>
      </w:r>
      <w:r w:rsidRPr="00CD1595">
        <w:t>основоположник экспериментального направления в отечественной физиологии</w:t>
      </w:r>
      <w:r>
        <w:t xml:space="preserve">, </w:t>
      </w:r>
      <w:r w:rsidRPr="00CD1595">
        <w:t>основатель авторитетной в России казанской физиологической школы</w:t>
      </w:r>
      <w:r>
        <w:t xml:space="preserve">, </w:t>
      </w:r>
      <w:r w:rsidRPr="00CD1595">
        <w:t>в 1880-1882 гг.</w:t>
      </w:r>
      <w:r>
        <w:t xml:space="preserve"> - </w:t>
      </w:r>
      <w:r w:rsidRPr="00CD1595">
        <w:t>ректор Казанского университета). В своей лекции Н.О. Ковалевский пропагандировал необходимость развивать двигательную активность организма</w:t>
      </w:r>
      <w:r>
        <w:t xml:space="preserve">, </w:t>
      </w:r>
      <w:r w:rsidRPr="00CD1595">
        <w:t>выступил против существующей системы физического воспитания учащейся молодёжи и говорил о создании системы физического воспитания</w:t>
      </w:r>
      <w:r>
        <w:t xml:space="preserve">, </w:t>
      </w:r>
      <w:r w:rsidRPr="00CD1595">
        <w:t>лежащей в основе "…здоровья организма</w:t>
      </w:r>
      <w:r>
        <w:t xml:space="preserve">, </w:t>
      </w:r>
      <w:r w:rsidRPr="00CD1595">
        <w:t>приобретения сил и правильного развития всех двигательных механизмов тела" [1</w:t>
      </w:r>
      <w:r>
        <w:t xml:space="preserve">, </w:t>
      </w:r>
      <w:r w:rsidRPr="00CD1595">
        <w:t xml:space="preserve">с. 17]. В </w:t>
      </w:r>
      <w:smartTag w:uri="urn:schemas-microsoft-com:office:smarttags" w:element="metricconverter">
        <w:smartTagPr>
          <w:attr w:name="ProductID" w:val="1870 г"/>
        </w:smartTagPr>
        <w:r w:rsidRPr="00CD1595">
          <w:t>1870 г</w:t>
        </w:r>
      </w:smartTag>
      <w:r w:rsidRPr="00CD1595">
        <w:t>. Н.О. Ковалевский организовал и возглавил Отдел физического воспитания при Казанском обществе врачей</w:t>
      </w:r>
      <w:r>
        <w:t xml:space="preserve">, </w:t>
      </w:r>
      <w:r w:rsidRPr="00CD1595">
        <w:t>который приоритетными считал следующие задачи: изучение потребности учащейся молодёжи в занятиях физическими упражнениями и играми</w:t>
      </w:r>
      <w:r>
        <w:t xml:space="preserve">, </w:t>
      </w:r>
      <w:r w:rsidRPr="00CD1595">
        <w:t>выработку предложений по их организационному</w:t>
      </w:r>
      <w:r>
        <w:t xml:space="preserve">, </w:t>
      </w:r>
      <w:r w:rsidRPr="00CD1595">
        <w:t>методическому</w:t>
      </w:r>
      <w:r>
        <w:t xml:space="preserve">, </w:t>
      </w:r>
      <w:r w:rsidRPr="00CD1595">
        <w:t>материально-техническому</w:t>
      </w:r>
      <w:r>
        <w:t xml:space="preserve">, </w:t>
      </w:r>
      <w:r w:rsidRPr="00CD1595">
        <w:t>кадровому и научному обоснованию [7</w:t>
      </w:r>
      <w:r>
        <w:t xml:space="preserve">, </w:t>
      </w:r>
      <w:r w:rsidRPr="00CD1595">
        <w:t xml:space="preserve">с. 1-26 ].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 xml:space="preserve">Активное участие в работе Отдела физического воспитания </w:t>
      </w:r>
      <w:r>
        <w:t xml:space="preserve">, </w:t>
      </w:r>
      <w:r w:rsidRPr="00CD1595">
        <w:t>приняли заведующие кафедрами</w:t>
      </w:r>
      <w:r>
        <w:t xml:space="preserve">, </w:t>
      </w:r>
      <w:r w:rsidRPr="00CD1595">
        <w:t>профессора Казанского университета известные как в России</w:t>
      </w:r>
      <w:r>
        <w:t xml:space="preserve">, </w:t>
      </w:r>
      <w:r w:rsidRPr="00CD1595">
        <w:t>так и за рубежом: Е.В. Адамюк (основатель Казанской школы офтальмологов)</w:t>
      </w:r>
      <w:r>
        <w:t xml:space="preserve">, </w:t>
      </w:r>
      <w:r w:rsidRPr="00CD1595">
        <w:t>И.А. Больцани (физик)</w:t>
      </w:r>
      <w:r>
        <w:t xml:space="preserve">, </w:t>
      </w:r>
      <w:r w:rsidRPr="00CD1595">
        <w:t>В.Д. Владимиров (хирург)</w:t>
      </w:r>
      <w:r>
        <w:t xml:space="preserve">, </w:t>
      </w:r>
      <w:r w:rsidRPr="00CD1595">
        <w:t>Н.Ф. Высоцкий (организатор и первый директор Бактериологического и Женского медицинских институтов в Казани)</w:t>
      </w:r>
      <w:r>
        <w:t xml:space="preserve">, </w:t>
      </w:r>
      <w:r w:rsidRPr="00CD1595">
        <w:t>И.М. Гвоздев (основатель казанской школы судебной медицины)</w:t>
      </w:r>
      <w:r>
        <w:t xml:space="preserve">, </w:t>
      </w:r>
      <w:r w:rsidRPr="00CD1595">
        <w:t>И.М. Догель (один из основоположников экспериментальной фармакологии в России)</w:t>
      </w:r>
      <w:r>
        <w:t xml:space="preserve">, </w:t>
      </w:r>
      <w:r w:rsidRPr="00CD1595">
        <w:t>И.И. Зедерштедт (терапевт)</w:t>
      </w:r>
      <w:r>
        <w:t xml:space="preserve">, </w:t>
      </w:r>
      <w:r w:rsidRPr="00CD1595">
        <w:t>А.В. Петров (патологоанатом</w:t>
      </w:r>
      <w:r>
        <w:t xml:space="preserve">, </w:t>
      </w:r>
      <w:r w:rsidRPr="00CD1595">
        <w:t>способствовал становлению санитарно</w:t>
      </w:r>
      <w:r>
        <w:t xml:space="preserve"> - </w:t>
      </w:r>
      <w:r w:rsidRPr="00CD1595">
        <w:t>профилактического направления общественной и земской медицины в России)</w:t>
      </w:r>
      <w:r>
        <w:t xml:space="preserve">, </w:t>
      </w:r>
      <w:r w:rsidRPr="00CD1595">
        <w:t>Н.А. Толмачёв (педиатр)</w:t>
      </w:r>
      <w:r>
        <w:t xml:space="preserve">, </w:t>
      </w:r>
      <w:r w:rsidRPr="00CD1595">
        <w:t>А.И. Фрезе (психиатр</w:t>
      </w:r>
      <w:r>
        <w:t xml:space="preserve">, </w:t>
      </w:r>
      <w:r w:rsidRPr="00CD1595">
        <w:t>организатор и директор первой в России Окружной психиатрической лечебницы в Казани)</w:t>
      </w:r>
      <w:r>
        <w:t xml:space="preserve">, </w:t>
      </w:r>
      <w:r w:rsidRPr="00CD1595">
        <w:t xml:space="preserve">А.Я. Щербаков (биохимик) и др.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 xml:space="preserve">Членами Отдела физического воспитания были разработаны программы занятий физическими упражнениями и играми и организованы наблюдения за занимающимися. Кроме занятий и наблюдений отдел организовывал чтение публичных лекций известных учёных по различным вопросам физического воспитания.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На заседаниях Отдела физического воспитания был рассмотрен также ряд важных вопросов</w:t>
      </w:r>
      <w:r>
        <w:t xml:space="preserve">, </w:t>
      </w:r>
      <w:r w:rsidRPr="00CD1595">
        <w:t>касающихся популяризации физической культуры: организация занятий физическими упражнениями взрослой молодёжью обоего пола</w:t>
      </w:r>
      <w:r>
        <w:t xml:space="preserve">, </w:t>
      </w:r>
      <w:r w:rsidRPr="00CD1595">
        <w:t>помощь переводчице Е.А. Безобразовой в издании переведённого ею с английского курса лекций доктора Г. Модсли "Об отношениях между телом и духом и между умственными и другими расстройствами нервной системы"</w:t>
      </w:r>
      <w:r>
        <w:t xml:space="preserve">, </w:t>
      </w:r>
      <w:r w:rsidRPr="00CD1595">
        <w:t xml:space="preserve">которые он прочитал в Королевской медицинской коллегии в Лондоне в </w:t>
      </w:r>
      <w:smartTag w:uri="urn:schemas-microsoft-com:office:smarttags" w:element="metricconverter">
        <w:smartTagPr>
          <w:attr w:name="ProductID" w:val="1870 г"/>
        </w:smartTagPr>
        <w:r w:rsidRPr="00CD1595">
          <w:t>1870 г</w:t>
        </w:r>
      </w:smartTag>
      <w:r w:rsidRPr="00CD1595">
        <w:t>. В связи с поездкой Е.А. Безобразовой за границу "с целью изучения приёмов физического воспитания" руководство Общества врачей сочло "…полезным просить Е.А. Безобразову извещать о результатах своего труда …при ознакомлении с различными заграничными учреждениями" [7</w:t>
      </w:r>
      <w:r>
        <w:t xml:space="preserve">, </w:t>
      </w:r>
      <w:r w:rsidRPr="00CD1595">
        <w:t>с. 84].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Вторым объективным фактором</w:t>
      </w:r>
      <w:r>
        <w:t xml:space="preserve">, </w:t>
      </w:r>
      <w:r w:rsidRPr="00CD1595">
        <w:t>оказавшим влияние на развитие физической культуры в регионе</w:t>
      </w:r>
      <w:r>
        <w:t xml:space="preserve">, </w:t>
      </w:r>
      <w:r w:rsidRPr="00CD1595">
        <w:t>была заинтересованность отдельных прогрессивных представителей Министерства народного образования в создании системы физического воспитания в учебных заведениях Казанского учебного округа. По инициативе попечителя Казанского учебного округа впервые в губернии в 1910/11 уч. году было проведено социологическое исследование с целью анализа состояния физического воспитания</w:t>
      </w:r>
      <w:r>
        <w:t xml:space="preserve">, </w:t>
      </w:r>
      <w:r w:rsidRPr="00CD1595">
        <w:t>его характера</w:t>
      </w:r>
      <w:r>
        <w:t xml:space="preserve">, </w:t>
      </w:r>
      <w:r w:rsidRPr="00CD1595">
        <w:t>содержания</w:t>
      </w:r>
      <w:r>
        <w:t xml:space="preserve">, </w:t>
      </w:r>
      <w:r w:rsidRPr="00CD1595">
        <w:t>форм в средних учебных заведениях Казанского учебного округа. В конце XIX в. в Казанский учебный округ входило 6 губерний: Казанская</w:t>
      </w:r>
      <w:r>
        <w:t xml:space="preserve">, </w:t>
      </w:r>
      <w:r w:rsidRPr="00CD1595">
        <w:t>Симбирская</w:t>
      </w:r>
      <w:r>
        <w:t xml:space="preserve">, </w:t>
      </w:r>
      <w:r w:rsidRPr="00CD1595">
        <w:t>Вятская</w:t>
      </w:r>
      <w:r>
        <w:t xml:space="preserve">, </w:t>
      </w:r>
      <w:r w:rsidRPr="00CD1595">
        <w:t>Саратовская</w:t>
      </w:r>
      <w:r>
        <w:t xml:space="preserve">, </w:t>
      </w:r>
      <w:r w:rsidRPr="00CD1595">
        <w:t>Астраханская</w:t>
      </w:r>
      <w:r>
        <w:t xml:space="preserve">, </w:t>
      </w:r>
      <w:r w:rsidRPr="00CD1595">
        <w:t>Самарская. "Округу надо было знать точнее</w:t>
      </w:r>
      <w:r>
        <w:t xml:space="preserve">, </w:t>
      </w:r>
      <w:r w:rsidRPr="00CD1595">
        <w:t>чего</w:t>
      </w:r>
      <w:r>
        <w:t xml:space="preserve">, </w:t>
      </w:r>
      <w:r w:rsidRPr="00CD1595">
        <w:t>собственно</w:t>
      </w:r>
      <w:r>
        <w:t xml:space="preserve">, </w:t>
      </w:r>
      <w:r w:rsidRPr="00CD1595">
        <w:t>удалось достигнуть на местах в новом направлении за истекший год". Под новым направлением подразумевалось "…пока ещё не вполне отчётливо</w:t>
      </w:r>
      <w:r>
        <w:t xml:space="preserve">, </w:t>
      </w:r>
      <w:r w:rsidRPr="00CD1595">
        <w:t>но начинают проступать очертания целой слагающейся системы содействия физическому развитию учащихся</w:t>
      </w:r>
      <w:r>
        <w:t xml:space="preserve">, </w:t>
      </w:r>
      <w:r w:rsidRPr="00CD1595">
        <w:t>насколько это сейчас осуществимо для средней школы" [6</w:t>
      </w:r>
      <w:r>
        <w:t xml:space="preserve">, </w:t>
      </w:r>
      <w:r w:rsidRPr="00CD1595">
        <w:t xml:space="preserve">с. 6].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Исследование было проведено методом опроса (анкетирования). Вид анкетирования</w:t>
      </w:r>
      <w:r>
        <w:t xml:space="preserve"> - </w:t>
      </w:r>
      <w:r w:rsidRPr="00CD1595">
        <w:t>сплошной</w:t>
      </w:r>
      <w:r>
        <w:t xml:space="preserve">, </w:t>
      </w:r>
      <w:r w:rsidRPr="00CD1595">
        <w:t>способ общения исследователя с респондентами</w:t>
      </w:r>
      <w:r>
        <w:t xml:space="preserve"> - </w:t>
      </w:r>
      <w:r w:rsidRPr="00CD1595">
        <w:t>заочный</w:t>
      </w:r>
      <w:r>
        <w:t xml:space="preserve">, </w:t>
      </w:r>
      <w:r w:rsidRPr="00CD1595">
        <w:t>по способу вручения</w:t>
      </w:r>
      <w:r>
        <w:t xml:space="preserve"> - </w:t>
      </w:r>
      <w:r w:rsidRPr="00CD1595">
        <w:t>почтовый. По современной научной классификации вопросы анкеты были: по форме</w:t>
      </w:r>
      <w:r>
        <w:t xml:space="preserve"> - </w:t>
      </w:r>
      <w:r w:rsidRPr="00CD1595">
        <w:t>открытые</w:t>
      </w:r>
      <w:r>
        <w:t xml:space="preserve">, </w:t>
      </w:r>
      <w:r w:rsidRPr="00CD1595">
        <w:t>по конструкции ответов</w:t>
      </w:r>
      <w:r>
        <w:t xml:space="preserve"> - </w:t>
      </w:r>
      <w:r w:rsidRPr="00CD1595">
        <w:t>дихотомические (да</w:t>
      </w:r>
      <w:r>
        <w:t xml:space="preserve">, </w:t>
      </w:r>
      <w:r w:rsidRPr="00CD1595">
        <w:t>нет</w:t>
      </w:r>
      <w:r>
        <w:t xml:space="preserve">, </w:t>
      </w:r>
      <w:r w:rsidRPr="00CD1595">
        <w:t>альтернативные)</w:t>
      </w:r>
      <w:r>
        <w:t xml:space="preserve">, </w:t>
      </w:r>
      <w:r w:rsidRPr="00CD1595">
        <w:t>по цели</w:t>
      </w:r>
      <w:r>
        <w:t xml:space="preserve"> - </w:t>
      </w:r>
      <w:r w:rsidRPr="00CD1595">
        <w:t>содержательные</w:t>
      </w:r>
      <w:r>
        <w:t xml:space="preserve">, </w:t>
      </w:r>
      <w:r w:rsidRPr="00CD1595">
        <w:t>по содержанию</w:t>
      </w:r>
      <w:r>
        <w:t xml:space="preserve"> - </w:t>
      </w:r>
      <w:r w:rsidRPr="00CD1595">
        <w:t>вопросы о фактах. Анкета содержала 71 вопрос и состояла из разделов: состояние и обеспеченность учебных заведений специальными помещениями</w:t>
      </w:r>
      <w:r>
        <w:t xml:space="preserve">, </w:t>
      </w:r>
      <w:r w:rsidRPr="00CD1595">
        <w:t>оборудованием и инвентарём</w:t>
      </w:r>
      <w:r>
        <w:t xml:space="preserve">, </w:t>
      </w:r>
      <w:r w:rsidRPr="00CD1595">
        <w:t>кадровое обеспечение (образование</w:t>
      </w:r>
      <w:r>
        <w:t xml:space="preserve">, </w:t>
      </w:r>
      <w:r w:rsidRPr="00CD1595">
        <w:t>квалификация</w:t>
      </w:r>
      <w:r>
        <w:t xml:space="preserve">, </w:t>
      </w:r>
      <w:r w:rsidRPr="00CD1595">
        <w:t>возраст</w:t>
      </w:r>
      <w:r>
        <w:t xml:space="preserve">, </w:t>
      </w:r>
      <w:r w:rsidRPr="00CD1595">
        <w:t>учебная нагрузка преподавателей и др.)</w:t>
      </w:r>
      <w:r>
        <w:t xml:space="preserve">, </w:t>
      </w:r>
      <w:r w:rsidRPr="00CD1595">
        <w:t>медицинский контроль за занимающимися</w:t>
      </w:r>
      <w:r>
        <w:t xml:space="preserve">, </w:t>
      </w:r>
      <w:r w:rsidRPr="00CD1595">
        <w:t>программа урочных форм организации физического воспитания</w:t>
      </w:r>
      <w:r>
        <w:t xml:space="preserve">, </w:t>
      </w:r>
      <w:r w:rsidRPr="00CD1595">
        <w:t>внеклассные формы организации физического воспитания</w:t>
      </w:r>
      <w:r>
        <w:t xml:space="preserve">, </w:t>
      </w:r>
      <w:r w:rsidRPr="00CD1595">
        <w:t>урочные</w:t>
      </w:r>
      <w:r>
        <w:t xml:space="preserve">, </w:t>
      </w:r>
      <w:r w:rsidRPr="00CD1595">
        <w:t>обязательные формы организации занятий</w:t>
      </w:r>
      <w:r>
        <w:t xml:space="preserve">, </w:t>
      </w:r>
      <w:r w:rsidRPr="00CD1595">
        <w:t>их организационно-методическое обеспечение</w:t>
      </w:r>
      <w:r>
        <w:t xml:space="preserve">, </w:t>
      </w:r>
      <w:r w:rsidRPr="00CD1595">
        <w:t>финансирование. По статистическим данным</w:t>
      </w:r>
      <w:r>
        <w:t xml:space="preserve">, </w:t>
      </w:r>
      <w:r w:rsidRPr="00CD1595">
        <w:t>полученным в социологическом исследовании в 1911/12 уч. году</w:t>
      </w:r>
      <w:r>
        <w:t xml:space="preserve">, </w:t>
      </w:r>
      <w:r w:rsidRPr="00CD1595">
        <w:t>в 10 уездах Казанской губернии гимнастику преподавали в 122 учебных заведениях. Из всех существующих в тот период программ (сокольская</w:t>
      </w:r>
      <w:r>
        <w:t xml:space="preserve">, </w:t>
      </w:r>
      <w:r w:rsidRPr="00CD1595">
        <w:t>немецкая</w:t>
      </w:r>
      <w:r>
        <w:t xml:space="preserve">, </w:t>
      </w:r>
      <w:r w:rsidRPr="00CD1595">
        <w:t>шведская и Министерства народного просвещения) предпочтение отдавалось сокольской</w:t>
      </w:r>
      <w:r>
        <w:t xml:space="preserve">, </w:t>
      </w:r>
      <w:r w:rsidRPr="00CD1595">
        <w:t>рассчитанной на 30 ч в год для учеников 1-8-х классов. Анализ полученных результатов социологического исследования позволяет сделать следующие краткие выводы. Из общего числа учебных заведений (122) занятия физической культурой проводятся: в специальных помещениях</w:t>
      </w:r>
      <w:r>
        <w:t xml:space="preserve"> - </w:t>
      </w:r>
      <w:r w:rsidRPr="00CD1595">
        <w:t>в 19</w:t>
      </w:r>
      <w:r>
        <w:t xml:space="preserve">, </w:t>
      </w:r>
      <w:r w:rsidRPr="00CD1595">
        <w:t>в актовых залах</w:t>
      </w:r>
      <w:r>
        <w:t xml:space="preserve"> - </w:t>
      </w:r>
      <w:r w:rsidRPr="00CD1595">
        <w:t>в 22</w:t>
      </w:r>
      <w:r>
        <w:t xml:space="preserve">, </w:t>
      </w:r>
      <w:r w:rsidRPr="00CD1595">
        <w:t>в рекреационных помещениях</w:t>
      </w:r>
      <w:r>
        <w:t xml:space="preserve"> - </w:t>
      </w:r>
      <w:r w:rsidRPr="00CD1595">
        <w:t>в 19</w:t>
      </w:r>
      <w:r>
        <w:t xml:space="preserve">, </w:t>
      </w:r>
      <w:r w:rsidRPr="00CD1595">
        <w:t>в коридорах</w:t>
      </w:r>
      <w:r>
        <w:t xml:space="preserve"> - </w:t>
      </w:r>
      <w:r w:rsidRPr="00CD1595">
        <w:t>в 6</w:t>
      </w:r>
      <w:r>
        <w:t xml:space="preserve">, </w:t>
      </w:r>
      <w:r w:rsidRPr="00CD1595">
        <w:t>в помещениях</w:t>
      </w:r>
      <w:r>
        <w:t xml:space="preserve">, </w:t>
      </w:r>
      <w:r w:rsidRPr="00CD1595">
        <w:t xml:space="preserve">имеющих другое назначение </w:t>
      </w:r>
      <w:r>
        <w:t xml:space="preserve">, - </w:t>
      </w:r>
      <w:r w:rsidRPr="00CD1595">
        <w:t>в 6 [6</w:t>
      </w:r>
      <w:r>
        <w:t xml:space="preserve">, </w:t>
      </w:r>
      <w:r w:rsidRPr="00CD1595">
        <w:t>с. 24]. В 36 учебных заведениях специальное оборудование и инвентарь имеются в достаточном количестве</w:t>
      </w:r>
      <w:r>
        <w:t xml:space="preserve">, </w:t>
      </w:r>
      <w:r w:rsidRPr="00CD1595">
        <w:t>в 16</w:t>
      </w:r>
      <w:r>
        <w:t xml:space="preserve"> - </w:t>
      </w:r>
      <w:r w:rsidRPr="00CD1595">
        <w:t>в недостаточном</w:t>
      </w:r>
      <w:r>
        <w:t xml:space="preserve">, </w:t>
      </w:r>
      <w:r w:rsidRPr="00CD1595">
        <w:t>в 66</w:t>
      </w:r>
      <w:r>
        <w:t xml:space="preserve"> - </w:t>
      </w:r>
      <w:r w:rsidRPr="00CD1595">
        <w:t>отсутствует. Специальная учебно-методическая литература</w:t>
      </w:r>
      <w:r>
        <w:t xml:space="preserve">, </w:t>
      </w:r>
      <w:r w:rsidRPr="00CD1595">
        <w:t>руководства и пособия по физической культуре имеются в 5 мужских гимназиях</w:t>
      </w:r>
      <w:r>
        <w:t xml:space="preserve">, </w:t>
      </w:r>
      <w:r w:rsidRPr="00CD1595">
        <w:t>30 реальных училищах</w:t>
      </w:r>
      <w:r>
        <w:t xml:space="preserve">, </w:t>
      </w:r>
      <w:r w:rsidRPr="00CD1595">
        <w:t>19 женских гимназиях</w:t>
      </w:r>
      <w:r>
        <w:t xml:space="preserve">, </w:t>
      </w:r>
      <w:r w:rsidRPr="00CD1595">
        <w:t>6 учительских семинариях</w:t>
      </w:r>
      <w:r>
        <w:t xml:space="preserve">, </w:t>
      </w:r>
      <w:r w:rsidRPr="00CD1595">
        <w:t>3 учительских школах и 1 учительском институте (всего в 67 учебных заведениях). Всего же сводный список специальной литературы</w:t>
      </w:r>
      <w:r>
        <w:t xml:space="preserve">, </w:t>
      </w:r>
      <w:r w:rsidRPr="00CD1595">
        <w:t>принятый к использованию в учебных заведениях Казанского учебного округа</w:t>
      </w:r>
      <w:r>
        <w:t xml:space="preserve">, </w:t>
      </w:r>
      <w:r w:rsidRPr="00CD1595">
        <w:t xml:space="preserve">составлял 90 наименований.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Третьим социальным фактором</w:t>
      </w:r>
      <w:r>
        <w:t xml:space="preserve">, </w:t>
      </w:r>
      <w:r w:rsidRPr="00CD1595">
        <w:t>ускорившим процесс институализации спортивного движения</w:t>
      </w:r>
      <w:r>
        <w:t xml:space="preserve">, </w:t>
      </w:r>
      <w:r w:rsidRPr="00CD1595">
        <w:t>была деятельность передовой интеллигенции</w:t>
      </w:r>
      <w:r>
        <w:t xml:space="preserve">, </w:t>
      </w:r>
      <w:r w:rsidRPr="00CD1595">
        <w:t>отдельных прогрессивных представителей буржуазии</w:t>
      </w:r>
      <w:r>
        <w:t xml:space="preserve">, </w:t>
      </w:r>
      <w:r w:rsidRPr="00CD1595">
        <w:t>офицеров и генералов</w:t>
      </w:r>
      <w:r>
        <w:t xml:space="preserve">, </w:t>
      </w:r>
      <w:r w:rsidRPr="00CD1595">
        <w:t>которые</w:t>
      </w:r>
      <w:r>
        <w:t xml:space="preserve">, </w:t>
      </w:r>
      <w:r w:rsidRPr="00CD1595">
        <w:t>будучи энтузиастами</w:t>
      </w:r>
      <w:r>
        <w:t xml:space="preserve">, </w:t>
      </w:r>
      <w:r w:rsidRPr="00CD1595">
        <w:t>а часто и меценатами</w:t>
      </w:r>
      <w:r>
        <w:t xml:space="preserve">, </w:t>
      </w:r>
      <w:r w:rsidRPr="00CD1595">
        <w:t xml:space="preserve">во второй половине ХIХ в. начали создавать в России общественные физкультурно-спортивные организации. К </w:t>
      </w:r>
      <w:smartTag w:uri="urn:schemas-microsoft-com:office:smarttags" w:element="metricconverter">
        <w:smartTagPr>
          <w:attr w:name="ProductID" w:val="1914 г"/>
        </w:smartTagPr>
        <w:r w:rsidRPr="00CD1595">
          <w:t>1914 г</w:t>
        </w:r>
      </w:smartTag>
      <w:r w:rsidRPr="00CD1595">
        <w:t>. в России их было около 360. Аналогичный процесс организации самодеятельных форм занятий физическими упражнениями и играми наблюдался и в Казани. К ним относились: кружки физического развития в гимназии № 1</w:t>
      </w:r>
      <w:r>
        <w:t xml:space="preserve">, </w:t>
      </w:r>
      <w:r w:rsidRPr="00CD1595">
        <w:t>Казанский университет</w:t>
      </w:r>
      <w:r>
        <w:t xml:space="preserve">, </w:t>
      </w:r>
      <w:r w:rsidRPr="00CD1595">
        <w:t>юнкерское училище); спортивные общества "Охотников конского бега" (1867)</w:t>
      </w:r>
      <w:r>
        <w:t xml:space="preserve">, </w:t>
      </w:r>
      <w:r w:rsidRPr="00CD1595">
        <w:t>"Любителей шахматной игры" (1884)</w:t>
      </w:r>
      <w:r>
        <w:t xml:space="preserve">, </w:t>
      </w:r>
      <w:r w:rsidRPr="00CD1595">
        <w:t>"Велосипедистов-любителей" (1893)</w:t>
      </w:r>
      <w:r>
        <w:t xml:space="preserve">, </w:t>
      </w:r>
      <w:r w:rsidRPr="00CD1595">
        <w:t>речной "Яхт-клуб" (1907)</w:t>
      </w:r>
      <w:r>
        <w:t xml:space="preserve">, </w:t>
      </w:r>
      <w:r w:rsidRPr="00CD1595">
        <w:t>"Беркут" (1908)</w:t>
      </w:r>
      <w:r>
        <w:t xml:space="preserve">, </w:t>
      </w:r>
      <w:r w:rsidRPr="00CD1595">
        <w:t>"Сила и здоровье"(1911)</w:t>
      </w:r>
      <w:r>
        <w:t xml:space="preserve">, </w:t>
      </w:r>
      <w:r w:rsidRPr="00CD1595">
        <w:t>"Сокол" (1913)</w:t>
      </w:r>
      <w:r>
        <w:t xml:space="preserve">, </w:t>
      </w:r>
      <w:r w:rsidRPr="00CD1595">
        <w:t>Казанский Яхт-клуб (1913)</w:t>
      </w:r>
      <w:r>
        <w:t xml:space="preserve">, </w:t>
      </w:r>
      <w:r w:rsidRPr="00CD1595">
        <w:t xml:space="preserve">"Любителей воздухоплавания" (1914) и др.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Созданные спортивные объединения</w:t>
      </w:r>
      <w:r>
        <w:t xml:space="preserve">, </w:t>
      </w:r>
      <w:r w:rsidRPr="00CD1595">
        <w:t>кружки и общества начали культивировать различные виды спорта и организовывать соревнования. Первые официальные соревнования (некоторые имели статус первенства или чемпионата г. Казани) были проведены: по боксу (</w:t>
      </w:r>
      <w:smartTag w:uri="urn:schemas-microsoft-com:office:smarttags" w:element="metricconverter">
        <w:smartTagPr>
          <w:attr w:name="ProductID" w:val="1911 г"/>
        </w:smartTagPr>
        <w:r w:rsidRPr="00CD1595">
          <w:t>1911 г</w:t>
        </w:r>
      </w:smartTag>
      <w:r w:rsidRPr="00CD1595">
        <w:t>.)</w:t>
      </w:r>
      <w:r>
        <w:t xml:space="preserve">, </w:t>
      </w:r>
      <w:r w:rsidRPr="00CD1595">
        <w:t>греко-римской борьбе (</w:t>
      </w:r>
      <w:smartTag w:uri="urn:schemas-microsoft-com:office:smarttags" w:element="metricconverter">
        <w:smartTagPr>
          <w:attr w:name="ProductID" w:val="1909 г"/>
        </w:smartTagPr>
        <w:r w:rsidRPr="00CD1595">
          <w:t>1909 г</w:t>
        </w:r>
      </w:smartTag>
      <w:r w:rsidRPr="00CD1595">
        <w:t>.)</w:t>
      </w:r>
      <w:r>
        <w:t xml:space="preserve">, </w:t>
      </w:r>
      <w:r w:rsidRPr="00CD1595">
        <w:t>велосипедному спорту (</w:t>
      </w:r>
      <w:smartTag w:uri="urn:schemas-microsoft-com:office:smarttags" w:element="metricconverter">
        <w:smartTagPr>
          <w:attr w:name="ProductID" w:val="1894 г"/>
        </w:smartTagPr>
        <w:r w:rsidRPr="00CD1595">
          <w:t>1894 г</w:t>
        </w:r>
      </w:smartTag>
      <w:r w:rsidRPr="00CD1595">
        <w:t>.)</w:t>
      </w:r>
      <w:r>
        <w:t xml:space="preserve">, </w:t>
      </w:r>
      <w:r w:rsidRPr="00CD1595">
        <w:t>гимнастике (</w:t>
      </w:r>
      <w:smartTag w:uri="urn:schemas-microsoft-com:office:smarttags" w:element="metricconverter">
        <w:smartTagPr>
          <w:attr w:name="ProductID" w:val="1908 г"/>
        </w:smartTagPr>
        <w:r w:rsidRPr="00CD1595">
          <w:t>1908 г</w:t>
        </w:r>
      </w:smartTag>
      <w:r w:rsidRPr="00CD1595">
        <w:t>.)</w:t>
      </w:r>
      <w:r>
        <w:t xml:space="preserve">, </w:t>
      </w:r>
      <w:r w:rsidRPr="00CD1595">
        <w:t>гребле (</w:t>
      </w:r>
      <w:smartTag w:uri="urn:schemas-microsoft-com:office:smarttags" w:element="metricconverter">
        <w:smartTagPr>
          <w:attr w:name="ProductID" w:val="1908 г"/>
        </w:smartTagPr>
        <w:r w:rsidRPr="00CD1595">
          <w:t>1908 г</w:t>
        </w:r>
      </w:smartTag>
      <w:r w:rsidRPr="00CD1595">
        <w:t>.)</w:t>
      </w:r>
      <w:r>
        <w:t xml:space="preserve">, </w:t>
      </w:r>
      <w:r w:rsidRPr="00CD1595">
        <w:t>легкоатлетическому десятиборью (</w:t>
      </w:r>
      <w:smartTag w:uri="urn:schemas-microsoft-com:office:smarttags" w:element="metricconverter">
        <w:smartTagPr>
          <w:attr w:name="ProductID" w:val="1911 г"/>
        </w:smartTagPr>
        <w:r w:rsidRPr="00CD1595">
          <w:t>1911 г</w:t>
        </w:r>
      </w:smartTag>
      <w:r w:rsidRPr="00CD1595">
        <w:t>.)</w:t>
      </w:r>
      <w:r>
        <w:t xml:space="preserve">, </w:t>
      </w:r>
      <w:r w:rsidRPr="00CD1595">
        <w:t>конным скачкам (</w:t>
      </w:r>
      <w:smartTag w:uri="urn:schemas-microsoft-com:office:smarttags" w:element="metricconverter">
        <w:smartTagPr>
          <w:attr w:name="ProductID" w:val="1867 г"/>
        </w:smartTagPr>
        <w:r w:rsidRPr="00CD1595">
          <w:t>1867 г</w:t>
        </w:r>
      </w:smartTag>
      <w:r w:rsidRPr="00CD1595">
        <w:t>.)</w:t>
      </w:r>
      <w:r>
        <w:t xml:space="preserve">, </w:t>
      </w:r>
      <w:r w:rsidRPr="00CD1595">
        <w:t>бегу на коньках (</w:t>
      </w:r>
      <w:smartTag w:uri="urn:schemas-microsoft-com:office:smarttags" w:element="metricconverter">
        <w:smartTagPr>
          <w:attr w:name="ProductID" w:val="1912 г"/>
        </w:smartTagPr>
        <w:r w:rsidRPr="00CD1595">
          <w:t>1912 г</w:t>
        </w:r>
      </w:smartTag>
      <w:r w:rsidRPr="00CD1595">
        <w:t>.)</w:t>
      </w:r>
      <w:r>
        <w:t xml:space="preserve">, </w:t>
      </w:r>
      <w:r w:rsidRPr="00CD1595">
        <w:t>плаванию (</w:t>
      </w:r>
      <w:smartTag w:uri="urn:schemas-microsoft-com:office:smarttags" w:element="metricconverter">
        <w:smartTagPr>
          <w:attr w:name="ProductID" w:val="1912 г"/>
        </w:smartTagPr>
        <w:r w:rsidRPr="00CD1595">
          <w:t>1912 г</w:t>
        </w:r>
      </w:smartTag>
      <w:r w:rsidRPr="00CD1595">
        <w:t>.)</w:t>
      </w:r>
      <w:r>
        <w:t xml:space="preserve">, </w:t>
      </w:r>
      <w:r w:rsidRPr="00CD1595">
        <w:t>стрельбе (</w:t>
      </w:r>
      <w:smartTag w:uri="urn:schemas-microsoft-com:office:smarttags" w:element="metricconverter">
        <w:smartTagPr>
          <w:attr w:name="ProductID" w:val="1910 г"/>
        </w:smartTagPr>
        <w:r w:rsidRPr="00CD1595">
          <w:t>1910 г</w:t>
        </w:r>
      </w:smartTag>
      <w:r w:rsidRPr="00CD1595">
        <w:t>.)</w:t>
      </w:r>
      <w:r>
        <w:t xml:space="preserve">, </w:t>
      </w:r>
      <w:r w:rsidRPr="00CD1595">
        <w:t>теннису (</w:t>
      </w:r>
      <w:smartTag w:uri="urn:schemas-microsoft-com:office:smarttags" w:element="metricconverter">
        <w:smartTagPr>
          <w:attr w:name="ProductID" w:val="1910 г"/>
        </w:smartTagPr>
        <w:r w:rsidRPr="00CD1595">
          <w:t>1910 г</w:t>
        </w:r>
      </w:smartTag>
      <w:r w:rsidRPr="00CD1595">
        <w:t>.)</w:t>
      </w:r>
      <w:r>
        <w:t xml:space="preserve">, </w:t>
      </w:r>
      <w:r w:rsidRPr="00CD1595">
        <w:t>тяжёлой атлетике (</w:t>
      </w:r>
      <w:smartTag w:uri="urn:schemas-microsoft-com:office:smarttags" w:element="metricconverter">
        <w:smartTagPr>
          <w:attr w:name="ProductID" w:val="1912 г"/>
        </w:smartTagPr>
        <w:r w:rsidRPr="00CD1595">
          <w:t>1912 г</w:t>
        </w:r>
      </w:smartTag>
      <w:r w:rsidRPr="00CD1595">
        <w:t>.)</w:t>
      </w:r>
      <w:r>
        <w:t xml:space="preserve">, </w:t>
      </w:r>
      <w:r w:rsidRPr="00CD1595">
        <w:t>фигурному катанию (</w:t>
      </w:r>
      <w:smartTag w:uri="urn:schemas-microsoft-com:office:smarttags" w:element="metricconverter">
        <w:smartTagPr>
          <w:attr w:name="ProductID" w:val="1913 г"/>
        </w:smartTagPr>
        <w:r w:rsidRPr="00CD1595">
          <w:t>1913 г</w:t>
        </w:r>
      </w:smartTag>
      <w:r w:rsidRPr="00CD1595">
        <w:t>.)</w:t>
      </w:r>
      <w:r>
        <w:t xml:space="preserve">, </w:t>
      </w:r>
      <w:r w:rsidRPr="00CD1595">
        <w:t>хоккею с мячом (</w:t>
      </w:r>
      <w:smartTag w:uri="urn:schemas-microsoft-com:office:smarttags" w:element="metricconverter">
        <w:smartTagPr>
          <w:attr w:name="ProductID" w:val="1911 г"/>
        </w:smartTagPr>
        <w:r w:rsidRPr="00CD1595">
          <w:t>1911 г</w:t>
        </w:r>
      </w:smartTag>
      <w:r w:rsidRPr="00CD1595">
        <w:t xml:space="preserve">.). Кроме перечисленных видов спорта в Казани пользовались популярностью фехтование (как вид спорта известен с </w:t>
      </w:r>
      <w:smartTag w:uri="urn:schemas-microsoft-com:office:smarttags" w:element="metricconverter">
        <w:smartTagPr>
          <w:attr w:name="ProductID" w:val="1805 г"/>
        </w:smartTagPr>
        <w:r w:rsidRPr="00CD1595">
          <w:t>1805 г</w:t>
        </w:r>
      </w:smartTag>
      <w:r w:rsidRPr="00CD1595">
        <w:t>. и культивировался всеми спортивными кружками и обществами)</w:t>
      </w:r>
      <w:r>
        <w:t xml:space="preserve">, </w:t>
      </w:r>
      <w:r w:rsidRPr="00CD1595">
        <w:t xml:space="preserve">шахматы (первый клуб был открыт в </w:t>
      </w:r>
      <w:smartTag w:uri="urn:schemas-microsoft-com:office:smarttags" w:element="metricconverter">
        <w:smartTagPr>
          <w:attr w:name="ProductID" w:val="1884 г"/>
        </w:smartTagPr>
        <w:r w:rsidRPr="00CD1595">
          <w:t>1884 г</w:t>
        </w:r>
      </w:smartTag>
      <w:r w:rsidRPr="00CD1595">
        <w:t>.)</w:t>
      </w:r>
      <w:r>
        <w:t xml:space="preserve">, </w:t>
      </w:r>
      <w:r w:rsidRPr="00CD1595">
        <w:t xml:space="preserve">футбол (как вид спорта известен с </w:t>
      </w:r>
      <w:smartTag w:uri="urn:schemas-microsoft-com:office:smarttags" w:element="metricconverter">
        <w:smartTagPr>
          <w:attr w:name="ProductID" w:val="1911 г"/>
        </w:smartTagPr>
        <w:r w:rsidRPr="00CD1595">
          <w:t>1911 г</w:t>
        </w:r>
      </w:smartTag>
      <w:r w:rsidRPr="00CD1595">
        <w:t xml:space="preserve">.).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Наиболее интенсивно развивающимися и популярными среди молодежи были следующие виды спорта: гребной</w:t>
      </w:r>
      <w:r>
        <w:t xml:space="preserve">, </w:t>
      </w:r>
      <w:r w:rsidRPr="00CD1595">
        <w:t>лыжный</w:t>
      </w:r>
      <w:r>
        <w:t xml:space="preserve">, </w:t>
      </w:r>
      <w:r w:rsidRPr="00CD1595">
        <w:t>конькобежный</w:t>
      </w:r>
      <w:r>
        <w:t xml:space="preserve">, </w:t>
      </w:r>
      <w:r w:rsidRPr="00CD1595">
        <w:t>велосипедный</w:t>
      </w:r>
      <w:r>
        <w:t xml:space="preserve">, </w:t>
      </w:r>
      <w:r w:rsidRPr="00CD1595">
        <w:t>автомобильный</w:t>
      </w:r>
      <w:r>
        <w:t xml:space="preserve">, </w:t>
      </w:r>
      <w:r w:rsidRPr="00CD1595">
        <w:t>лёгкая и тяжёлая атлетика</w:t>
      </w:r>
      <w:r>
        <w:t xml:space="preserve">, </w:t>
      </w:r>
      <w:r w:rsidRPr="00CD1595">
        <w:t xml:space="preserve">футбол.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1918</w:t>
      </w:r>
      <w:r>
        <w:t xml:space="preserve"> - </w:t>
      </w:r>
      <w:r w:rsidRPr="00CD1595">
        <w:t>1923 гг.</w:t>
      </w:r>
      <w:r>
        <w:t xml:space="preserve"> - </w:t>
      </w:r>
      <w:r w:rsidRPr="00CD1595">
        <w:t>период глубоких преобразований в стране в области экономики</w:t>
      </w:r>
      <w:r>
        <w:t xml:space="preserve">, </w:t>
      </w:r>
      <w:r w:rsidRPr="00CD1595">
        <w:t>политики</w:t>
      </w:r>
      <w:r>
        <w:t xml:space="preserve">, </w:t>
      </w:r>
      <w:r w:rsidRPr="00CD1595">
        <w:t>культуры</w:t>
      </w:r>
      <w:r>
        <w:t xml:space="preserve">, </w:t>
      </w:r>
      <w:r w:rsidRPr="00CD1595">
        <w:t>характеризующийся бюрократизацией партийно-советских учреждений</w:t>
      </w:r>
      <w:r>
        <w:t xml:space="preserve">, </w:t>
      </w:r>
      <w:r w:rsidRPr="00CD1595">
        <w:t>превращением РКП(б) в особый политический институт по руководству государством; критической переработкой старого</w:t>
      </w:r>
      <w:r>
        <w:t xml:space="preserve">, </w:t>
      </w:r>
      <w:r w:rsidRPr="00CD1595">
        <w:t>буржуазного культурного наследия и созданием новой социалистической культуры и др. В то же время 1920-е гг. были годами реализации новой экономической политики (НЭПа)</w:t>
      </w:r>
      <w:r>
        <w:t xml:space="preserve">, </w:t>
      </w:r>
      <w:r w:rsidRPr="00CD1595">
        <w:t>использования возможностей рыночной экономики для оживления хозяйственно-производственной жизни в стране. В этих условиях процесс создания организационно-управленческих основ советского физкультурного движения отличался противоречивостью</w:t>
      </w:r>
      <w:r>
        <w:t xml:space="preserve">, </w:t>
      </w:r>
      <w:r w:rsidRPr="00CD1595">
        <w:t>обусловленной принципиальными разногласиями между системой всеобщего военного обучения</w:t>
      </w:r>
      <w:r>
        <w:t xml:space="preserve">, </w:t>
      </w:r>
      <w:r w:rsidRPr="00CD1595">
        <w:t>молодежными (комсомольскими) и профсоюзными организациями</w:t>
      </w:r>
      <w:r>
        <w:t xml:space="preserve"> - </w:t>
      </w:r>
      <w:r w:rsidRPr="00CD1595">
        <w:t xml:space="preserve">особенно по вопросам содержания и методам работы по физической культуре.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 xml:space="preserve">Развитие физической культуры и спорта в советской Татарии непосредственно связано с деятельностью местных органов управления военно-физической подготовкой населения и бойцов РККА. Согласно декрету от 18 апреля </w:t>
      </w:r>
      <w:smartTag w:uri="urn:schemas-microsoft-com:office:smarttags" w:element="metricconverter">
        <w:smartTagPr>
          <w:attr w:name="ProductID" w:val="1918 г"/>
        </w:smartTagPr>
        <w:r w:rsidRPr="00CD1595">
          <w:t>1918 г</w:t>
        </w:r>
      </w:smartTag>
      <w:r w:rsidRPr="00CD1595">
        <w:t>. "Об обязательном обучении военному искусству" и постановлению Совета Рабоче-Крестьянской обороны "Об организации всеобщего военного обучения трудящихся" (Всевобуч)</w:t>
      </w:r>
      <w:r>
        <w:t xml:space="preserve">, </w:t>
      </w:r>
      <w:r w:rsidRPr="00CD1595">
        <w:t xml:space="preserve">одной из важных задач явилось создание военно-спортивных клубов. В </w:t>
      </w:r>
      <w:smartTag w:uri="urn:schemas-microsoft-com:office:smarttags" w:element="metricconverter">
        <w:smartTagPr>
          <w:attr w:name="ProductID" w:val="1919 г"/>
        </w:smartTagPr>
        <w:r w:rsidRPr="00CD1595">
          <w:t>1919 г</w:t>
        </w:r>
      </w:smartTag>
      <w:r w:rsidRPr="00CD1595">
        <w:t>. таких военно-спортивных клубов и обществ насчитывалось 29. В этом же году по инициативе Всевобуча в Казани были проведены: 1-е собрание инструкторов по физическому воспитанию и допризывной подготовке и Казанская губернская спортивная конференция</w:t>
      </w:r>
      <w:r>
        <w:t xml:space="preserve">, </w:t>
      </w:r>
      <w:r w:rsidRPr="00CD1595">
        <w:t>которые инициировали создание первого руководящего органа в Татарии</w:t>
      </w:r>
      <w:r>
        <w:t xml:space="preserve"> - </w:t>
      </w:r>
      <w:r w:rsidRPr="00CD1595">
        <w:t xml:space="preserve">Казанского губернского спортивного союза. На 15 апреля </w:t>
      </w:r>
      <w:smartTag w:uri="urn:schemas-microsoft-com:office:smarttags" w:element="metricconverter">
        <w:smartTagPr>
          <w:attr w:name="ProductID" w:val="1921 г"/>
        </w:smartTagPr>
        <w:r w:rsidRPr="00CD1595">
          <w:t>1921 г</w:t>
        </w:r>
      </w:smartTag>
      <w:r w:rsidRPr="00CD1595">
        <w:t xml:space="preserve">. в Казанской губернии функционировало свыше 30 спортивных обществ и организаций. 2 сентября </w:t>
      </w:r>
      <w:smartTag w:uri="urn:schemas-microsoft-com:office:smarttags" w:element="metricconverter">
        <w:smartTagPr>
          <w:attr w:name="ProductID" w:val="1923 г"/>
        </w:smartTagPr>
        <w:r w:rsidRPr="00CD1595">
          <w:t>1923 г</w:t>
        </w:r>
      </w:smartTag>
      <w:r w:rsidRPr="00CD1595">
        <w:t>. было принято постановление СНК ТАССР о создании Высшего Совета ТАССР на правах постоянной комиссии "…для согласования и объединения научной</w:t>
      </w:r>
      <w:r>
        <w:t xml:space="preserve">, </w:t>
      </w:r>
      <w:r w:rsidRPr="00CD1595">
        <w:t>физической культуры (ВСФК)</w:t>
      </w:r>
      <w:r>
        <w:t xml:space="preserve">, </w:t>
      </w:r>
      <w:r w:rsidRPr="00CD1595">
        <w:t>учебной и организационной деятельности различных ведомств и организаций ТАССР по физическому воспитанию и развитию трудящихся". ВСФК стал первым государственным органом управления физкультурным и спортивным движением в Татарстане. В процессе поиска новых методов и содержания обозначились различные концепции теоретических</w:t>
      </w:r>
      <w:r>
        <w:t xml:space="preserve">, </w:t>
      </w:r>
      <w:r w:rsidRPr="00CD1595">
        <w:t>методических и организационных основ системы физического воспитания. Наибольшее распространение получили системы театрализованной (индустриальной) и медицинской (гигиенической) гимнастики; система "Спартак"; так называемая советская система физкультуры</w:t>
      </w:r>
      <w:r>
        <w:t xml:space="preserve">, </w:t>
      </w:r>
      <w:r w:rsidRPr="00CD1595">
        <w:t>скаутское движение и др. В этой сложной обстановке физкультурное движение возглавил комсомол. В течение 1922-1924 гг. были созданы спортивные организации "Муравей" (Москва и Московская губерния)</w:t>
      </w:r>
      <w:r>
        <w:t xml:space="preserve">, </w:t>
      </w:r>
      <w:r w:rsidRPr="00CD1595">
        <w:t>"Спартак" (Петроград</w:t>
      </w:r>
      <w:r>
        <w:t xml:space="preserve">, </w:t>
      </w:r>
      <w:r w:rsidRPr="00CD1595">
        <w:t>Украина</w:t>
      </w:r>
      <w:r>
        <w:t xml:space="preserve">, </w:t>
      </w:r>
      <w:r w:rsidRPr="00CD1595">
        <w:t>Закавказье)</w:t>
      </w:r>
      <w:r>
        <w:t xml:space="preserve">, </w:t>
      </w:r>
      <w:r w:rsidRPr="00CD1595">
        <w:t>"Красный джигит" (Средняя Азия)</w:t>
      </w:r>
      <w:r>
        <w:t xml:space="preserve">, </w:t>
      </w:r>
      <w:r w:rsidRPr="00CD1595">
        <w:t>"Красный молодняк" (Белоруссия).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В период 1923-1925 гг. аналогичная организация</w:t>
      </w:r>
      <w:r>
        <w:t xml:space="preserve"> - </w:t>
      </w:r>
      <w:r w:rsidRPr="00CD1595">
        <w:t>"Комсомольский спортивный флот"</w:t>
      </w:r>
      <w:r>
        <w:t xml:space="preserve"> - </w:t>
      </w:r>
      <w:r w:rsidRPr="00CD1595">
        <w:t>была создана также и в ТАССР. Комсомолом в Татарстане было принято решение о создании молодёжной организации полувоенного типа и подготовке комсомольцев к службе во флоте</w:t>
      </w:r>
      <w:r>
        <w:t xml:space="preserve">, </w:t>
      </w:r>
      <w:r w:rsidRPr="00CD1595">
        <w:t>что явилось ответом комсомольцев-физкультурников на призыв Коммунистической партии и правительства о необходимости создания и укрепления Военно-Морских Сил страны. Структура комсомольской спортивной организации Татарстана была такова: каждый спортивный кружок представлял "военное судно" (дредноут)</w:t>
      </w:r>
      <w:r>
        <w:t xml:space="preserve">, </w:t>
      </w:r>
      <w:r w:rsidRPr="00CD1595">
        <w:t>ему присваивалось название какого-нибудь из славных морских кораблей</w:t>
      </w:r>
      <w:r>
        <w:t xml:space="preserve"> - </w:t>
      </w:r>
      <w:r w:rsidRPr="00CD1595">
        <w:t>"Марат"</w:t>
      </w:r>
      <w:r>
        <w:t xml:space="preserve">, </w:t>
      </w:r>
      <w:r w:rsidRPr="00CD1595">
        <w:t>"Аврора"</w:t>
      </w:r>
      <w:r>
        <w:t xml:space="preserve">, </w:t>
      </w:r>
      <w:r w:rsidRPr="00CD1595">
        <w:t>"Парижская коммуна" и т.д. Членов этого общества называли спортвоенморами</w:t>
      </w:r>
      <w:r>
        <w:t xml:space="preserve">, </w:t>
      </w:r>
      <w:r w:rsidRPr="00CD1595">
        <w:t>они носили бескозырки с названием своего "военного судна" или же отличительный нарукавный знак. "Суда и корабли"</w:t>
      </w:r>
      <w:r>
        <w:t xml:space="preserve"> - </w:t>
      </w:r>
      <w:r w:rsidRPr="00CD1595">
        <w:t>спортивные кружки</w:t>
      </w:r>
      <w:r>
        <w:t xml:space="preserve"> - </w:t>
      </w:r>
      <w:r w:rsidRPr="00CD1595">
        <w:t>входили в состав районных или кантонных "Эскадр"</w:t>
      </w:r>
      <w:r>
        <w:t xml:space="preserve">, </w:t>
      </w:r>
      <w:r w:rsidRPr="00CD1595">
        <w:t>которые и составляли массовую организацию</w:t>
      </w:r>
      <w:r>
        <w:t xml:space="preserve"> - </w:t>
      </w:r>
      <w:r w:rsidRPr="00CD1595">
        <w:t>"Комсомольский спортивный флот" Татарской республики. Занятия спортвоенморов проводились по специальной программе</w:t>
      </w:r>
      <w:r>
        <w:t xml:space="preserve">, </w:t>
      </w:r>
      <w:r w:rsidRPr="00CD1595">
        <w:t>которая предусматривала физическую тренировку</w:t>
      </w:r>
      <w:r>
        <w:t xml:space="preserve">, </w:t>
      </w:r>
      <w:r w:rsidRPr="00CD1595">
        <w:t>специальную подготовку будущего военного моряка</w:t>
      </w:r>
      <w:r>
        <w:t xml:space="preserve">, </w:t>
      </w:r>
      <w:r w:rsidRPr="00CD1595">
        <w:t xml:space="preserve">политическое воспитание.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Деятельность "Комсомольского флота" получила высокую оценку на 8-м Всетатарском съезде РКСМ</w:t>
      </w:r>
      <w:r>
        <w:t xml:space="preserve">, </w:t>
      </w:r>
      <w:r w:rsidRPr="00CD1595">
        <w:t xml:space="preserve">проходившем в феврале </w:t>
      </w:r>
      <w:smartTag w:uri="urn:schemas-microsoft-com:office:smarttags" w:element="metricconverter">
        <w:smartTagPr>
          <w:attr w:name="ProductID" w:val="1925 г"/>
        </w:smartTagPr>
        <w:r w:rsidRPr="00CD1595">
          <w:t>1925 г</w:t>
        </w:r>
      </w:smartTag>
      <w:r w:rsidRPr="00CD1595">
        <w:t>. В открытии съезда участвовала делегация "Комсомольского флота" в составе 380 спортвоенморов. Стройными рядами</w:t>
      </w:r>
      <w:r>
        <w:t xml:space="preserve">, </w:t>
      </w:r>
      <w:r w:rsidRPr="00CD1595">
        <w:t>подтянутые</w:t>
      </w:r>
      <w:r>
        <w:t xml:space="preserve">, </w:t>
      </w:r>
      <w:r w:rsidRPr="00CD1595">
        <w:t>в бескозырках</w:t>
      </w:r>
      <w:r>
        <w:t xml:space="preserve">, </w:t>
      </w:r>
      <w:r w:rsidRPr="00CD1595">
        <w:t>они под звуки оркестра вошли в зал и приветствовали участников съезда [2</w:t>
      </w:r>
      <w:r>
        <w:t xml:space="preserve">, </w:t>
      </w:r>
      <w:r w:rsidRPr="00CD1595">
        <w:t>с. 21-22]. "Комсомольский флот" в развитии физкультурного и спортивного движения сыграл</w:t>
      </w:r>
      <w:r>
        <w:t xml:space="preserve">, </w:t>
      </w:r>
      <w:r w:rsidRPr="00CD1595">
        <w:t>несомненно</w:t>
      </w:r>
      <w:r>
        <w:t xml:space="preserve">, </w:t>
      </w:r>
      <w:r w:rsidRPr="00CD1595">
        <w:t xml:space="preserve">положительную роль. Достижения Татарстана и новая форма работы были высоко оценены на 1-м Всесоюзном совещании профессиональных союзов страны по физической культуре.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Таким образом</w:t>
      </w:r>
      <w:r>
        <w:t xml:space="preserve">, </w:t>
      </w:r>
      <w:r w:rsidRPr="00CD1595">
        <w:t>процессы институализации субъектно</w:t>
      </w:r>
      <w:r>
        <w:t xml:space="preserve"> - </w:t>
      </w:r>
      <w:r w:rsidRPr="00CD1595">
        <w:t>объектных отношений в физической культуре и спорте в Татарстане зарождаются во второй половине ХIХ в. и в своём развитии обнаруживают два периода. 1-й период (1860-е</w:t>
      </w:r>
      <w:r>
        <w:t xml:space="preserve"> - </w:t>
      </w:r>
      <w:r w:rsidRPr="00CD1595">
        <w:t>1917 гг.) отмечен тем</w:t>
      </w:r>
      <w:r>
        <w:t xml:space="preserve">, </w:t>
      </w:r>
      <w:r w:rsidRPr="00CD1595">
        <w:t>что физическая культура имела две формы организационно-структурного построения: государственную (в школах</w:t>
      </w:r>
      <w:r>
        <w:t xml:space="preserve">, </w:t>
      </w:r>
      <w:r w:rsidRPr="00CD1595">
        <w:t>учебных заведениях</w:t>
      </w:r>
      <w:r>
        <w:t xml:space="preserve">, </w:t>
      </w:r>
      <w:r w:rsidRPr="00CD1595">
        <w:t>армии) и самодеятельную</w:t>
      </w:r>
      <w:r>
        <w:t xml:space="preserve">, </w:t>
      </w:r>
      <w:r w:rsidRPr="00CD1595">
        <w:t>организованную по принципу частного предпринимательства. В этот период динамике развития ценностного потенциала физической культуры и спорта были присущи процессы диффузии (взаимопроникновения) и аккумуляции (обогащения) средств</w:t>
      </w:r>
      <w:r>
        <w:t xml:space="preserve">, </w:t>
      </w:r>
      <w:r w:rsidRPr="00CD1595">
        <w:t>форм и методов занятий физической культурой</w:t>
      </w:r>
      <w:r>
        <w:t xml:space="preserve">, </w:t>
      </w:r>
      <w:r w:rsidRPr="00CD1595">
        <w:t xml:space="preserve">появляется основа субъектно-объектных отношений в физической культуре и спорте.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2-й период (1918-1923 гг.) характеризуется процессом селективности (избирательного отношения к переносу) ценностного потенциала физической культуры и спорта</w:t>
      </w:r>
      <w:r>
        <w:t xml:space="preserve">, </w:t>
      </w:r>
      <w:r w:rsidRPr="00CD1595">
        <w:t xml:space="preserve">а также появлением государственных органов руководства. </w:t>
      </w:r>
    </w:p>
    <w:p w:rsidR="003D5789" w:rsidRPr="00C96742" w:rsidRDefault="003D5789" w:rsidP="003D5789">
      <w:pPr>
        <w:spacing w:before="120"/>
        <w:jc w:val="center"/>
        <w:rPr>
          <w:b/>
          <w:sz w:val="28"/>
        </w:rPr>
      </w:pPr>
      <w:r w:rsidRPr="00C96742">
        <w:rPr>
          <w:b/>
          <w:sz w:val="28"/>
        </w:rPr>
        <w:t>Список литературы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1. Ковалевский Н.О. О деятельности мышц (1869): Публичные лекции и речи. Казань</w:t>
      </w:r>
      <w:r>
        <w:t xml:space="preserve">, </w:t>
      </w:r>
      <w:r w:rsidRPr="00CD1595">
        <w:t xml:space="preserve">1892.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2. Колчин Н.Т. Физическая культура и спорт в Татарии (исторический очерк). Казань</w:t>
      </w:r>
      <w:r>
        <w:t xml:space="preserve">, </w:t>
      </w:r>
      <w:r w:rsidRPr="00CD1595">
        <w:t xml:space="preserve">1969.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3. Лубышева Л.И.</w:t>
      </w:r>
      <w:r>
        <w:t xml:space="preserve">, </w:t>
      </w:r>
      <w:r w:rsidRPr="00CD1595">
        <w:t>Бальсевич В.К. Ценности физической культуры в здоровом стиле жизни // Матер. междунар. конф. "Современные исследования в области спортивной науки". СПбНИИФК</w:t>
      </w:r>
      <w:r>
        <w:t xml:space="preserve">, </w:t>
      </w:r>
      <w:r w:rsidRPr="00CD1595">
        <w:t xml:space="preserve">1994.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4. Лубышева Л.И. Современный ценностный потенциал физической культуры и спорта и пути его освоения обществом и личностью // Теория и практика физ. культуры. 1997</w:t>
      </w:r>
      <w:r>
        <w:t xml:space="preserve">, </w:t>
      </w:r>
      <w:r w:rsidRPr="00CD1595">
        <w:t xml:space="preserve">№ 4.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5. НАРТ</w:t>
      </w:r>
      <w:r>
        <w:t xml:space="preserve">, </w:t>
      </w:r>
      <w:r w:rsidRPr="00CD1595">
        <w:t>Ф. 411</w:t>
      </w:r>
      <w:r>
        <w:t xml:space="preserve">, </w:t>
      </w:r>
      <w:r w:rsidRPr="00CD1595">
        <w:t>оп. 1. ед. хр. № 48</w:t>
      </w:r>
      <w:r>
        <w:t xml:space="preserve">, </w:t>
      </w:r>
      <w:r w:rsidRPr="00CD1595">
        <w:t>8</w:t>
      </w:r>
      <w:r>
        <w:t xml:space="preserve">, </w:t>
      </w:r>
      <w:r w:rsidRPr="00CD1595">
        <w:t>81</w:t>
      </w:r>
      <w:r>
        <w:t xml:space="preserve">, </w:t>
      </w:r>
      <w:r w:rsidRPr="00CD1595">
        <w:t xml:space="preserve">64.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6. Погодин П.Д. Гимнастика и спорт в средних учебных заведениях Казанского учебного округа за 1910/11 уч. год. Казань</w:t>
      </w:r>
      <w:r>
        <w:t xml:space="preserve">, </w:t>
      </w:r>
      <w:r w:rsidRPr="00CD1595">
        <w:t xml:space="preserve">1912. </w:t>
      </w:r>
    </w:p>
    <w:p w:rsidR="003D5789" w:rsidRPr="00CD1595" w:rsidRDefault="003D5789" w:rsidP="003D5789">
      <w:pPr>
        <w:spacing w:before="120"/>
        <w:ind w:firstLine="567"/>
        <w:jc w:val="both"/>
      </w:pPr>
      <w:r w:rsidRPr="00CD1595">
        <w:t>7. Протоколы и труды Общества врачей г. Казани 1871 (четвёртый год). Казань: университетская типография</w:t>
      </w:r>
      <w:r>
        <w:t xml:space="preserve">, </w:t>
      </w:r>
      <w:r w:rsidRPr="00CD1595">
        <w:t xml:space="preserve">1872.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789"/>
    <w:rsid w:val="001A35F6"/>
    <w:rsid w:val="003D5789"/>
    <w:rsid w:val="005770EA"/>
    <w:rsid w:val="00631725"/>
    <w:rsid w:val="00811DD4"/>
    <w:rsid w:val="008A5C32"/>
    <w:rsid w:val="00BA74EF"/>
    <w:rsid w:val="00C96742"/>
    <w:rsid w:val="00CD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DD0E08-6EEF-4332-AE85-0C0587B81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7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D57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2377</Words>
  <Characters>13554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Социальные детерминанты развития физкультурно-спортивного движения в Татарстане второй половины XIX - начала XX в</vt:lpstr>
    </vt:vector>
  </TitlesOfParts>
  <Company>Home</Company>
  <LinksUpToDate>false</LinksUpToDate>
  <CharactersWithSpaces>15900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Социальные детерминанты развития физкультурно-спортивного движения в Татарстане второй половины XIX - начала XX в</dc:title>
  <dc:subject/>
  <dc:creator>User</dc:creator>
  <cp:keywords/>
  <dc:description/>
  <cp:lastModifiedBy>admin</cp:lastModifiedBy>
  <cp:revision>2</cp:revision>
  <dcterms:created xsi:type="dcterms:W3CDTF">2014-03-23T00:00:00Z</dcterms:created>
  <dcterms:modified xsi:type="dcterms:W3CDTF">2014-03-23T00:00:00Z</dcterms:modified>
</cp:coreProperties>
</file>