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FF0" w:rsidRDefault="00817FF0" w:rsidP="00BB3E14">
      <w:pPr>
        <w:pStyle w:val="afd"/>
      </w:pPr>
      <w:r w:rsidRPr="00BB3E14">
        <w:t>Содержание</w:t>
      </w:r>
    </w:p>
    <w:p w:rsidR="00BB3E14" w:rsidRDefault="00BB3E14" w:rsidP="00BB3E14"/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Введение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1. Принятие христианства и его влияние на развитие русской культуры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 Культура Древней Руси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2.1 Письменность и просвещение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2.2 Книгописание на Руси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2.3 Уровень грамотности населения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2.4 Темы и жанры литературы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2.5 Летописание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2.6 Архитектура и строительство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2.7 Живопись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2.8 Музыка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2.9 Декоративно-прикладное искусство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2.10 Материальная культура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Заключение</w:t>
      </w:r>
    </w:p>
    <w:p w:rsidR="00BB3E14" w:rsidRDefault="00BB3E14">
      <w:pPr>
        <w:pStyle w:val="22"/>
        <w:rPr>
          <w:smallCaps w:val="0"/>
          <w:noProof/>
          <w:sz w:val="24"/>
          <w:szCs w:val="24"/>
        </w:rPr>
      </w:pPr>
      <w:r w:rsidRPr="00465E08">
        <w:rPr>
          <w:rStyle w:val="ad"/>
          <w:noProof/>
        </w:rPr>
        <w:t>Список использованной литературы</w:t>
      </w:r>
    </w:p>
    <w:p w:rsidR="00BB3E14" w:rsidRPr="00BB3E14" w:rsidRDefault="00BB3E14" w:rsidP="00BB3E14"/>
    <w:p w:rsidR="00BB3E14" w:rsidRDefault="00817FF0" w:rsidP="00BB3E14">
      <w:pPr>
        <w:pStyle w:val="2"/>
      </w:pPr>
      <w:r w:rsidRPr="00BB3E14">
        <w:br w:type="page"/>
      </w:r>
      <w:bookmarkStart w:id="0" w:name="_Toc268002188"/>
      <w:r w:rsidR="001110D4" w:rsidRPr="00BB3E14">
        <w:t>Введение</w:t>
      </w:r>
      <w:bookmarkEnd w:id="0"/>
    </w:p>
    <w:p w:rsidR="00BB3E14" w:rsidRDefault="00BB3E14" w:rsidP="00BB3E14"/>
    <w:p w:rsidR="00BB3E14" w:rsidRDefault="003E6945" w:rsidP="00BB3E14">
      <w:r w:rsidRPr="00BB3E14">
        <w:t>Культура Древней Руси</w:t>
      </w:r>
      <w:r w:rsidR="00BB3E14">
        <w:t xml:space="preserve"> (</w:t>
      </w:r>
      <w:r w:rsidR="00BB61ED" w:rsidRPr="00BB3E14">
        <w:t>или Культура Средневековой Руси</w:t>
      </w:r>
      <w:r w:rsidR="00BB3E14" w:rsidRPr="00BB3E14">
        <w:t xml:space="preserve">) - </w:t>
      </w:r>
      <w:r w:rsidRPr="00BB3E14">
        <w:t>культура восточно</w:t>
      </w:r>
      <w:r w:rsidR="004175FD" w:rsidRPr="00BB3E14">
        <w:t>-</w:t>
      </w:r>
      <w:r w:rsidRPr="00BB3E14">
        <w:t>славянских княжеств</w:t>
      </w:r>
      <w:r w:rsidR="00BB3E14">
        <w:t xml:space="preserve"> (</w:t>
      </w:r>
      <w:r w:rsidR="00BB61ED" w:rsidRPr="00BB3E14">
        <w:t>позже</w:t>
      </w:r>
      <w:r w:rsidR="00BB3E14" w:rsidRPr="00BB3E14">
        <w:t xml:space="preserve"> - </w:t>
      </w:r>
      <w:r w:rsidR="00BB61ED" w:rsidRPr="00BB3E14">
        <w:t>единого Московского царства</w:t>
      </w:r>
      <w:r w:rsidR="00BB3E14" w:rsidRPr="00BB3E14">
        <w:t xml:space="preserve">) </w:t>
      </w:r>
      <w:r w:rsidRPr="00BB3E14">
        <w:t>с момента первичного зарождения государственности в IX веке до XVII века включительно</w:t>
      </w:r>
      <w:r w:rsidR="00BB3E14" w:rsidRPr="00BB3E14">
        <w:t>.</w:t>
      </w:r>
    </w:p>
    <w:p w:rsidR="00BB3E14" w:rsidRDefault="00127C73" w:rsidP="00BB3E14">
      <w:r w:rsidRPr="00BB3E14">
        <w:t>Русский народ внес ценный вклад в мировую культуру, создав уже сотни лет назад немеркнущие в веках произведения литературы, живописи и зодчества</w:t>
      </w:r>
      <w:r w:rsidR="00BB3E14" w:rsidRPr="00BB3E14">
        <w:t xml:space="preserve">. </w:t>
      </w:r>
      <w:r w:rsidRPr="00BB3E14">
        <w:t>Знакомство с культурой Киевской Руси убеждает нас в ошибочности существовавшего некогда мнения об исконной отсталости Руси</w:t>
      </w:r>
      <w:r w:rsidR="00BB3E14" w:rsidRPr="00BB3E14">
        <w:t xml:space="preserve">. </w:t>
      </w:r>
      <w:r w:rsidRPr="00BB3E14">
        <w:t>Русская средневековая культура заслужила высокую оценку как современников, так и потомков</w:t>
      </w:r>
      <w:r w:rsidR="00BB3E14" w:rsidRPr="00BB3E14">
        <w:t xml:space="preserve">. </w:t>
      </w:r>
      <w:r w:rsidRPr="00BB3E14">
        <w:t>Восточные географы указывали пути к русским городам, восхищались искусством русских оружейников, готовивших особенную сталь</w:t>
      </w:r>
      <w:r w:rsidR="00BB3E14">
        <w:t xml:space="preserve"> (</w:t>
      </w:r>
      <w:r w:rsidRPr="00BB3E14">
        <w:t>Бируни</w:t>
      </w:r>
      <w:r w:rsidR="00BB3E14" w:rsidRPr="00BB3E14">
        <w:t xml:space="preserve">). </w:t>
      </w:r>
      <w:r w:rsidRPr="00BB3E14">
        <w:t>Западные хронисты называли Киев украшением Востока и соперником Константинополя</w:t>
      </w:r>
      <w:r w:rsidR="00BB3E14">
        <w:t xml:space="preserve"> (</w:t>
      </w:r>
      <w:r w:rsidRPr="00BB3E14">
        <w:t>Адам Бременский</w:t>
      </w:r>
      <w:r w:rsidR="00BB3E14" w:rsidRPr="00BB3E14">
        <w:t xml:space="preserve">). </w:t>
      </w:r>
      <w:r w:rsidRPr="00BB3E14">
        <w:t>Теофил из Падерборна в своей технической энциклопедии XI в</w:t>
      </w:r>
      <w:r w:rsidR="00BB3E14" w:rsidRPr="00BB3E14">
        <w:t xml:space="preserve">. </w:t>
      </w:r>
      <w:r w:rsidRPr="00BB3E14">
        <w:t>восхищался изделиями русских златокузнецов</w:t>
      </w:r>
      <w:r w:rsidR="00BB3E14" w:rsidRPr="00BB3E14">
        <w:t xml:space="preserve"> - </w:t>
      </w:r>
      <w:r w:rsidRPr="00BB3E14">
        <w:t>тончайшими эмалями на золоте и чернью на серебре</w:t>
      </w:r>
      <w:r w:rsidR="00BB3E14" w:rsidRPr="00BB3E14">
        <w:t>.</w:t>
      </w:r>
    </w:p>
    <w:p w:rsidR="00BB3E14" w:rsidRDefault="00127C73" w:rsidP="00BB3E14">
      <w:r w:rsidRPr="00BB3E14">
        <w:t>Древнерусская культура развивалась в определенных историко-этнических, природно-географических и социальных условиях</w:t>
      </w:r>
      <w:r w:rsidR="00BB3E14" w:rsidRPr="00BB3E14">
        <w:t xml:space="preserve">. </w:t>
      </w:r>
      <w:r w:rsidRPr="00BB3E14">
        <w:t>Ее истоки уходят в V-VII в</w:t>
      </w:r>
      <w:r w:rsidR="00BB3E14">
        <w:t>.,</w:t>
      </w:r>
      <w:r w:rsidRPr="00BB3E14">
        <w:t xml:space="preserve"> когда в результате Великого переселения народов шло формирование южных, восточных и западных славян</w:t>
      </w:r>
      <w:r w:rsidR="00BB3E14" w:rsidRPr="00BB3E14">
        <w:t xml:space="preserve">. </w:t>
      </w:r>
      <w:r w:rsidRPr="00BB3E14">
        <w:t>Дальнейшие процессы ассимиляции восточных славян с финно-уграми и балтами привели в IX-X в</w:t>
      </w:r>
      <w:r w:rsidR="00BB3E14" w:rsidRPr="00BB3E14">
        <w:t xml:space="preserve">. </w:t>
      </w:r>
      <w:r w:rsidRPr="00BB3E14">
        <w:t>к образованию древнерусской народности</w:t>
      </w:r>
      <w:r w:rsidR="00BB3E14" w:rsidRPr="00BB3E14">
        <w:t xml:space="preserve">. </w:t>
      </w:r>
      <w:r w:rsidRPr="00BB3E14">
        <w:t>На географический фактор</w:t>
      </w:r>
      <w:r w:rsidR="00BB3E14">
        <w:t xml:space="preserve"> ("</w:t>
      </w:r>
      <w:r w:rsidRPr="00BB3E14">
        <w:t>месторазвитие</w:t>
      </w:r>
      <w:r w:rsidR="00BB3E14">
        <w:t xml:space="preserve">" </w:t>
      </w:r>
      <w:r w:rsidRPr="00BB3E14">
        <w:t>русской культуры</w:t>
      </w:r>
      <w:r w:rsidR="00BB3E14" w:rsidRPr="00BB3E14">
        <w:t>),</w:t>
      </w:r>
      <w:r w:rsidRPr="00BB3E14">
        <w:t xml:space="preserve"> обусловивший особенности культуры восточных славян, указывали В</w:t>
      </w:r>
      <w:r w:rsidR="00BB3E14">
        <w:t xml:space="preserve">.О. </w:t>
      </w:r>
      <w:r w:rsidRPr="00BB3E14">
        <w:t>Ключевский, Г</w:t>
      </w:r>
      <w:r w:rsidR="00BB3E14">
        <w:t xml:space="preserve">.В. </w:t>
      </w:r>
      <w:r w:rsidRPr="00BB3E14">
        <w:t>Вернадский, Г</w:t>
      </w:r>
      <w:r w:rsidR="00BB3E14">
        <w:t xml:space="preserve">.П. </w:t>
      </w:r>
      <w:r w:rsidRPr="00BB3E14">
        <w:t>Федотов, П</w:t>
      </w:r>
      <w:r w:rsidR="00BB3E14">
        <w:t xml:space="preserve">.Н. </w:t>
      </w:r>
      <w:r w:rsidRPr="00BB3E14">
        <w:t>Милюков и др</w:t>
      </w:r>
      <w:r w:rsidR="00BB3E14" w:rsidRPr="00BB3E14">
        <w:t xml:space="preserve">. </w:t>
      </w:r>
      <w:r w:rsidRPr="00BB3E14">
        <w:t>Философ Н</w:t>
      </w:r>
      <w:r w:rsidR="00BB3E14">
        <w:t xml:space="preserve">.А. </w:t>
      </w:r>
      <w:r w:rsidRPr="00BB3E14">
        <w:t>Бердяев считал, что в развитии древнерусской культуры постоянно</w:t>
      </w:r>
      <w:r w:rsidR="00BB3E14">
        <w:t xml:space="preserve"> "</w:t>
      </w:r>
      <w:r w:rsidRPr="00BB3E14">
        <w:t>сталкивались два элемента</w:t>
      </w:r>
      <w:r w:rsidR="00BB3E14" w:rsidRPr="00BB3E14">
        <w:t xml:space="preserve">: </w:t>
      </w:r>
      <w:r w:rsidRPr="00BB3E14">
        <w:t>дохристианская природная широта, особый темперамент, сформировавшийся в необъятных лесных и степных просторах русской земли, языческие верования, не искорененные христианством, и православный, из Византии наследованный аскетизм</w:t>
      </w:r>
      <w:r w:rsidR="00BB3E14">
        <w:t xml:space="preserve">". </w:t>
      </w:r>
      <w:r w:rsidRPr="00BB3E14">
        <w:t>Но при этом учитывается и факт, что государственность и культура восточных славян формировалась под воздействием не только христианской Византии, но также Хазарского каганата и язычников-варягов</w:t>
      </w:r>
      <w:r w:rsidR="00BB3E14" w:rsidRPr="00BB3E14">
        <w:t>.</w:t>
      </w:r>
    </w:p>
    <w:p w:rsidR="00BB3E14" w:rsidRDefault="00087FA8" w:rsidP="00BB3E14">
      <w:r w:rsidRPr="00BB3E14">
        <w:t>Киевский князь Владимир упорно стремился объединить земли Руси в единое государство на основе единой веры</w:t>
      </w:r>
      <w:r w:rsidR="00BB3E14" w:rsidRPr="00BB3E14">
        <w:t xml:space="preserve">. </w:t>
      </w:r>
      <w:r w:rsidRPr="00BB3E14">
        <w:t>Выбор веры для Руси имел принципиальное значение</w:t>
      </w:r>
      <w:r w:rsidR="00BB3E14" w:rsidRPr="00BB3E14">
        <w:t xml:space="preserve">: </w:t>
      </w:r>
      <w:r w:rsidRPr="00BB3E14">
        <w:t>единое государство могло быть создано на едином духовном пространстве</w:t>
      </w:r>
      <w:r w:rsidR="00BB3E14" w:rsidRPr="00BB3E14">
        <w:t xml:space="preserve">. </w:t>
      </w:r>
      <w:r w:rsidR="00BB61ED" w:rsidRPr="00BB3E14">
        <w:t>Владимир остановил свой выбор на византийском православии,</w:t>
      </w:r>
      <w:r w:rsidRPr="00BB3E14">
        <w:t xml:space="preserve"> и</w:t>
      </w:r>
      <w:r w:rsidR="00BB61ED" w:rsidRPr="00BB3E14">
        <w:t xml:space="preserve"> в 988 году крестил Русь византийским крестом</w:t>
      </w:r>
      <w:r w:rsidR="00BB3E14" w:rsidRPr="00BB3E14">
        <w:t xml:space="preserve">. </w:t>
      </w:r>
      <w:r w:rsidR="00134EA8" w:rsidRPr="00BB3E14">
        <w:t>Ко времени принятия христианства Русь уже была страной с самобытной культурой</w:t>
      </w:r>
      <w:r w:rsidR="00BB3E14" w:rsidRPr="00BB3E14">
        <w:t xml:space="preserve">. </w:t>
      </w:r>
      <w:r w:rsidR="00134EA8" w:rsidRPr="00BB3E14">
        <w:t>Высокого уровня достигли ремесла, техника деревянного строительства, однако п</w:t>
      </w:r>
      <w:r w:rsidR="003E6945" w:rsidRPr="00BB3E14">
        <w:t>ринятие христианства многие исследователи считают началом собственно древнерусской культуры</w:t>
      </w:r>
      <w:r w:rsidR="00BB3E14" w:rsidRPr="00BB3E14">
        <w:t>.</w:t>
      </w:r>
    </w:p>
    <w:p w:rsidR="00BB3E14" w:rsidRDefault="00134EA8" w:rsidP="00BB3E14">
      <w:r w:rsidRPr="00BB3E14">
        <w:t xml:space="preserve">Целью данной работы является </w:t>
      </w:r>
      <w:r w:rsidR="00102D57" w:rsidRPr="00BB3E14">
        <w:t xml:space="preserve">всестороннее изучение и </w:t>
      </w:r>
      <w:r w:rsidR="006513DE" w:rsidRPr="00BB3E14">
        <w:t>обобщение</w:t>
      </w:r>
      <w:r w:rsidR="00102D57" w:rsidRPr="00BB3E14">
        <w:t xml:space="preserve"> основных моментов </w:t>
      </w:r>
      <w:r w:rsidR="006513DE" w:rsidRPr="00BB3E14">
        <w:t>в развитии и становлении культуры Древней Руси</w:t>
      </w:r>
      <w:r w:rsidR="00BB3E14" w:rsidRPr="00BB3E14">
        <w:t>.</w:t>
      </w:r>
    </w:p>
    <w:p w:rsidR="00BB3E14" w:rsidRDefault="006513DE" w:rsidP="00BB3E14">
      <w:r w:rsidRPr="00BB3E14">
        <w:t>Работа состоит из введения, основной части, заключения и списка литературы</w:t>
      </w:r>
      <w:r w:rsidR="00BB3E14" w:rsidRPr="00BB3E14">
        <w:t>.</w:t>
      </w:r>
    </w:p>
    <w:p w:rsidR="00BB3E14" w:rsidRDefault="001D2D96" w:rsidP="00BB3E14">
      <w:pPr>
        <w:pStyle w:val="2"/>
        <w:rPr>
          <w:color w:val="000000"/>
        </w:rPr>
      </w:pPr>
      <w:r w:rsidRPr="00BB3E14">
        <w:rPr>
          <w:color w:val="000000"/>
        </w:rPr>
        <w:br w:type="page"/>
      </w:r>
      <w:bookmarkStart w:id="1" w:name="_Toc268002189"/>
      <w:r w:rsidR="001110D4" w:rsidRPr="00BB3E14">
        <w:t>1</w:t>
      </w:r>
      <w:r w:rsidR="00BB3E14" w:rsidRPr="00BB3E14">
        <w:t>.</w:t>
      </w:r>
      <w:r w:rsidR="00BB3E14" w:rsidRPr="00BB3E14">
        <w:rPr>
          <w:color w:val="000000"/>
        </w:rPr>
        <w:t xml:space="preserve"> </w:t>
      </w:r>
      <w:r w:rsidR="00584B44" w:rsidRPr="00BB3E14">
        <w:t xml:space="preserve">Принятие христианства и его влияние на развитие </w:t>
      </w:r>
      <w:r w:rsidR="00087FA8" w:rsidRPr="00BB3E14">
        <w:t>русской</w:t>
      </w:r>
      <w:r w:rsidR="00087FA8" w:rsidRPr="00BB3E14">
        <w:rPr>
          <w:color w:val="000000"/>
        </w:rPr>
        <w:t xml:space="preserve"> культуры</w:t>
      </w:r>
      <w:bookmarkEnd w:id="1"/>
    </w:p>
    <w:p w:rsidR="00BB3E14" w:rsidRDefault="00BB3E14" w:rsidP="00BB3E14"/>
    <w:p w:rsidR="00BB3E14" w:rsidRDefault="00087FA8" w:rsidP="00BB3E14">
      <w:r w:rsidRPr="00BB3E14">
        <w:t xml:space="preserve">Долгие годы русская культура </w:t>
      </w:r>
      <w:r w:rsidR="00BB3E14">
        <w:t>-</w:t>
      </w:r>
      <w:r w:rsidRPr="00BB3E14">
        <w:t xml:space="preserve"> устное народное творчество, искусство, архитектура, живопись, художественное ремесло </w:t>
      </w:r>
      <w:r w:rsidR="00BB3E14">
        <w:t>-</w:t>
      </w:r>
      <w:r w:rsidRPr="00BB3E14">
        <w:t xml:space="preserve"> развивалась под влиянием языческой религии, языческого мировоззрения</w:t>
      </w:r>
      <w:r w:rsidR="00BB3E14" w:rsidRPr="00BB3E14">
        <w:t xml:space="preserve">. </w:t>
      </w:r>
      <w:r w:rsidRPr="00BB3E14">
        <w:t>С принятием Русью христианства положение резко изменилось</w:t>
      </w:r>
      <w:r w:rsidR="00BB3E14" w:rsidRPr="00BB3E14">
        <w:t xml:space="preserve">. </w:t>
      </w:r>
      <w:r w:rsidR="001110D4" w:rsidRPr="00BB3E14">
        <w:t>Крещение Руси в 988 г</w:t>
      </w:r>
      <w:r w:rsidRPr="00BB3E14">
        <w:t>ода</w:t>
      </w:r>
      <w:r w:rsidR="001110D4" w:rsidRPr="00BB3E14">
        <w:t xml:space="preserve"> по своему влиянию на сознание человека того времени было подлинной революцией, принесшей совершенно новые ценности, новые формы жизни</w:t>
      </w:r>
      <w:r w:rsidR="00BB3E14" w:rsidRPr="00BB3E14">
        <w:t xml:space="preserve">. </w:t>
      </w:r>
      <w:r w:rsidR="001110D4" w:rsidRPr="00BB3E14">
        <w:t>Митрополит Иларион, автор</w:t>
      </w:r>
      <w:r w:rsidR="00BB3E14">
        <w:t xml:space="preserve"> "</w:t>
      </w:r>
      <w:r w:rsidR="001110D4" w:rsidRPr="00BB3E14">
        <w:t>Слова о законе и благодати</w:t>
      </w:r>
      <w:r w:rsidR="00BB3E14">
        <w:t xml:space="preserve">" </w:t>
      </w:r>
      <w:r w:rsidR="001110D4" w:rsidRPr="00BB3E14">
        <w:t>расценил этот акт, как пришествие на Русь благодати и истины, давших</w:t>
      </w:r>
      <w:r w:rsidR="00BB3E14">
        <w:t xml:space="preserve"> "</w:t>
      </w:r>
      <w:r w:rsidR="001110D4" w:rsidRPr="00BB3E14">
        <w:t>народу надежду…жизни вечной</w:t>
      </w:r>
      <w:r w:rsidR="00BB3E14">
        <w:t xml:space="preserve">". </w:t>
      </w:r>
      <w:r w:rsidR="004E000F" w:rsidRPr="00BB3E14">
        <w:rPr>
          <w:rStyle w:val="af0"/>
          <w:color w:val="000000"/>
        </w:rPr>
        <w:footnoteReference w:id="1"/>
      </w:r>
      <w:r w:rsidR="001110D4" w:rsidRPr="00BB3E14">
        <w:t xml:space="preserve"> Христианский идеал, внесенный в языческую среду, стимулировал духовное развитие, очеловечивал эту среду</w:t>
      </w:r>
      <w:r w:rsidR="00BB3E14" w:rsidRPr="00BB3E14">
        <w:t>.</w:t>
      </w:r>
    </w:p>
    <w:p w:rsidR="00BB3E14" w:rsidRDefault="00087FA8" w:rsidP="00BB3E14">
      <w:r w:rsidRPr="00BB3E14">
        <w:t>Однако христианство, оказав сильнейшее воздействие на русскую культуру, так и не смогло преодолеть народных истоков русской культуры</w:t>
      </w:r>
      <w:r w:rsidR="00BB3E14" w:rsidRPr="00BB3E14">
        <w:t xml:space="preserve">. </w:t>
      </w:r>
      <w:r w:rsidRPr="00BB3E14">
        <w:t>Долгими годами на Руси сохранялось двоеверие</w:t>
      </w:r>
      <w:r w:rsidR="00BB3E14" w:rsidRPr="00BB3E14">
        <w:t xml:space="preserve">: </w:t>
      </w:r>
      <w:r w:rsidRPr="00BB3E14">
        <w:t>официальная религия, которая преобладала в городах, и язычество, которое ушло в тень, но по-прежнему существовало в отдаленных частях Руси, особенно на северо-востоке, сохраняло свои позиции в сельской местности, развитие русской культуры отразило эту двойственность в духовной жизни общества, в народном быту</w:t>
      </w:r>
      <w:r w:rsidR="00BB3E14" w:rsidRPr="00BB3E14">
        <w:t xml:space="preserve">. </w:t>
      </w:r>
      <w:r w:rsidRPr="00BB3E14">
        <w:t>Языческие духовные традиции, народные в своей основе, оказывали глубокое воздействие на все развитие русской культуры раннего средневековья</w:t>
      </w:r>
      <w:r w:rsidR="00BB3E14" w:rsidRPr="00BB3E14">
        <w:t>.</w:t>
      </w:r>
    </w:p>
    <w:p w:rsidR="00BB3E14" w:rsidRDefault="00087FA8" w:rsidP="00BB3E14">
      <w:r w:rsidRPr="00BB3E14">
        <w:t>Суровое аскетическое христианство Византии на русской языческой почве с ее культом природы, поклонением солнцу, свету, ветру, с ее жизнерадостностью, жизнелюбием, глубокой человечностью существенно преобразилось, что нашло отражение во всех тех областях культуры, где византийское, христианское в своей основе культурное влияние было особенно велико</w:t>
      </w:r>
      <w:r w:rsidR="00BB3E14" w:rsidRPr="00BB3E14">
        <w:t xml:space="preserve">. </w:t>
      </w:r>
      <w:r w:rsidRPr="00BB3E14">
        <w:t>Под влиянием народных традиций, устоев, привычек, под влиянием народного мировосприятия новым содержанием наполнялась и сама церковная культура, религиозная идеология</w:t>
      </w:r>
      <w:r w:rsidR="00BB3E14" w:rsidRPr="00BB3E14">
        <w:t>.</w:t>
      </w:r>
    </w:p>
    <w:p w:rsidR="00BB3E14" w:rsidRDefault="00172DE6" w:rsidP="00BB3E14">
      <w:r w:rsidRPr="00BB3E14">
        <w:t>Христианизация Руси проявилась во всех сферах жизни</w:t>
      </w:r>
      <w:r w:rsidR="00BB3E14" w:rsidRPr="00BB3E14">
        <w:t>:</w:t>
      </w:r>
    </w:p>
    <w:p w:rsidR="00BB3E14" w:rsidRDefault="00172DE6" w:rsidP="00BB3E14">
      <w:r w:rsidRPr="00BB3E14">
        <w:t>была создана особая форма обряда возведения на престол князя</w:t>
      </w:r>
      <w:r w:rsidR="00BB3E14" w:rsidRPr="00BB3E14">
        <w:t xml:space="preserve">: </w:t>
      </w:r>
      <w:r w:rsidRPr="00BB3E14">
        <w:t>если раньше он был просто главой племенного союза, то теперь княжеская власть была освящена Богом</w:t>
      </w:r>
      <w:r w:rsidR="00BB3E14" w:rsidRPr="00BB3E14">
        <w:t xml:space="preserve">. </w:t>
      </w:r>
      <w:r w:rsidRPr="00BB3E14">
        <w:t>Князь должен был осознавать свою ответственность перед подданными, обусловленную высокой божественной ролью</w:t>
      </w:r>
      <w:r w:rsidR="00BB3E14" w:rsidRPr="00BB3E14">
        <w:t>;</w:t>
      </w:r>
    </w:p>
    <w:p w:rsidR="00BB3E14" w:rsidRDefault="00172DE6" w:rsidP="00BB3E14">
      <w:r w:rsidRPr="00BB3E14">
        <w:t>открылись новые возможности для торговли с внешним миром</w:t>
      </w:r>
      <w:r w:rsidR="00BB3E14" w:rsidRPr="00BB3E14">
        <w:t xml:space="preserve">: </w:t>
      </w:r>
      <w:r w:rsidRPr="00BB3E14">
        <w:t>Византия и Европа с большей охотой шли на контакт не с прежними</w:t>
      </w:r>
      <w:r w:rsidR="00BB3E14">
        <w:t xml:space="preserve"> "</w:t>
      </w:r>
      <w:r w:rsidRPr="00BB3E14">
        <w:t>варварами</w:t>
      </w:r>
      <w:r w:rsidR="00BB3E14">
        <w:t xml:space="preserve">" </w:t>
      </w:r>
      <w:r w:rsidRPr="00BB3E14">
        <w:t>или</w:t>
      </w:r>
      <w:r w:rsidR="00BB3E14">
        <w:t xml:space="preserve"> "</w:t>
      </w:r>
      <w:r w:rsidRPr="00BB3E14">
        <w:t>скифами</w:t>
      </w:r>
      <w:r w:rsidR="00BB3E14">
        <w:t xml:space="preserve">", </w:t>
      </w:r>
      <w:r w:rsidRPr="00BB3E14">
        <w:t>а с единоверцами</w:t>
      </w:r>
      <w:r w:rsidR="00BB3E14" w:rsidRPr="00BB3E14">
        <w:t>;</w:t>
      </w:r>
    </w:p>
    <w:p w:rsidR="00BB3E14" w:rsidRDefault="00172DE6" w:rsidP="00BB3E14">
      <w:r w:rsidRPr="00BB3E14">
        <w:t>церковь обогатила социальным и политическим опытом древнерусское публичное право, выступала против рабства и работорговли, запрещала человеческие жертвоприношения, осуждала кровную месть и полигамию</w:t>
      </w:r>
      <w:r w:rsidR="00BB3E14" w:rsidRPr="00BB3E14">
        <w:t xml:space="preserve">. </w:t>
      </w:r>
      <w:r w:rsidRPr="00BB3E14">
        <w:t>Воровство, убийство, разбой стали рассматриваться как преступления, были введены телесные наказания, что ранее считалось большим оскорблением для свободного человека</w:t>
      </w:r>
      <w:r w:rsidR="00BB3E14" w:rsidRPr="00BB3E14">
        <w:t>;</w:t>
      </w:r>
    </w:p>
    <w:p w:rsidR="00BB3E14" w:rsidRDefault="00172DE6" w:rsidP="00BB3E14">
      <w:r w:rsidRPr="00BB3E14">
        <w:t>после крещения на Руси активно начали развиваться письменность и</w:t>
      </w:r>
      <w:r w:rsidR="00BB3E14">
        <w:t xml:space="preserve"> "</w:t>
      </w:r>
      <w:r w:rsidRPr="00BB3E14">
        <w:t>учение книжное</w:t>
      </w:r>
      <w:r w:rsidR="00BB3E14">
        <w:t xml:space="preserve">". </w:t>
      </w:r>
      <w:r w:rsidRPr="00BB3E14">
        <w:t>Христианство приобщило страну к византийской и западноевропейской культурам</w:t>
      </w:r>
      <w:r w:rsidR="00BB3E14" w:rsidRPr="00BB3E14">
        <w:t xml:space="preserve">. </w:t>
      </w:r>
      <w:r w:rsidRPr="00BB3E14">
        <w:t>Образованность стала рассматриваться как христианская добродетель</w:t>
      </w:r>
      <w:r w:rsidR="00BB3E14" w:rsidRPr="00BB3E14">
        <w:t>.</w:t>
      </w:r>
    </w:p>
    <w:p w:rsidR="00BB3E14" w:rsidRDefault="00172DE6" w:rsidP="00BB3E14">
      <w:r w:rsidRPr="00BB3E14">
        <w:t>Началось активное строительство храмов на средства частных лиц, народных общин и православного духовенства</w:t>
      </w:r>
      <w:r w:rsidR="00BB3E14" w:rsidRPr="00BB3E14">
        <w:t xml:space="preserve">. </w:t>
      </w:r>
      <w:r w:rsidRPr="00BB3E14">
        <w:t>В Киеве к началу XII в</w:t>
      </w:r>
      <w:r w:rsidR="00BB3E14" w:rsidRPr="00BB3E14">
        <w:t xml:space="preserve">. </w:t>
      </w:r>
      <w:r w:rsidRPr="00BB3E14">
        <w:t>насчитывалось до 600 церквей, во Владимире</w:t>
      </w:r>
      <w:r w:rsidR="00BB3E14" w:rsidRPr="00BB3E14">
        <w:t xml:space="preserve"> - </w:t>
      </w:r>
      <w:r w:rsidRPr="00BB3E14">
        <w:t>более 30</w:t>
      </w:r>
      <w:r w:rsidR="00BB3E14" w:rsidRPr="00BB3E14">
        <w:t xml:space="preserve">. </w:t>
      </w:r>
      <w:r w:rsidRPr="00BB3E14">
        <w:t>Культурными центрами христианской Руси становились монастыри, которых к первой половине ХШ в</w:t>
      </w:r>
      <w:r w:rsidR="00BB3E14" w:rsidRPr="00BB3E14">
        <w:t xml:space="preserve">. </w:t>
      </w:r>
      <w:r w:rsidRPr="00BB3E14">
        <w:t>было построено около 70</w:t>
      </w:r>
      <w:r w:rsidR="00BB3E14" w:rsidRPr="00BB3E14">
        <w:t xml:space="preserve">. </w:t>
      </w:r>
      <w:r w:rsidRPr="00BB3E14">
        <w:t>Центром православной культуры стал Киево-Печерский монастырь</w:t>
      </w:r>
      <w:r w:rsidR="00BB3E14" w:rsidRPr="00BB3E14">
        <w:t xml:space="preserve">. </w:t>
      </w:r>
      <w:r w:rsidRPr="00BB3E14">
        <w:t>Постепенно здесь была собрана крупнейшая коллекция древнерусских произведений</w:t>
      </w:r>
      <w:r w:rsidR="00BB3E14" w:rsidRPr="00BB3E14">
        <w:t xml:space="preserve">: </w:t>
      </w:r>
      <w:r w:rsidRPr="00BB3E14">
        <w:t>иконы, изделия из драгоценных металлов, шитье</w:t>
      </w:r>
      <w:r w:rsidR="00BB3E14" w:rsidRPr="00BB3E14">
        <w:t>.</w:t>
      </w:r>
    </w:p>
    <w:p w:rsidR="00BB3E14" w:rsidRDefault="00172DE6" w:rsidP="00BB3E14">
      <w:r w:rsidRPr="00BB3E14">
        <w:t>До монгольского нашествия православная церковь на Руси не смогла окончательно решить задачу распространения своего влияния на территорию всей страны</w:t>
      </w:r>
      <w:r w:rsidR="00BB3E14" w:rsidRPr="00BB3E14">
        <w:t xml:space="preserve">. </w:t>
      </w:r>
      <w:r w:rsidRPr="00BB3E14">
        <w:t>Ее структура находилась в состоянии оформления</w:t>
      </w:r>
      <w:r w:rsidR="00BB3E14" w:rsidRPr="00BB3E14">
        <w:t xml:space="preserve">. </w:t>
      </w:r>
      <w:r w:rsidRPr="00BB3E14">
        <w:t>Но за время, прошедшее с официального акта крещения, православная вера все более становилась неотъемлемой частью культуры и духовной основой Руси</w:t>
      </w:r>
      <w:r w:rsidR="00BB3E14" w:rsidRPr="00BB3E14">
        <w:t xml:space="preserve">. </w:t>
      </w:r>
      <w:r w:rsidRPr="00BB3E14">
        <w:t>Сформировалось единство языка, веры и власти, без чего впоследствии было бы невозможно создание единого государства, а также его сохранения в ходе колонизации земель</w:t>
      </w:r>
      <w:r w:rsidR="00BB3E14" w:rsidRPr="00BB3E14">
        <w:t>.</w:t>
      </w:r>
      <w:r w:rsidR="00BB3E14">
        <w:t xml:space="preserve"> </w:t>
      </w:r>
      <w:r w:rsidR="00584B44" w:rsidRPr="00BB3E14">
        <w:t>Эта открытость и синтетичность древнерусской культуры, ее мощная опора на народные истоки и народное восприятие, выработанные всей многострадальной историей восточного славянства, переплетение христианских и народно-языческих влияний привело к тому, что в мировой истории называют феноменом русской культуры</w:t>
      </w:r>
      <w:r w:rsidR="00BB3E14" w:rsidRPr="00BB3E14">
        <w:t xml:space="preserve">. </w:t>
      </w:r>
      <w:r w:rsidR="004E000F" w:rsidRPr="00BB3E14">
        <w:rPr>
          <w:rStyle w:val="af0"/>
          <w:color w:val="000000"/>
        </w:rPr>
        <w:footnoteReference w:id="2"/>
      </w:r>
    </w:p>
    <w:p w:rsidR="00BB3E14" w:rsidRDefault="00584B44" w:rsidP="00BB3E14">
      <w:r w:rsidRPr="00BB3E14">
        <w:t>Ее характерными чертами являются стремление к монументальности, масштабности, образности в летописании</w:t>
      </w:r>
      <w:r w:rsidR="00BB3E14" w:rsidRPr="00BB3E14">
        <w:t xml:space="preserve">; </w:t>
      </w:r>
      <w:r w:rsidRPr="00BB3E14">
        <w:t>народность, цельность и простота в искусстве</w:t>
      </w:r>
      <w:r w:rsidR="00BB3E14" w:rsidRPr="00BB3E14">
        <w:t xml:space="preserve">; </w:t>
      </w:r>
      <w:r w:rsidRPr="00BB3E14">
        <w:t>изящество, глубоко гуманистическое начало в архитектуре</w:t>
      </w:r>
      <w:r w:rsidR="00BB3E14" w:rsidRPr="00BB3E14">
        <w:t xml:space="preserve">; </w:t>
      </w:r>
      <w:r w:rsidRPr="00BB3E14">
        <w:t>мягкость, жизнелюбие, доброта в живописи</w:t>
      </w:r>
      <w:r w:rsidR="00BB3E14" w:rsidRPr="00BB3E14">
        <w:t xml:space="preserve">; </w:t>
      </w:r>
      <w:r w:rsidRPr="00BB3E14">
        <w:t>постоянное биение пульса исканий, сомнений, страсти в литературе</w:t>
      </w:r>
      <w:r w:rsidR="00BB3E14" w:rsidRPr="00BB3E14">
        <w:t xml:space="preserve">. </w:t>
      </w:r>
      <w:r w:rsidRPr="00BB3E14">
        <w:t>И над всем этим господствовала большая слитность творца культурных ценностей с природой, его ощущение сопричастности всему человечеству, переживания за людей, за их боль и несчастья</w:t>
      </w:r>
      <w:r w:rsidR="00BB3E14" w:rsidRPr="00BB3E14">
        <w:t xml:space="preserve">. </w:t>
      </w:r>
      <w:r w:rsidRPr="00BB3E14">
        <w:t>Не случайно одним из любимых образов русской церкви и культуры стал образ святых Бориса и Глеба, человеколюбцев, непротивленцев, пострадавших за единство страны, принявших муку ради людей</w:t>
      </w:r>
      <w:r w:rsidR="00BB3E14" w:rsidRPr="00BB3E14">
        <w:t xml:space="preserve">. </w:t>
      </w:r>
      <w:r w:rsidRPr="00BB3E14">
        <w:t>Эти особенности и характерные черты культуры Древней Руси проявились не сразу</w:t>
      </w:r>
      <w:r w:rsidR="00BB3E14" w:rsidRPr="00BB3E14">
        <w:t xml:space="preserve">. </w:t>
      </w:r>
      <w:r w:rsidRPr="00BB3E14">
        <w:t>В своих основных обличьях они развивались в течение столетий</w:t>
      </w:r>
      <w:r w:rsidR="00BB3E14" w:rsidRPr="00BB3E14">
        <w:t xml:space="preserve">. </w:t>
      </w:r>
      <w:r w:rsidRPr="00BB3E14">
        <w:t>Но потом, уже облившись в более или менее устоявшиеся формы, долго и повсеместно сохраняли свою силу</w:t>
      </w:r>
      <w:r w:rsidR="00BB3E14" w:rsidRPr="00BB3E14">
        <w:t xml:space="preserve">. </w:t>
      </w:r>
      <w:r w:rsidRPr="00BB3E14">
        <w:t>И даже тогда, когда единая Русь политически распалась, общие черты русской культуры проявлялись в культуре отдельных княжеств, и несмотря на политические трудности, на местные особенности, это все равно была единая русская культура</w:t>
      </w:r>
      <w:r w:rsidR="00BB3E14" w:rsidRPr="00BB3E14">
        <w:t>.</w:t>
      </w:r>
    </w:p>
    <w:p w:rsidR="00D64A0C" w:rsidRDefault="00BB3E14" w:rsidP="00BB3E14">
      <w:pPr>
        <w:pStyle w:val="2"/>
      </w:pPr>
      <w:r>
        <w:br w:type="page"/>
      </w:r>
      <w:bookmarkStart w:id="2" w:name="_Toc268002190"/>
      <w:r w:rsidR="00D64A0C" w:rsidRPr="00BB3E14">
        <w:t>2</w:t>
      </w:r>
      <w:r w:rsidRPr="00BB3E14">
        <w:t xml:space="preserve">. </w:t>
      </w:r>
      <w:r w:rsidR="00D64A0C" w:rsidRPr="00BB3E14">
        <w:t>Культура Древней Руси</w:t>
      </w:r>
      <w:bookmarkEnd w:id="2"/>
    </w:p>
    <w:p w:rsidR="00BB3E14" w:rsidRPr="00BB3E14" w:rsidRDefault="00BB3E14" w:rsidP="00BB3E14"/>
    <w:p w:rsidR="00136252" w:rsidRPr="00BB3E14" w:rsidRDefault="00BB3E14" w:rsidP="00BB3E14">
      <w:pPr>
        <w:pStyle w:val="2"/>
      </w:pPr>
      <w:bookmarkStart w:id="3" w:name="_Toc268002191"/>
      <w:r>
        <w:t>2.1</w:t>
      </w:r>
      <w:r w:rsidR="001110D4" w:rsidRPr="00BB3E14">
        <w:t xml:space="preserve"> Письменность и просвещение</w:t>
      </w:r>
      <w:bookmarkEnd w:id="3"/>
    </w:p>
    <w:p w:rsidR="00BB3E14" w:rsidRDefault="00BB3E14" w:rsidP="00BB3E14"/>
    <w:p w:rsidR="00BB3E14" w:rsidRDefault="00172DE6" w:rsidP="00BB3E14">
      <w:r w:rsidRPr="00BB3E14">
        <w:t>Письменность существовала на Руси еще в дохристианский период</w:t>
      </w:r>
      <w:r w:rsidR="00BB3E14" w:rsidRPr="00BB3E14">
        <w:t xml:space="preserve">. </w:t>
      </w:r>
      <w:r w:rsidRPr="00BB3E14">
        <w:t>Сохранились упоминания о</w:t>
      </w:r>
      <w:r w:rsidR="00BB3E14">
        <w:t xml:space="preserve"> "</w:t>
      </w:r>
      <w:r w:rsidRPr="00BB3E14">
        <w:t>чертах и резах</w:t>
      </w:r>
      <w:r w:rsidR="00BB3E14">
        <w:t xml:space="preserve">" </w:t>
      </w:r>
      <w:r w:rsidRPr="00BB3E14">
        <w:t>в сказании</w:t>
      </w:r>
      <w:r w:rsidR="00BB3E14">
        <w:t xml:space="preserve"> "</w:t>
      </w:r>
      <w:r w:rsidRPr="00BB3E14">
        <w:t>О писменех</w:t>
      </w:r>
      <w:r w:rsidR="00BB3E14">
        <w:t>" (</w:t>
      </w:r>
      <w:r w:rsidRPr="00BB3E14">
        <w:t>рубеж IX</w:t>
      </w:r>
      <w:r w:rsidR="00136252" w:rsidRPr="00BB3E14">
        <w:t>-</w:t>
      </w:r>
      <w:r w:rsidRPr="00BB3E14">
        <w:t>X вв</w:t>
      </w:r>
      <w:r w:rsidR="00BB3E14" w:rsidRPr="00BB3E14">
        <w:t xml:space="preserve">). </w:t>
      </w:r>
      <w:r w:rsidRPr="00BB3E14">
        <w:t>Автор, черноризец Храбр, отмечал, что славяне-язычники используют рисуночные знаки, при помощи которых они</w:t>
      </w:r>
      <w:r w:rsidR="00BB3E14">
        <w:t xml:space="preserve"> "</w:t>
      </w:r>
      <w:r w:rsidRPr="00BB3E14">
        <w:t>читаху и гадаху</w:t>
      </w:r>
      <w:r w:rsidR="00BB3E14">
        <w:t>" (</w:t>
      </w:r>
      <w:r w:rsidRPr="00BB3E14">
        <w:t>читали и гадали</w:t>
      </w:r>
      <w:r w:rsidR="00BB3E14" w:rsidRPr="00BB3E14">
        <w:t xml:space="preserve">). </w:t>
      </w:r>
      <w:r w:rsidRPr="00BB3E14">
        <w:t>Доказательством наличия дохристианской письменности у славян является обнаруженная в 1949 г</w:t>
      </w:r>
      <w:r w:rsidR="00BB3E14" w:rsidRPr="00BB3E14">
        <w:t xml:space="preserve">. </w:t>
      </w:r>
      <w:r w:rsidRPr="00BB3E14">
        <w:t>в Гнездовских языческих курганах под Смоленском разбитая глиняная корчага, на которой сохранилась надпись</w:t>
      </w:r>
      <w:r w:rsidR="00BB3E14">
        <w:t xml:space="preserve"> "</w:t>
      </w:r>
      <w:r w:rsidRPr="00BB3E14">
        <w:t>гороухща</w:t>
      </w:r>
      <w:r w:rsidR="00BB3E14">
        <w:t>" ("</w:t>
      </w:r>
      <w:r w:rsidRPr="00BB3E14">
        <w:t>горушна</w:t>
      </w:r>
      <w:r w:rsidR="00BB3E14">
        <w:t>"</w:t>
      </w:r>
      <w:r w:rsidR="00BB3E14" w:rsidRPr="00BB3E14">
        <w:t xml:space="preserve">). </w:t>
      </w:r>
      <w:r w:rsidRPr="00BB3E14">
        <w:t>Помимо гнездовской, обнаружены фрагменты надписей и цифровых расчетов на амфорах и других сосудах X в</w:t>
      </w:r>
      <w:r w:rsidR="00BB3E14" w:rsidRPr="00BB3E14">
        <w:t xml:space="preserve">. </w:t>
      </w:r>
      <w:r w:rsidRPr="00BB3E14">
        <w:t>в Тамани</w:t>
      </w:r>
      <w:r w:rsidR="00BB3E14">
        <w:t xml:space="preserve"> (</w:t>
      </w:r>
      <w:r w:rsidRPr="00BB3E14">
        <w:t>древней Тмутаракани</w:t>
      </w:r>
      <w:r w:rsidR="00BB3E14" w:rsidRPr="00BB3E14">
        <w:t>),</w:t>
      </w:r>
      <w:r w:rsidRPr="00BB3E14">
        <w:t xml:space="preserve"> Саркеле и причерноморских портах</w:t>
      </w:r>
      <w:r w:rsidR="00BB3E14" w:rsidRPr="00BB3E14">
        <w:t xml:space="preserve">. </w:t>
      </w:r>
      <w:r w:rsidRPr="00BB3E14">
        <w:t>Письменность на основе различных алфавитов</w:t>
      </w:r>
      <w:r w:rsidR="00BB3E14">
        <w:t xml:space="preserve"> (</w:t>
      </w:r>
      <w:r w:rsidRPr="00BB3E14">
        <w:t>греческого, кириллического, рунического</w:t>
      </w:r>
      <w:r w:rsidR="00BB3E14" w:rsidRPr="00BB3E14">
        <w:t xml:space="preserve">) </w:t>
      </w:r>
      <w:r w:rsidRPr="00BB3E14">
        <w:t>использовало разноплеменное население древнейших городов и протогородов, находившихся на важных торговых путях</w:t>
      </w:r>
      <w:r w:rsidR="00BB3E14" w:rsidRPr="00BB3E14">
        <w:t xml:space="preserve">. </w:t>
      </w:r>
      <w:r w:rsidRPr="00BB3E14">
        <w:t>Торговля стала той почвой, которая способствовала распространению по всей территории Руси приспособленной для славянской речи и удобной для письма кириллицы</w:t>
      </w:r>
      <w:r w:rsidR="00BB3E14" w:rsidRPr="00BB3E14">
        <w:t xml:space="preserve">. </w:t>
      </w:r>
      <w:r w:rsidRPr="00BB3E14">
        <w:t>Кириллица была разработана в IX в</w:t>
      </w:r>
      <w:r w:rsidR="00BB3E14" w:rsidRPr="00BB3E14">
        <w:t xml:space="preserve">. </w:t>
      </w:r>
      <w:r w:rsidRPr="00BB3E14">
        <w:t>Кириллом-Философом</w:t>
      </w:r>
      <w:r w:rsidR="00BB3E14">
        <w:t xml:space="preserve"> (</w:t>
      </w:r>
      <w:r w:rsidRPr="00BB3E14">
        <w:t>827</w:t>
      </w:r>
      <w:r w:rsidR="001110D4" w:rsidRPr="00BB3E14">
        <w:t>-</w:t>
      </w:r>
      <w:r w:rsidRPr="00BB3E14">
        <w:t xml:space="preserve">869 </w:t>
      </w:r>
      <w:r w:rsidR="00BB3E14">
        <w:t>гг.)</w:t>
      </w:r>
      <w:r w:rsidR="00BB3E14" w:rsidRPr="00BB3E14">
        <w:t xml:space="preserve">. </w:t>
      </w:r>
      <w:r w:rsidRPr="00BB3E14">
        <w:t>Кирилл взял за основу греческий алфавит, состоящий из 24 букв, дополнил его шипящими звуками древнееврейского алфавита и некоторыми буквами, созданными индивидуально</w:t>
      </w:r>
      <w:r w:rsidR="00BB3E14">
        <w:t xml:space="preserve"> (</w:t>
      </w:r>
      <w:r w:rsidRPr="00BB3E14">
        <w:t>б, ж, ь, ы</w:t>
      </w:r>
      <w:r w:rsidR="00BB3E14" w:rsidRPr="00BB3E14">
        <w:t xml:space="preserve">). </w:t>
      </w:r>
      <w:r w:rsidRPr="00BB3E14">
        <w:t>Кириллический алфавит первоначально состоял из 43 букв, близких по написанию к греческим</w:t>
      </w:r>
      <w:r w:rsidR="00BB3E14" w:rsidRPr="00BB3E14">
        <w:t xml:space="preserve">. </w:t>
      </w:r>
      <w:r w:rsidRPr="00BB3E14">
        <w:t>Буквы обозначали не только звуки, но и цифры</w:t>
      </w:r>
      <w:r w:rsidR="00BB3E14" w:rsidRPr="00BB3E14">
        <w:t>.</w:t>
      </w:r>
      <w:r w:rsidR="00BB3E14">
        <w:t xml:space="preserve"> "</w:t>
      </w:r>
      <w:r w:rsidRPr="00BB3E14">
        <w:t>А</w:t>
      </w:r>
      <w:r w:rsidR="00BB3E14">
        <w:t xml:space="preserve">" </w:t>
      </w:r>
      <w:r w:rsidR="00BB3E14" w:rsidRPr="00BB3E14">
        <w:t xml:space="preserve">- </w:t>
      </w:r>
      <w:r w:rsidRPr="00BB3E14">
        <w:t>цифру 1,</w:t>
      </w:r>
      <w:r w:rsidR="00BB3E14">
        <w:t xml:space="preserve"> "</w:t>
      </w:r>
      <w:r w:rsidRPr="00BB3E14">
        <w:t>В</w:t>
      </w:r>
      <w:r w:rsidR="00BB3E14">
        <w:t xml:space="preserve">" </w:t>
      </w:r>
      <w:r w:rsidR="00BB3E14" w:rsidRPr="00BB3E14">
        <w:t xml:space="preserve">- </w:t>
      </w:r>
      <w:r w:rsidRPr="00BB3E14">
        <w:t>2,</w:t>
      </w:r>
      <w:r w:rsidR="00BB3E14">
        <w:t xml:space="preserve"> "</w:t>
      </w:r>
      <w:r w:rsidRPr="00BB3E14">
        <w:t>Р</w:t>
      </w:r>
      <w:r w:rsidR="00BB3E14">
        <w:t xml:space="preserve">" </w:t>
      </w:r>
      <w:r w:rsidR="00BB3E14" w:rsidRPr="00BB3E14">
        <w:t xml:space="preserve">- </w:t>
      </w:r>
      <w:r w:rsidRPr="00BB3E14">
        <w:t>100</w:t>
      </w:r>
      <w:r w:rsidR="00BB3E14" w:rsidRPr="00BB3E14">
        <w:t xml:space="preserve">. </w:t>
      </w:r>
      <w:r w:rsidRPr="00BB3E14">
        <w:t>И только в XVIII в</w:t>
      </w:r>
      <w:r w:rsidR="00BB3E14" w:rsidRPr="00BB3E14">
        <w:t xml:space="preserve">. </w:t>
      </w:r>
      <w:r w:rsidRPr="00BB3E14">
        <w:t>арабские цифры вытеснили</w:t>
      </w:r>
      <w:r w:rsidR="00BB3E14">
        <w:t xml:space="preserve"> "</w:t>
      </w:r>
      <w:r w:rsidRPr="00BB3E14">
        <w:t>буквенные</w:t>
      </w:r>
      <w:r w:rsidR="00BB3E14">
        <w:t xml:space="preserve">". </w:t>
      </w:r>
      <w:r w:rsidR="00D308E0" w:rsidRPr="00BB3E14">
        <w:rPr>
          <w:rStyle w:val="af0"/>
          <w:color w:val="000000"/>
        </w:rPr>
        <w:footnoteReference w:id="3"/>
      </w:r>
    </w:p>
    <w:p w:rsidR="00BB3E14" w:rsidRDefault="00172DE6" w:rsidP="00BB3E14">
      <w:r w:rsidRPr="00BB3E14">
        <w:t>С принятием христианства начался письменный период культуры древней Руси</w:t>
      </w:r>
      <w:r w:rsidR="00BB3E14" w:rsidRPr="00BB3E14">
        <w:t xml:space="preserve">. </w:t>
      </w:r>
      <w:r w:rsidRPr="00BB3E14">
        <w:t>После крещения киевский князь Владимир приказал</w:t>
      </w:r>
      <w:r w:rsidR="00BB3E14">
        <w:t xml:space="preserve"> "</w:t>
      </w:r>
      <w:r w:rsidRPr="00BB3E14">
        <w:t>собирать у лучших людей детей и отдавать их в обучение книжное</w:t>
      </w:r>
      <w:r w:rsidR="00BB3E14">
        <w:t xml:space="preserve">". </w:t>
      </w:r>
      <w:r w:rsidRPr="00BB3E14">
        <w:t>Первые известные нам школы на Руси были созданы князем Владимиром для обучения детей как из семей знатных и средних состояний, так и детей</w:t>
      </w:r>
      <w:r w:rsidR="00BB3E14">
        <w:t xml:space="preserve"> "</w:t>
      </w:r>
      <w:r w:rsidRPr="00BB3E14">
        <w:t>убогих и неимущих родителей</w:t>
      </w:r>
      <w:r w:rsidR="00BB3E14">
        <w:t xml:space="preserve">". </w:t>
      </w:r>
      <w:r w:rsidRPr="00BB3E14">
        <w:t>Из жизнеописания игумена Киево-Печерской обители Феодосия известно, что в 1023 г</w:t>
      </w:r>
      <w:r w:rsidR="00BB3E14" w:rsidRPr="00BB3E14">
        <w:t xml:space="preserve">. </w:t>
      </w:r>
      <w:r w:rsidRPr="00BB3E14">
        <w:t>существовала школа для подготовки священнослужителей в Курске</w:t>
      </w:r>
      <w:r w:rsidR="00BB3E14" w:rsidRPr="00BB3E14">
        <w:t xml:space="preserve">. </w:t>
      </w:r>
      <w:r w:rsidRPr="00BB3E14">
        <w:t>Около 1030 г</w:t>
      </w:r>
      <w:r w:rsidR="00BB3E14" w:rsidRPr="00BB3E14">
        <w:t xml:space="preserve">. </w:t>
      </w:r>
      <w:r w:rsidRPr="00BB3E14">
        <w:t>сын князя Владимира Ярослав Мудрый открыл в Новгороде школу</w:t>
      </w:r>
      <w:r w:rsidR="00BB3E14">
        <w:t xml:space="preserve"> "</w:t>
      </w:r>
      <w:r w:rsidRPr="00BB3E14">
        <w:t>собра от старост и от пресвитеров детей 300 и повеле учить книгам</w:t>
      </w:r>
      <w:r w:rsidR="00BB3E14">
        <w:t xml:space="preserve">". </w:t>
      </w:r>
      <w:r w:rsidR="006513DE" w:rsidRPr="00BB3E14">
        <w:rPr>
          <w:rStyle w:val="af0"/>
          <w:color w:val="000000"/>
        </w:rPr>
        <w:footnoteReference w:id="4"/>
      </w:r>
      <w:r w:rsidRPr="00BB3E14">
        <w:t xml:space="preserve"> В 1086 г</w:t>
      </w:r>
      <w:r w:rsidR="00BB3E14" w:rsidRPr="00BB3E14">
        <w:t xml:space="preserve">. </w:t>
      </w:r>
      <w:r w:rsidRPr="00BB3E14">
        <w:t>княгиня Анна Всеволодовна открыла при Андреевском монастыре в Киеве первую известную нам женскую школу на Руси, где ученицы обучались</w:t>
      </w:r>
      <w:r w:rsidR="00BB3E14">
        <w:t xml:space="preserve"> "</w:t>
      </w:r>
      <w:r w:rsidRPr="00BB3E14">
        <w:t>писанию, ремеслам, пению, швению</w:t>
      </w:r>
      <w:r w:rsidR="00BB3E14">
        <w:t xml:space="preserve">". </w:t>
      </w:r>
      <w:r w:rsidRPr="00BB3E14">
        <w:t>В домонгольской Руси существовали школы во Владимире-на-Клязьме, Ростове, Полоцке, Галиче</w:t>
      </w:r>
      <w:r w:rsidR="00BB3E14" w:rsidRPr="00BB3E14">
        <w:t xml:space="preserve">. </w:t>
      </w:r>
      <w:r w:rsidRPr="00BB3E14">
        <w:t>В них изучали богословие, философию, риторику, грамматику на основе произведений античных авторов, византийской литературы, болгарских источников</w:t>
      </w:r>
      <w:r w:rsidR="00BB3E14" w:rsidRPr="00BB3E14">
        <w:t xml:space="preserve">. </w:t>
      </w:r>
      <w:r w:rsidRPr="00BB3E14">
        <w:t>Для</w:t>
      </w:r>
      <w:r w:rsidR="00BB3E14">
        <w:t xml:space="preserve"> "</w:t>
      </w:r>
      <w:r w:rsidRPr="00BB3E14">
        <w:t>учения книжного</w:t>
      </w:r>
      <w:r w:rsidR="00BB3E14">
        <w:t xml:space="preserve">" </w:t>
      </w:r>
      <w:r w:rsidRPr="00BB3E14">
        <w:t>использовались переводные книги</w:t>
      </w:r>
      <w:r w:rsidR="00BB3E14" w:rsidRPr="00BB3E14">
        <w:t xml:space="preserve">: </w:t>
      </w:r>
      <w:r w:rsidRPr="00BB3E14">
        <w:t>жизнеописание Александра Македонского</w:t>
      </w:r>
      <w:r w:rsidR="00BB3E14">
        <w:t xml:space="preserve"> "</w:t>
      </w:r>
      <w:r w:rsidRPr="00BB3E14">
        <w:t>Александрия</w:t>
      </w:r>
      <w:r w:rsidR="00BB3E14">
        <w:t>", "</w:t>
      </w:r>
      <w:r w:rsidRPr="00BB3E14">
        <w:t>История Иудейской войны</w:t>
      </w:r>
      <w:r w:rsidR="00BB3E14">
        <w:t xml:space="preserve">" </w:t>
      </w:r>
      <w:r w:rsidRPr="00BB3E14">
        <w:t>Иосифа Флавия, трактаты о шести днях Творения, сборники поучительного содержания</w:t>
      </w:r>
      <w:r w:rsidR="00BB3E14" w:rsidRPr="00BB3E14">
        <w:t xml:space="preserve"> -</w:t>
      </w:r>
      <w:r w:rsidR="00BB3E14">
        <w:t xml:space="preserve"> "</w:t>
      </w:r>
      <w:r w:rsidRPr="00BB3E14">
        <w:t>Златоструй</w:t>
      </w:r>
      <w:r w:rsidR="00BB3E14">
        <w:t>", "</w:t>
      </w:r>
      <w:r w:rsidRPr="00BB3E14">
        <w:t>Маргарит</w:t>
      </w:r>
      <w:r w:rsidR="00BB3E14">
        <w:t>", "</w:t>
      </w:r>
      <w:r w:rsidRPr="00BB3E14">
        <w:t>Измарагд</w:t>
      </w:r>
      <w:r w:rsidR="00BB3E14">
        <w:t xml:space="preserve">"; </w:t>
      </w:r>
      <w:r w:rsidRPr="00BB3E14">
        <w:t>рассказы</w:t>
      </w:r>
      <w:r w:rsidR="00BB3E14">
        <w:t xml:space="preserve"> (</w:t>
      </w:r>
      <w:r w:rsidRPr="00BB3E14">
        <w:t>патерики</w:t>
      </w:r>
      <w:r w:rsidR="00BB3E14" w:rsidRPr="00BB3E14">
        <w:t xml:space="preserve">) </w:t>
      </w:r>
      <w:r w:rsidRPr="00BB3E14">
        <w:t>о видениях загробного мира</w:t>
      </w:r>
      <w:r w:rsidR="00BB3E14">
        <w:t xml:space="preserve"> ("</w:t>
      </w:r>
      <w:r w:rsidRPr="00BB3E14">
        <w:t>Хождение Богородицы по мукам</w:t>
      </w:r>
      <w:r w:rsidR="00BB3E14">
        <w:t>"</w:t>
      </w:r>
      <w:r w:rsidR="00BB3E14" w:rsidRPr="00BB3E14">
        <w:t>),</w:t>
      </w:r>
      <w:r w:rsidRPr="00BB3E14">
        <w:t xml:space="preserve"> о</w:t>
      </w:r>
      <w:r w:rsidR="00BB3E14">
        <w:t xml:space="preserve"> "</w:t>
      </w:r>
      <w:r w:rsidRPr="00BB3E14">
        <w:t>подробностях</w:t>
      </w:r>
      <w:r w:rsidR="00BB3E14">
        <w:t xml:space="preserve">" </w:t>
      </w:r>
      <w:r w:rsidRPr="00BB3E14">
        <w:t>сотворения мира, Синайский патерик и другие сочинения</w:t>
      </w:r>
      <w:r w:rsidR="00BB3E14" w:rsidRPr="00BB3E14">
        <w:t xml:space="preserve">. </w:t>
      </w:r>
      <w:r w:rsidRPr="00BB3E14">
        <w:t xml:space="preserve">Разнообразным был спектр </w:t>
      </w:r>
      <w:r w:rsidR="00A00A99" w:rsidRPr="00BB3E14">
        <w:t xml:space="preserve">и </w:t>
      </w:r>
      <w:r w:rsidRPr="00BB3E14">
        <w:t>переводной литературы</w:t>
      </w:r>
      <w:r w:rsidR="00BB3E14" w:rsidRPr="00BB3E14">
        <w:t xml:space="preserve"> - </w:t>
      </w:r>
      <w:r w:rsidRPr="00BB3E14">
        <w:t>от церковно-богословской до исторической, естественнонаучной и апокрифической</w:t>
      </w:r>
      <w:r w:rsidR="00BB3E14" w:rsidRPr="00BB3E14">
        <w:t>.</w:t>
      </w:r>
    </w:p>
    <w:p w:rsidR="00BB3E14" w:rsidRDefault="00BB3E14" w:rsidP="00BB3E14"/>
    <w:p w:rsidR="00136252" w:rsidRPr="00BB3E14" w:rsidRDefault="00BB3E14" w:rsidP="00BB3E14">
      <w:pPr>
        <w:pStyle w:val="2"/>
      </w:pPr>
      <w:bookmarkStart w:id="4" w:name="_Toc268002192"/>
      <w:r>
        <w:t>2.2</w:t>
      </w:r>
      <w:r w:rsidR="000E10E2" w:rsidRPr="00BB3E14">
        <w:t xml:space="preserve"> Книгописание на Руси</w:t>
      </w:r>
      <w:bookmarkEnd w:id="4"/>
    </w:p>
    <w:p w:rsidR="00BB3E14" w:rsidRDefault="00BB3E14" w:rsidP="00BB3E14"/>
    <w:p w:rsidR="00BB3E14" w:rsidRDefault="00172DE6" w:rsidP="00BB3E14">
      <w:r w:rsidRPr="00BB3E14">
        <w:t>Первое упоминание о книгописании на Руси относится лишь ко второй четверти XI в</w:t>
      </w:r>
      <w:r w:rsidR="00BB3E14" w:rsidRPr="00BB3E14">
        <w:t xml:space="preserve">. </w:t>
      </w:r>
      <w:r w:rsidRPr="00BB3E14">
        <w:t>Под 1037 г</w:t>
      </w:r>
      <w:r w:rsidR="00BB3E14" w:rsidRPr="00BB3E14">
        <w:t>.</w:t>
      </w:r>
      <w:r w:rsidR="00BB3E14">
        <w:t xml:space="preserve"> "</w:t>
      </w:r>
      <w:r w:rsidRPr="00BB3E14">
        <w:t>Повесть временных лет</w:t>
      </w:r>
      <w:r w:rsidR="00BB3E14">
        <w:t xml:space="preserve">" </w:t>
      </w:r>
      <w:r w:rsidRPr="00BB3E14">
        <w:t>сообщает об организации Ярославом Мудрым при киевском Софийском соборе работ по переводу богослужебных книг с греческого на старославянский язык и их переписке</w:t>
      </w:r>
      <w:r w:rsidR="00BB3E14" w:rsidRPr="00BB3E14">
        <w:t xml:space="preserve">. </w:t>
      </w:r>
      <w:r w:rsidRPr="00BB3E14">
        <w:t>Из рукописных книг XI</w:t>
      </w:r>
      <w:r w:rsidR="00136252" w:rsidRPr="00BB3E14">
        <w:t>-</w:t>
      </w:r>
      <w:r w:rsidRPr="00BB3E14">
        <w:t>XII вв</w:t>
      </w:r>
      <w:r w:rsidR="00BB3E14" w:rsidRPr="00BB3E14">
        <w:t xml:space="preserve">. </w:t>
      </w:r>
      <w:r w:rsidRPr="00BB3E14">
        <w:t>сохранились единицы</w:t>
      </w:r>
      <w:r w:rsidR="00BB3E14" w:rsidRPr="00BB3E14">
        <w:t xml:space="preserve">. </w:t>
      </w:r>
      <w:r w:rsidRPr="00BB3E14">
        <w:t>Сенсационная находка в Новгороде фрагмента древнерусской Псалтыри, написанной на восковых дощечках</w:t>
      </w:r>
      <w:r w:rsidR="00BB3E14">
        <w:t xml:space="preserve"> (</w:t>
      </w:r>
      <w:r w:rsidRPr="00BB3E14">
        <w:t>кодексах</w:t>
      </w:r>
      <w:r w:rsidR="00BB3E14" w:rsidRPr="00BB3E14">
        <w:t>),</w:t>
      </w:r>
      <w:r w:rsidRPr="00BB3E14">
        <w:t xml:space="preserve"> историками датируется началом 990-х</w:t>
      </w:r>
      <w:r w:rsidR="00BB3E14" w:rsidRPr="00BB3E14">
        <w:t xml:space="preserve"> - </w:t>
      </w:r>
      <w:r w:rsidRPr="00BB3E14">
        <w:t>концом 1010-х г</w:t>
      </w:r>
      <w:r w:rsidR="00BB3E14">
        <w:t>.,</w:t>
      </w:r>
      <w:r w:rsidRPr="00BB3E14">
        <w:t xml:space="preserve"> хотя сама не содержит прямых данных о времени ее изготовления</w:t>
      </w:r>
      <w:r w:rsidR="00BB3E14" w:rsidRPr="00BB3E14">
        <w:t xml:space="preserve">. </w:t>
      </w:r>
      <w:r w:rsidRPr="00BB3E14">
        <w:t>Весьма скупы и сведения о производстве пергаменных книг</w:t>
      </w:r>
      <w:r w:rsidR="00BB3E14" w:rsidRPr="00BB3E14">
        <w:t xml:space="preserve">. </w:t>
      </w:r>
      <w:r w:rsidRPr="00BB3E14">
        <w:t>Самая ранняя из датированных пергаменных книг на 294 листах</w:t>
      </w:r>
      <w:r w:rsidR="00BB3E14" w:rsidRPr="00BB3E14">
        <w:t xml:space="preserve"> - </w:t>
      </w:r>
      <w:r w:rsidRPr="00BB3E14">
        <w:t>Остромирово евангелие</w:t>
      </w:r>
      <w:r w:rsidR="00BB3E14" w:rsidRPr="00BB3E14">
        <w:t xml:space="preserve"> - </w:t>
      </w:r>
      <w:r w:rsidRPr="00BB3E14">
        <w:t>была переписана дьяконом Григорием в 1056</w:t>
      </w:r>
      <w:r w:rsidR="00136252" w:rsidRPr="00BB3E14">
        <w:t>-</w:t>
      </w:r>
      <w:r w:rsidRPr="00BB3E14">
        <w:t>1057 гг</w:t>
      </w:r>
      <w:r w:rsidR="00BB3E14" w:rsidRPr="00BB3E14">
        <w:t>.</w:t>
      </w:r>
    </w:p>
    <w:p w:rsidR="00BB3E14" w:rsidRDefault="00172DE6" w:rsidP="00BB3E14">
      <w:r w:rsidRPr="00BB3E14">
        <w:t>Переписка книг, по крайней мере, до середины XVI в</w:t>
      </w:r>
      <w:r w:rsidR="00BB3E14">
        <w:t>.,</w:t>
      </w:r>
      <w:r w:rsidRPr="00BB3E14">
        <w:t xml:space="preserve"> оставалась исключительной прерогативой церкви</w:t>
      </w:r>
      <w:r w:rsidR="00BB3E14" w:rsidRPr="00BB3E14">
        <w:t xml:space="preserve">. </w:t>
      </w:r>
      <w:r w:rsidRPr="00BB3E14">
        <w:t>В XI</w:t>
      </w:r>
      <w:r w:rsidR="00136252" w:rsidRPr="00BB3E14">
        <w:t>-</w:t>
      </w:r>
      <w:r w:rsidRPr="00BB3E14">
        <w:t>XIII вв</w:t>
      </w:r>
      <w:r w:rsidR="00BB3E14" w:rsidRPr="00BB3E14">
        <w:t>.</w:t>
      </w:r>
      <w:r w:rsidR="00BB3E14">
        <w:t xml:space="preserve"> "</w:t>
      </w:r>
      <w:r w:rsidRPr="00BB3E14">
        <w:t>книжным делом</w:t>
      </w:r>
      <w:r w:rsidR="00BB3E14">
        <w:t xml:space="preserve">" </w:t>
      </w:r>
      <w:r w:rsidRPr="00BB3E14">
        <w:t>занимались в основном представители среднего и низшего звена духовенства и их дети</w:t>
      </w:r>
      <w:r w:rsidR="00BB3E14" w:rsidRPr="00BB3E14">
        <w:t xml:space="preserve">. </w:t>
      </w:r>
      <w:r w:rsidRPr="00BB3E14">
        <w:t>Частое употребление в источниках конца XIII в</w:t>
      </w:r>
      <w:r w:rsidR="00BB3E14" w:rsidRPr="00BB3E14">
        <w:t xml:space="preserve">. </w:t>
      </w:r>
      <w:r w:rsidRPr="00BB3E14">
        <w:t>слова</w:t>
      </w:r>
      <w:r w:rsidR="00BB3E14">
        <w:t xml:space="preserve"> "</w:t>
      </w:r>
      <w:r w:rsidRPr="00BB3E14">
        <w:t>писец</w:t>
      </w:r>
      <w:r w:rsidR="00BB3E14">
        <w:t xml:space="preserve">" </w:t>
      </w:r>
      <w:r w:rsidRPr="00BB3E14">
        <w:t>может свидетельствовать о том, что в это время происходило оформление книгописания как ремесленной специальности</w:t>
      </w:r>
      <w:r w:rsidR="00BB3E14" w:rsidRPr="00BB3E14">
        <w:t xml:space="preserve">. </w:t>
      </w:r>
      <w:r w:rsidRPr="00BB3E14">
        <w:t>Материалом для письма, книг и грамот на Руси в тот период служил пергамент</w:t>
      </w:r>
      <w:r w:rsidR="00BB3E14" w:rsidRPr="00BB3E14">
        <w:t xml:space="preserve"> - </w:t>
      </w:r>
      <w:r w:rsidRPr="00BB3E14">
        <w:t>специально выделанная коровья, телячья или свиная кожа</w:t>
      </w:r>
      <w:r w:rsidR="00BB3E14" w:rsidRPr="00BB3E14">
        <w:t xml:space="preserve">. </w:t>
      </w:r>
      <w:r w:rsidRPr="00BB3E14">
        <w:t>Поскольку на изготовление одного пергаменного листа уходила одна шкура, производство книг, объем которых нередко превышал 200 листов, было делом весьма дорогостоящим</w:t>
      </w:r>
      <w:r w:rsidR="00BB3E14" w:rsidRPr="00BB3E14">
        <w:t>.</w:t>
      </w:r>
    </w:p>
    <w:p w:rsidR="00BB3E14" w:rsidRDefault="00172DE6" w:rsidP="00BB3E14">
      <w:r w:rsidRPr="00BB3E14">
        <w:t>Рукописные книги нарядно оформлялись</w:t>
      </w:r>
      <w:r w:rsidR="00BB3E14" w:rsidRPr="00BB3E14">
        <w:t xml:space="preserve">. </w:t>
      </w:r>
      <w:r w:rsidRPr="00BB3E14">
        <w:t>Перед текстом обязательно делали заставку</w:t>
      </w:r>
      <w:r w:rsidR="00BB3E14" w:rsidRPr="00BB3E14">
        <w:t xml:space="preserve"> - </w:t>
      </w:r>
      <w:r w:rsidRPr="00BB3E14">
        <w:t>небольшую орнаментальную композицию в форме рамки вокруг названия главы или раздела</w:t>
      </w:r>
      <w:r w:rsidR="00BB3E14" w:rsidRPr="00BB3E14">
        <w:t xml:space="preserve">. </w:t>
      </w:r>
      <w:r w:rsidRPr="00BB3E14">
        <w:t>Первую, заглавную букву в тексте</w:t>
      </w:r>
      <w:r w:rsidR="00BB3E14" w:rsidRPr="00BB3E14">
        <w:t xml:space="preserve"> -</w:t>
      </w:r>
      <w:r w:rsidR="00BB3E14">
        <w:t xml:space="preserve"> "</w:t>
      </w:r>
      <w:r w:rsidRPr="00BB3E14">
        <w:t>инициал</w:t>
      </w:r>
      <w:r w:rsidR="00BB3E14">
        <w:t xml:space="preserve">" </w:t>
      </w:r>
      <w:r w:rsidR="00BB3E14" w:rsidRPr="00BB3E14">
        <w:t xml:space="preserve">- </w:t>
      </w:r>
      <w:r w:rsidRPr="00BB3E14">
        <w:t>украшали орнаментом, а иногда в виде фигуры человека, животного, птицы или фантастического существа</w:t>
      </w:r>
      <w:r w:rsidR="00BB3E14" w:rsidRPr="00BB3E14">
        <w:t xml:space="preserve">. </w:t>
      </w:r>
      <w:r w:rsidRPr="00BB3E14">
        <w:t>Обычно инициал был красным</w:t>
      </w:r>
      <w:r w:rsidR="00BB3E14" w:rsidRPr="00BB3E14">
        <w:t xml:space="preserve">. </w:t>
      </w:r>
      <w:r w:rsidRPr="00BB3E14">
        <w:t>С тех пор говорят</w:t>
      </w:r>
      <w:r w:rsidR="00BB3E14" w:rsidRPr="00BB3E14">
        <w:t xml:space="preserve"> -</w:t>
      </w:r>
      <w:r w:rsidR="00BB3E14">
        <w:t xml:space="preserve"> "</w:t>
      </w:r>
      <w:r w:rsidRPr="00BB3E14">
        <w:t>писать с красной строки</w:t>
      </w:r>
      <w:r w:rsidR="00BB3E14">
        <w:t xml:space="preserve">". </w:t>
      </w:r>
      <w:r w:rsidRPr="00BB3E14">
        <w:t>Завершался раздел</w:t>
      </w:r>
      <w:r w:rsidR="00BB3E14">
        <w:t xml:space="preserve"> "</w:t>
      </w:r>
      <w:r w:rsidRPr="00BB3E14">
        <w:t>концовкой</w:t>
      </w:r>
      <w:r w:rsidR="00BB3E14">
        <w:t xml:space="preserve">" </w:t>
      </w:r>
      <w:r w:rsidR="00BB3E14" w:rsidRPr="00BB3E14">
        <w:t xml:space="preserve">- </w:t>
      </w:r>
      <w:r w:rsidRPr="00BB3E14">
        <w:t>небольшим рисунком, например, изображением двух птиц, похожих на павлинов</w:t>
      </w:r>
      <w:r w:rsidR="00BB3E14" w:rsidRPr="00BB3E14">
        <w:t xml:space="preserve">. </w:t>
      </w:r>
      <w:r w:rsidRPr="00BB3E14">
        <w:t>Самым сложным видом иллюстрирования книги были миниатюры</w:t>
      </w:r>
      <w:r w:rsidR="00BB3E14" w:rsidRPr="00BB3E14">
        <w:t xml:space="preserve">. </w:t>
      </w:r>
      <w:r w:rsidRPr="00BB3E14">
        <w:t>Миниатюры писали художники на свободных от текста листах книги кистью</w:t>
      </w:r>
      <w:r w:rsidR="00BB3E14" w:rsidRPr="00BB3E14">
        <w:t xml:space="preserve">. </w:t>
      </w:r>
      <w:r w:rsidRPr="00BB3E14">
        <w:t>Чаще всего это были портреты заказчиков или авторов книги, иллюстрации к тексту</w:t>
      </w:r>
      <w:r w:rsidR="00BB3E14" w:rsidRPr="00BB3E14">
        <w:t xml:space="preserve">. </w:t>
      </w:r>
      <w:r w:rsidRPr="00BB3E14">
        <w:t>В XI</w:t>
      </w:r>
      <w:r w:rsidR="00136252" w:rsidRPr="00BB3E14">
        <w:t>-</w:t>
      </w:r>
      <w:r w:rsidRPr="00BB3E14">
        <w:t>XIII вв</w:t>
      </w:r>
      <w:r w:rsidR="00BB3E14" w:rsidRPr="00BB3E14">
        <w:t xml:space="preserve">. </w:t>
      </w:r>
      <w:r w:rsidRPr="00BB3E14">
        <w:t>на Руси в обращении находилось около 130</w:t>
      </w:r>
      <w:r w:rsidR="00136252" w:rsidRPr="00BB3E14">
        <w:t>-</w:t>
      </w:r>
      <w:r w:rsidRPr="00BB3E14">
        <w:t>140 рукописных книг, до нашего времени дошло около 80</w:t>
      </w:r>
      <w:r w:rsidR="00BB3E14" w:rsidRPr="00BB3E14">
        <w:t xml:space="preserve">. </w:t>
      </w:r>
      <w:r w:rsidR="006513DE" w:rsidRPr="00BB3E14">
        <w:rPr>
          <w:rStyle w:val="af0"/>
          <w:color w:val="000000"/>
        </w:rPr>
        <w:footnoteReference w:id="5"/>
      </w:r>
    </w:p>
    <w:p w:rsidR="00BB3E14" w:rsidRDefault="00BB3E14" w:rsidP="00BB3E14"/>
    <w:p w:rsidR="00136252" w:rsidRPr="00BB3E14" w:rsidRDefault="00BB3E14" w:rsidP="00BB3E14">
      <w:pPr>
        <w:pStyle w:val="2"/>
      </w:pPr>
      <w:bookmarkStart w:id="5" w:name="_Toc268002193"/>
      <w:r>
        <w:t>2.3</w:t>
      </w:r>
      <w:r w:rsidR="000E10E2" w:rsidRPr="00BB3E14">
        <w:t xml:space="preserve"> </w:t>
      </w:r>
      <w:r w:rsidR="00172DE6" w:rsidRPr="00BB3E14">
        <w:t>Уровень грамотности населения</w:t>
      </w:r>
      <w:bookmarkEnd w:id="5"/>
    </w:p>
    <w:p w:rsidR="00BB3E14" w:rsidRDefault="00BB3E14" w:rsidP="00BB3E14"/>
    <w:p w:rsidR="00BB3E14" w:rsidRDefault="00172DE6" w:rsidP="00BB3E14">
      <w:r w:rsidRPr="00BB3E14">
        <w:t>После принятия христианства письменность начинает быстро распространяться в древней Руси</w:t>
      </w:r>
      <w:r w:rsidR="00BB3E14" w:rsidRPr="00BB3E14">
        <w:t xml:space="preserve">. </w:t>
      </w:r>
      <w:r w:rsidRPr="00BB3E14">
        <w:t>Уже через несколько десятков лет появляются не только собственные</w:t>
      </w:r>
      <w:r w:rsidR="00BB3E14">
        <w:t xml:space="preserve"> "</w:t>
      </w:r>
      <w:r w:rsidRPr="00BB3E14">
        <w:t>книжники</w:t>
      </w:r>
      <w:r w:rsidR="00BB3E14">
        <w:t xml:space="preserve">", </w:t>
      </w:r>
      <w:r w:rsidRPr="00BB3E14">
        <w:t>но и грамотные иконописцы, оружейники, гусляры, дружинники, сборщики налогов, женщины из княжеских семей</w:t>
      </w:r>
      <w:r w:rsidR="00BB3E14" w:rsidRPr="00BB3E14">
        <w:t xml:space="preserve">. </w:t>
      </w:r>
      <w:r w:rsidRPr="00BB3E14">
        <w:t>Позднее, во второй половине XI и особенно в XII</w:t>
      </w:r>
      <w:r w:rsidR="000E10E2" w:rsidRPr="00BB3E14">
        <w:t>-</w:t>
      </w:r>
      <w:r w:rsidRPr="00BB3E14">
        <w:t>XIII вв</w:t>
      </w:r>
      <w:r w:rsidR="00BB3E14">
        <w:t>.,</w:t>
      </w:r>
      <w:r w:rsidRPr="00BB3E14">
        <w:t xml:space="preserve"> грамота постепенно проникает и в более широкие слои городского населения</w:t>
      </w:r>
      <w:r w:rsidR="00BB3E14" w:rsidRPr="00BB3E14">
        <w:t xml:space="preserve">. </w:t>
      </w:r>
      <w:r w:rsidRPr="00BB3E14">
        <w:t>Обнаруженные археологами в 1951 г</w:t>
      </w:r>
      <w:r w:rsidR="00BB3E14" w:rsidRPr="00BB3E14">
        <w:t xml:space="preserve">. </w:t>
      </w:r>
      <w:r w:rsidRPr="00BB3E14">
        <w:t>в Новгороде берестяные грамоты свидетельствовали об уровне грамотности населения</w:t>
      </w:r>
      <w:r w:rsidR="00BB3E14" w:rsidRPr="00BB3E14">
        <w:t xml:space="preserve">. </w:t>
      </w:r>
      <w:r w:rsidRPr="00BB3E14">
        <w:t>На бересте велась деловая переписка, записи долгов и повинностей, писались челобитные и учебные задания</w:t>
      </w:r>
      <w:r w:rsidR="00BB3E14" w:rsidRPr="00BB3E14">
        <w:t xml:space="preserve">. </w:t>
      </w:r>
      <w:r w:rsidRPr="00BB3E14">
        <w:t>О грамотности населения свидетельствуют также надписи, сделанные на различных предметах</w:t>
      </w:r>
      <w:r w:rsidR="00BB3E14" w:rsidRPr="00BB3E14">
        <w:t xml:space="preserve">. </w:t>
      </w:r>
      <w:r w:rsidRPr="00BB3E14">
        <w:t>Их исполняли люди разных социальных слоев</w:t>
      </w:r>
      <w:r w:rsidR="00BB3E14" w:rsidRPr="00BB3E14">
        <w:t xml:space="preserve"> - </w:t>
      </w:r>
      <w:r w:rsidRPr="00BB3E14">
        <w:t>от князя до отрока</w:t>
      </w:r>
      <w:r w:rsidR="00BB3E14">
        <w:t xml:space="preserve"> (</w:t>
      </w:r>
      <w:r w:rsidRPr="00BB3E14">
        <w:t>младшего дружинника</w:t>
      </w:r>
      <w:r w:rsidR="00BB3E14" w:rsidRPr="00BB3E14">
        <w:t>),</w:t>
      </w:r>
      <w:r w:rsidRPr="00BB3E14">
        <w:t xml:space="preserve"> от епископа до дьячка, от профессионального писца до едва владевшего грамотой ребенка</w:t>
      </w:r>
      <w:r w:rsidR="00BB3E14" w:rsidRPr="00BB3E14">
        <w:t>.</w:t>
      </w:r>
    </w:p>
    <w:p w:rsidR="00BB3E14" w:rsidRDefault="00172DE6" w:rsidP="00BB3E14">
      <w:r w:rsidRPr="00BB3E14">
        <w:t>Самыми многочисленными, количественно сопоставимыми с числом берестяных грамот, являются граффити</w:t>
      </w:r>
      <w:r w:rsidR="00BB3E14" w:rsidRPr="00BB3E14">
        <w:t xml:space="preserve"> - </w:t>
      </w:r>
      <w:r w:rsidRPr="00BB3E14">
        <w:t>надписи, прочерченные на стенах древних храмов, пещерных монастырей и др</w:t>
      </w:r>
      <w:r w:rsidR="00BB3E14" w:rsidRPr="00BB3E14">
        <w:t xml:space="preserve">. </w:t>
      </w:r>
      <w:r w:rsidRPr="00BB3E14">
        <w:t>Первые исследователи чаще всего объясняли появление надписей на стенах</w:t>
      </w:r>
      <w:r w:rsidR="00BB3E14">
        <w:t xml:space="preserve"> "</w:t>
      </w:r>
      <w:r w:rsidRPr="00BB3E14">
        <w:t>озорством, детскими шалостями и скукой церковного обряда</w:t>
      </w:r>
      <w:r w:rsidR="00BB3E14">
        <w:t xml:space="preserve">". </w:t>
      </w:r>
      <w:r w:rsidRPr="00BB3E14">
        <w:t>Это мнение подкреплялось церковным уставом князя Владимира, где</w:t>
      </w:r>
      <w:r w:rsidR="00BB3E14">
        <w:t xml:space="preserve"> "</w:t>
      </w:r>
      <w:r w:rsidRPr="00BB3E14">
        <w:t>резанье</w:t>
      </w:r>
      <w:r w:rsidR="00BB3E14">
        <w:t xml:space="preserve">" </w:t>
      </w:r>
      <w:r w:rsidRPr="00BB3E14">
        <w:t>надписей на стенах осуждалось и приравнивалось к таким тяжелым прегрешениям против религии и нравственности, как раскапывание могил и уничтожение крестов</w:t>
      </w:r>
      <w:r w:rsidR="00BB3E14" w:rsidRPr="00BB3E14">
        <w:t xml:space="preserve">. </w:t>
      </w:r>
      <w:r w:rsidRPr="00BB3E14">
        <w:t>Нормы церковного права и обычной жизни не всегда совпадали, и стены многих средневековых зданий исписаны множеством надписей</w:t>
      </w:r>
      <w:r w:rsidR="00BB3E14" w:rsidRPr="00BB3E14">
        <w:t xml:space="preserve">. </w:t>
      </w:r>
      <w:r w:rsidRPr="00BB3E14">
        <w:t>Объяснить и понять это явление помогло только исследование граффити Софийских соборов в Киеве и Новгороде</w:t>
      </w:r>
      <w:r w:rsidR="00BB3E14" w:rsidRPr="00BB3E14">
        <w:t xml:space="preserve">. </w:t>
      </w:r>
      <w:r w:rsidRPr="00BB3E14">
        <w:t>Оказалось, что абсолютное большинство их является либо поминальными, либо молитвенными, либо так или иначе связанными с христианской религией и богослужением</w:t>
      </w:r>
      <w:r w:rsidR="00BB3E14" w:rsidRPr="00BB3E14">
        <w:t xml:space="preserve">. </w:t>
      </w:r>
      <w:r w:rsidRPr="00BB3E14">
        <w:t>Вероятно, в представлении жителей древней Руси такая запись приравнивалась к молитве, записанной на церковной стене и от этого как бы постоянно действующей</w:t>
      </w:r>
      <w:r w:rsidR="00BB3E14" w:rsidRPr="00BB3E14">
        <w:t>.</w:t>
      </w:r>
    </w:p>
    <w:p w:rsidR="00BB3E14" w:rsidRDefault="00172DE6" w:rsidP="00BB3E14">
      <w:r w:rsidRPr="00BB3E14">
        <w:t>Бесценные сведения содержат молитвенные автографы, оставленные художниками</w:t>
      </w:r>
      <w:r w:rsidR="00BB3E14" w:rsidRPr="00BB3E14">
        <w:t xml:space="preserve"> - </w:t>
      </w:r>
      <w:r w:rsidRPr="00BB3E14">
        <w:t>исполнителями фресковой росписи собора Софии в Новгороде в середине XI в</w:t>
      </w:r>
      <w:r w:rsidR="00BB3E14" w:rsidRPr="00BB3E14">
        <w:t xml:space="preserve">. </w:t>
      </w:r>
      <w:r w:rsidRPr="00BB3E14">
        <w:t>и в 1108 г</w:t>
      </w:r>
      <w:r w:rsidR="00BB3E14" w:rsidRPr="00BB3E14">
        <w:t xml:space="preserve">. </w:t>
      </w:r>
      <w:r w:rsidRPr="00BB3E14">
        <w:t>Благодаря этим надписям, становятся известны имена художников, о которых не сообщает ни одна летопись</w:t>
      </w:r>
      <w:r w:rsidR="00BB3E14" w:rsidRPr="00BB3E14">
        <w:t xml:space="preserve">. </w:t>
      </w:r>
      <w:r w:rsidRPr="00BB3E14">
        <w:t>Свидетельством грамотности населения являлись также монументальные надписи, которые вырезались на крестах, располагавшихся на перекрестках и удобных остановках на торговых путях</w:t>
      </w:r>
      <w:r w:rsidR="00BB3E14" w:rsidRPr="00BB3E14">
        <w:t xml:space="preserve">; </w:t>
      </w:r>
      <w:r w:rsidRPr="00BB3E14">
        <w:t>часто они были обычными молитвенными или поминальными, но выполняли и другую функцию</w:t>
      </w:r>
      <w:r w:rsidR="00BB3E14" w:rsidRPr="00BB3E14">
        <w:t xml:space="preserve">: </w:t>
      </w:r>
      <w:r w:rsidRPr="00BB3E14">
        <w:t>информационную</w:t>
      </w:r>
      <w:r w:rsidR="00BB3E14" w:rsidRPr="00BB3E14">
        <w:t xml:space="preserve">. </w:t>
      </w:r>
      <w:r w:rsidRPr="00BB3E14">
        <w:t>Появляются они приблизительно в середине XI в</w:t>
      </w:r>
      <w:r w:rsidR="00BB3E14" w:rsidRPr="00BB3E14">
        <w:t xml:space="preserve">. </w:t>
      </w:r>
      <w:r w:rsidRPr="00BB3E14">
        <w:t>Древнейшая из них</w:t>
      </w:r>
      <w:r w:rsidR="00BB3E14" w:rsidRPr="00BB3E14">
        <w:t xml:space="preserve"> - </w:t>
      </w:r>
      <w:r w:rsidRPr="00BB3E14">
        <w:t>поминальная надпись некоему Иоанну на двухметровом каменном кресте из села Преградное в Ставрополье</w:t>
      </w:r>
      <w:r w:rsidR="00BB3E14" w:rsidRPr="00BB3E14">
        <w:t>.</w:t>
      </w:r>
    </w:p>
    <w:p w:rsidR="00BB3E14" w:rsidRDefault="00BB3E14" w:rsidP="00BB3E14"/>
    <w:p w:rsidR="00136252" w:rsidRPr="00BB3E14" w:rsidRDefault="00BB3E14" w:rsidP="00BB3E14">
      <w:pPr>
        <w:pStyle w:val="2"/>
      </w:pPr>
      <w:bookmarkStart w:id="6" w:name="_Toc268002194"/>
      <w:r>
        <w:t>2.4</w:t>
      </w:r>
      <w:r w:rsidR="000E10E2" w:rsidRPr="00BB3E14">
        <w:t xml:space="preserve"> </w:t>
      </w:r>
      <w:r w:rsidR="00172DE6" w:rsidRPr="00BB3E14">
        <w:t>Темы и жанры литературы</w:t>
      </w:r>
      <w:bookmarkEnd w:id="6"/>
    </w:p>
    <w:p w:rsidR="00BB3E14" w:rsidRDefault="00BB3E14" w:rsidP="00BB3E14"/>
    <w:p w:rsidR="00BB3E14" w:rsidRDefault="00172DE6" w:rsidP="00BB3E14">
      <w:r w:rsidRPr="00BB3E14">
        <w:t>В древней Руси наряду с переводной литературой широкое распространение получили произведения местных авторов</w:t>
      </w:r>
      <w:r w:rsidR="00BB3E14" w:rsidRPr="00BB3E14">
        <w:t xml:space="preserve">. </w:t>
      </w:r>
      <w:r w:rsidRPr="00BB3E14">
        <w:t>По мнению академика Д</w:t>
      </w:r>
      <w:r w:rsidR="00BB3E14">
        <w:t xml:space="preserve">.С. </w:t>
      </w:r>
      <w:r w:rsidRPr="00BB3E14">
        <w:t>Лихачева,</w:t>
      </w:r>
      <w:r w:rsidR="00BB3E14">
        <w:t xml:space="preserve"> "</w:t>
      </w:r>
      <w:r w:rsidRPr="00BB3E14">
        <w:t>скачок в царство литературы произошел одновременно с появлением на Руси христианства и церкви, … был подготовлен всем предшествующим культурным развитием … Древнерусскую литературу можно сравнивать с одним колоссальным произведением, сюжет которой</w:t>
      </w:r>
      <w:r w:rsidR="00BB3E14" w:rsidRPr="00BB3E14">
        <w:t xml:space="preserve"> - </w:t>
      </w:r>
      <w:r w:rsidRPr="00BB3E14">
        <w:t>мировая история, а тема</w:t>
      </w:r>
      <w:r w:rsidR="00BB3E14" w:rsidRPr="00BB3E14">
        <w:t xml:space="preserve"> - </w:t>
      </w:r>
      <w:r w:rsidRPr="00BB3E14">
        <w:t>смысл человеческой жизни, поэтому древнерусскую литературу можно рассматривать как литературу одной темы и одного сюжета</w:t>
      </w:r>
      <w:r w:rsidR="00BB3E14">
        <w:t xml:space="preserve">". </w:t>
      </w:r>
      <w:r w:rsidR="006513DE" w:rsidRPr="00BB3E14">
        <w:rPr>
          <w:rStyle w:val="af0"/>
          <w:color w:val="000000"/>
        </w:rPr>
        <w:footnoteReference w:id="6"/>
      </w:r>
    </w:p>
    <w:p w:rsidR="00BB3E14" w:rsidRDefault="00172DE6" w:rsidP="00BB3E14">
      <w:r w:rsidRPr="00BB3E14">
        <w:t>Книги в древней Руси читались обычно вслух, и принцип нормативности распространялся на все жанры литературы</w:t>
      </w:r>
      <w:r w:rsidR="00BB3E14" w:rsidRPr="00BB3E14">
        <w:t xml:space="preserve">. </w:t>
      </w:r>
      <w:r w:rsidRPr="00BB3E14">
        <w:t>Выбор жанра диктовался не столько индивидуальным замыслом автора, сколько целью его высказывания</w:t>
      </w:r>
      <w:r w:rsidR="00BB3E14" w:rsidRPr="00BB3E14">
        <w:t xml:space="preserve">. </w:t>
      </w:r>
      <w:r w:rsidRPr="00BB3E14">
        <w:t>Для богослужебного использования создавались торжественная или обличительная проповедь, поучение, гимнография</w:t>
      </w:r>
      <w:r w:rsidR="00BB3E14">
        <w:t xml:space="preserve"> (</w:t>
      </w:r>
      <w:r w:rsidRPr="00BB3E14">
        <w:t>кондак, канон, тропарь</w:t>
      </w:r>
      <w:r w:rsidR="00BB3E14" w:rsidRPr="00BB3E14">
        <w:t>),</w:t>
      </w:r>
      <w:r w:rsidRPr="00BB3E14">
        <w:t xml:space="preserve"> евангелие</w:t>
      </w:r>
      <w:r w:rsidR="00BB3E14">
        <w:t xml:space="preserve"> (</w:t>
      </w:r>
      <w:r w:rsidRPr="00BB3E14">
        <w:t xml:space="preserve">Остромирово евангелие, Мстиславово евангелие и </w:t>
      </w:r>
      <w:r w:rsidR="00BB3E14">
        <w:t>др.)</w:t>
      </w:r>
      <w:r w:rsidR="00BB3E14" w:rsidRPr="00BB3E14">
        <w:t xml:space="preserve">. </w:t>
      </w:r>
      <w:r w:rsidRPr="00BB3E14">
        <w:t>Для благочестивого домашнего чтения</w:t>
      </w:r>
      <w:r w:rsidR="00BB3E14" w:rsidRPr="00BB3E14">
        <w:t xml:space="preserve"> - </w:t>
      </w:r>
      <w:r w:rsidRPr="00BB3E14">
        <w:t>патерик, представлявший собой сборник коротких нравоучительно-занимательных рассказов</w:t>
      </w:r>
      <w:r w:rsidR="00BB3E14">
        <w:t xml:space="preserve"> (</w:t>
      </w:r>
      <w:r w:rsidRPr="00BB3E14">
        <w:t>самый известный из них после переводного</w:t>
      </w:r>
      <w:r w:rsidR="00BB3E14">
        <w:t xml:space="preserve"> "</w:t>
      </w:r>
      <w:r w:rsidRPr="00BB3E14">
        <w:t>Синайского</w:t>
      </w:r>
      <w:r w:rsidR="00BB3E14">
        <w:t xml:space="preserve">" </w:t>
      </w:r>
      <w:r w:rsidR="00BB3E14" w:rsidRPr="00BB3E14">
        <w:t>-</w:t>
      </w:r>
      <w:r w:rsidR="00BB3E14">
        <w:t xml:space="preserve"> "</w:t>
      </w:r>
      <w:r w:rsidRPr="00BB3E14">
        <w:t>Киево-Печерский патерик</w:t>
      </w:r>
      <w:r w:rsidR="00BB3E14">
        <w:t xml:space="preserve">", </w:t>
      </w:r>
      <w:r w:rsidRPr="00BB3E14">
        <w:t>составленный в ХШ в</w:t>
      </w:r>
      <w:r w:rsidR="00BB3E14" w:rsidRPr="00BB3E14">
        <w:t>),</w:t>
      </w:r>
      <w:r w:rsidRPr="00BB3E14">
        <w:t xml:space="preserve"> а также притчи</w:t>
      </w:r>
      <w:r w:rsidR="00BB3E14">
        <w:t xml:space="preserve"> ("</w:t>
      </w:r>
      <w:r w:rsidRPr="00BB3E14">
        <w:t>Притча о человеческой душе</w:t>
      </w:r>
      <w:r w:rsidR="00BB3E14">
        <w:t xml:space="preserve">" </w:t>
      </w:r>
      <w:r w:rsidRPr="00BB3E14">
        <w:t>епископа Кирилла Туровского</w:t>
      </w:r>
      <w:r w:rsidR="00BB3E14">
        <w:t xml:space="preserve"> (</w:t>
      </w:r>
      <w:r w:rsidRPr="00BB3E14">
        <w:t>конец XII в</w:t>
      </w:r>
      <w:r w:rsidR="00BB3E14" w:rsidRPr="00BB3E14">
        <w:t xml:space="preserve">); </w:t>
      </w:r>
      <w:r w:rsidRPr="00BB3E14">
        <w:t>хождения</w:t>
      </w:r>
      <w:r w:rsidR="00BB3E14" w:rsidRPr="00BB3E14">
        <w:t xml:space="preserve"> - </w:t>
      </w:r>
      <w:r w:rsidRPr="00BB3E14">
        <w:t>записки о посещении Святой Земли или почитаемой святыни, позже</w:t>
      </w:r>
      <w:r w:rsidR="00BB3E14" w:rsidRPr="00BB3E14">
        <w:t xml:space="preserve"> - </w:t>
      </w:r>
      <w:r w:rsidRPr="00BB3E14">
        <w:t>и диковинных языческих стран</w:t>
      </w:r>
      <w:r w:rsidR="00BB3E14">
        <w:t xml:space="preserve"> "</w:t>
      </w:r>
      <w:r w:rsidRPr="00BB3E14">
        <w:t>Хождение игумена Даниила в святые места</w:t>
      </w:r>
      <w:r w:rsidR="00BB3E14">
        <w:t>" (</w:t>
      </w:r>
      <w:r w:rsidRPr="00BB3E14">
        <w:t>начало XII в</w:t>
      </w:r>
      <w:r w:rsidR="00BB3E14" w:rsidRPr="00BB3E14">
        <w:t xml:space="preserve">). </w:t>
      </w:r>
      <w:r w:rsidRPr="00BB3E14">
        <w:t>Если же книга была предназначена для отдыха от молитвенных и других трудов, то книжник прибегал к одному из менее строгих жанров</w:t>
      </w:r>
      <w:r w:rsidR="00BB3E14" w:rsidRPr="00BB3E14">
        <w:t xml:space="preserve"> - </w:t>
      </w:r>
      <w:r w:rsidRPr="00BB3E14">
        <w:t>повести</w:t>
      </w:r>
      <w:r w:rsidR="00BB3E14" w:rsidRPr="00BB3E14">
        <w:t xml:space="preserve">: </w:t>
      </w:r>
      <w:r w:rsidRPr="00BB3E14">
        <w:t>о военных подвигах князей, о сказочных приключениях древних героев и проч</w:t>
      </w:r>
      <w:r w:rsidR="00BB3E14" w:rsidRPr="00BB3E14">
        <w:t xml:space="preserve">. </w:t>
      </w:r>
      <w:r w:rsidRPr="00BB3E14">
        <w:t>Свою специфику имели апокрифы</w:t>
      </w:r>
      <w:r w:rsidR="00BB3E14" w:rsidRPr="00BB3E14">
        <w:t xml:space="preserve"> - </w:t>
      </w:r>
      <w:r w:rsidRPr="00BB3E14">
        <w:t>рассказы о видениях загробного мира</w:t>
      </w:r>
      <w:r w:rsidR="00BB3E14">
        <w:t xml:space="preserve"> ("</w:t>
      </w:r>
      <w:r w:rsidRPr="00BB3E14">
        <w:t>Хождение Богородицы по мукам</w:t>
      </w:r>
      <w:r w:rsidR="00BB3E14">
        <w:t>"</w:t>
      </w:r>
      <w:r w:rsidR="00BB3E14" w:rsidRPr="00BB3E14">
        <w:t>),</w:t>
      </w:r>
      <w:r w:rsidRPr="00BB3E14">
        <w:t xml:space="preserve"> о посещении земного рая</w:t>
      </w:r>
      <w:r w:rsidR="00BB3E14">
        <w:t xml:space="preserve"> ("</w:t>
      </w:r>
      <w:r w:rsidRPr="00BB3E14">
        <w:t>Сказание отца нашего Агапия</w:t>
      </w:r>
      <w:r w:rsidR="00BB3E14">
        <w:t>"</w:t>
      </w:r>
      <w:r w:rsidR="00BB3E14" w:rsidRPr="00BB3E14">
        <w:t>),</w:t>
      </w:r>
      <w:r w:rsidRPr="00BB3E14">
        <w:t xml:space="preserve"> о</w:t>
      </w:r>
      <w:r w:rsidR="00BB3E14">
        <w:t xml:space="preserve"> "</w:t>
      </w:r>
      <w:r w:rsidRPr="00BB3E14">
        <w:t>подробностях</w:t>
      </w:r>
      <w:r w:rsidR="00BB3E14">
        <w:t xml:space="preserve">" </w:t>
      </w:r>
      <w:r w:rsidRPr="00BB3E14">
        <w:t>сотворения мира</w:t>
      </w:r>
      <w:r w:rsidR="00BB3E14">
        <w:t xml:space="preserve"> ("</w:t>
      </w:r>
      <w:r w:rsidRPr="00BB3E14">
        <w:t>Сказание, как сотворил Бог Адама</w:t>
      </w:r>
      <w:r w:rsidR="00BB3E14">
        <w:t>"</w:t>
      </w:r>
      <w:r w:rsidR="00BB3E14" w:rsidRPr="00BB3E14">
        <w:t xml:space="preserve">). </w:t>
      </w:r>
      <w:r w:rsidRPr="00BB3E14">
        <w:t>Этот жанр древнерусской словесности</w:t>
      </w:r>
      <w:r w:rsidR="00BB3E14" w:rsidRPr="00BB3E14">
        <w:t xml:space="preserve"> - </w:t>
      </w:r>
      <w:r w:rsidRPr="00BB3E14">
        <w:t>результат религиозной народной фантазии, неканоничных, но не обязательно еретических, представлений о Божественном космосе</w:t>
      </w:r>
      <w:r w:rsidR="00BB3E14" w:rsidRPr="00BB3E14">
        <w:t>.</w:t>
      </w:r>
    </w:p>
    <w:p w:rsidR="00BB3E14" w:rsidRDefault="00172DE6" w:rsidP="00BB3E14">
      <w:r w:rsidRPr="00BB3E14">
        <w:t>Первое и едва ли не самое яркое свидетельство художественного уровня древнерусской литературы</w:t>
      </w:r>
      <w:r w:rsidR="00BB3E14" w:rsidRPr="00BB3E14">
        <w:t xml:space="preserve"> - </w:t>
      </w:r>
      <w:r w:rsidRPr="00BB3E14">
        <w:t>торжественное</w:t>
      </w:r>
      <w:r w:rsidR="00BB3E14">
        <w:t xml:space="preserve"> "</w:t>
      </w:r>
      <w:r w:rsidRPr="00BB3E14">
        <w:t>Слово о законе и благодати</w:t>
      </w:r>
      <w:r w:rsidR="00BB3E14">
        <w:t xml:space="preserve">" </w:t>
      </w:r>
      <w:r w:rsidRPr="00BB3E14">
        <w:t>митрополита киевского Илариона</w:t>
      </w:r>
      <w:r w:rsidR="00BB3E14">
        <w:t xml:space="preserve"> (</w:t>
      </w:r>
      <w:r w:rsidRPr="00BB3E14">
        <w:t>ок</w:t>
      </w:r>
      <w:r w:rsidR="00BB3E14">
        <w:t>.1</w:t>
      </w:r>
      <w:r w:rsidRPr="00BB3E14">
        <w:t>049 г</w:t>
      </w:r>
      <w:r w:rsidR="00BB3E14" w:rsidRPr="00BB3E14">
        <w:t>).</w:t>
      </w:r>
      <w:r w:rsidR="00BB3E14">
        <w:t xml:space="preserve"> "</w:t>
      </w:r>
      <w:r w:rsidRPr="00BB3E14">
        <w:t>Слово</w:t>
      </w:r>
      <w:r w:rsidR="00BB3E14">
        <w:t xml:space="preserve">" </w:t>
      </w:r>
      <w:r w:rsidRPr="00BB3E14">
        <w:t>подводит к мысли, что не по закону, данному греками, крещена Русь, но по благодати, явленной ей через святого князя Владимира и правящего князя Ярослава Мудрого, похвалой которому завершает Иларион свое произведение</w:t>
      </w:r>
      <w:r w:rsidR="00BB3E14" w:rsidRPr="00BB3E14">
        <w:t xml:space="preserve">. </w:t>
      </w:r>
      <w:r w:rsidRPr="00BB3E14">
        <w:t>Идеи Илариона получили дальнейшее развитие во второй половине XI в</w:t>
      </w:r>
      <w:r w:rsidR="00BB3E14" w:rsidRPr="00BB3E14">
        <w:t xml:space="preserve">. </w:t>
      </w:r>
      <w:r w:rsidRPr="00BB3E14">
        <w:t>в других литературно-публицистических произведениях</w:t>
      </w:r>
      <w:r w:rsidR="00BB3E14" w:rsidRPr="00BB3E14">
        <w:t>:</w:t>
      </w:r>
      <w:r w:rsidR="00BB3E14">
        <w:t xml:space="preserve"> "</w:t>
      </w:r>
      <w:r w:rsidRPr="00BB3E14">
        <w:t>Память и похвала Владимира</w:t>
      </w:r>
      <w:r w:rsidR="00BB3E14">
        <w:t xml:space="preserve">" </w:t>
      </w:r>
      <w:r w:rsidRPr="00BB3E14">
        <w:t>монаха Иакова,</w:t>
      </w:r>
      <w:r w:rsidR="00BB3E14">
        <w:t xml:space="preserve"> "</w:t>
      </w:r>
      <w:r w:rsidRPr="00BB3E14">
        <w:t>Сказание о первоначальном распространении христианства на Руси</w:t>
      </w:r>
      <w:r w:rsidR="00BB3E14">
        <w:t>", "</w:t>
      </w:r>
      <w:r w:rsidRPr="00BB3E14">
        <w:t>Сказание о Борисе и Глебе</w:t>
      </w:r>
      <w:r w:rsidR="00BB3E14">
        <w:t xml:space="preserve">", </w:t>
      </w:r>
      <w:r w:rsidRPr="00BB3E14">
        <w:t>в сочинениях проповедника конца XII в</w:t>
      </w:r>
      <w:r w:rsidR="00BB3E14" w:rsidRPr="00BB3E14">
        <w:t xml:space="preserve">. </w:t>
      </w:r>
      <w:r w:rsidRPr="00BB3E14">
        <w:t>епископа Кирилла Туровского</w:t>
      </w:r>
      <w:r w:rsidR="00BB3E14">
        <w:t xml:space="preserve"> ("</w:t>
      </w:r>
      <w:r w:rsidRPr="00BB3E14">
        <w:t>Повесть о белоризице и мнишестве</w:t>
      </w:r>
      <w:r w:rsidR="00BB3E14">
        <w:t>", "</w:t>
      </w:r>
      <w:r w:rsidRPr="00BB3E14">
        <w:t>Сказание о черноризском чине</w:t>
      </w:r>
      <w:r w:rsidR="00BB3E14">
        <w:t>"</w:t>
      </w:r>
      <w:r w:rsidR="00BB3E14" w:rsidRPr="00BB3E14">
        <w:t xml:space="preserve">) </w:t>
      </w:r>
      <w:r w:rsidRPr="00BB3E14">
        <w:t>и епископа владимирского Серапиона</w:t>
      </w:r>
      <w:r w:rsidR="00BB3E14">
        <w:t xml:space="preserve"> ("</w:t>
      </w:r>
      <w:r w:rsidRPr="00BB3E14">
        <w:t>О казнях Божиих и ратях</w:t>
      </w:r>
      <w:r w:rsidR="00BB3E14">
        <w:t>"</w:t>
      </w:r>
      <w:r w:rsidR="00BB3E14" w:rsidRPr="00BB3E14">
        <w:t xml:space="preserve">). </w:t>
      </w:r>
      <w:r w:rsidRPr="00BB3E14">
        <w:t>Около 1096 г</w:t>
      </w:r>
      <w:r w:rsidR="00BB3E14" w:rsidRPr="00BB3E14">
        <w:t xml:space="preserve">. </w:t>
      </w:r>
      <w:r w:rsidRPr="00BB3E14">
        <w:t>был создан образ идеального государственного деятеля, политика, полководца в</w:t>
      </w:r>
      <w:r w:rsidR="00BB3E14">
        <w:t xml:space="preserve"> "</w:t>
      </w:r>
      <w:r w:rsidRPr="00BB3E14">
        <w:t>Поучении Владимира Мономаха детям</w:t>
      </w:r>
      <w:r w:rsidR="00BB3E14">
        <w:t>".</w:t>
      </w:r>
    </w:p>
    <w:p w:rsidR="00BB3E14" w:rsidRDefault="00172DE6" w:rsidP="00BB3E14">
      <w:r w:rsidRPr="00BB3E14">
        <w:t>Всю сложность и противоречивость жизни общества отразил в своих произведениях</w:t>
      </w:r>
      <w:r w:rsidR="00BB3E14">
        <w:t xml:space="preserve"> "</w:t>
      </w:r>
      <w:r w:rsidRPr="00BB3E14">
        <w:t>Слово</w:t>
      </w:r>
      <w:r w:rsidR="00BB3E14">
        <w:t xml:space="preserve">" </w:t>
      </w:r>
      <w:r w:rsidRPr="00BB3E14">
        <w:t>и</w:t>
      </w:r>
      <w:r w:rsidR="00BB3E14">
        <w:t xml:space="preserve"> "</w:t>
      </w:r>
      <w:r w:rsidRPr="00BB3E14">
        <w:t>Моление</w:t>
      </w:r>
      <w:r w:rsidR="00BB3E14">
        <w:t xml:space="preserve">" </w:t>
      </w:r>
      <w:r w:rsidRPr="00BB3E14">
        <w:t>Даниил Заточник</w:t>
      </w:r>
      <w:r w:rsidR="00BB3E14" w:rsidRPr="00BB3E14">
        <w:t xml:space="preserve">. </w:t>
      </w:r>
      <w:r w:rsidRPr="00BB3E14">
        <w:t>Одни исследователи считают его дворянином знатного происхождения, другие</w:t>
      </w:r>
      <w:r w:rsidR="00BB3E14" w:rsidRPr="00BB3E14">
        <w:t xml:space="preserve"> - </w:t>
      </w:r>
      <w:r w:rsidRPr="00BB3E14">
        <w:t>княжеским дружинником, третьи</w:t>
      </w:r>
      <w:r w:rsidR="00BB3E14" w:rsidRPr="00BB3E14">
        <w:t xml:space="preserve"> - </w:t>
      </w:r>
      <w:r w:rsidRPr="00BB3E14">
        <w:t>простым холопом, а может даже заключенным</w:t>
      </w:r>
      <w:r w:rsidR="00BB3E14">
        <w:t xml:space="preserve"> (</w:t>
      </w:r>
      <w:r w:rsidRPr="00BB3E14">
        <w:t>отсюда и само слово</w:t>
      </w:r>
      <w:r w:rsidR="00BB3E14">
        <w:t xml:space="preserve"> "</w:t>
      </w:r>
      <w:r w:rsidRPr="00BB3E14">
        <w:t>Заточник</w:t>
      </w:r>
      <w:r w:rsidR="00BB3E14">
        <w:t>"</w:t>
      </w:r>
      <w:r w:rsidR="00BB3E14" w:rsidRPr="00BB3E14">
        <w:t xml:space="preserve">). </w:t>
      </w:r>
      <w:r w:rsidRPr="00BB3E14">
        <w:t>Особенностью же стиля</w:t>
      </w:r>
      <w:r w:rsidR="00BB3E14">
        <w:rPr>
          <w:rStyle w:val="a7"/>
          <w:b w:val="0"/>
          <w:bCs w:val="0"/>
          <w:color w:val="000000"/>
        </w:rPr>
        <w:t xml:space="preserve"> "</w:t>
      </w:r>
      <w:r w:rsidRPr="00BB3E14">
        <w:t>Слова</w:t>
      </w:r>
      <w:r w:rsidR="00BB3E14">
        <w:t xml:space="preserve">" </w:t>
      </w:r>
      <w:r w:rsidRPr="00BB3E14">
        <w:t>является широкое использование бытовой лексики, пародий, вольно</w:t>
      </w:r>
      <w:r w:rsidR="000E10E2" w:rsidRPr="00BB3E14">
        <w:t>го толкования цитат из псалмов</w:t>
      </w:r>
      <w:r w:rsidR="00BB3E14" w:rsidRPr="00BB3E14">
        <w:t>.</w:t>
      </w:r>
    </w:p>
    <w:p w:rsidR="00BB3E14" w:rsidRDefault="00172DE6" w:rsidP="00BB3E14">
      <w:r w:rsidRPr="00BB3E14">
        <w:t>Иными по лексике и литературным приемам являлись</w:t>
      </w:r>
      <w:r w:rsidR="00BB3E14">
        <w:t xml:space="preserve"> "</w:t>
      </w:r>
      <w:r w:rsidRPr="00BB3E14">
        <w:t>Жития</w:t>
      </w:r>
      <w:r w:rsidR="00BB3E14">
        <w:t xml:space="preserve">" </w:t>
      </w:r>
      <w:r w:rsidRPr="00BB3E14">
        <w:t>святых</w:t>
      </w:r>
      <w:r w:rsidR="00BB3E14" w:rsidRPr="00BB3E14">
        <w:t xml:space="preserve">. </w:t>
      </w:r>
      <w:r w:rsidRPr="00BB3E14">
        <w:t>Предполагается, что монах Киево-Печерского монастыря Нестор был</w:t>
      </w:r>
      <w:r w:rsidR="00BB3E14">
        <w:t xml:space="preserve"> "</w:t>
      </w:r>
      <w:r w:rsidRPr="00BB3E14">
        <w:t>отцом-основателем</w:t>
      </w:r>
      <w:r w:rsidR="00BB3E14">
        <w:t xml:space="preserve">" </w:t>
      </w:r>
      <w:r w:rsidRPr="00BB3E14">
        <w:t>древнерусской агиографии</w:t>
      </w:r>
      <w:r w:rsidR="00BB3E14">
        <w:t xml:space="preserve"> (</w:t>
      </w:r>
      <w:r w:rsidRPr="00BB3E14">
        <w:t>от греч</w:t>
      </w:r>
      <w:r w:rsidR="00BB3E14" w:rsidRPr="00BB3E14">
        <w:t>.</w:t>
      </w:r>
      <w:r w:rsidR="00BB3E14">
        <w:t xml:space="preserve"> "</w:t>
      </w:r>
      <w:r w:rsidRPr="00BB3E14">
        <w:t>агиос</w:t>
      </w:r>
      <w:r w:rsidR="00BB3E14">
        <w:t xml:space="preserve">" </w:t>
      </w:r>
      <w:r w:rsidR="00BB3E14" w:rsidRPr="00BB3E14">
        <w:t xml:space="preserve">- </w:t>
      </w:r>
      <w:r w:rsidRPr="00BB3E14">
        <w:t>святой</w:t>
      </w:r>
      <w:r w:rsidR="00BB3E14" w:rsidRPr="00BB3E14">
        <w:t xml:space="preserve">). </w:t>
      </w:r>
      <w:r w:rsidRPr="00BB3E14">
        <w:t>В агиографической литературе XI</w:t>
      </w:r>
      <w:r w:rsidR="006513DE" w:rsidRPr="00BB3E14">
        <w:t>-</w:t>
      </w:r>
      <w:r w:rsidRPr="00BB3E14">
        <w:t>XII вв</w:t>
      </w:r>
      <w:r w:rsidR="00BB3E14" w:rsidRPr="00BB3E14">
        <w:t xml:space="preserve">. </w:t>
      </w:r>
      <w:r w:rsidRPr="00BB3E14">
        <w:t>особое внимание авторы уделили поискам религиозного обоснования княжеской</w:t>
      </w:r>
      <w:r w:rsidR="00BB3E14">
        <w:t xml:space="preserve"> (</w:t>
      </w:r>
      <w:r w:rsidRPr="00BB3E14">
        <w:t>затем</w:t>
      </w:r>
      <w:r w:rsidR="00BB3E14" w:rsidRPr="00BB3E14">
        <w:t xml:space="preserve"> - </w:t>
      </w:r>
      <w:r w:rsidRPr="00BB3E14">
        <w:t>царской</w:t>
      </w:r>
      <w:r w:rsidR="00BB3E14" w:rsidRPr="00BB3E14">
        <w:t xml:space="preserve">) </w:t>
      </w:r>
      <w:r w:rsidRPr="00BB3E14">
        <w:t>власти как власти не просто</w:t>
      </w:r>
      <w:r w:rsidR="00BB3E14">
        <w:t xml:space="preserve"> "</w:t>
      </w:r>
      <w:r w:rsidRPr="00BB3E14">
        <w:t>от Бога поставленной</w:t>
      </w:r>
      <w:r w:rsidR="00BB3E14">
        <w:t xml:space="preserve">" </w:t>
      </w:r>
      <w:r w:rsidRPr="00BB3E14">
        <w:t>и богоосвященной, но именно Богоподобной, соответствующей священному статусу Руси</w:t>
      </w:r>
      <w:r w:rsidR="00BB3E14">
        <w:t xml:space="preserve"> ("</w:t>
      </w:r>
      <w:r w:rsidRPr="00BB3E14">
        <w:t>Житие Авраамия Смоленского</w:t>
      </w:r>
      <w:r w:rsidR="00BB3E14">
        <w:t>", "</w:t>
      </w:r>
      <w:r w:rsidRPr="00BB3E14">
        <w:t>Житие Варлама Хутынского</w:t>
      </w:r>
      <w:r w:rsidR="00BB3E14">
        <w:t>"</w:t>
      </w:r>
      <w:r w:rsidR="00BB3E14" w:rsidRPr="00BB3E14">
        <w:t xml:space="preserve">). </w:t>
      </w:r>
      <w:r w:rsidRPr="00BB3E14">
        <w:t>Близок этой идее и автор</w:t>
      </w:r>
      <w:r w:rsidR="00BB3E14">
        <w:t xml:space="preserve"> "</w:t>
      </w:r>
      <w:r w:rsidRPr="00BB3E14">
        <w:t>Слова о полку Игореве</w:t>
      </w:r>
      <w:r w:rsidR="00BB3E14">
        <w:t xml:space="preserve">" </w:t>
      </w:r>
      <w:r w:rsidR="00BB3E14" w:rsidRPr="00BB3E14">
        <w:t xml:space="preserve">- </w:t>
      </w:r>
      <w:r w:rsidRPr="00BB3E14">
        <w:t>о неудачном походе князя Игоря в 1185 году против половцев</w:t>
      </w:r>
      <w:r w:rsidR="00BB3E14" w:rsidRPr="00BB3E14">
        <w:t xml:space="preserve">. </w:t>
      </w:r>
      <w:r w:rsidRPr="00BB3E14">
        <w:t>Эта поэма, названная</w:t>
      </w:r>
      <w:r w:rsidR="00BB3E14">
        <w:t xml:space="preserve"> "</w:t>
      </w:r>
      <w:r w:rsidRPr="00BB3E14">
        <w:t>жемчужиной русской поэзии</w:t>
      </w:r>
      <w:r w:rsidR="00BB3E14">
        <w:t xml:space="preserve">", </w:t>
      </w:r>
      <w:r w:rsidRPr="00BB3E14">
        <w:t>уникальна</w:t>
      </w:r>
      <w:r w:rsidR="00BB3E14" w:rsidRPr="00BB3E14">
        <w:t xml:space="preserve">. </w:t>
      </w:r>
      <w:r w:rsidRPr="00BB3E14">
        <w:t>Она выпадает из всех жанров и стилевых определений древнерусской литературы</w:t>
      </w:r>
      <w:r w:rsidR="00BB3E14" w:rsidRPr="00BB3E14">
        <w:t xml:space="preserve">. </w:t>
      </w:r>
      <w:r w:rsidRPr="00BB3E14">
        <w:t>Уже более 200 лет волнует тайной своего происхождения и загадочными образами, непохожими ни на какие другие</w:t>
      </w:r>
      <w:r w:rsidR="00BB3E14" w:rsidRPr="00BB3E14">
        <w:t>.</w:t>
      </w:r>
    </w:p>
    <w:p w:rsidR="00BB3E14" w:rsidRDefault="00BB3E14" w:rsidP="00BB3E14"/>
    <w:p w:rsidR="00B45B57" w:rsidRPr="00BB3E14" w:rsidRDefault="00BB3E14" w:rsidP="00BB3E14">
      <w:pPr>
        <w:pStyle w:val="2"/>
      </w:pPr>
      <w:bookmarkStart w:id="7" w:name="_Toc268002195"/>
      <w:r>
        <w:t>2.5</w:t>
      </w:r>
      <w:r w:rsidR="00817FF0" w:rsidRPr="00BB3E14">
        <w:t xml:space="preserve"> </w:t>
      </w:r>
      <w:r w:rsidR="00172DE6" w:rsidRPr="00BB3E14">
        <w:t>Летописание</w:t>
      </w:r>
      <w:bookmarkEnd w:id="7"/>
    </w:p>
    <w:p w:rsidR="00BB3E14" w:rsidRDefault="00BB3E14" w:rsidP="00BB3E14"/>
    <w:p w:rsidR="00BB3E14" w:rsidRDefault="00172DE6" w:rsidP="00BB3E14">
      <w:r w:rsidRPr="00BB3E14">
        <w:t>Особое место в духовной культуре занимали летописи</w:t>
      </w:r>
      <w:r w:rsidR="00BB3E14" w:rsidRPr="00BB3E14">
        <w:t xml:space="preserve">. </w:t>
      </w:r>
      <w:r w:rsidRPr="00BB3E14">
        <w:t>Появление их относится к XI в</w:t>
      </w:r>
      <w:r w:rsidR="00BB3E14">
        <w:t>.,</w:t>
      </w:r>
      <w:r w:rsidRPr="00BB3E14">
        <w:t xml:space="preserve"> а составлялись они вплоть до XVII в</w:t>
      </w:r>
      <w:r w:rsidR="00BB3E14" w:rsidRPr="00BB3E14">
        <w:t xml:space="preserve">. </w:t>
      </w:r>
      <w:r w:rsidRPr="00BB3E14">
        <w:t>и являлись одним из самых ярких проявлений древнерусской культуры</w:t>
      </w:r>
      <w:r w:rsidR="00BB3E14" w:rsidRPr="00BB3E14">
        <w:t xml:space="preserve">. </w:t>
      </w:r>
      <w:r w:rsidRPr="00BB3E14">
        <w:t>Традиционно летописью в широком смысле слова называют историческое сочинение, в котором изложение велось строго по годам, начиналось словами</w:t>
      </w:r>
      <w:r w:rsidR="00BB3E14">
        <w:t xml:space="preserve"> "</w:t>
      </w:r>
      <w:r w:rsidRPr="00BB3E14">
        <w:t>В лъто</w:t>
      </w:r>
      <w:r w:rsidR="00BB3E14">
        <w:t xml:space="preserve">" </w:t>
      </w:r>
      <w:r w:rsidRPr="00BB3E14">
        <w:t>и сопровождалось годовыми, календарными, а иногда и часовыми датами</w:t>
      </w:r>
      <w:r w:rsidR="00BB3E14" w:rsidRPr="00BB3E14">
        <w:t xml:space="preserve">. </w:t>
      </w:r>
      <w:r w:rsidRPr="00BB3E14">
        <w:t>В узком смысле летописями принято называть реально дошедшие до нас тексты, сохранившиеся в одном или нескольких сходных между собой списках</w:t>
      </w:r>
      <w:r w:rsidR="00BB3E14" w:rsidRPr="00BB3E14">
        <w:t>.</w:t>
      </w:r>
    </w:p>
    <w:p w:rsidR="00BB3E14" w:rsidRDefault="00172DE6" w:rsidP="00BB3E14">
      <w:r w:rsidRPr="00BB3E14">
        <w:t>Подлинники первых летописей не сохранились, но они восстанавливаются с определенной степенью достоверности на материале более поздних летописных сводов</w:t>
      </w:r>
      <w:r w:rsidR="00BB3E14" w:rsidRPr="00BB3E14">
        <w:t xml:space="preserve">. </w:t>
      </w:r>
      <w:r w:rsidRPr="00BB3E14">
        <w:t>В настоящее время в научный оборот введено более 200 летописных списков, которые включают в себя</w:t>
      </w:r>
      <w:r w:rsidR="00BB3E14">
        <w:t xml:space="preserve"> "</w:t>
      </w:r>
      <w:r w:rsidRPr="00BB3E14">
        <w:t>погодные</w:t>
      </w:r>
      <w:r w:rsidR="00BB3E14">
        <w:t xml:space="preserve">" </w:t>
      </w:r>
      <w:r w:rsidRPr="00BB3E14">
        <w:t>записи, документы, фрагменты литературных произведений</w:t>
      </w:r>
      <w:r w:rsidR="00BB3E14" w:rsidRPr="00BB3E14">
        <w:t xml:space="preserve">. </w:t>
      </w:r>
      <w:r w:rsidRPr="00BB3E14">
        <w:t>Отдельные записи о памятных событиях велись на Руси с X в</w:t>
      </w:r>
      <w:r w:rsidR="00BB3E14">
        <w:t>.,</w:t>
      </w:r>
      <w:r w:rsidRPr="00BB3E14">
        <w:t xml:space="preserve"> перерастая в княжеские хроники и летописи монастырей</w:t>
      </w:r>
      <w:r w:rsidR="00BB3E14" w:rsidRPr="00BB3E14">
        <w:t xml:space="preserve">. </w:t>
      </w:r>
      <w:r w:rsidRPr="00BB3E14">
        <w:t>На основе этих сведений в конце XI в</w:t>
      </w:r>
      <w:r w:rsidR="00BB3E14" w:rsidRPr="00BB3E14">
        <w:t xml:space="preserve">. </w:t>
      </w:r>
      <w:r w:rsidRPr="00BB3E14">
        <w:t>в Киево-Печерском монастыре был составлен летописный свод</w:t>
      </w:r>
      <w:r w:rsidR="00BB3E14">
        <w:t xml:space="preserve"> "</w:t>
      </w:r>
      <w:r w:rsidRPr="00BB3E14">
        <w:t>Временник</w:t>
      </w:r>
      <w:r w:rsidR="00BB3E14">
        <w:t xml:space="preserve">", </w:t>
      </w:r>
      <w:r w:rsidRPr="00BB3E14">
        <w:t>включавший в себя информацию об истории древнерусского государства, некоторые факты всемирной истории и данные о Киево-Печерском монастыре</w:t>
      </w:r>
      <w:r w:rsidR="00BB3E14" w:rsidRPr="00BB3E14">
        <w:t xml:space="preserve">. </w:t>
      </w:r>
      <w:r w:rsidRPr="00BB3E14">
        <w:t>Можно предположить, что автором</w:t>
      </w:r>
      <w:r w:rsidR="00BB3E14">
        <w:t xml:space="preserve"> "</w:t>
      </w:r>
      <w:r w:rsidRPr="00BB3E14">
        <w:t>Временника</w:t>
      </w:r>
      <w:r w:rsidR="00BB3E14">
        <w:t xml:space="preserve">" </w:t>
      </w:r>
      <w:r w:rsidRPr="00BB3E14">
        <w:t>был инок монастыря Никита Печерский, ставший впоследствии митрополитом Киевским</w:t>
      </w:r>
      <w:r w:rsidR="00BB3E14" w:rsidRPr="00BB3E14">
        <w:t>.</w:t>
      </w:r>
    </w:p>
    <w:p w:rsidR="00BB3E14" w:rsidRDefault="00172DE6" w:rsidP="00BB3E14">
      <w:r w:rsidRPr="00BB3E14">
        <w:t>Ярчайшим примером древнерусского летописания по праву считается</w:t>
      </w:r>
      <w:r w:rsidR="00BB3E14">
        <w:t xml:space="preserve"> "</w:t>
      </w:r>
      <w:r w:rsidRPr="00BB3E14">
        <w:t>Повесть временных лет</w:t>
      </w:r>
      <w:r w:rsidR="00BB3E14">
        <w:t xml:space="preserve">", </w:t>
      </w:r>
      <w:r w:rsidRPr="00BB3E14">
        <w:t>составленная не ранее 1113 г</w:t>
      </w:r>
      <w:r w:rsidR="00BB3E14" w:rsidRPr="00BB3E14">
        <w:t xml:space="preserve">. </w:t>
      </w:r>
      <w:r w:rsidRPr="00BB3E14">
        <w:t>монахом Нестором</w:t>
      </w:r>
      <w:r w:rsidR="00BB3E14" w:rsidRPr="00BB3E14">
        <w:t xml:space="preserve">. </w:t>
      </w:r>
      <w:r w:rsidRPr="00BB3E14">
        <w:t>Лейтмотивом летописи стали первые строки произведения</w:t>
      </w:r>
      <w:r w:rsidR="00BB3E14" w:rsidRPr="00BB3E14">
        <w:t>:</w:t>
      </w:r>
      <w:r w:rsidR="00BB3E14">
        <w:t xml:space="preserve"> "</w:t>
      </w:r>
      <w:r w:rsidRPr="00BB3E14">
        <w:t>се повести временных лет, откуда есть пошла Русская земля, кто в Киеве нача первее княжити, и откуда Русская земля стала есть</w:t>
      </w:r>
      <w:r w:rsidR="00BB3E14">
        <w:t xml:space="preserve">". </w:t>
      </w:r>
      <w:r w:rsidR="006513DE" w:rsidRPr="00BB3E14">
        <w:rPr>
          <w:rStyle w:val="af0"/>
          <w:color w:val="000000"/>
        </w:rPr>
        <w:footnoteReference w:id="7"/>
      </w:r>
      <w:r w:rsidRPr="00BB3E14">
        <w:t xml:space="preserve"> Нестор-летописец был широко образованным человеком, он хорошо знал литературу разного происхождения, обладал обширными географическими познаниями</w:t>
      </w:r>
      <w:r w:rsidR="00BB3E14" w:rsidRPr="00BB3E14">
        <w:t xml:space="preserve">. </w:t>
      </w:r>
      <w:r w:rsidRPr="00BB3E14">
        <w:t>В своей летописи он использовал труды своих предшественников, в т</w:t>
      </w:r>
      <w:r w:rsidR="00BB3E14" w:rsidRPr="00BB3E14">
        <w:t xml:space="preserve">. </w:t>
      </w:r>
      <w:r w:rsidRPr="00BB3E14">
        <w:t>ч</w:t>
      </w:r>
      <w:r w:rsidR="00BB3E14" w:rsidRPr="00BB3E14">
        <w:t xml:space="preserve">. </w:t>
      </w:r>
      <w:r w:rsidRPr="00BB3E14">
        <w:t>и</w:t>
      </w:r>
      <w:r w:rsidR="00BB3E14">
        <w:t xml:space="preserve"> "</w:t>
      </w:r>
      <w:r w:rsidRPr="00BB3E14">
        <w:t>Временник</w:t>
      </w:r>
      <w:r w:rsidR="00BB3E14">
        <w:t xml:space="preserve">", </w:t>
      </w:r>
      <w:r w:rsidRPr="00BB3E14">
        <w:t>а события конца XI</w:t>
      </w:r>
      <w:r w:rsidR="00BB3E14" w:rsidRPr="00BB3E14">
        <w:t xml:space="preserve"> - </w:t>
      </w:r>
      <w:r w:rsidRPr="00BB3E14">
        <w:t>начала XII вв</w:t>
      </w:r>
      <w:r w:rsidR="00BB3E14" w:rsidRPr="00BB3E14">
        <w:t xml:space="preserve">. </w:t>
      </w:r>
      <w:r w:rsidRPr="00BB3E14">
        <w:t>описывал как очевидец</w:t>
      </w:r>
      <w:r w:rsidR="00BB3E14" w:rsidRPr="00BB3E14">
        <w:t xml:space="preserve">. </w:t>
      </w:r>
      <w:r w:rsidRPr="00BB3E14">
        <w:t>Летопись, наряду со сведениями о важнейших политических событиях, содержит много поэтических легенд и преданий</w:t>
      </w:r>
      <w:r w:rsidR="00BB3E14" w:rsidRPr="00BB3E14">
        <w:t xml:space="preserve">: </w:t>
      </w:r>
      <w:r w:rsidRPr="00BB3E14">
        <w:t>о призвании варягов, о походах князя Олега на Царьград и против хазар, о мести княгини Ольги древлянам за смерть князя Игоря и др</w:t>
      </w:r>
      <w:r w:rsidR="00BB3E14" w:rsidRPr="00BB3E14">
        <w:t>.</w:t>
      </w:r>
    </w:p>
    <w:p w:rsidR="00BB3E14" w:rsidRDefault="00172DE6" w:rsidP="00BB3E14">
      <w:r w:rsidRPr="00BB3E14">
        <w:t>С XII в</w:t>
      </w:r>
      <w:r w:rsidR="00BB3E14" w:rsidRPr="00BB3E14">
        <w:t xml:space="preserve">. </w:t>
      </w:r>
      <w:r w:rsidRPr="00BB3E14">
        <w:t>летописи стали более подробными, в них уже четко прослеживаются симпатии и позиции авторов и их заказчиков</w:t>
      </w:r>
      <w:r w:rsidR="00BB3E14" w:rsidRPr="00BB3E14">
        <w:t xml:space="preserve">. </w:t>
      </w:r>
      <w:r w:rsidRPr="00BB3E14">
        <w:t>В дальнейшем</w:t>
      </w:r>
      <w:r w:rsidR="00BB3E14">
        <w:t xml:space="preserve"> "</w:t>
      </w:r>
      <w:r w:rsidRPr="00BB3E14">
        <w:t>Повесть</w:t>
      </w:r>
      <w:r w:rsidR="00BB3E14">
        <w:t xml:space="preserve">" </w:t>
      </w:r>
      <w:r w:rsidRPr="00BB3E14">
        <w:t>входила непременной составной частью как в киевское летописание, так и в летописи отдельных русских княжеств, являясь одной из связующих нитей для всей культуры Руси</w:t>
      </w:r>
      <w:r w:rsidR="00BB3E14" w:rsidRPr="00BB3E14">
        <w:t xml:space="preserve">. </w:t>
      </w:r>
      <w:r w:rsidRPr="00BB3E14">
        <w:t>Появились свои летописные своды в Смоленске, Пскове, Владимире-на-Клязьме, Галиче, Владимире-Волынском, Рязани, Чернигове, Переяславле-Русском</w:t>
      </w:r>
      <w:r w:rsidR="00BB3E14" w:rsidRPr="00BB3E14">
        <w:t xml:space="preserve">. </w:t>
      </w:r>
      <w:r w:rsidRPr="00BB3E14">
        <w:t>В каждом из них отражались особенности истории своего края, на первый план выносились правления местных князей</w:t>
      </w:r>
      <w:r w:rsidR="00BB3E14" w:rsidRPr="00BB3E14">
        <w:t xml:space="preserve">. </w:t>
      </w:r>
      <w:r w:rsidRPr="00BB3E14">
        <w:t>Древнейшим сводом, составленным в Новгороде, считается Новгородская первая летопись, представленная Синодальным списком XIII</w:t>
      </w:r>
      <w:r w:rsidR="00B45B57" w:rsidRPr="00BB3E14">
        <w:t>-</w:t>
      </w:r>
      <w:r w:rsidRPr="00BB3E14">
        <w:t>XIV вв</w:t>
      </w:r>
      <w:r w:rsidR="00BB3E14" w:rsidRPr="00BB3E14">
        <w:t>.</w:t>
      </w:r>
    </w:p>
    <w:p w:rsidR="00BB3E14" w:rsidRDefault="00BB3E14" w:rsidP="00BB3E14"/>
    <w:p w:rsidR="00B45B57" w:rsidRPr="00BB3E14" w:rsidRDefault="00BB3E14" w:rsidP="00BB3E14">
      <w:pPr>
        <w:pStyle w:val="2"/>
      </w:pPr>
      <w:bookmarkStart w:id="8" w:name="_Toc268002196"/>
      <w:r>
        <w:t>2.6</w:t>
      </w:r>
      <w:r w:rsidR="00817FF0" w:rsidRPr="00BB3E14">
        <w:t xml:space="preserve"> Архитектура и строительство</w:t>
      </w:r>
      <w:bookmarkEnd w:id="8"/>
    </w:p>
    <w:p w:rsidR="00BB3E14" w:rsidRDefault="00BB3E14" w:rsidP="00BB3E14"/>
    <w:p w:rsidR="00BB3E14" w:rsidRDefault="00677317" w:rsidP="00BB3E14">
      <w:r w:rsidRPr="00BB3E14">
        <w:t>Многообразная и богатая русская архитектура надолго сохранила силу художественного воздействия</w:t>
      </w:r>
      <w:r w:rsidR="00BB3E14" w:rsidRPr="00BB3E14">
        <w:t xml:space="preserve">. </w:t>
      </w:r>
      <w:r w:rsidR="00172DE6" w:rsidRPr="00BB3E14">
        <w:t>Как и древнерусская литература, архитектура была связана с жизнью государства и важнейшие этапы ее развития в основном совпадают с периодизацией российской истории</w:t>
      </w:r>
      <w:r w:rsidR="00BB3E14" w:rsidRPr="00BB3E14">
        <w:t>.</w:t>
      </w:r>
    </w:p>
    <w:p w:rsidR="00BB3E14" w:rsidRDefault="00172DE6" w:rsidP="00BB3E14">
      <w:r w:rsidRPr="00BB3E14">
        <w:t>Дохристианская Русь имела древнюю традицию деревянного зодчества</w:t>
      </w:r>
      <w:r w:rsidR="00BB3E14" w:rsidRPr="00BB3E14">
        <w:t xml:space="preserve">. </w:t>
      </w:r>
      <w:r w:rsidRPr="00BB3E14">
        <w:t>В жилищном строительстве сложились два типа построек</w:t>
      </w:r>
      <w:r w:rsidR="00BB3E14" w:rsidRPr="00BB3E14">
        <w:t xml:space="preserve">. </w:t>
      </w:r>
      <w:r w:rsidRPr="00BB3E14">
        <w:t>На севере жилища были наземные, с деревянным полом, срубными стенами, двускатной крышей и большой печью, сложенной из камня</w:t>
      </w:r>
      <w:r w:rsidR="00BB3E14" w:rsidRPr="00BB3E14">
        <w:t xml:space="preserve">. </w:t>
      </w:r>
      <w:r w:rsidRPr="00BB3E14">
        <w:t>Южный тип жилища условно можно назвать полуземлянкой</w:t>
      </w:r>
      <w:r w:rsidR="00BB3E14" w:rsidRPr="00BB3E14">
        <w:t xml:space="preserve">. </w:t>
      </w:r>
      <w:r w:rsidRPr="00BB3E14">
        <w:t>Деревянные стены частично были присыпаны землей, печи были глиняные</w:t>
      </w:r>
      <w:r w:rsidR="00BB3E14" w:rsidRPr="00BB3E14">
        <w:t xml:space="preserve">. </w:t>
      </w:r>
      <w:r w:rsidRPr="00BB3E14">
        <w:t>Княжеские и боярские терема представляли собой несколько срубных помещений, соединенных крытыми переходами и покрытых высокими кровлями</w:t>
      </w:r>
      <w:r w:rsidR="00BB3E14" w:rsidRPr="00BB3E14">
        <w:t xml:space="preserve">. </w:t>
      </w:r>
      <w:r w:rsidRPr="00BB3E14">
        <w:t>Парадную роль выполнял большой и светлый зал</w:t>
      </w:r>
      <w:r w:rsidR="00BB3E14" w:rsidRPr="00BB3E14">
        <w:t xml:space="preserve"> - </w:t>
      </w:r>
      <w:r w:rsidRPr="00BB3E14">
        <w:t>гридница</w:t>
      </w:r>
      <w:r w:rsidR="00BB3E14" w:rsidRPr="00BB3E14">
        <w:t xml:space="preserve">: </w:t>
      </w:r>
      <w:r w:rsidRPr="00BB3E14">
        <w:t>место приема гостей и пиршеств князя и его дружины</w:t>
      </w:r>
      <w:r w:rsidR="00BB3E14" w:rsidRPr="00BB3E14">
        <w:t>.</w:t>
      </w:r>
    </w:p>
    <w:p w:rsidR="00BB3E14" w:rsidRDefault="00172DE6" w:rsidP="00BB3E14">
      <w:r w:rsidRPr="00BB3E14">
        <w:t>О культовых сооружениях языческой Руси, кроме свидетельств о требищах, ничего практически не известно</w:t>
      </w:r>
      <w:r w:rsidR="00BB3E14" w:rsidRPr="00BB3E14">
        <w:t xml:space="preserve">. </w:t>
      </w:r>
      <w:r w:rsidRPr="00BB3E14">
        <w:t>Первый же деревянный христианский храм</w:t>
      </w:r>
      <w:r w:rsidR="00BB3E14">
        <w:t xml:space="preserve"> (</w:t>
      </w:r>
      <w:r w:rsidRPr="00BB3E14">
        <w:t>церковь Ильи Пророка в Киеве</w:t>
      </w:r>
      <w:r w:rsidR="00BB3E14" w:rsidRPr="00BB3E14">
        <w:t xml:space="preserve">) </w:t>
      </w:r>
      <w:r w:rsidRPr="00BB3E14">
        <w:t>был построен в 1-ой половине Х в</w:t>
      </w:r>
      <w:r w:rsidR="00BB3E14" w:rsidRPr="00BB3E14">
        <w:t>.</w:t>
      </w:r>
    </w:p>
    <w:p w:rsidR="00BB3E14" w:rsidRDefault="00172DE6" w:rsidP="00BB3E14">
      <w:r w:rsidRPr="00BB3E14">
        <w:t>Интенсивное развитие деревянного зодчества было вызвано ростом городов в Киевской Руси</w:t>
      </w:r>
      <w:r w:rsidR="00BB3E14" w:rsidRPr="00BB3E14">
        <w:t xml:space="preserve">. </w:t>
      </w:r>
      <w:r w:rsidRPr="00BB3E14">
        <w:t>Летописи упоминают о постройке многочисленных</w:t>
      </w:r>
      <w:r w:rsidR="00BB3E14">
        <w:t xml:space="preserve"> "</w:t>
      </w:r>
      <w:r w:rsidRPr="00BB3E14">
        <w:t>городов</w:t>
      </w:r>
      <w:r w:rsidR="00BB3E14">
        <w:t>", "</w:t>
      </w:r>
      <w:r w:rsidRPr="00BB3E14">
        <w:t>городцов</w:t>
      </w:r>
      <w:r w:rsidR="00BB3E14">
        <w:t>", "</w:t>
      </w:r>
      <w:r w:rsidRPr="00BB3E14">
        <w:t>детинцев</w:t>
      </w:r>
      <w:r w:rsidR="00BB3E14">
        <w:t>", "</w:t>
      </w:r>
      <w:r w:rsidRPr="00BB3E14">
        <w:t>кремлей</w:t>
      </w:r>
      <w:r w:rsidR="00BB3E14">
        <w:t xml:space="preserve">". </w:t>
      </w:r>
      <w:r w:rsidRPr="00BB3E14">
        <w:t>Огромную роль в X</w:t>
      </w:r>
      <w:r w:rsidR="00BB3E14" w:rsidRPr="00BB3E14">
        <w:t>-</w:t>
      </w:r>
      <w:r w:rsidRPr="00BB3E14">
        <w:t>XI вв</w:t>
      </w:r>
      <w:r w:rsidR="00BB3E14" w:rsidRPr="00BB3E14">
        <w:t xml:space="preserve">. </w:t>
      </w:r>
      <w:r w:rsidRPr="00BB3E14">
        <w:t>играло оборонительное строительство</w:t>
      </w:r>
      <w:r w:rsidR="00BB3E14" w:rsidRPr="00BB3E14">
        <w:t xml:space="preserve">; </w:t>
      </w:r>
      <w:r w:rsidRPr="00BB3E14">
        <w:t>непременным атрибутом любого поселения являлись надежно укрепленные</w:t>
      </w:r>
      <w:r w:rsidR="00BB3E14">
        <w:t xml:space="preserve"> "</w:t>
      </w:r>
      <w:r w:rsidRPr="00BB3E14">
        <w:t>остроги</w:t>
      </w:r>
      <w:r w:rsidR="00BB3E14">
        <w:t xml:space="preserve">" </w:t>
      </w:r>
      <w:r w:rsidR="00BB3E14" w:rsidRPr="00BB3E14">
        <w:t xml:space="preserve">- </w:t>
      </w:r>
      <w:r w:rsidRPr="00BB3E14">
        <w:t>земляные валы со рвами перед ними и деревянными стенами наверху</w:t>
      </w:r>
      <w:r w:rsidR="00BB3E14" w:rsidRPr="00BB3E14">
        <w:t xml:space="preserve">. </w:t>
      </w:r>
      <w:r w:rsidRPr="00BB3E14">
        <w:t>К середине XII в</w:t>
      </w:r>
      <w:r w:rsidR="00BB3E14" w:rsidRPr="00BB3E14">
        <w:t xml:space="preserve">. </w:t>
      </w:r>
      <w:r w:rsidRPr="00BB3E14">
        <w:t>с образованием удельных княжеств строительство городов и укрепление границ достигло небывалых масштабов</w:t>
      </w:r>
      <w:r w:rsidR="00BB3E14" w:rsidRPr="00BB3E14">
        <w:t xml:space="preserve">. </w:t>
      </w:r>
      <w:r w:rsidRPr="00BB3E14">
        <w:t>Об этом свидетельствуют письменные источники и археологические данные</w:t>
      </w:r>
      <w:r w:rsidR="00BB3E14" w:rsidRPr="00BB3E14">
        <w:t xml:space="preserve">. </w:t>
      </w:r>
      <w:r w:rsidRPr="00BB3E14">
        <w:t>Если до середины XII в</w:t>
      </w:r>
      <w:r w:rsidR="00BB3E14" w:rsidRPr="00BB3E14">
        <w:t xml:space="preserve">. </w:t>
      </w:r>
      <w:r w:rsidRPr="00BB3E14">
        <w:t>археологами было обнаружено 37 городищ, то с середины XII</w:t>
      </w:r>
      <w:r w:rsidR="00BB3E14" w:rsidRPr="00BB3E14">
        <w:t xml:space="preserve"> - </w:t>
      </w:r>
      <w:r w:rsidRPr="00BB3E14">
        <w:t>середины XIII в</w:t>
      </w:r>
      <w:r w:rsidR="00BB3E14" w:rsidRPr="00BB3E14">
        <w:t xml:space="preserve">. </w:t>
      </w:r>
      <w:r w:rsidRPr="00BB3E14">
        <w:t>было зафиксировано уже 425 остатков поселений</w:t>
      </w:r>
      <w:r w:rsidR="00BB3E14" w:rsidRPr="00BB3E14">
        <w:t>.</w:t>
      </w:r>
    </w:p>
    <w:p w:rsidR="00BB3E14" w:rsidRDefault="00172DE6" w:rsidP="00BB3E14">
      <w:r w:rsidRPr="00BB3E14">
        <w:t>Резкое увеличение числа городских поселений происходило, прежде всего, за счет так называемых</w:t>
      </w:r>
      <w:r w:rsidR="00BB3E14">
        <w:t xml:space="preserve"> "</w:t>
      </w:r>
      <w:r w:rsidRPr="00BB3E14">
        <w:t>малых городов</w:t>
      </w:r>
      <w:r w:rsidR="00BB3E14">
        <w:t xml:space="preserve">", </w:t>
      </w:r>
      <w:r w:rsidRPr="00BB3E14">
        <w:t>площадь которых, колебалась от 0,2 до 2 гектаров</w:t>
      </w:r>
      <w:r w:rsidR="00BB3E14" w:rsidRPr="00BB3E14">
        <w:t xml:space="preserve">. </w:t>
      </w:r>
      <w:r w:rsidRPr="00BB3E14">
        <w:t>Рост числа именно таких, укрепленных рвами и валами и обнесенных деревянными стенами, городов объясняется тем, что княжества, достигнув политической независимости, начинали укреплять свои границы</w:t>
      </w:r>
      <w:r w:rsidR="00BB3E14" w:rsidRPr="00BB3E14">
        <w:t xml:space="preserve">. </w:t>
      </w:r>
      <w:r w:rsidRPr="00BB3E14">
        <w:t>Так появились Москва, Тверь, Кострома, Нижний Новгород, Коломна, Полтава</w:t>
      </w:r>
      <w:r w:rsidR="00BB3E14">
        <w:t xml:space="preserve"> (</w:t>
      </w:r>
      <w:r w:rsidRPr="00BB3E14">
        <w:t>Лтава</w:t>
      </w:r>
      <w:r w:rsidR="00BB3E14" w:rsidRPr="00BB3E14">
        <w:t>),</w:t>
      </w:r>
      <w:r w:rsidRPr="00BB3E14">
        <w:t xml:space="preserve"> первоначально не игравшие сколько-нибудь заметной экономической или политической роли, но выполнявшие функции порубежных крепостей</w:t>
      </w:r>
      <w:r w:rsidR="00BB3E14" w:rsidRPr="00BB3E14">
        <w:t>.</w:t>
      </w:r>
    </w:p>
    <w:p w:rsidR="00BB3E14" w:rsidRDefault="00172DE6" w:rsidP="00BB3E14">
      <w:r w:rsidRPr="00BB3E14">
        <w:t>С принятием христианства древнерусские мастера освоили перенятую у византийских зодчих сложнейшую архитектурную конструкцию крестово-купольного храма</w:t>
      </w:r>
      <w:r w:rsidR="00BB3E14" w:rsidRPr="00BB3E14">
        <w:t xml:space="preserve">. </w:t>
      </w:r>
      <w:r w:rsidRPr="00BB3E14">
        <w:t>Одновременно шел процесс адаптации чужой культуры к местным традициям, начинались поиски собственной системы зодчества</w:t>
      </w:r>
      <w:r w:rsidR="00BB3E14" w:rsidRPr="00BB3E14">
        <w:t xml:space="preserve">. </w:t>
      </w:r>
      <w:r w:rsidRPr="00BB3E14">
        <w:t>Так, если первые каменные храмы Киева</w:t>
      </w:r>
      <w:r w:rsidR="00BB3E14">
        <w:t xml:space="preserve"> (</w:t>
      </w:r>
      <w:r w:rsidRPr="00BB3E14">
        <w:t>Десятинная церковь</w:t>
      </w:r>
      <w:r w:rsidR="00BB3E14" w:rsidRPr="00BB3E14">
        <w:t xml:space="preserve">; </w:t>
      </w:r>
      <w:r w:rsidRPr="00BB3E14">
        <w:t>5-нефный Софийский собор</w:t>
      </w:r>
      <w:r w:rsidR="00BB3E14" w:rsidRPr="00BB3E14">
        <w:t>),</w:t>
      </w:r>
      <w:r w:rsidRPr="00BB3E14">
        <w:t xml:space="preserve"> Чернигова</w:t>
      </w:r>
      <w:r w:rsidR="00BB3E14">
        <w:t xml:space="preserve"> (</w:t>
      </w:r>
      <w:r w:rsidRPr="00BB3E14">
        <w:t>3-нефный Спасо-Преображенский собор</w:t>
      </w:r>
      <w:r w:rsidR="00BB3E14" w:rsidRPr="00BB3E14">
        <w:t>),</w:t>
      </w:r>
      <w:r w:rsidRPr="00BB3E14">
        <w:t xml:space="preserve"> Полоцка</w:t>
      </w:r>
      <w:r w:rsidR="00BB3E14">
        <w:t xml:space="preserve"> (</w:t>
      </w:r>
      <w:r w:rsidRPr="00BB3E14">
        <w:t>5-нефный Софийский собор</w:t>
      </w:r>
      <w:r w:rsidR="00BB3E14" w:rsidRPr="00BB3E14">
        <w:t xml:space="preserve">) </w:t>
      </w:r>
      <w:r w:rsidRPr="00BB3E14">
        <w:t>техникой и особой нарядностью узорной кладки, образованной чередующимися рядами камня и плинфы, ступенчатой пирамидальностью, обширными внутренними хорами для княжеских семей напоминали образцы византийской архитектуры, то постройки, возведенные в XI</w:t>
      </w:r>
      <w:r w:rsidR="00BB3E14" w:rsidRPr="00BB3E14">
        <w:t>-</w:t>
      </w:r>
      <w:r w:rsidRPr="00BB3E14">
        <w:t>XII вв</w:t>
      </w:r>
      <w:r w:rsidR="00BB3E14" w:rsidRPr="00BB3E14">
        <w:t xml:space="preserve">. </w:t>
      </w:r>
      <w:r w:rsidRPr="00BB3E14">
        <w:t>в Новгороде, демонстрируют уже вполне оригинальный вариант древнерусского зодчества</w:t>
      </w:r>
      <w:r w:rsidR="00BB3E14" w:rsidRPr="00BB3E14">
        <w:t>.</w:t>
      </w:r>
    </w:p>
    <w:p w:rsidR="00BB3E14" w:rsidRDefault="00172DE6" w:rsidP="00BB3E14">
      <w:r w:rsidRPr="00BB3E14">
        <w:t>Монументальной простотой, суровой пластической мощью выделяются 5-нефный 5-главый новгородский храм св</w:t>
      </w:r>
      <w:r w:rsidR="00BB3E14" w:rsidRPr="00BB3E14">
        <w:t xml:space="preserve">. </w:t>
      </w:r>
      <w:r w:rsidRPr="00BB3E14">
        <w:t>Софии, монолитной цельностью и строгостью композиции</w:t>
      </w:r>
      <w:r w:rsidR="00BB3E14" w:rsidRPr="00BB3E14">
        <w:t xml:space="preserve"> - </w:t>
      </w:r>
      <w:r w:rsidRPr="00BB3E14">
        <w:t>5-купольный Николо-Дворищенский собор, 3-купольные соборы Антониева и Юрьева монастырей</w:t>
      </w:r>
      <w:r w:rsidR="00BB3E14" w:rsidRPr="00BB3E14">
        <w:t xml:space="preserve">. </w:t>
      </w:r>
      <w:r w:rsidRPr="00BB3E14">
        <w:t>Георгиевский собор Юрьева монастыря, строил один из первых известных по имени древнерусских зодчих</w:t>
      </w:r>
      <w:r w:rsidR="00BB3E14" w:rsidRPr="00BB3E14">
        <w:t xml:space="preserve"> - </w:t>
      </w:r>
      <w:r w:rsidRPr="00BB3E14">
        <w:t>мастер Петр</w:t>
      </w:r>
      <w:r w:rsidR="00BB3E14" w:rsidRPr="00BB3E14">
        <w:t xml:space="preserve">. </w:t>
      </w:r>
      <w:r w:rsidRPr="00BB3E14">
        <w:t>Во 2-й половине XII века на смену монументальным соборам в Новгороде пришли сравнительно небольшие, компактные 1-главые церкви</w:t>
      </w:r>
      <w:r w:rsidR="00BB3E14" w:rsidRPr="00BB3E14">
        <w:t xml:space="preserve">: </w:t>
      </w:r>
      <w:r w:rsidRPr="00BB3E14">
        <w:t>Георгия в Старой Ладоге, Петра и Павла на Синичьей горе, Спаса на Нередице</w:t>
      </w:r>
      <w:r w:rsidR="00BB3E14" w:rsidRPr="00BB3E14">
        <w:t xml:space="preserve">. </w:t>
      </w:r>
      <w:r w:rsidRPr="00BB3E14">
        <w:t>Несколько упрощенный вариант новгородских монументальных храмов использовался в архитектуре Пскова</w:t>
      </w:r>
      <w:r w:rsidR="00BB3E14">
        <w:t xml:space="preserve"> (</w:t>
      </w:r>
      <w:r w:rsidRPr="00BB3E14">
        <w:t>3-купольный собор Ивановского монастыря</w:t>
      </w:r>
      <w:r w:rsidR="00BB3E14" w:rsidRPr="00BB3E14">
        <w:t>),</w:t>
      </w:r>
      <w:r w:rsidRPr="00BB3E14">
        <w:t xml:space="preserve"> здесь же около 1156 г</w:t>
      </w:r>
      <w:r w:rsidR="00BB3E14" w:rsidRPr="00BB3E14">
        <w:t xml:space="preserve">. </w:t>
      </w:r>
      <w:r w:rsidRPr="00BB3E14">
        <w:t>был построен Спасо-Преображенский собор Мирожского монастыря</w:t>
      </w:r>
      <w:r w:rsidR="00BB3E14" w:rsidRPr="00BB3E14">
        <w:t xml:space="preserve"> - </w:t>
      </w:r>
      <w:r w:rsidRPr="00BB3E14">
        <w:t>уникальный для древнерусского зодчества храм типа т</w:t>
      </w:r>
      <w:r w:rsidR="00BB3E14" w:rsidRPr="00BB3E14">
        <w:t xml:space="preserve">. </w:t>
      </w:r>
      <w:r w:rsidRPr="00BB3E14">
        <w:t>н</w:t>
      </w:r>
      <w:r w:rsidR="00BB3E14" w:rsidRPr="00BB3E14">
        <w:t>.</w:t>
      </w:r>
      <w:r w:rsidR="00BB3E14">
        <w:t xml:space="preserve"> "</w:t>
      </w:r>
      <w:r w:rsidRPr="00BB3E14">
        <w:t>греческого креста</w:t>
      </w:r>
      <w:r w:rsidR="00BB3E14">
        <w:t>" (</w:t>
      </w:r>
      <w:r w:rsidRPr="00BB3E14">
        <w:t>с пониженными западными ячейками и боковыми апсидами</w:t>
      </w:r>
      <w:r w:rsidR="00BB3E14" w:rsidRPr="00BB3E14">
        <w:t>).</w:t>
      </w:r>
    </w:p>
    <w:p w:rsidR="00BB3E14" w:rsidRDefault="00172DE6" w:rsidP="00BB3E14">
      <w:r w:rsidRPr="00BB3E14">
        <w:t>В XII в</w:t>
      </w:r>
      <w:r w:rsidR="00BB3E14" w:rsidRPr="00BB3E14">
        <w:t xml:space="preserve">. </w:t>
      </w:r>
      <w:r w:rsidRPr="00BB3E14">
        <w:t>местные архитектурные школы складывались в Чернигове, Овруче, Галиче, Смоленске, Полоцке</w:t>
      </w:r>
      <w:r w:rsidR="00BB3E14" w:rsidRPr="00BB3E14">
        <w:t xml:space="preserve">. </w:t>
      </w:r>
      <w:r w:rsidRPr="00BB3E14">
        <w:t>Наиболее интересны смоленский собор Архангела Михаила</w:t>
      </w:r>
      <w:r w:rsidR="00BB3E14" w:rsidRPr="00BB3E14">
        <w:t xml:space="preserve">; </w:t>
      </w:r>
      <w:r w:rsidRPr="00BB3E14">
        <w:t>черниговская церковь Параскевы Пятницы</w:t>
      </w:r>
      <w:r w:rsidR="00BB3E14" w:rsidRPr="00BB3E14">
        <w:t xml:space="preserve">; </w:t>
      </w:r>
      <w:r w:rsidRPr="00BB3E14">
        <w:t>Спасо-Преображенский собор Евфросиньевского монастыря в Полоцке 1159 г</w:t>
      </w:r>
      <w:r w:rsidR="00BB3E14">
        <w:t>.,</w:t>
      </w:r>
      <w:r w:rsidRPr="00BB3E14">
        <w:t xml:space="preserve"> Церковь Иоанна Златоуста в столице Галицкого княжества 1259 г</w:t>
      </w:r>
      <w:r w:rsidR="00BB3E14" w:rsidRPr="00BB3E14">
        <w:t>.</w:t>
      </w:r>
    </w:p>
    <w:p w:rsidR="00BB3E14" w:rsidRDefault="00172DE6" w:rsidP="00BB3E14">
      <w:r w:rsidRPr="00BB3E14">
        <w:t>Одна из ярких школ древнерусского зодчества</w:t>
      </w:r>
      <w:r w:rsidR="00BB3E14" w:rsidRPr="00BB3E14">
        <w:t xml:space="preserve"> - </w:t>
      </w:r>
      <w:r w:rsidRPr="00BB3E14">
        <w:t>владимиро-суздальская</w:t>
      </w:r>
      <w:r w:rsidR="00BB3E14" w:rsidRPr="00BB3E14">
        <w:t xml:space="preserve"> - </w:t>
      </w:r>
      <w:r w:rsidRPr="00BB3E14">
        <w:t>появилась в середине XII в</w:t>
      </w:r>
      <w:r w:rsidR="00BB3E14" w:rsidRPr="00BB3E14">
        <w:t xml:space="preserve">. </w:t>
      </w:r>
      <w:r w:rsidRPr="00BB3E14">
        <w:t>Независимая политика владимирских князей</w:t>
      </w:r>
      <w:r w:rsidR="00BB3E14">
        <w:t xml:space="preserve"> (</w:t>
      </w:r>
      <w:r w:rsidRPr="00BB3E14">
        <w:t>особенно Андрея Боголюбского</w:t>
      </w:r>
      <w:r w:rsidR="00BB3E14" w:rsidRPr="00BB3E14">
        <w:t>),</w:t>
      </w:r>
      <w:r w:rsidRPr="00BB3E14">
        <w:t xml:space="preserve"> стремившихся превратить Владимир в административный и духовный центр Северо-Восточной Руси, стимулировала невиданную вспышку строительной активности</w:t>
      </w:r>
      <w:r w:rsidR="00BB3E14" w:rsidRPr="00BB3E14">
        <w:t xml:space="preserve">. </w:t>
      </w:r>
      <w:r w:rsidRPr="00BB3E14">
        <w:t>Статичность и суровая скупость декора ранних построек</w:t>
      </w:r>
      <w:r w:rsidR="00BB3E14">
        <w:t xml:space="preserve"> (</w:t>
      </w:r>
      <w:r w:rsidRPr="00BB3E14">
        <w:t>Спасо-Преображенский собор в Переславле-Залесском</w:t>
      </w:r>
      <w:r w:rsidR="00BB3E14" w:rsidRPr="00BB3E14">
        <w:t xml:space="preserve">; </w:t>
      </w:r>
      <w:r w:rsidRPr="00BB3E14">
        <w:t>церковь Бориса и Глеба в Кидекше около Суздаля</w:t>
      </w:r>
      <w:r w:rsidR="00BB3E14" w:rsidRPr="00BB3E14">
        <w:t xml:space="preserve">) </w:t>
      </w:r>
      <w:r w:rsidRPr="00BB3E14">
        <w:t>сменились новыми архитектурными формами, в которых органически слиты классическое совершенство конструкций и строительной техники, ясность пропорций, богатство резного белокаменного декора</w:t>
      </w:r>
      <w:r w:rsidR="00BB3E14" w:rsidRPr="00BB3E14">
        <w:t xml:space="preserve">. </w:t>
      </w:r>
      <w:r w:rsidRPr="00BB3E14">
        <w:t>Сходство с романским искусством Европы характерно для кафедрального Успенского собора и суровых крепостных Золотых ворот во Владимире, пышно декорированного княжеского дворца в Боголюбово, стройной и изящной церкви Покрова на реке Нерль, торжественно-монументального, в верхних частях сплошь покрытого белокаменной резьбой Дмитриевского собора во Владимире</w:t>
      </w:r>
      <w:r w:rsidR="00BB3E14" w:rsidRPr="00BB3E14">
        <w:t xml:space="preserve">. </w:t>
      </w:r>
      <w:r w:rsidRPr="00BB3E14">
        <w:t>Искусство белокаменной резьбы достигло своей вершины в изощренном декоре последнего памятника владимиро-суздальской школы</w:t>
      </w:r>
      <w:r w:rsidR="00BB3E14" w:rsidRPr="00BB3E14">
        <w:t xml:space="preserve"> - </w:t>
      </w:r>
      <w:r w:rsidRPr="00BB3E14">
        <w:t>Георгиевского собора в Юрьеве-Польском</w:t>
      </w:r>
      <w:r w:rsidR="00BB3E14" w:rsidRPr="00BB3E14">
        <w:t xml:space="preserve">: </w:t>
      </w:r>
      <w:r w:rsidRPr="00BB3E14">
        <w:t>сплошь покрывавшие его стены орнаментальные и сюжетные рельефы, многофигурные композиции воссоздавали христианско-славянскую картину мироздания</w:t>
      </w:r>
      <w:r w:rsidR="00BB3E14" w:rsidRPr="00BB3E14">
        <w:t>.</w:t>
      </w:r>
    </w:p>
    <w:p w:rsidR="00BB3E14" w:rsidRDefault="00172DE6" w:rsidP="00BB3E14">
      <w:r w:rsidRPr="00BB3E14">
        <w:t>Византийские зодчие принесли на Русь технику каменной кладки со скрытым рядом, при которой ряды кирпича на фасаде здания выходили через один, а промежуточный ряд был отодвинут вглубь и прикрыт слоем розоватого раствора с примесью толченой керамики</w:t>
      </w:r>
      <w:r w:rsidR="00BB3E14">
        <w:t xml:space="preserve"> (</w:t>
      </w:r>
      <w:r w:rsidRPr="00BB3E14">
        <w:t>цемянки</w:t>
      </w:r>
      <w:r w:rsidR="00BB3E14" w:rsidRPr="00BB3E14">
        <w:t xml:space="preserve">). </w:t>
      </w:r>
      <w:r w:rsidRPr="00BB3E14">
        <w:t>При меньших затратах строительных материалов стена храма получалась более прочной и декоративной и практически не нуждалась в дополнительной отделке</w:t>
      </w:r>
      <w:r w:rsidR="00BB3E14" w:rsidRPr="00BB3E14">
        <w:t xml:space="preserve">. </w:t>
      </w:r>
      <w:r w:rsidRPr="00BB3E14">
        <w:t>Сочетание собственно древнерусских традиций и византийских новшеств создавало своеобразный архитектурный стиль</w:t>
      </w:r>
      <w:r w:rsidR="00BB3E14" w:rsidRPr="00BB3E14">
        <w:t>.</w:t>
      </w:r>
    </w:p>
    <w:p w:rsidR="00BB3E14" w:rsidRDefault="00BB3E14" w:rsidP="00BB3E14"/>
    <w:p w:rsidR="00B45B57" w:rsidRPr="00BB3E14" w:rsidRDefault="00BB3E14" w:rsidP="00BB3E14">
      <w:pPr>
        <w:pStyle w:val="2"/>
      </w:pPr>
      <w:bookmarkStart w:id="9" w:name="_Toc268002197"/>
      <w:r>
        <w:t>2.7</w:t>
      </w:r>
      <w:r w:rsidR="00817FF0" w:rsidRPr="00BB3E14">
        <w:t xml:space="preserve"> Живопись</w:t>
      </w:r>
      <w:bookmarkEnd w:id="9"/>
    </w:p>
    <w:p w:rsidR="00BB3E14" w:rsidRDefault="00BB3E14" w:rsidP="00BB3E14"/>
    <w:p w:rsidR="00BB3E14" w:rsidRDefault="00172DE6" w:rsidP="00BB3E14">
      <w:r w:rsidRPr="00BB3E14">
        <w:t>В культуре языческой Руси довольно часто встречались живописные изображения, но только с принятием христианства древнерусские мастера овладели секретами абсолютно новой для них образной системой изобразительного искусства</w:t>
      </w:r>
      <w:r w:rsidR="00BB3E14" w:rsidRPr="00BB3E14">
        <w:t xml:space="preserve"> - </w:t>
      </w:r>
      <w:r w:rsidRPr="00BB3E14">
        <w:t>церковных мозаик, росписей, книжной миниатюры</w:t>
      </w:r>
      <w:r w:rsidR="00BB3E14" w:rsidRPr="00BB3E14">
        <w:t xml:space="preserve">. </w:t>
      </w:r>
      <w:r w:rsidRPr="00BB3E14">
        <w:t>На Русь пришла станковая живопись</w:t>
      </w:r>
      <w:r w:rsidR="00BB3E14" w:rsidRPr="00BB3E14">
        <w:t xml:space="preserve"> - </w:t>
      </w:r>
      <w:r w:rsidRPr="00BB3E14">
        <w:t>иконопись</w:t>
      </w:r>
      <w:r w:rsidR="00BB3E14" w:rsidRPr="00BB3E14">
        <w:t xml:space="preserve">. </w:t>
      </w:r>
      <w:r w:rsidRPr="00BB3E14">
        <w:t>Византия не только познакомила древнерусских мастеров с новой для них техникой живописи, но и открыла им иконографический канон, за абсолютным выполнением которого следила церковь</w:t>
      </w:r>
      <w:r w:rsidR="00BB3E14" w:rsidRPr="00BB3E14">
        <w:t xml:space="preserve">. </w:t>
      </w:r>
      <w:r w:rsidRPr="00BB3E14">
        <w:t>Икону называли</w:t>
      </w:r>
      <w:r w:rsidR="00BB3E14">
        <w:t xml:space="preserve"> "</w:t>
      </w:r>
      <w:r w:rsidRPr="00BB3E14">
        <w:t>богословием в красках</w:t>
      </w:r>
      <w:r w:rsidR="00BB3E14">
        <w:t>"</w:t>
      </w:r>
      <w:r w:rsidR="006513DE" w:rsidRPr="00BB3E14">
        <w:rPr>
          <w:rStyle w:val="af0"/>
          <w:color w:val="000000"/>
        </w:rPr>
        <w:footnoteReference w:id="8"/>
      </w:r>
      <w:r w:rsidRPr="00BB3E14">
        <w:t xml:space="preserve"> и видели в ней средство обращения чувств и мыслей, верующих к божественному миру</w:t>
      </w:r>
      <w:r w:rsidR="00BB3E14" w:rsidRPr="00BB3E14">
        <w:t xml:space="preserve">. </w:t>
      </w:r>
      <w:r w:rsidRPr="00BB3E14">
        <w:t>Условность письма должна была подчеркнуть в облике изображаемых на иконе лиц их неземную сущность, поэтому фигуры писали плоскими, неподвижными, использовалась особая система изображения пространства</w:t>
      </w:r>
      <w:r w:rsidR="00BB3E14" w:rsidRPr="00BB3E14">
        <w:t xml:space="preserve"> - </w:t>
      </w:r>
      <w:r w:rsidRPr="00BB3E14">
        <w:t>обратная перспектива</w:t>
      </w:r>
      <w:r w:rsidR="00BB3E14" w:rsidRPr="00BB3E14">
        <w:t xml:space="preserve">. </w:t>
      </w:r>
      <w:r w:rsidRPr="00BB3E14">
        <w:t>Фигуры на иконе не должны были отбрасывать теней, но освещены сиянием, которое достигалось при помощи общего золотого фона иконы</w:t>
      </w:r>
      <w:r w:rsidR="00BB3E14" w:rsidRPr="00BB3E14">
        <w:t xml:space="preserve">. </w:t>
      </w:r>
      <w:r w:rsidRPr="00BB3E14">
        <w:t>Кроме того, икона должна была быть аскетичной</w:t>
      </w:r>
      <w:r w:rsidR="00BB3E14" w:rsidRPr="00BB3E14">
        <w:t xml:space="preserve">. </w:t>
      </w:r>
      <w:r w:rsidRPr="00BB3E14">
        <w:t>Изможденные лики святых на иконе призваны были формировать у верующих новую форму жизненных отношений, противопоставляя их мирским чувствам и устремлениям</w:t>
      </w:r>
      <w:r w:rsidR="00BB3E14" w:rsidRPr="00BB3E14">
        <w:t>.</w:t>
      </w:r>
    </w:p>
    <w:p w:rsidR="00BB3E14" w:rsidRDefault="00172DE6" w:rsidP="00BB3E14">
      <w:r w:rsidRPr="00BB3E14">
        <w:t>Самые ранние из сохранившихся произведений древнерусского изобразительного искусства были созданы совместно византийскими и местными мастерами, среди которых выделялся Алимпий</w:t>
      </w:r>
      <w:r w:rsidR="00BB3E14" w:rsidRPr="00BB3E14">
        <w:t xml:space="preserve"> - </w:t>
      </w:r>
      <w:r w:rsidRPr="00BB3E14">
        <w:t>монах Киево-Печерского монастыря</w:t>
      </w:r>
      <w:r w:rsidR="00BB3E14">
        <w:t xml:space="preserve"> (</w:t>
      </w:r>
      <w:r w:rsidRPr="00BB3E14">
        <w:t>конец XI в</w:t>
      </w:r>
      <w:r w:rsidR="00BB3E14" w:rsidRPr="00BB3E14">
        <w:t xml:space="preserve">). </w:t>
      </w:r>
      <w:r w:rsidRPr="00BB3E14">
        <w:t>Наиболее развито было искусство мозаики и фрески</w:t>
      </w:r>
      <w:r w:rsidR="00BB3E14" w:rsidRPr="00BB3E14">
        <w:t xml:space="preserve">. </w:t>
      </w:r>
      <w:r w:rsidRPr="00BB3E14">
        <w:t>В соборе св</w:t>
      </w:r>
      <w:r w:rsidR="00BB3E14" w:rsidRPr="00BB3E14">
        <w:t xml:space="preserve">. </w:t>
      </w:r>
      <w:r w:rsidRPr="00BB3E14">
        <w:t>Софии в Киеве мозаики покрывали наиболее важные и освещенные части храма</w:t>
      </w:r>
      <w:r w:rsidR="00BB3E14" w:rsidRPr="00BB3E14">
        <w:t xml:space="preserve"> - </w:t>
      </w:r>
      <w:r w:rsidRPr="00BB3E14">
        <w:t>центральный купол</w:t>
      </w:r>
      <w:r w:rsidR="00BB3E14">
        <w:t xml:space="preserve"> (</w:t>
      </w:r>
      <w:r w:rsidRPr="00BB3E14">
        <w:t>Христос Вседержитель</w:t>
      </w:r>
      <w:r w:rsidR="00BB3E14" w:rsidRPr="00BB3E14">
        <w:t xml:space="preserve">) </w:t>
      </w:r>
      <w:r w:rsidRPr="00BB3E14">
        <w:t>и алтарь</w:t>
      </w:r>
      <w:r w:rsidR="00BB3E14">
        <w:t xml:space="preserve"> (</w:t>
      </w:r>
      <w:r w:rsidRPr="00BB3E14">
        <w:t>Богоматерь-Оранта</w:t>
      </w:r>
      <w:r w:rsidR="00BB3E14" w:rsidRPr="00BB3E14">
        <w:t xml:space="preserve">). </w:t>
      </w:r>
      <w:r w:rsidRPr="00BB3E14">
        <w:t>Остальная часть собора была украшена фресками</w:t>
      </w:r>
      <w:r w:rsidR="00BB3E14" w:rsidRPr="00BB3E14">
        <w:t xml:space="preserve">: </w:t>
      </w:r>
      <w:r w:rsidRPr="00BB3E14">
        <w:t>сцены из жизни Христа, Богоматери, архангела Михаила</w:t>
      </w:r>
      <w:r w:rsidR="00BB3E14" w:rsidRPr="00BB3E14">
        <w:t xml:space="preserve">. </w:t>
      </w:r>
      <w:r w:rsidRPr="00BB3E14">
        <w:t>В храме были созданы также фрески на светские темы</w:t>
      </w:r>
      <w:r w:rsidR="00BB3E14" w:rsidRPr="00BB3E14">
        <w:t xml:space="preserve">: </w:t>
      </w:r>
      <w:r w:rsidRPr="00BB3E14">
        <w:t>два групповых портрета Ярослава Мудрого с семьей, фигуры скоморохов, музыкантов, сцены охоты и придворной жизни</w:t>
      </w:r>
      <w:r w:rsidR="00BB3E14" w:rsidRPr="00BB3E14">
        <w:t>.</w:t>
      </w:r>
    </w:p>
    <w:p w:rsidR="00BB3E14" w:rsidRDefault="00172DE6" w:rsidP="00BB3E14">
      <w:r w:rsidRPr="00BB3E14">
        <w:t>Особое место в древнерусской живописи занимала книжная миниатюра</w:t>
      </w:r>
      <w:r w:rsidR="00BB3E14" w:rsidRPr="00BB3E14">
        <w:t xml:space="preserve">. </w:t>
      </w:r>
      <w:r w:rsidRPr="00BB3E14">
        <w:t>Изображениями евангелистов, например, было украшено</w:t>
      </w:r>
      <w:r w:rsidR="00BB3E14">
        <w:t xml:space="preserve"> "</w:t>
      </w:r>
      <w:r w:rsidRPr="00BB3E14">
        <w:t>Остромирово евангелие</w:t>
      </w:r>
      <w:r w:rsidR="00BB3E14">
        <w:t xml:space="preserve">". </w:t>
      </w:r>
      <w:r w:rsidRPr="00BB3E14">
        <w:t>Портретные изображения великокняжеской семьи были помещены в Изборнике Святослава 1073 г</w:t>
      </w:r>
      <w:r w:rsidR="00BB3E14">
        <w:t>.;</w:t>
      </w:r>
      <w:r w:rsidR="00BB3E14" w:rsidRPr="00BB3E14">
        <w:t xml:space="preserve"> </w:t>
      </w:r>
      <w:r w:rsidRPr="00BB3E14">
        <w:t>портреты Ярополка и его семьи в</w:t>
      </w:r>
      <w:r w:rsidR="00BB3E14">
        <w:t xml:space="preserve"> "</w:t>
      </w:r>
      <w:r w:rsidRPr="00BB3E14">
        <w:t>Мстиславовом евангелии</w:t>
      </w:r>
      <w:r w:rsidR="00BB3E14">
        <w:t xml:space="preserve">" </w:t>
      </w:r>
      <w:r w:rsidRPr="00BB3E14">
        <w:t>написаны в Новгороде мастером Алексой</w:t>
      </w:r>
      <w:r w:rsidR="00BB3E14" w:rsidRPr="00BB3E14">
        <w:t>.</w:t>
      </w:r>
    </w:p>
    <w:p w:rsidR="00BB3E14" w:rsidRDefault="00172DE6" w:rsidP="00BB3E14">
      <w:r w:rsidRPr="00BB3E14">
        <w:t>С ослаблением политической силы Киева и образованием удельных княжеств достигли наивысшего расцвета художественные региональные школы</w:t>
      </w:r>
      <w:r w:rsidR="00BB3E14" w:rsidRPr="00BB3E14">
        <w:t xml:space="preserve">. </w:t>
      </w:r>
      <w:r w:rsidRPr="00BB3E14">
        <w:t>Со 2-й половины XII в</w:t>
      </w:r>
      <w:r w:rsidR="00BB3E14" w:rsidRPr="00BB3E14">
        <w:t xml:space="preserve">. </w:t>
      </w:r>
      <w:r w:rsidRPr="00BB3E14">
        <w:t>во фресках церквей Георгия в Старой Ладоге и особенно Спаса на Нередице начал формироваться собственно новгородский стиль</w:t>
      </w:r>
      <w:r w:rsidR="00BB3E14" w:rsidRPr="00BB3E14">
        <w:t xml:space="preserve">. </w:t>
      </w:r>
      <w:r w:rsidRPr="00BB3E14">
        <w:t>Наиболее типичными чертами новгородской живописи являлись острота характеристик образов</w:t>
      </w:r>
      <w:r w:rsidR="00BB3E14">
        <w:t xml:space="preserve"> (</w:t>
      </w:r>
      <w:r w:rsidRPr="00BB3E14">
        <w:t>внушительность, укрупненность, суровость</w:t>
      </w:r>
      <w:r w:rsidR="00BB3E14" w:rsidRPr="00BB3E14">
        <w:t xml:space="preserve">); </w:t>
      </w:r>
      <w:r w:rsidRPr="00BB3E14">
        <w:t>сочетание контрастных цветов, отсутствие византийской утонченности и использование фольклорных идей</w:t>
      </w:r>
      <w:r w:rsidR="00BB3E14" w:rsidRPr="00BB3E14">
        <w:t xml:space="preserve">: </w:t>
      </w:r>
      <w:r w:rsidRPr="00BB3E14">
        <w:t>иконы конца XI</w:t>
      </w:r>
      <w:r w:rsidR="00BB3E14" w:rsidRPr="00BB3E14">
        <w:t xml:space="preserve"> - </w:t>
      </w:r>
      <w:r w:rsidRPr="00BB3E14">
        <w:t>XII в</w:t>
      </w:r>
      <w:r w:rsidR="00BB3E14" w:rsidRPr="00BB3E14">
        <w:t>.</w:t>
      </w:r>
    </w:p>
    <w:p w:rsidR="00BB3E14" w:rsidRDefault="00172DE6" w:rsidP="00BB3E14">
      <w:r w:rsidRPr="00BB3E14">
        <w:t>Тонкая гармония красок отличают иконы владимиро-суздальской школы</w:t>
      </w:r>
      <w:r w:rsidR="00BB3E14">
        <w:t xml:space="preserve"> ("</w:t>
      </w:r>
      <w:r w:rsidRPr="00BB3E14">
        <w:t>Боголюбская Богоматерь</w:t>
      </w:r>
      <w:r w:rsidR="00BB3E14">
        <w:t xml:space="preserve">" </w:t>
      </w:r>
      <w:r w:rsidRPr="00BB3E14">
        <w:t>середины XII в</w:t>
      </w:r>
      <w:r w:rsidR="00BB3E14">
        <w:t>., "</w:t>
      </w:r>
      <w:r w:rsidRPr="00BB3E14">
        <w:t>Дмитрий Солунский</w:t>
      </w:r>
      <w:r w:rsidR="00BB3E14">
        <w:t xml:space="preserve">", </w:t>
      </w:r>
      <w:r w:rsidRPr="00BB3E14">
        <w:t>конец XII</w:t>
      </w:r>
      <w:r w:rsidR="00BB3E14" w:rsidRPr="00BB3E14">
        <w:t xml:space="preserve"> - </w:t>
      </w:r>
      <w:r w:rsidRPr="00BB3E14">
        <w:t>начало XIII вв</w:t>
      </w:r>
      <w:r w:rsidR="00BB3E14">
        <w:t>.</w:t>
      </w:r>
      <w:r w:rsidR="00BB3E14" w:rsidRPr="00BB3E14">
        <w:t xml:space="preserve">). </w:t>
      </w:r>
      <w:r w:rsidRPr="00BB3E14">
        <w:t>Изобразительное искусство Северо-Восточной Руси известно только по небольшому числу памятников</w:t>
      </w:r>
      <w:r w:rsidR="00BB3E14" w:rsidRPr="00BB3E14">
        <w:t xml:space="preserve">. </w:t>
      </w:r>
      <w:r w:rsidRPr="00BB3E14">
        <w:t>Исключительны по художественным достоинствам росписи Дмитриевского собора во Владимире</w:t>
      </w:r>
      <w:r w:rsidR="00BB3E14">
        <w:t xml:space="preserve"> (</w:t>
      </w:r>
      <w:r w:rsidRPr="00BB3E14">
        <w:t>сохранились сцены</w:t>
      </w:r>
      <w:r w:rsidR="00BB3E14">
        <w:t xml:space="preserve"> "</w:t>
      </w:r>
      <w:r w:rsidRPr="00BB3E14">
        <w:t>Страшного Суда</w:t>
      </w:r>
      <w:r w:rsidR="00BB3E14">
        <w:t xml:space="preserve">", </w:t>
      </w:r>
      <w:r w:rsidRPr="00BB3E14">
        <w:t>исполненные около 1197 г</w:t>
      </w:r>
      <w:r w:rsidR="00BB3E14" w:rsidRPr="00BB3E14">
        <w:t xml:space="preserve">. </w:t>
      </w:r>
      <w:r w:rsidRPr="00BB3E14">
        <w:t>византийскими и местными мастерами</w:t>
      </w:r>
      <w:r w:rsidR="00BB3E14" w:rsidRPr="00BB3E14">
        <w:t>),</w:t>
      </w:r>
      <w:r w:rsidRPr="00BB3E14">
        <w:t xml:space="preserve"> в которых свобода композиции и замечательный по тонкости серебристый колорит сочетаются с остро индивидуальными характеристиками</w:t>
      </w:r>
      <w:r w:rsidR="00BB3E14" w:rsidRPr="00BB3E14">
        <w:t>.</w:t>
      </w:r>
    </w:p>
    <w:p w:rsidR="00BB3E14" w:rsidRDefault="00172DE6" w:rsidP="00BB3E14">
      <w:r w:rsidRPr="00BB3E14">
        <w:t>Тесно связана с культурой Северо-Восточной Руси икона Владимирской Богоматери</w:t>
      </w:r>
      <w:r w:rsidR="00BB3E14" w:rsidRPr="00BB3E14">
        <w:t xml:space="preserve">. </w:t>
      </w:r>
      <w:r w:rsidRPr="00BB3E14">
        <w:t>Среди самых известных изображений Богоматери она совершенна своим художественным выражением чувства материнского страдания и материнского величия</w:t>
      </w:r>
      <w:r w:rsidR="00BB3E14" w:rsidRPr="00BB3E14">
        <w:t xml:space="preserve">. </w:t>
      </w:r>
      <w:r w:rsidRPr="00BB3E14">
        <w:t>Икона была написана, как считают большинство современных ученых, в 1130-е гг</w:t>
      </w:r>
      <w:r w:rsidR="00BB3E14" w:rsidRPr="00BB3E14">
        <w:t xml:space="preserve">. </w:t>
      </w:r>
      <w:r w:rsidRPr="00BB3E14">
        <w:t>в Константинополе и, по преданию, восходит к изображению Богоматери, написанному апостолом и евангелистом Лукой</w:t>
      </w:r>
      <w:r w:rsidR="00BB3E14" w:rsidRPr="00BB3E14">
        <w:t xml:space="preserve">. </w:t>
      </w:r>
      <w:r w:rsidRPr="00BB3E14">
        <w:t>Неизвестному византийскому иконописцу удалось воплотить идеал материнской любви</w:t>
      </w:r>
      <w:r w:rsidR="00BB3E14" w:rsidRPr="00BB3E14">
        <w:t xml:space="preserve">. </w:t>
      </w:r>
      <w:r w:rsidRPr="00BB3E14">
        <w:t>Свое название икона получила от новой столицы Северо-Восточной Руси</w:t>
      </w:r>
      <w:r w:rsidR="00BB3E14" w:rsidRPr="00BB3E14">
        <w:t xml:space="preserve"> - </w:t>
      </w:r>
      <w:r w:rsidRPr="00BB3E14">
        <w:t>Владимира-на-Клязьме</w:t>
      </w:r>
      <w:r w:rsidR="00BB3E14" w:rsidRPr="00BB3E14">
        <w:t xml:space="preserve">. </w:t>
      </w:r>
      <w:r w:rsidRPr="00BB3E14">
        <w:t>В 1237 г</w:t>
      </w:r>
      <w:r w:rsidR="00BB3E14" w:rsidRPr="00BB3E14">
        <w:t xml:space="preserve">. </w:t>
      </w:r>
      <w:r w:rsidRPr="00BB3E14">
        <w:t>при нашествии батыевых орд на Владимир икона пострадала от пожара и грабежа, но осталась цела</w:t>
      </w:r>
      <w:r w:rsidR="00BB3E14" w:rsidRPr="00BB3E14">
        <w:t xml:space="preserve">. </w:t>
      </w:r>
      <w:r w:rsidRPr="00BB3E14">
        <w:t>Эту икону называют</w:t>
      </w:r>
      <w:r w:rsidR="00BB3E14">
        <w:t xml:space="preserve"> "</w:t>
      </w:r>
      <w:r w:rsidRPr="00BB3E14">
        <w:t>Державной заступницей Русской земли</w:t>
      </w:r>
      <w:r w:rsidR="00BB3E14">
        <w:t>".</w:t>
      </w:r>
    </w:p>
    <w:p w:rsidR="00BB3E14" w:rsidRDefault="00BB3E14" w:rsidP="00BB3E14"/>
    <w:p w:rsidR="00B45B57" w:rsidRPr="00BB3E14" w:rsidRDefault="00BB3E14" w:rsidP="00BB3E14">
      <w:pPr>
        <w:pStyle w:val="2"/>
      </w:pPr>
      <w:bookmarkStart w:id="10" w:name="_Toc268002198"/>
      <w:r>
        <w:t>2.8</w:t>
      </w:r>
      <w:r w:rsidR="00817FF0" w:rsidRPr="00BB3E14">
        <w:t xml:space="preserve"> Музыка</w:t>
      </w:r>
      <w:bookmarkEnd w:id="10"/>
    </w:p>
    <w:p w:rsidR="00BB3E14" w:rsidRDefault="00BB3E14" w:rsidP="00BB3E14"/>
    <w:p w:rsidR="00BB3E14" w:rsidRDefault="00172DE6" w:rsidP="00BB3E14">
      <w:r w:rsidRPr="00BB3E14">
        <w:t>Вокальная и инструментальная музыка составляла неотъемлемую часть различных обрядов</w:t>
      </w:r>
      <w:r w:rsidR="00BB3E14" w:rsidRPr="00BB3E14">
        <w:t xml:space="preserve">. </w:t>
      </w:r>
      <w:r w:rsidRPr="00BB3E14">
        <w:t>Существовали музыкальные инструменты различных типов, важное место в семейном и общественном быту занимали народная песня, обрядовый фольклор</w:t>
      </w:r>
      <w:r w:rsidR="00BB3E14" w:rsidRPr="00BB3E14">
        <w:t>.</w:t>
      </w:r>
    </w:p>
    <w:p w:rsidR="00BB3E14" w:rsidRDefault="00172DE6" w:rsidP="00BB3E14">
      <w:r w:rsidRPr="00BB3E14">
        <w:t>В древней Руси не было развитых форм профессиональной светской музыки, песня бытовала в народе, являясь также неизменной принадлежностью княжеского и дружинного быта</w:t>
      </w:r>
      <w:r w:rsidR="00BB3E14" w:rsidRPr="00BB3E14">
        <w:t xml:space="preserve">. </w:t>
      </w:r>
      <w:r w:rsidRPr="00BB3E14">
        <w:t>Высокое положение в обществе занимали в X</w:t>
      </w:r>
      <w:r w:rsidR="00BB3E14" w:rsidRPr="00BB3E14">
        <w:t>-</w:t>
      </w:r>
      <w:r w:rsidRPr="00BB3E14">
        <w:t>XI вв</w:t>
      </w:r>
      <w:r w:rsidR="00BB3E14" w:rsidRPr="00BB3E14">
        <w:t xml:space="preserve">. </w:t>
      </w:r>
      <w:r w:rsidRPr="00BB3E14">
        <w:t>княжеские</w:t>
      </w:r>
      <w:r w:rsidR="00BB3E14">
        <w:t xml:space="preserve"> "</w:t>
      </w:r>
      <w:r w:rsidRPr="00BB3E14">
        <w:t>песнетворцы</w:t>
      </w:r>
      <w:r w:rsidR="00BB3E14">
        <w:t xml:space="preserve">", </w:t>
      </w:r>
      <w:r w:rsidRPr="00BB3E14">
        <w:t>прославлявшие князей и их дружины</w:t>
      </w:r>
      <w:r w:rsidR="00BB3E14" w:rsidRPr="00BB3E14">
        <w:t xml:space="preserve">. </w:t>
      </w:r>
      <w:r w:rsidRPr="00BB3E14">
        <w:t>Представителем</w:t>
      </w:r>
      <w:r w:rsidR="00BB3E14">
        <w:t xml:space="preserve"> "</w:t>
      </w:r>
      <w:r w:rsidRPr="00BB3E14">
        <w:t>песнетворцев</w:t>
      </w:r>
      <w:r w:rsidR="00BB3E14">
        <w:t xml:space="preserve">", </w:t>
      </w:r>
      <w:r w:rsidRPr="00BB3E14">
        <w:t>по-видимому, был Боян, образ которого известен по</w:t>
      </w:r>
      <w:r w:rsidR="00BB3E14">
        <w:t xml:space="preserve"> "</w:t>
      </w:r>
      <w:r w:rsidRPr="00BB3E14">
        <w:t>Слову о полку Игореве</w:t>
      </w:r>
      <w:r w:rsidR="00BB3E14">
        <w:t>".</w:t>
      </w:r>
    </w:p>
    <w:p w:rsidR="00BB3E14" w:rsidRDefault="00172DE6" w:rsidP="00BB3E14">
      <w:r w:rsidRPr="00BB3E14">
        <w:t>В былинах запечатлены имена музыкантов-новгородцев</w:t>
      </w:r>
      <w:r w:rsidR="00BB3E14" w:rsidRPr="00BB3E14">
        <w:t xml:space="preserve">. </w:t>
      </w:r>
      <w:r w:rsidRPr="00BB3E14">
        <w:t>Это и волшебный гусляр Садко, заставивший своей игрой плясать царя морского</w:t>
      </w:r>
      <w:r w:rsidR="00BB3E14" w:rsidRPr="00BB3E14">
        <w:t xml:space="preserve">. </w:t>
      </w:r>
      <w:r w:rsidRPr="00BB3E14">
        <w:t>Это и богатыри, игравшие на гуслях,</w:t>
      </w:r>
      <w:r w:rsidR="00BB3E14" w:rsidRPr="00BB3E14">
        <w:t xml:space="preserve"> - </w:t>
      </w:r>
      <w:r w:rsidRPr="00BB3E14">
        <w:t>Василий Буслаев, Добрыня Никитич</w:t>
      </w:r>
      <w:r w:rsidR="00BB3E14" w:rsidRPr="00BB3E14">
        <w:t xml:space="preserve">. </w:t>
      </w:r>
      <w:r w:rsidRPr="00BB3E14">
        <w:t>Выступали и профессиональные безымянные музыканты-скоморохи</w:t>
      </w:r>
      <w:r w:rsidR="00BB3E14" w:rsidRPr="00BB3E14">
        <w:t xml:space="preserve">. </w:t>
      </w:r>
      <w:r w:rsidRPr="00BB3E14">
        <w:t>Обладая даром сочинителей, они в то же время были знатоками и хранителями устных традиций обрядовой народной музыки</w:t>
      </w:r>
      <w:r w:rsidR="00BB3E14" w:rsidRPr="00BB3E14">
        <w:t xml:space="preserve">. </w:t>
      </w:r>
      <w:r w:rsidRPr="00BB3E14">
        <w:t>Церковь порицала участие скоморохов в народных игрищах, ей были чужды обрядовые народные песни и сопутствующие инструменты</w:t>
      </w:r>
      <w:r w:rsidR="00BB3E14" w:rsidRPr="00BB3E14">
        <w:t xml:space="preserve"> - </w:t>
      </w:r>
      <w:r w:rsidRPr="00BB3E14">
        <w:t>труба, сопель, гусли, бубен</w:t>
      </w:r>
      <w:r w:rsidR="00BB3E14" w:rsidRPr="00BB3E14">
        <w:t xml:space="preserve">. </w:t>
      </w:r>
      <w:r w:rsidRPr="00BB3E14">
        <w:t>Однако, огромное число археологических находок позволяет представить картину их благоприятного существования</w:t>
      </w:r>
      <w:r w:rsidR="00BB3E14" w:rsidRPr="00BB3E14">
        <w:t>.</w:t>
      </w:r>
    </w:p>
    <w:p w:rsidR="00BB3E14" w:rsidRDefault="00172DE6" w:rsidP="00BB3E14">
      <w:r w:rsidRPr="00BB3E14">
        <w:t>После принятия христианства начала развиваться церковная музыка</w:t>
      </w:r>
      <w:r w:rsidR="00BB3E14" w:rsidRPr="00BB3E14">
        <w:t xml:space="preserve">. </w:t>
      </w:r>
      <w:r w:rsidRPr="00BB3E14">
        <w:t>Из Византии вместе со священнослужителями прибыли на Русь руководители церковных хоров</w:t>
      </w:r>
      <w:r w:rsidR="00BB3E14" w:rsidRPr="00BB3E14">
        <w:t xml:space="preserve"> - </w:t>
      </w:r>
      <w:r w:rsidRPr="00BB3E14">
        <w:t>регенты</w:t>
      </w:r>
      <w:r w:rsidR="00BB3E14" w:rsidRPr="00BB3E14">
        <w:t xml:space="preserve">. </w:t>
      </w:r>
      <w:r w:rsidRPr="00BB3E14">
        <w:t>Церковное пение являлось обязательной учебной дисциплиной в монастырских школах</w:t>
      </w:r>
      <w:r w:rsidR="00BB3E14" w:rsidRPr="00BB3E14">
        <w:t xml:space="preserve">. </w:t>
      </w:r>
      <w:r w:rsidRPr="00BB3E14">
        <w:t>С распадом государства на отдельные княжества основным хранителем древнерусской народной песенной традиции стал Новгород</w:t>
      </w:r>
      <w:r w:rsidR="00BB3E14" w:rsidRPr="00BB3E14">
        <w:t xml:space="preserve">. </w:t>
      </w:r>
      <w:r w:rsidRPr="00BB3E14">
        <w:t>В результате реконструкции древних сигнальных и музыкальных инструментов появилась возможность их классифицировать</w:t>
      </w:r>
      <w:r w:rsidR="00BB3E14" w:rsidRPr="00BB3E14">
        <w:t xml:space="preserve">: </w:t>
      </w:r>
      <w:r w:rsidRPr="00BB3E14">
        <w:t>самозвучащие</w:t>
      </w:r>
      <w:r w:rsidR="00BB3E14">
        <w:t xml:space="preserve"> (</w:t>
      </w:r>
      <w:r w:rsidRPr="00BB3E14">
        <w:t>било, блюдо, ботало, бубенчик, варган, колокольчик, колокол, погремушка, щелкотуха, колотушка</w:t>
      </w:r>
      <w:r w:rsidR="00BB3E14" w:rsidRPr="00BB3E14">
        <w:t xml:space="preserve">); </w:t>
      </w:r>
      <w:r w:rsidRPr="00BB3E14">
        <w:t>мембранные</w:t>
      </w:r>
      <w:r w:rsidR="00BB3E14">
        <w:t xml:space="preserve"> (</w:t>
      </w:r>
      <w:r w:rsidRPr="00BB3E14">
        <w:t>бубен</w:t>
      </w:r>
      <w:r w:rsidR="00BB3E14" w:rsidRPr="00BB3E14">
        <w:t xml:space="preserve">); </w:t>
      </w:r>
      <w:r w:rsidRPr="00BB3E14">
        <w:t>духовые</w:t>
      </w:r>
      <w:r w:rsidR="00BB3E14">
        <w:t xml:space="preserve"> (</w:t>
      </w:r>
      <w:r w:rsidRPr="00BB3E14">
        <w:t>брунчалка, сопель</w:t>
      </w:r>
      <w:r w:rsidR="00BB3E14" w:rsidRPr="00BB3E14">
        <w:t xml:space="preserve">); </w:t>
      </w:r>
      <w:r w:rsidRPr="00BB3E14">
        <w:t>струнные</w:t>
      </w:r>
      <w:r w:rsidR="00BB3E14">
        <w:t xml:space="preserve"> (</w:t>
      </w:r>
      <w:r w:rsidRPr="00BB3E14">
        <w:t>гусли</w:t>
      </w:r>
      <w:r w:rsidR="00BB3E14" w:rsidRPr="00BB3E14">
        <w:t>).</w:t>
      </w:r>
    </w:p>
    <w:p w:rsidR="00BB3E14" w:rsidRDefault="00BB3E14" w:rsidP="00BB3E14"/>
    <w:p w:rsidR="00B45B57" w:rsidRPr="00BB3E14" w:rsidRDefault="00BB3E14" w:rsidP="00BB3E14">
      <w:pPr>
        <w:pStyle w:val="2"/>
      </w:pPr>
      <w:bookmarkStart w:id="11" w:name="_Toc268002199"/>
      <w:r>
        <w:t>2.9</w:t>
      </w:r>
      <w:r w:rsidR="00817FF0" w:rsidRPr="00BB3E14">
        <w:t xml:space="preserve"> </w:t>
      </w:r>
      <w:r w:rsidR="00172DE6" w:rsidRPr="00BB3E14">
        <w:t>Декоративно-прикладное искусство</w:t>
      </w:r>
      <w:bookmarkEnd w:id="11"/>
    </w:p>
    <w:p w:rsidR="00BB3E14" w:rsidRDefault="00BB3E14" w:rsidP="00BB3E14"/>
    <w:p w:rsidR="00BB3E14" w:rsidRDefault="00172DE6" w:rsidP="00BB3E14">
      <w:r w:rsidRPr="00BB3E14">
        <w:t>Древнерусские мастера были искусными кузнецами и оружейниками, кожевенниками и гончарами, ювелирами и резчиками по дереву, каменщиками, стеклодувами</w:t>
      </w:r>
      <w:r w:rsidR="00BB3E14" w:rsidRPr="00BB3E14">
        <w:t xml:space="preserve">. </w:t>
      </w:r>
      <w:r w:rsidRPr="00BB3E14">
        <w:t>В декоративно-прикладном искусстве древней Руси особенно оказались живучи образы языческой мифологии</w:t>
      </w:r>
      <w:r w:rsidR="00BB3E14" w:rsidRPr="00BB3E14">
        <w:t xml:space="preserve">. </w:t>
      </w:r>
      <w:r w:rsidRPr="00BB3E14">
        <w:t>Резные корабли, деревянная утварь, мебель, расшитые золотом ткани и ювелирные изделия пронизаны поэзией мифологических образов</w:t>
      </w:r>
      <w:r w:rsidR="00BB3E14" w:rsidRPr="00BB3E14">
        <w:t xml:space="preserve">. </w:t>
      </w:r>
      <w:r w:rsidRPr="00BB3E14">
        <w:t>Вещи, найденные в кладах, украшены изображениями животных, имевших символическое значение</w:t>
      </w:r>
      <w:r w:rsidR="00BB3E14" w:rsidRPr="00BB3E14">
        <w:t xml:space="preserve">. </w:t>
      </w:r>
      <w:r w:rsidRPr="00BB3E14">
        <w:t>Образцом русского декоративно-прикладного искусства с истоками, уходящим в глубину тысячелетий, является Турий рог из княжеского кургана Черная Могила в Чернигове</w:t>
      </w:r>
      <w:r w:rsidR="00BB3E14" w:rsidRPr="00BB3E14">
        <w:t xml:space="preserve">. </w:t>
      </w:r>
      <w:r w:rsidRPr="00BB3E14">
        <w:t>Турий рог у древних славян использовался в качестве священного обрядового сосуда</w:t>
      </w:r>
      <w:r w:rsidR="00BB3E14" w:rsidRPr="00BB3E14">
        <w:t>.</w:t>
      </w:r>
    </w:p>
    <w:p w:rsidR="00BB3E14" w:rsidRDefault="00172DE6" w:rsidP="00BB3E14">
      <w:r w:rsidRPr="00BB3E14">
        <w:t>Имели ритуальное значение или служили в качестве оберега женские украшения с символическими изображениями</w:t>
      </w:r>
      <w:r w:rsidR="00BB3E14" w:rsidRPr="00BB3E14">
        <w:t xml:space="preserve">. </w:t>
      </w:r>
      <w:r w:rsidRPr="00BB3E14">
        <w:t>Золотые цепи, звездчатые серебряные колты</w:t>
      </w:r>
      <w:r w:rsidR="00BB3E14" w:rsidRPr="00BB3E14">
        <w:t xml:space="preserve"> - </w:t>
      </w:r>
      <w:r w:rsidRPr="00BB3E14">
        <w:t>височные подвески</w:t>
      </w:r>
      <w:r w:rsidR="00BB3E14">
        <w:t xml:space="preserve"> (</w:t>
      </w:r>
      <w:r w:rsidRPr="00BB3E14">
        <w:t>Тверской клад XI</w:t>
      </w:r>
      <w:r w:rsidR="00BB3E14" w:rsidRPr="00BB3E14">
        <w:t>-</w:t>
      </w:r>
      <w:r w:rsidRPr="00BB3E14">
        <w:t>XII вв</w:t>
      </w:r>
      <w:r w:rsidR="00BB3E14">
        <w:t>.</w:t>
      </w:r>
      <w:r w:rsidR="00BB3E14" w:rsidRPr="00BB3E14">
        <w:t>),</w:t>
      </w:r>
      <w:r w:rsidRPr="00BB3E14">
        <w:t xml:space="preserve"> монисто из нарядных медальонов, цветных бус, подвесок, крестиков, усыпанных зернью с тончайшей сканью, широкие серебряные браслеты, драгоценные перстни</w:t>
      </w:r>
      <w:r w:rsidR="00BB3E14" w:rsidRPr="00BB3E14">
        <w:t xml:space="preserve"> - </w:t>
      </w:r>
      <w:r w:rsidRPr="00BB3E14">
        <w:t>все это придавало праздничному женскому наряду многоцветность и богатство</w:t>
      </w:r>
      <w:r w:rsidR="00BB3E14" w:rsidRPr="00BB3E14">
        <w:t xml:space="preserve">. </w:t>
      </w:r>
      <w:r w:rsidRPr="00BB3E14">
        <w:t>Птицы, змеи, драконы, вплетенные в растительные узоры чеканного орнамента серебряного браслета XIII в</w:t>
      </w:r>
      <w:r w:rsidR="00BB3E14" w:rsidRPr="00BB3E14">
        <w:t xml:space="preserve">. </w:t>
      </w:r>
      <w:r w:rsidRPr="00BB3E14">
        <w:t>из Киева, головы льва и львицы на браслете из клада в Чернигове XII</w:t>
      </w:r>
      <w:r w:rsidR="00BB3E14" w:rsidRPr="00BB3E14">
        <w:t>-</w:t>
      </w:r>
      <w:r w:rsidRPr="00BB3E14">
        <w:t>XIII вв</w:t>
      </w:r>
      <w:r w:rsidR="00BB3E14" w:rsidRPr="00BB3E14">
        <w:t xml:space="preserve">. </w:t>
      </w:r>
      <w:r w:rsidRPr="00BB3E14">
        <w:t>также имели смысл заклинательной магии</w:t>
      </w:r>
      <w:r w:rsidR="00BB3E14" w:rsidRPr="00BB3E14">
        <w:t>.</w:t>
      </w:r>
    </w:p>
    <w:p w:rsidR="00BB3E14" w:rsidRDefault="00172DE6" w:rsidP="00BB3E14">
      <w:r w:rsidRPr="00BB3E14">
        <w:t>Одной из вершин декоративно-прикладное искусство Древней Руси достигло в цветных эмалях</w:t>
      </w:r>
      <w:r w:rsidR="00BB3E14" w:rsidRPr="00BB3E14">
        <w:t xml:space="preserve"> - </w:t>
      </w:r>
      <w:r w:rsidRPr="00BB3E14">
        <w:t>перегородчатой и выемчатой</w:t>
      </w:r>
      <w:r w:rsidR="00BB3E14" w:rsidRPr="00BB3E14">
        <w:t xml:space="preserve">. </w:t>
      </w:r>
      <w:r w:rsidRPr="00BB3E14">
        <w:t>Эмалью украшались женские головные уборы, цепи, колты, переплеты книг, образки</w:t>
      </w:r>
      <w:r w:rsidR="00BB3E14" w:rsidRPr="00BB3E14">
        <w:t xml:space="preserve">. </w:t>
      </w:r>
      <w:r w:rsidRPr="00BB3E14">
        <w:t>Древнерусские мастера были искусны в ювелирной технике</w:t>
      </w:r>
      <w:r w:rsidR="00BB3E14" w:rsidRPr="00BB3E14">
        <w:t xml:space="preserve">: </w:t>
      </w:r>
      <w:r w:rsidRPr="00BB3E14">
        <w:t>в скани, зерни, черни</w:t>
      </w:r>
      <w:r w:rsidR="00BB3E14" w:rsidRPr="00BB3E14">
        <w:t xml:space="preserve">. </w:t>
      </w:r>
      <w:r w:rsidRPr="00BB3E14">
        <w:t>Высокохудожественного уровня достигло лицевое</w:t>
      </w:r>
      <w:r w:rsidR="00BB3E14">
        <w:t xml:space="preserve"> (</w:t>
      </w:r>
      <w:r w:rsidRPr="00BB3E14">
        <w:t>изобразительное</w:t>
      </w:r>
      <w:r w:rsidR="00BB3E14" w:rsidRPr="00BB3E14">
        <w:t xml:space="preserve">) </w:t>
      </w:r>
      <w:r w:rsidRPr="00BB3E14">
        <w:t>шитье и мелкая пластика</w:t>
      </w:r>
      <w:r w:rsidR="00BB3E14" w:rsidRPr="00BB3E14">
        <w:t xml:space="preserve">. </w:t>
      </w:r>
      <w:r w:rsidRPr="00BB3E14">
        <w:t>Главными центрами создания этих изделий были монастыри и мастерские при великокняжеском дворе</w:t>
      </w:r>
      <w:r w:rsidR="00BB3E14" w:rsidRPr="00BB3E14">
        <w:t xml:space="preserve">. </w:t>
      </w:r>
      <w:r w:rsidRPr="00BB3E14">
        <w:t>Лицевое шитье выполнялось чаще всего гладью, разноцветными шелками</w:t>
      </w:r>
      <w:r w:rsidR="00BB3E14" w:rsidRPr="00BB3E14">
        <w:t xml:space="preserve">. </w:t>
      </w:r>
      <w:r w:rsidRPr="00BB3E14">
        <w:t>Золото и серебро применялось до XVI в</w:t>
      </w:r>
      <w:r w:rsidR="00BB3E14" w:rsidRPr="00BB3E14">
        <w:t xml:space="preserve">. </w:t>
      </w:r>
      <w:r w:rsidRPr="00BB3E14">
        <w:t>мало и только в качестве цвета, обогащающего ясные и чистые краски</w:t>
      </w:r>
      <w:r w:rsidR="00BB3E14" w:rsidRPr="00BB3E14">
        <w:t xml:space="preserve">. </w:t>
      </w:r>
      <w:r w:rsidRPr="00BB3E14">
        <w:t>Вышивальщицы создавали произведения, не уступающие живописным, их не привлекали ни приемы, ни цветовая гамма иноземных образцов</w:t>
      </w:r>
      <w:r w:rsidR="00BB3E14" w:rsidRPr="00BB3E14">
        <w:t xml:space="preserve">. </w:t>
      </w:r>
      <w:r w:rsidRPr="00BB3E14">
        <w:t>Византийские композиции творчески перерабатывались</w:t>
      </w:r>
      <w:r w:rsidR="00BB3E14" w:rsidRPr="00BB3E14">
        <w:t>.</w:t>
      </w:r>
    </w:p>
    <w:p w:rsidR="00BB3E14" w:rsidRDefault="00BB3E14" w:rsidP="00BB3E14"/>
    <w:p w:rsidR="00B45B57" w:rsidRPr="00BB3E14" w:rsidRDefault="00BB3E14" w:rsidP="00BB3E14">
      <w:pPr>
        <w:pStyle w:val="2"/>
      </w:pPr>
      <w:bookmarkStart w:id="12" w:name="_Toc268002200"/>
      <w:r>
        <w:t>2.1</w:t>
      </w:r>
      <w:r w:rsidR="00D64A0C" w:rsidRPr="00BB3E14">
        <w:t>0</w:t>
      </w:r>
      <w:r w:rsidR="00817FF0" w:rsidRPr="00BB3E14">
        <w:t xml:space="preserve"> Материальная культура</w:t>
      </w:r>
      <w:bookmarkEnd w:id="12"/>
    </w:p>
    <w:p w:rsidR="00BB3E14" w:rsidRDefault="00BB3E14" w:rsidP="00BB3E14"/>
    <w:p w:rsidR="00BB3E14" w:rsidRDefault="00172DE6" w:rsidP="00BB3E14">
      <w:r w:rsidRPr="00BB3E14">
        <w:t>В материальной культуре древних славян</w:t>
      </w:r>
      <w:r w:rsidR="00BB3E14">
        <w:t xml:space="preserve"> (</w:t>
      </w:r>
      <w:r w:rsidRPr="00BB3E14">
        <w:t xml:space="preserve">орудиях труда, предметах быта, оружии, украшениях, одежде и </w:t>
      </w:r>
      <w:r w:rsidR="00BB3E14">
        <w:t>т.д.)</w:t>
      </w:r>
      <w:r w:rsidR="00BB3E14" w:rsidRPr="00BB3E14">
        <w:t xml:space="preserve"> </w:t>
      </w:r>
      <w:r w:rsidRPr="00BB3E14">
        <w:t>сохранились следы античной, скифской, сарматской культур</w:t>
      </w:r>
      <w:r w:rsidR="00BB3E14" w:rsidRPr="00BB3E14">
        <w:t xml:space="preserve">. </w:t>
      </w:r>
      <w:r w:rsidRPr="00BB3E14">
        <w:t>В Приднепровье высокого уровня достигло производство керамики, обработки железа и кости</w:t>
      </w:r>
      <w:r w:rsidR="00BB3E14" w:rsidRPr="00BB3E14">
        <w:t xml:space="preserve">. </w:t>
      </w:r>
      <w:r w:rsidRPr="00BB3E14">
        <w:t>На Оке развивались кузнечное и ювелирное ремесла</w:t>
      </w:r>
      <w:r w:rsidR="00BB3E14" w:rsidRPr="00BB3E14">
        <w:t xml:space="preserve">. </w:t>
      </w:r>
      <w:r w:rsidRPr="00BB3E14">
        <w:t>В VIII</w:t>
      </w:r>
      <w:r w:rsidR="00BB3E14" w:rsidRPr="00BB3E14">
        <w:t>-</w:t>
      </w:r>
      <w:r w:rsidRPr="00BB3E14">
        <w:t>IX вв</w:t>
      </w:r>
      <w:r w:rsidR="00BB3E14" w:rsidRPr="00BB3E14">
        <w:t xml:space="preserve">. </w:t>
      </w:r>
      <w:r w:rsidRPr="00BB3E14">
        <w:t>самостоятельными отраслями производства становятся литейное, гончарное, ювелирное и косторезное ремесла</w:t>
      </w:r>
      <w:r w:rsidR="00BB3E14" w:rsidRPr="00BB3E14">
        <w:t xml:space="preserve">. </w:t>
      </w:r>
      <w:r w:rsidRPr="00BB3E14">
        <w:t>Появились новые технические приемы и виды производств</w:t>
      </w:r>
      <w:r w:rsidR="00BB3E14" w:rsidRPr="00BB3E14">
        <w:t xml:space="preserve">: </w:t>
      </w:r>
      <w:r w:rsidRPr="00BB3E14">
        <w:t>чеканка, зернь, а со второй половины X в</w:t>
      </w:r>
      <w:r w:rsidR="00BB3E14" w:rsidRPr="00BB3E14">
        <w:t>. -</w:t>
      </w:r>
      <w:r w:rsidR="00BB3E14">
        <w:t xml:space="preserve"> </w:t>
      </w:r>
      <w:r w:rsidRPr="00BB3E14">
        <w:t>производство шлемов и кольчуг, филигрань, эмаль, стекло, декоративная строительная керамика</w:t>
      </w:r>
      <w:r w:rsidR="00BB3E14" w:rsidRPr="00BB3E14">
        <w:t xml:space="preserve">. </w:t>
      </w:r>
      <w:r w:rsidRPr="00BB3E14">
        <w:t>В XII в</w:t>
      </w:r>
      <w:r w:rsidR="00BB3E14">
        <w:t>.,</w:t>
      </w:r>
      <w:r w:rsidRPr="00BB3E14">
        <w:t xml:space="preserve"> в период бурного развития городов, ремесленное производство дифференцировалось и по профессиям, и по социальному признаку</w:t>
      </w:r>
      <w:r w:rsidR="00BB3E14" w:rsidRPr="00BB3E14">
        <w:t xml:space="preserve">. </w:t>
      </w:r>
      <w:r w:rsidRPr="00BB3E14">
        <w:t>Вотчинные ремесленники работали на княжеский двор, ремесленники посадские</w:t>
      </w:r>
      <w:r w:rsidR="00BB3E14" w:rsidRPr="00BB3E14">
        <w:t xml:space="preserve"> - </w:t>
      </w:r>
      <w:r w:rsidRPr="00BB3E14">
        <w:t>на город</w:t>
      </w:r>
      <w:r w:rsidR="00BB3E14" w:rsidRPr="00BB3E14">
        <w:t xml:space="preserve">. </w:t>
      </w:r>
      <w:r w:rsidRPr="00BB3E14">
        <w:t>На княжеских дружинных пирах роскошные изделия и ювелирные украшения поражали гостей</w:t>
      </w:r>
      <w:r w:rsidR="00BB3E14" w:rsidRPr="00BB3E14">
        <w:t xml:space="preserve">. </w:t>
      </w:r>
      <w:r w:rsidRPr="00BB3E14">
        <w:t>До нас дошли имена лучших мастеров того времени</w:t>
      </w:r>
      <w:r w:rsidR="00BB3E14" w:rsidRPr="00BB3E14">
        <w:t xml:space="preserve"> - </w:t>
      </w:r>
      <w:r w:rsidRPr="00BB3E14">
        <w:t>Флор Братила и Константин Коста из Новгорода, Лазарь Богша из Полоцка, Максим из Киева</w:t>
      </w:r>
      <w:r w:rsidR="00BB3E14" w:rsidRPr="00BB3E14">
        <w:t xml:space="preserve">. </w:t>
      </w:r>
      <w:r w:rsidRPr="00BB3E14">
        <w:t>Большой интерес представляет напрестольный крест из Спасского монастыря в Полоцке, созданный Лазарем Богшей в 1161 г</w:t>
      </w:r>
      <w:r w:rsidR="00BB3E14" w:rsidRPr="00BB3E14">
        <w:t xml:space="preserve">. </w:t>
      </w:r>
      <w:r w:rsidRPr="00BB3E14">
        <w:t>В 1359 г</w:t>
      </w:r>
      <w:r w:rsidR="00BB3E14" w:rsidRPr="00BB3E14">
        <w:t xml:space="preserve">. </w:t>
      </w:r>
      <w:r w:rsidRPr="00BB3E14">
        <w:t>в новгородскую церковь Флора и Лавра был сделан вклад</w:t>
      </w:r>
      <w:r w:rsidR="00BB3E14" w:rsidRPr="00BB3E14">
        <w:t xml:space="preserve"> - </w:t>
      </w:r>
      <w:r w:rsidRPr="00BB3E14">
        <w:t>деревянный резной Людогощинский крест</w:t>
      </w:r>
      <w:r w:rsidR="00BB3E14" w:rsidRPr="00BB3E14">
        <w:t>.</w:t>
      </w:r>
    </w:p>
    <w:p w:rsidR="00BB3E14" w:rsidRDefault="00172DE6" w:rsidP="00BB3E14">
      <w:r w:rsidRPr="00BB3E14">
        <w:t>О повседневной жизни городского населения свидетельствует коллекция предметов, собранная на раскопках в Новгороде за 1932</w:t>
      </w:r>
      <w:r w:rsidR="00BB3E14" w:rsidRPr="00BB3E14">
        <w:t>-</w:t>
      </w:r>
      <w:r w:rsidRPr="00BB3E14">
        <w:t>2002 гг</w:t>
      </w:r>
      <w:r w:rsidR="00BB3E14" w:rsidRPr="00BB3E14">
        <w:t xml:space="preserve">. </w:t>
      </w:r>
      <w:r w:rsidRPr="00BB3E14">
        <w:t>Она насчитывает в общей сложности более 150 тысяч изделий из всех известных в Древней Руси материалов</w:t>
      </w:r>
      <w:r w:rsidR="00BB3E14" w:rsidRPr="00BB3E14">
        <w:t xml:space="preserve">: </w:t>
      </w:r>
      <w:r w:rsidRPr="00BB3E14">
        <w:t>железа, цветных и драгоценных металлов, кости, камня, глины, стекла, янтаря, кожи, дерева, бересты</w:t>
      </w:r>
      <w:r w:rsidR="00BB3E14" w:rsidRPr="00BB3E14">
        <w:t xml:space="preserve">. </w:t>
      </w:r>
      <w:r w:rsidRPr="00BB3E14">
        <w:t>Различные естественнонаучные и технические методы исследования</w:t>
      </w:r>
      <w:r w:rsidR="00BB3E14">
        <w:t xml:space="preserve"> (</w:t>
      </w:r>
      <w:r w:rsidRPr="00BB3E14">
        <w:t>металлографический, структурный, спектральный и другие анализы</w:t>
      </w:r>
      <w:r w:rsidR="00BB3E14" w:rsidRPr="00BB3E14">
        <w:t xml:space="preserve">) </w:t>
      </w:r>
      <w:r w:rsidRPr="00BB3E14">
        <w:t>позволили раскрыть технологию производства, уровень технического развития ремесел, приемы и методы ювелиров и кузнецов, резчиков по дереву, кости и камню, сапожников и ткачей, гончаров и плотников</w:t>
      </w:r>
      <w:r w:rsidR="00BB3E14" w:rsidRPr="00BB3E14">
        <w:t xml:space="preserve">. </w:t>
      </w:r>
      <w:r w:rsidRPr="00BB3E14">
        <w:t>При изучении технологии ремесленного производства было установлено ее изменение от более сложных приемов и способов в X</w:t>
      </w:r>
      <w:r w:rsidR="00BB3E14" w:rsidRPr="00BB3E14">
        <w:t>-</w:t>
      </w:r>
      <w:r w:rsidRPr="00BB3E14">
        <w:t>XII вв</w:t>
      </w:r>
      <w:r w:rsidR="00BB3E14" w:rsidRPr="00BB3E14">
        <w:t xml:space="preserve">. </w:t>
      </w:r>
      <w:r w:rsidRPr="00BB3E14">
        <w:t>к более простым в XII</w:t>
      </w:r>
      <w:r w:rsidR="00BB3E14" w:rsidRPr="00BB3E14">
        <w:t>-</w:t>
      </w:r>
      <w:r w:rsidRPr="00BB3E14">
        <w:t>XV вв</w:t>
      </w:r>
      <w:r w:rsidR="00BB3E14" w:rsidRPr="00BB3E14">
        <w:t xml:space="preserve">. </w:t>
      </w:r>
      <w:r w:rsidRPr="00BB3E14">
        <w:t>Даже предметы утилитарного назначения</w:t>
      </w:r>
      <w:r w:rsidR="00BB3E14" w:rsidRPr="00BB3E14">
        <w:t xml:space="preserve"> - </w:t>
      </w:r>
      <w:r w:rsidRPr="00BB3E14">
        <w:t>детали жилища и саней, ковши и ложки, рукоятки ножей, гребни, дощечки для письма, обувь, детские игрушки и предметы досуга для взрослых</w:t>
      </w:r>
      <w:r w:rsidR="00BB3E14" w:rsidRPr="00BB3E14">
        <w:t xml:space="preserve"> - </w:t>
      </w:r>
      <w:r w:rsidRPr="00BB3E14">
        <w:t>сделаны с большим художественным вкусом и профессиональным мастерством</w:t>
      </w:r>
      <w:r w:rsidR="00BB3E14" w:rsidRPr="00BB3E14">
        <w:t>.</w:t>
      </w:r>
    </w:p>
    <w:p w:rsidR="00BB3E14" w:rsidRDefault="00172DE6" w:rsidP="00BB3E14">
      <w:r w:rsidRPr="00BB3E14">
        <w:t>Археологами в Новгороде собрана также огромная коллекция мужской, женской и детской обуви</w:t>
      </w:r>
      <w:r w:rsidR="00BB3E14" w:rsidRPr="00BB3E14">
        <w:t xml:space="preserve">. </w:t>
      </w:r>
      <w:r w:rsidRPr="00BB3E14">
        <w:t>Установлено, что жители Новгорода до присоединения к Московскому царству носили только кожаную обувь</w:t>
      </w:r>
      <w:r w:rsidR="00BB3E14" w:rsidRPr="00BB3E14">
        <w:t xml:space="preserve">. </w:t>
      </w:r>
      <w:r w:rsidRPr="00BB3E14">
        <w:t>Лапти из лыка или бересты ни разу не были обнаружены в слоях X</w:t>
      </w:r>
      <w:r w:rsidR="00BB3E14" w:rsidRPr="00BB3E14">
        <w:t>-</w:t>
      </w:r>
      <w:r w:rsidRPr="00BB3E14">
        <w:t>XV вв</w:t>
      </w:r>
      <w:r w:rsidR="00BB3E14">
        <w:t>.,</w:t>
      </w:r>
      <w:r w:rsidRPr="00BB3E14">
        <w:t xml:space="preserve"> хотя и лыко, и береста хорошо сохраняются в культурном слое Новгорода</w:t>
      </w:r>
      <w:r w:rsidR="00BB3E14" w:rsidRPr="00BB3E14">
        <w:t xml:space="preserve">. </w:t>
      </w:r>
      <w:r w:rsidRPr="00BB3E14">
        <w:t>В новгородской коллекции представлены практически все типы существовавшей в средневековье обуви</w:t>
      </w:r>
      <w:r w:rsidR="00BB3E14" w:rsidRPr="00BB3E14">
        <w:t xml:space="preserve">: </w:t>
      </w:r>
      <w:r w:rsidRPr="00BB3E14">
        <w:t>поршни, мягкие туфли на подошве, сапожки и полусапожки</w:t>
      </w:r>
      <w:r w:rsidR="00BB3E14" w:rsidRPr="00BB3E14">
        <w:t>.</w:t>
      </w:r>
    </w:p>
    <w:p w:rsidR="00BB3E14" w:rsidRDefault="00172DE6" w:rsidP="00BB3E14">
      <w:r w:rsidRPr="00BB3E14">
        <w:t>Первое письменное упоминание термина</w:t>
      </w:r>
      <w:r w:rsidR="00BB3E14">
        <w:t xml:space="preserve"> "</w:t>
      </w:r>
      <w:r w:rsidRPr="00BB3E14">
        <w:t>шахматы</w:t>
      </w:r>
      <w:r w:rsidR="00BB3E14">
        <w:t xml:space="preserve">" </w:t>
      </w:r>
      <w:r w:rsidRPr="00BB3E14">
        <w:t>содержится в новгородской Синодальной кормчей конца XIII в</w:t>
      </w:r>
      <w:r w:rsidR="00BB3E14" w:rsidRPr="00BB3E14">
        <w:t xml:space="preserve">. </w:t>
      </w:r>
      <w:r w:rsidRPr="00BB3E14">
        <w:t>За годы раскопок было собрано более 130 экземпляров фигурок, содержащих полный шахматный набор</w:t>
      </w:r>
      <w:r w:rsidR="00BB3E14" w:rsidRPr="00BB3E14">
        <w:t xml:space="preserve">: </w:t>
      </w:r>
      <w:r w:rsidRPr="00BB3E14">
        <w:t>король, ферзь, конь, слон, ладья, пешка</w:t>
      </w:r>
      <w:r w:rsidR="00BB3E14" w:rsidRPr="00BB3E14">
        <w:t xml:space="preserve">. </w:t>
      </w:r>
      <w:r w:rsidRPr="00BB3E14">
        <w:t>Большая часть шахмат сделана из дерева, и лишь отдельные экземпляры</w:t>
      </w:r>
      <w:r w:rsidR="00BB3E14" w:rsidRPr="00BB3E14">
        <w:t xml:space="preserve"> - </w:t>
      </w:r>
      <w:r w:rsidRPr="00BB3E14">
        <w:t>из кости</w:t>
      </w:r>
      <w:r w:rsidR="00BB3E14" w:rsidRPr="00BB3E14">
        <w:t xml:space="preserve">. </w:t>
      </w:r>
      <w:r w:rsidRPr="00BB3E14">
        <w:t>В отличие от Западной Европы, где широко были распространены изобразительные шахматные фигуры, в Новгороде все известные к настоящему времени шахматы носят абстрактный характер</w:t>
      </w:r>
      <w:r w:rsidR="00BB3E14" w:rsidRPr="00BB3E14">
        <w:t>.</w:t>
      </w:r>
    </w:p>
    <w:p w:rsidR="00BB3E14" w:rsidRDefault="00172DE6" w:rsidP="00BB3E14">
      <w:r w:rsidRPr="00BB3E14">
        <w:t>Раскопки в Новгороде раскрыли неизвестный нам мир деревянных вещей и строений древней Руси</w:t>
      </w:r>
      <w:r w:rsidR="00BB3E14" w:rsidRPr="00BB3E14">
        <w:t xml:space="preserve">: </w:t>
      </w:r>
      <w:r w:rsidRPr="00BB3E14">
        <w:t xml:space="preserve">корабли, дома, утварь и </w:t>
      </w:r>
      <w:r w:rsidR="00BB3E14">
        <w:t>т.д.</w:t>
      </w:r>
      <w:r w:rsidR="00BB3E14" w:rsidRPr="00BB3E14">
        <w:t xml:space="preserve"> </w:t>
      </w:r>
      <w:r w:rsidRPr="00BB3E14">
        <w:t>Изделия мастеров часто называли</w:t>
      </w:r>
      <w:r w:rsidR="00BB3E14">
        <w:t xml:space="preserve"> "</w:t>
      </w:r>
      <w:r w:rsidRPr="00BB3E14">
        <w:t>узорочьем</w:t>
      </w:r>
      <w:r w:rsidR="00BB3E14">
        <w:t xml:space="preserve">". </w:t>
      </w:r>
      <w:r w:rsidRPr="00BB3E14">
        <w:t>Они высоко ценились за границей, их охотно покупали в Западной Европе и на Востоке</w:t>
      </w:r>
      <w:r w:rsidR="00BB3E14" w:rsidRPr="00BB3E14">
        <w:t>.</w:t>
      </w:r>
    </w:p>
    <w:p w:rsidR="001110D4" w:rsidRPr="00BB3E14" w:rsidRDefault="003E6945" w:rsidP="00BB3E14">
      <w:pPr>
        <w:pStyle w:val="2"/>
      </w:pPr>
      <w:r w:rsidRPr="00BB3E14">
        <w:br w:type="page"/>
      </w:r>
      <w:bookmarkStart w:id="13" w:name="_Toc268002201"/>
      <w:r w:rsidR="001110D4" w:rsidRPr="00BB3E14">
        <w:t>Заключение</w:t>
      </w:r>
      <w:bookmarkEnd w:id="13"/>
    </w:p>
    <w:p w:rsidR="00BB3E14" w:rsidRDefault="00BB3E14" w:rsidP="00BB3E14"/>
    <w:p w:rsidR="00BB3E14" w:rsidRDefault="0057741E" w:rsidP="00BB3E14">
      <w:r w:rsidRPr="00BB3E14">
        <w:t>Начиная с древнейших времён славянские народы искали пути к объединению</w:t>
      </w:r>
      <w:r w:rsidR="00BB3E14" w:rsidRPr="00BB3E14">
        <w:t xml:space="preserve">. </w:t>
      </w:r>
      <w:r w:rsidRPr="00BB3E14">
        <w:t>Несколько раз их культурный уровень поднимался до создания единого государства и каждый раз нашествие кочевых племён отбрасывали их на века в своём развитии</w:t>
      </w:r>
      <w:r w:rsidR="00BB3E14" w:rsidRPr="00BB3E14">
        <w:t xml:space="preserve">. </w:t>
      </w:r>
      <w:r w:rsidRPr="00BB3E14">
        <w:t>Наконец им удалось объединиться в единое Русское государство</w:t>
      </w:r>
      <w:r w:rsidR="00BB3E14" w:rsidRPr="00BB3E14">
        <w:t xml:space="preserve">. </w:t>
      </w:r>
      <w:r w:rsidRPr="00BB3E14">
        <w:t>Новый шаг в своём культурном развитии Русь делает в конце X</w:t>
      </w:r>
      <w:r w:rsidR="00BB3E14" w:rsidRPr="00BB3E14">
        <w:t xml:space="preserve"> - </w:t>
      </w:r>
      <w:r w:rsidRPr="00BB3E14">
        <w:t>начале XI веков</w:t>
      </w:r>
      <w:r w:rsidR="00BB3E14" w:rsidRPr="00BB3E14">
        <w:t xml:space="preserve">. </w:t>
      </w:r>
      <w:r w:rsidR="001110D4" w:rsidRPr="00BB3E14">
        <w:t>Крещение Руси определило ее культурно-историческую судьбу</w:t>
      </w:r>
      <w:r w:rsidR="00BB3E14" w:rsidRPr="00BB3E14">
        <w:t xml:space="preserve">. </w:t>
      </w:r>
      <w:r w:rsidR="00D64A0C" w:rsidRPr="00BB3E14">
        <w:t>Русские княжества вошли в византийский ареал и восприняли один из наиболее развитых на тот момент в мире типов культуры</w:t>
      </w:r>
      <w:r w:rsidR="00BB3E14" w:rsidRPr="00BB3E14">
        <w:t xml:space="preserve">. </w:t>
      </w:r>
      <w:r w:rsidR="00D64A0C" w:rsidRPr="00BB3E14">
        <w:t>Выбор, сделанный князем Владимиром имел серьезные основания</w:t>
      </w:r>
      <w:r w:rsidR="00BB3E14" w:rsidRPr="00BB3E14">
        <w:t xml:space="preserve">; </w:t>
      </w:r>
      <w:r w:rsidR="00D64A0C" w:rsidRPr="00BB3E14">
        <w:t>не будет преувеличением сказать, что он предопределил всю дальнейшую историю русской культуры</w:t>
      </w:r>
      <w:r w:rsidR="00BB3E14" w:rsidRPr="00BB3E14">
        <w:t xml:space="preserve">. </w:t>
      </w:r>
      <w:r w:rsidR="001110D4" w:rsidRPr="00BB3E14">
        <w:t>С принятием христианства постепенно менялось мировоззрение людей, их восприятие жизни, представления о красоте и творчестве</w:t>
      </w:r>
      <w:r w:rsidR="00BB3E14" w:rsidRPr="00BB3E14">
        <w:t xml:space="preserve">. </w:t>
      </w:r>
      <w:r w:rsidR="001110D4" w:rsidRPr="00BB3E14">
        <w:t>Изменилась роль и функции городов, которые превращались в центры культурной общности</w:t>
      </w:r>
      <w:r w:rsidR="00BB3E14" w:rsidRPr="00BB3E14">
        <w:t xml:space="preserve">. </w:t>
      </w:r>
      <w:r w:rsidR="001110D4" w:rsidRPr="00BB3E14">
        <w:t>Стала развиваться единая письменность и</w:t>
      </w:r>
      <w:r w:rsidR="00BB3E14">
        <w:t xml:space="preserve"> "</w:t>
      </w:r>
      <w:r w:rsidR="001110D4" w:rsidRPr="00BB3E14">
        <w:t>учение книжное</w:t>
      </w:r>
      <w:r w:rsidR="00BB3E14">
        <w:t xml:space="preserve">", </w:t>
      </w:r>
      <w:r w:rsidR="00A00A99" w:rsidRPr="00BB3E14">
        <w:t>вводится единое право</w:t>
      </w:r>
      <w:r w:rsidR="00BB3E14" w:rsidRPr="00BB3E14">
        <w:t xml:space="preserve">. </w:t>
      </w:r>
      <w:r w:rsidRPr="00BB3E14">
        <w:t>Письменная культура на Руси распространялась при помощи монастырей, где появились первые школы, библиотеки и скриптории</w:t>
      </w:r>
      <w:r w:rsidR="00BB3E14" w:rsidRPr="00BB3E14">
        <w:t xml:space="preserve">. </w:t>
      </w:r>
      <w:r w:rsidRPr="00BB3E14">
        <w:t>Начала развиваться многожанровая древнерусская литература</w:t>
      </w:r>
      <w:r w:rsidR="00BB3E14" w:rsidRPr="00BB3E14">
        <w:t xml:space="preserve">. </w:t>
      </w:r>
      <w:r w:rsidRPr="00BB3E14">
        <w:t>При этом разнообразие жанров, усвоенное от Византии, приняло собственные оригинальные формы</w:t>
      </w:r>
      <w:r w:rsidR="00BB3E14" w:rsidRPr="00BB3E14">
        <w:t xml:space="preserve">: </w:t>
      </w:r>
      <w:r w:rsidRPr="00BB3E14">
        <w:t>летописи, жития, поучения, притчи, слова</w:t>
      </w:r>
      <w:r w:rsidR="00BB3E14">
        <w:t xml:space="preserve"> (</w:t>
      </w:r>
      <w:r w:rsidRPr="00BB3E14">
        <w:t>речи</w:t>
      </w:r>
      <w:r w:rsidR="00BB3E14" w:rsidRPr="00BB3E14">
        <w:t>),</w:t>
      </w:r>
      <w:r w:rsidRPr="00BB3E14">
        <w:t xml:space="preserve"> моления, хождения</w:t>
      </w:r>
      <w:r w:rsidR="00BB3E14" w:rsidRPr="00BB3E14">
        <w:t xml:space="preserve">. </w:t>
      </w:r>
      <w:r w:rsidRPr="00BB3E14">
        <w:t>Древнерусскую культуру отличало уникальное сочетание церковно-княжеской христианской культуры и народных языческих традиций</w:t>
      </w:r>
      <w:r w:rsidR="00BB3E14" w:rsidRPr="00BB3E14">
        <w:t xml:space="preserve">. </w:t>
      </w:r>
      <w:r w:rsidRPr="00BB3E14">
        <w:t>Культура древней Руси развивалась в режиме</w:t>
      </w:r>
      <w:r w:rsidR="00BB3E14">
        <w:t xml:space="preserve"> "</w:t>
      </w:r>
      <w:r w:rsidRPr="00BB3E14">
        <w:t>двоеверия</w:t>
      </w:r>
      <w:r w:rsidR="00BB3E14">
        <w:t xml:space="preserve">": </w:t>
      </w:r>
      <w:r w:rsidRPr="00BB3E14">
        <w:t xml:space="preserve">языческие символы находили свое выражение в фольклоре, повседневной жизни, в ритуалах земледельческих праздников, календарной обрядовой поэзии, дружинных песнях и </w:t>
      </w:r>
      <w:r w:rsidR="00BB3E14">
        <w:t>т.д.</w:t>
      </w:r>
      <w:r w:rsidR="00BB3E14" w:rsidRPr="00BB3E14">
        <w:t xml:space="preserve"> </w:t>
      </w:r>
      <w:r w:rsidRPr="00BB3E14">
        <w:t>Языческими мотивами пронизано и одно из самых известных произведений древней Руси</w:t>
      </w:r>
      <w:r w:rsidR="00BB3E14" w:rsidRPr="00BB3E14">
        <w:t xml:space="preserve"> -</w:t>
      </w:r>
      <w:r w:rsidR="00BB3E14">
        <w:t xml:space="preserve"> "</w:t>
      </w:r>
      <w:r w:rsidRPr="00BB3E14">
        <w:t>Слово о полку Игореве</w:t>
      </w:r>
      <w:r w:rsidR="00BB3E14">
        <w:t>".</w:t>
      </w:r>
    </w:p>
    <w:p w:rsidR="00BB3E14" w:rsidRDefault="001110D4" w:rsidP="00BB3E14">
      <w:r w:rsidRPr="00BB3E14">
        <w:t>Византийские мастера принесли на Русь технику каменного строительства крестово-купольных храмов</w:t>
      </w:r>
      <w:r w:rsidR="00BB3E14" w:rsidRPr="00BB3E14">
        <w:t xml:space="preserve">; </w:t>
      </w:r>
      <w:r w:rsidRPr="00BB3E14">
        <w:t>искусство мозаики, иконописи, фрески, книжной миниатюры</w:t>
      </w:r>
      <w:r w:rsidR="00BB3E14" w:rsidRPr="00BB3E14">
        <w:t xml:space="preserve">; </w:t>
      </w:r>
      <w:r w:rsidRPr="00BB3E14">
        <w:t>ювелирное дело, которые были творчески переосмыслены местными зодчими и иконописцами</w:t>
      </w:r>
      <w:r w:rsidR="00BB3E14" w:rsidRPr="00BB3E14">
        <w:t xml:space="preserve">. </w:t>
      </w:r>
      <w:r w:rsidR="00A00A99" w:rsidRPr="00BB3E14">
        <w:t>Характерными чертами древнерусской культуры стали образность и масштабность в летописании</w:t>
      </w:r>
      <w:r w:rsidR="00BB3E14" w:rsidRPr="00BB3E14">
        <w:t xml:space="preserve">; </w:t>
      </w:r>
      <w:r w:rsidR="00A00A99" w:rsidRPr="00BB3E14">
        <w:t>монументальность и изящество в зодчестве</w:t>
      </w:r>
      <w:r w:rsidR="00BB3E14" w:rsidRPr="00BB3E14">
        <w:t xml:space="preserve">; </w:t>
      </w:r>
      <w:r w:rsidR="00A00A99" w:rsidRPr="00BB3E14">
        <w:t>мягкость и жизнелюбие</w:t>
      </w:r>
      <w:r w:rsidR="00BB3E14" w:rsidRPr="00BB3E14">
        <w:t xml:space="preserve"> - </w:t>
      </w:r>
      <w:r w:rsidR="00A00A99" w:rsidRPr="00BB3E14">
        <w:t>в иконописи</w:t>
      </w:r>
      <w:r w:rsidR="00BB3E14" w:rsidRPr="00BB3E14">
        <w:t xml:space="preserve">; </w:t>
      </w:r>
      <w:r w:rsidR="00A00A99" w:rsidRPr="00BB3E14">
        <w:t>страстность и гуманизм</w:t>
      </w:r>
      <w:r w:rsidR="00BB3E14" w:rsidRPr="00BB3E14">
        <w:t xml:space="preserve"> - </w:t>
      </w:r>
      <w:r w:rsidR="00A00A99" w:rsidRPr="00BB3E14">
        <w:t>в литературе</w:t>
      </w:r>
      <w:r w:rsidR="00BB3E14" w:rsidRPr="00BB3E14">
        <w:t>.</w:t>
      </w:r>
    </w:p>
    <w:p w:rsidR="00BB3E14" w:rsidRDefault="001110D4" w:rsidP="00BB3E14">
      <w:r w:rsidRPr="00BB3E14">
        <w:t>В условиях распада древнерусского государства на удельные княжества сформировались новые культурные центры</w:t>
      </w:r>
      <w:r w:rsidR="00A00A99" w:rsidRPr="00BB3E14">
        <w:t>, которые</w:t>
      </w:r>
      <w:r w:rsidRPr="00BB3E14">
        <w:t xml:space="preserve"> складывались на основе традиций Киевской Руси, но каждый имел свои отличительные черты</w:t>
      </w:r>
      <w:r w:rsidR="00BB3E14" w:rsidRPr="00BB3E14">
        <w:t>.</w:t>
      </w:r>
      <w:r w:rsidR="00BB3E14">
        <w:t xml:space="preserve"> "</w:t>
      </w:r>
      <w:r w:rsidRPr="00BB3E14">
        <w:t>Золотым веком</w:t>
      </w:r>
      <w:r w:rsidR="00BB3E14">
        <w:t xml:space="preserve">" </w:t>
      </w:r>
      <w:r w:rsidRPr="00BB3E14">
        <w:t>в истории домонгольской Руси называют культуру Владимиро-Суздальского княжества</w:t>
      </w:r>
      <w:r w:rsidR="00BB3E14" w:rsidRPr="00BB3E14">
        <w:t xml:space="preserve">. </w:t>
      </w:r>
      <w:r w:rsidRPr="00BB3E14">
        <w:t>Разнообразные влияния из-за своего географического положения лежат в основе художественных школ Новгорода и Пскова</w:t>
      </w:r>
      <w:r w:rsidR="00BB3E14" w:rsidRPr="00BB3E14">
        <w:t>.</w:t>
      </w:r>
    </w:p>
    <w:p w:rsidR="00BB3E14" w:rsidRDefault="00A00A99" w:rsidP="00BB3E14">
      <w:r w:rsidRPr="00BB3E14">
        <w:t>Таким образом, уже в это время Русь не отстаёт от других стран</w:t>
      </w:r>
      <w:r w:rsidR="00BB3E14" w:rsidRPr="00BB3E14">
        <w:t xml:space="preserve">. </w:t>
      </w:r>
      <w:r w:rsidRPr="00BB3E14">
        <w:t>Происходит рассвет культуры и искусства</w:t>
      </w:r>
      <w:r w:rsidR="00BB3E14" w:rsidRPr="00BB3E14">
        <w:t xml:space="preserve">. </w:t>
      </w:r>
      <w:r w:rsidRPr="00BB3E14">
        <w:t>Заставив считаться с собой даже могущественную Византию, Киевская Русь становиться одной из ведущих стран тогдашнего мира</w:t>
      </w:r>
      <w:r w:rsidR="00BB3E14" w:rsidRPr="00BB3E14">
        <w:t>.</w:t>
      </w:r>
    </w:p>
    <w:p w:rsidR="00711E3F" w:rsidRPr="00BB3E14" w:rsidRDefault="001110D4" w:rsidP="00BB3E14">
      <w:pPr>
        <w:pStyle w:val="2"/>
      </w:pPr>
      <w:r w:rsidRPr="00BB3E14">
        <w:br w:type="page"/>
      </w:r>
      <w:bookmarkStart w:id="14" w:name="_Toc268002202"/>
      <w:r w:rsidR="00711E3F" w:rsidRPr="00BB3E14">
        <w:t>Список использованной литературы</w:t>
      </w:r>
      <w:bookmarkEnd w:id="14"/>
    </w:p>
    <w:p w:rsidR="00BB3E14" w:rsidRDefault="00BB3E14" w:rsidP="00BB3E14">
      <w:pPr>
        <w:rPr>
          <w:i/>
          <w:iCs/>
          <w:color w:val="000000"/>
        </w:rPr>
      </w:pPr>
    </w:p>
    <w:p w:rsidR="00BB3E14" w:rsidRDefault="00461060" w:rsidP="00BB3E14">
      <w:pPr>
        <w:pStyle w:val="a0"/>
        <w:tabs>
          <w:tab w:val="left" w:pos="402"/>
        </w:tabs>
        <w:ind w:firstLine="0"/>
      </w:pPr>
      <w:r w:rsidRPr="00BB3E14">
        <w:t>Александрова Н</w:t>
      </w:r>
      <w:r w:rsidR="00BB3E14" w:rsidRPr="00BB3E14">
        <w:t>.В.</w:t>
      </w:r>
      <w:r w:rsidR="00BB3E14">
        <w:rPr>
          <w:i/>
          <w:iCs/>
          <w:color w:val="000000"/>
        </w:rPr>
        <w:t xml:space="preserve"> </w:t>
      </w:r>
      <w:r w:rsidRPr="00BB3E14">
        <w:t>Русская духовная музыка и иконопись XI-XVII вв</w:t>
      </w:r>
      <w:r w:rsidR="00BB3E14" w:rsidRPr="00BB3E14">
        <w:t xml:space="preserve">. </w:t>
      </w:r>
      <w:r w:rsidRPr="00BB3E14">
        <w:t>/ Н</w:t>
      </w:r>
      <w:r w:rsidR="00BB3E14" w:rsidRPr="00BB3E14">
        <w:t xml:space="preserve">.В. </w:t>
      </w:r>
      <w:r w:rsidRPr="00BB3E14">
        <w:t>Александрова</w:t>
      </w:r>
      <w:r w:rsidR="00BB3E14" w:rsidRPr="00BB3E14">
        <w:t>. -</w:t>
      </w:r>
      <w:r w:rsidR="00BB3E14">
        <w:rPr>
          <w:i/>
          <w:iCs/>
          <w:color w:val="000000"/>
        </w:rPr>
        <w:t xml:space="preserve"> </w:t>
      </w:r>
      <w:r w:rsidRPr="00BB3E14">
        <w:t>Мн</w:t>
      </w:r>
      <w:r w:rsidR="00BB3E14">
        <w:t>.:</w:t>
      </w:r>
      <w:r w:rsidR="00BB3E14" w:rsidRPr="00BB3E14">
        <w:t xml:space="preserve"> </w:t>
      </w:r>
      <w:r w:rsidRPr="00BB3E14">
        <w:t>БГУ, 2003</w:t>
      </w:r>
      <w:r w:rsidR="00BB3E14" w:rsidRPr="00BB3E14">
        <w:t xml:space="preserve">. </w:t>
      </w:r>
      <w:r w:rsidR="00BB3E14">
        <w:t>-</w:t>
      </w:r>
      <w:r w:rsidRPr="00BB3E14">
        <w:t xml:space="preserve"> С</w:t>
      </w:r>
      <w:r w:rsidR="00BB3E14" w:rsidRPr="00BB3E14">
        <w:t xml:space="preserve">. </w:t>
      </w:r>
      <w:r w:rsidRPr="00BB3E14">
        <w:t>С</w:t>
      </w:r>
      <w:r w:rsidR="00BB3E14">
        <w:t>.3</w:t>
      </w:r>
      <w:r w:rsidRPr="00BB3E14">
        <w:t>56-375</w:t>
      </w:r>
      <w:r w:rsidR="00BB3E14" w:rsidRPr="00BB3E14">
        <w:t>.</w:t>
      </w:r>
    </w:p>
    <w:p w:rsidR="00BB3E14" w:rsidRDefault="00461060" w:rsidP="00BB3E14">
      <w:pPr>
        <w:pStyle w:val="a0"/>
        <w:tabs>
          <w:tab w:val="left" w:pos="402"/>
        </w:tabs>
        <w:ind w:firstLine="0"/>
      </w:pPr>
      <w:r w:rsidRPr="00BB3E14">
        <w:t>Березовая Л</w:t>
      </w:r>
      <w:r w:rsidR="00BB3E14">
        <w:t xml:space="preserve">.Г. </w:t>
      </w:r>
      <w:r w:rsidRPr="00BB3E14">
        <w:t>История русской культуры / Л</w:t>
      </w:r>
      <w:r w:rsidR="00BB3E14">
        <w:t xml:space="preserve">.Г. </w:t>
      </w:r>
      <w:r w:rsidRPr="00BB3E14">
        <w:t>Березовая, Н</w:t>
      </w:r>
      <w:r w:rsidR="00BB3E14">
        <w:t xml:space="preserve">.П. </w:t>
      </w:r>
      <w:r w:rsidRPr="00BB3E14">
        <w:t>Берлякова</w:t>
      </w:r>
      <w:r w:rsidR="00BB3E14" w:rsidRPr="00BB3E14">
        <w:t>. -</w:t>
      </w:r>
      <w:r w:rsidR="00BB3E14">
        <w:t xml:space="preserve"> </w:t>
      </w:r>
      <w:r w:rsidRPr="00BB3E14">
        <w:t>М</w:t>
      </w:r>
      <w:r w:rsidR="00BB3E14">
        <w:t>.:</w:t>
      </w:r>
      <w:r w:rsidR="00BB3E14" w:rsidRPr="00BB3E14">
        <w:t xml:space="preserve"> </w:t>
      </w:r>
      <w:r w:rsidRPr="00BB3E14">
        <w:t>Владос, 2002</w:t>
      </w:r>
      <w:r w:rsidR="00BB3E14" w:rsidRPr="00BB3E14">
        <w:t>. -</w:t>
      </w:r>
      <w:r w:rsidR="00BB3E14">
        <w:t xml:space="preserve"> </w:t>
      </w:r>
      <w:r w:rsidRPr="00BB3E14">
        <w:t>400 с</w:t>
      </w:r>
      <w:r w:rsidR="00BB3E14" w:rsidRPr="00BB3E14">
        <w:t>.</w:t>
      </w:r>
    </w:p>
    <w:p w:rsidR="00BB3E14" w:rsidRDefault="004175FD" w:rsidP="00BB3E14">
      <w:pPr>
        <w:pStyle w:val="a0"/>
        <w:tabs>
          <w:tab w:val="left" w:pos="402"/>
        </w:tabs>
        <w:ind w:firstLine="0"/>
      </w:pPr>
      <w:r w:rsidRPr="00BB3E14">
        <w:t>Боханов А</w:t>
      </w:r>
      <w:r w:rsidR="00BB3E14">
        <w:t xml:space="preserve">.Н. </w:t>
      </w:r>
      <w:r w:rsidRPr="00BB3E14">
        <w:t>История России с древнейших времен до конца XX века</w:t>
      </w:r>
      <w:r w:rsidR="00BB3E14" w:rsidRPr="00BB3E14">
        <w:t xml:space="preserve">. </w:t>
      </w:r>
      <w:r w:rsidRPr="00BB3E14">
        <w:t>В 3-х книгах</w:t>
      </w:r>
      <w:r w:rsidR="00BB3E14" w:rsidRPr="00BB3E14">
        <w:t xml:space="preserve">. </w:t>
      </w:r>
      <w:r w:rsidRPr="00BB3E14">
        <w:t>Книга I</w:t>
      </w:r>
      <w:r w:rsidR="00BB3E14" w:rsidRPr="00BB3E14">
        <w:t xml:space="preserve">. </w:t>
      </w:r>
      <w:r w:rsidRPr="00BB3E14">
        <w:t>/ А</w:t>
      </w:r>
      <w:r w:rsidR="00BB3E14">
        <w:t xml:space="preserve">.Н. </w:t>
      </w:r>
      <w:r w:rsidRPr="00BB3E14">
        <w:t>Боханов, М</w:t>
      </w:r>
      <w:r w:rsidR="00BB3E14">
        <w:t xml:space="preserve">.М. </w:t>
      </w:r>
      <w:r w:rsidRPr="00BB3E14">
        <w:t>Горинов</w:t>
      </w:r>
      <w:r w:rsidR="00BB3E14" w:rsidRPr="00BB3E14">
        <w:t>. -</w:t>
      </w:r>
      <w:r w:rsidR="00BB3E14">
        <w:t xml:space="preserve"> </w:t>
      </w:r>
      <w:r w:rsidRPr="00BB3E14">
        <w:t>М</w:t>
      </w:r>
      <w:r w:rsidR="00BB3E14">
        <w:t>.:</w:t>
      </w:r>
      <w:r w:rsidR="00BB3E14" w:rsidRPr="00BB3E14">
        <w:t xml:space="preserve"> </w:t>
      </w:r>
      <w:r w:rsidRPr="00BB3E14">
        <w:t>АСТ, 200</w:t>
      </w:r>
      <w:r w:rsidR="00D308E0" w:rsidRPr="00BB3E14">
        <w:t>5</w:t>
      </w:r>
      <w:r w:rsidR="00BB3E14" w:rsidRPr="00BB3E14">
        <w:t xml:space="preserve">. </w:t>
      </w:r>
      <w:r w:rsidR="00BB3E14">
        <w:t>-</w:t>
      </w:r>
      <w:r w:rsidRPr="00BB3E14">
        <w:t xml:space="preserve"> 347 с</w:t>
      </w:r>
      <w:r w:rsidR="00BB3E14" w:rsidRPr="00BB3E14">
        <w:t>.</w:t>
      </w:r>
    </w:p>
    <w:p w:rsidR="00BB3E14" w:rsidRDefault="00461060" w:rsidP="00BB3E14">
      <w:pPr>
        <w:pStyle w:val="a0"/>
        <w:tabs>
          <w:tab w:val="left" w:pos="402"/>
        </w:tabs>
        <w:ind w:firstLine="0"/>
      </w:pPr>
      <w:r w:rsidRPr="00BB3E14">
        <w:t>Демин В</w:t>
      </w:r>
      <w:r w:rsidR="00BB3E14" w:rsidRPr="00BB3E14">
        <w:t>.Н.</w:t>
      </w:r>
      <w:r w:rsidR="00BB3E14">
        <w:rPr>
          <w:i/>
          <w:iCs/>
          <w:color w:val="000000"/>
        </w:rPr>
        <w:t xml:space="preserve"> </w:t>
      </w:r>
      <w:r w:rsidRPr="00BB3E14">
        <w:t>Русь летописная</w:t>
      </w:r>
      <w:r w:rsidRPr="00BB3E14">
        <w:rPr>
          <w:i/>
          <w:iCs/>
          <w:color w:val="000000"/>
        </w:rPr>
        <w:t xml:space="preserve"> </w:t>
      </w:r>
      <w:r w:rsidRPr="00BB3E14">
        <w:t>/ В</w:t>
      </w:r>
      <w:r w:rsidR="00BB3E14" w:rsidRPr="00BB3E14">
        <w:t xml:space="preserve">.Н. </w:t>
      </w:r>
      <w:r w:rsidRPr="00BB3E14">
        <w:t>Демин</w:t>
      </w:r>
      <w:r w:rsidR="00BB3E14" w:rsidRPr="00BB3E14">
        <w:t>. -</w:t>
      </w:r>
      <w:r w:rsidR="00BB3E14">
        <w:t xml:space="preserve"> </w:t>
      </w:r>
      <w:r w:rsidRPr="00BB3E14">
        <w:t>М</w:t>
      </w:r>
      <w:r w:rsidR="00BB3E14">
        <w:t>.:</w:t>
      </w:r>
      <w:r w:rsidR="00BB3E14" w:rsidRPr="00BB3E14">
        <w:t xml:space="preserve"> </w:t>
      </w:r>
      <w:r w:rsidRPr="00BB3E14">
        <w:t>Вече, 2002</w:t>
      </w:r>
      <w:r w:rsidR="00BB3E14" w:rsidRPr="00BB3E14">
        <w:t xml:space="preserve">. </w:t>
      </w:r>
      <w:r w:rsidR="00BB3E14">
        <w:t>-</w:t>
      </w:r>
      <w:r w:rsidRPr="00BB3E14">
        <w:t xml:space="preserve"> 448 с</w:t>
      </w:r>
      <w:r w:rsidR="00BB3E14" w:rsidRPr="00BB3E14">
        <w:t>.</w:t>
      </w:r>
    </w:p>
    <w:p w:rsidR="00BB3E14" w:rsidRDefault="00461060" w:rsidP="00BB3E14">
      <w:pPr>
        <w:pStyle w:val="a0"/>
        <w:tabs>
          <w:tab w:val="left" w:pos="402"/>
        </w:tabs>
        <w:ind w:firstLine="0"/>
      </w:pPr>
      <w:r w:rsidRPr="00BB3E14">
        <w:t>Константинов С</w:t>
      </w:r>
      <w:r w:rsidR="00BB3E14">
        <w:t xml:space="preserve">.В. </w:t>
      </w:r>
      <w:r w:rsidRPr="00BB3E14">
        <w:t>История мировой и отечественной культуры</w:t>
      </w:r>
      <w:r w:rsidR="00BB3E14" w:rsidRPr="00BB3E14">
        <w:t xml:space="preserve">: </w:t>
      </w:r>
      <w:r w:rsidRPr="00BB3E14">
        <w:t>конспект лекций / С</w:t>
      </w:r>
      <w:r w:rsidR="00BB3E14">
        <w:t xml:space="preserve">.В. </w:t>
      </w:r>
      <w:r w:rsidRPr="00BB3E14">
        <w:t>Константинов</w:t>
      </w:r>
      <w:r w:rsidR="00BB3E14" w:rsidRPr="00BB3E14">
        <w:t xml:space="preserve">. </w:t>
      </w:r>
      <w:r w:rsidR="00BB3E14">
        <w:t>-</w:t>
      </w:r>
      <w:r w:rsidRPr="00BB3E14">
        <w:t xml:space="preserve"> 2008</w:t>
      </w:r>
      <w:r w:rsidR="00BB3E14" w:rsidRPr="00BB3E14">
        <w:t xml:space="preserve">. </w:t>
      </w:r>
      <w:r w:rsidR="00BB3E14">
        <w:t>-</w:t>
      </w:r>
      <w:r w:rsidRPr="00BB3E14">
        <w:t xml:space="preserve"> 160 с</w:t>
      </w:r>
      <w:r w:rsidR="00BB3E14" w:rsidRPr="00BB3E14">
        <w:t>.</w:t>
      </w:r>
    </w:p>
    <w:p w:rsidR="00BB3E14" w:rsidRDefault="00102D57" w:rsidP="00BB3E14">
      <w:pPr>
        <w:pStyle w:val="a0"/>
        <w:tabs>
          <w:tab w:val="left" w:pos="402"/>
        </w:tabs>
        <w:ind w:firstLine="0"/>
      </w:pPr>
      <w:r w:rsidRPr="00BB3E14">
        <w:t>Кравченко А</w:t>
      </w:r>
      <w:r w:rsidR="00BB3E14">
        <w:t xml:space="preserve">.И. </w:t>
      </w:r>
      <w:r w:rsidRPr="00BB3E14">
        <w:t>Культурология</w:t>
      </w:r>
      <w:r w:rsidR="00BB3E14" w:rsidRPr="00BB3E14">
        <w:t xml:space="preserve">: </w:t>
      </w:r>
      <w:r w:rsidRPr="00BB3E14">
        <w:t>Учебное пособие для вузов / А</w:t>
      </w:r>
      <w:r w:rsidR="00BB3E14">
        <w:t xml:space="preserve">.И. </w:t>
      </w:r>
      <w:r w:rsidRPr="00BB3E14">
        <w:t>Кравченко</w:t>
      </w:r>
      <w:r w:rsidR="00BB3E14" w:rsidRPr="00BB3E14">
        <w:t>. -</w:t>
      </w:r>
      <w:r w:rsidR="00BB3E14">
        <w:t xml:space="preserve"> </w:t>
      </w:r>
      <w:r w:rsidRPr="00BB3E14">
        <w:t>М</w:t>
      </w:r>
      <w:r w:rsidR="00BB3E14" w:rsidRPr="00BB3E14">
        <w:t xml:space="preserve">: </w:t>
      </w:r>
      <w:r w:rsidRPr="00BB3E14">
        <w:t>Академический Проект, 200</w:t>
      </w:r>
      <w:r w:rsidR="00D308E0" w:rsidRPr="00BB3E14">
        <w:t>3</w:t>
      </w:r>
      <w:r w:rsidR="00BB3E14" w:rsidRPr="00BB3E14">
        <w:t>. -</w:t>
      </w:r>
      <w:r w:rsidR="00BB3E14">
        <w:t xml:space="preserve"> </w:t>
      </w:r>
      <w:r w:rsidRPr="00BB3E14">
        <w:t>496 с</w:t>
      </w:r>
      <w:r w:rsidR="00BB3E14" w:rsidRPr="00BB3E14">
        <w:t>.</w:t>
      </w:r>
    </w:p>
    <w:p w:rsidR="00BB3E14" w:rsidRDefault="00461060" w:rsidP="00BB3E14">
      <w:pPr>
        <w:pStyle w:val="a0"/>
        <w:tabs>
          <w:tab w:val="left" w:pos="402"/>
        </w:tabs>
        <w:ind w:firstLine="0"/>
      </w:pPr>
      <w:r w:rsidRPr="00BB3E14">
        <w:t>Культурология</w:t>
      </w:r>
      <w:r w:rsidR="00BB3E14" w:rsidRPr="00BB3E14">
        <w:t xml:space="preserve">: </w:t>
      </w:r>
      <w:r w:rsidRPr="00BB3E14">
        <w:t>лекции / В</w:t>
      </w:r>
      <w:r w:rsidR="00BB3E14">
        <w:t xml:space="preserve">.В. </w:t>
      </w:r>
      <w:r w:rsidRPr="00BB3E14">
        <w:t>Грибунин и др</w:t>
      </w:r>
      <w:r w:rsidR="00BB3E14" w:rsidRPr="00BB3E14">
        <w:t xml:space="preserve">. </w:t>
      </w:r>
      <w:r w:rsidR="00BB3E14">
        <w:t>-</w:t>
      </w:r>
      <w:r w:rsidRPr="00BB3E14">
        <w:t xml:space="preserve"> Хабаровск</w:t>
      </w:r>
      <w:r w:rsidR="00BB3E14" w:rsidRPr="00BB3E14">
        <w:t xml:space="preserve">: </w:t>
      </w:r>
      <w:r w:rsidRPr="00BB3E14">
        <w:t>Изд-во Тихоокеан</w:t>
      </w:r>
      <w:r w:rsidR="00BB3E14" w:rsidRPr="00BB3E14">
        <w:t xml:space="preserve">. </w:t>
      </w:r>
      <w:r w:rsidRPr="00BB3E14">
        <w:t>гос</w:t>
      </w:r>
      <w:r w:rsidR="00BB3E14" w:rsidRPr="00BB3E14">
        <w:t xml:space="preserve">. </w:t>
      </w:r>
      <w:r w:rsidRPr="00BB3E14">
        <w:t>ун-та, 2008</w:t>
      </w:r>
      <w:r w:rsidR="00BB3E14" w:rsidRPr="00BB3E14">
        <w:t xml:space="preserve">. </w:t>
      </w:r>
      <w:r w:rsidR="00BB3E14">
        <w:t>-</w:t>
      </w:r>
      <w:r w:rsidRPr="00BB3E14">
        <w:t xml:space="preserve"> 86 с</w:t>
      </w:r>
      <w:r w:rsidR="00BB3E14" w:rsidRPr="00BB3E14">
        <w:t>.</w:t>
      </w:r>
    </w:p>
    <w:p w:rsidR="00BB3E14" w:rsidRDefault="00461060" w:rsidP="00BB3E14">
      <w:pPr>
        <w:pStyle w:val="a0"/>
        <w:tabs>
          <w:tab w:val="left" w:pos="402"/>
        </w:tabs>
        <w:ind w:firstLine="0"/>
      </w:pPr>
      <w:r w:rsidRPr="00BB3E14">
        <w:t>Культурология</w:t>
      </w:r>
      <w:r w:rsidR="00BB3E14" w:rsidRPr="00BB3E14">
        <w:t xml:space="preserve">:. </w:t>
      </w:r>
      <w:r w:rsidRPr="00BB3E14">
        <w:t>Учебное пособие для студентов вузов / Под ред</w:t>
      </w:r>
      <w:r w:rsidR="00BB3E14" w:rsidRPr="00BB3E14">
        <w:t xml:space="preserve">. </w:t>
      </w:r>
      <w:r w:rsidRPr="00BB3E14">
        <w:t>Драча Г</w:t>
      </w:r>
      <w:r w:rsidR="00BB3E14">
        <w:t>.В. -</w:t>
      </w:r>
      <w:r w:rsidRPr="00BB3E14">
        <w:t xml:space="preserve"> М</w:t>
      </w:r>
      <w:r w:rsidR="00BB3E14">
        <w:t>.:</w:t>
      </w:r>
      <w:r w:rsidR="00BB3E14" w:rsidRPr="00BB3E14">
        <w:t xml:space="preserve"> </w:t>
      </w:r>
      <w:r w:rsidRPr="00BB3E14">
        <w:t>Альфа-М</w:t>
      </w:r>
      <w:r w:rsidR="00BB3E14" w:rsidRPr="00BB3E14">
        <w:t xml:space="preserve">, </w:t>
      </w:r>
      <w:r w:rsidRPr="00BB3E14">
        <w:t>2004</w:t>
      </w:r>
      <w:r w:rsidR="00BB3E14" w:rsidRPr="00BB3E14">
        <w:t>. -</w:t>
      </w:r>
      <w:r w:rsidR="00BB3E14">
        <w:t xml:space="preserve"> </w:t>
      </w:r>
      <w:r w:rsidRPr="00BB3E14">
        <w:t>576 с</w:t>
      </w:r>
      <w:r w:rsidR="00BB3E14" w:rsidRPr="00BB3E14">
        <w:t>.</w:t>
      </w:r>
    </w:p>
    <w:p w:rsidR="00461060" w:rsidRPr="00BB3E14" w:rsidRDefault="004175FD" w:rsidP="00BB3E14">
      <w:pPr>
        <w:pStyle w:val="a0"/>
        <w:tabs>
          <w:tab w:val="left" w:pos="402"/>
        </w:tabs>
        <w:ind w:firstLine="0"/>
      </w:pPr>
      <w:r w:rsidRPr="00BB3E14">
        <w:t>Рыбаков Б</w:t>
      </w:r>
      <w:r w:rsidR="00BB3E14">
        <w:t xml:space="preserve">.А. </w:t>
      </w:r>
      <w:r w:rsidRPr="00BB3E14">
        <w:t>Рождение Руси / Б</w:t>
      </w:r>
      <w:r w:rsidR="00BB3E14">
        <w:t xml:space="preserve">.А. </w:t>
      </w:r>
      <w:r w:rsidRPr="00BB3E14">
        <w:t>Рыбаков</w:t>
      </w:r>
      <w:r w:rsidR="00BB3E14" w:rsidRPr="00BB3E14">
        <w:t>. -</w:t>
      </w:r>
      <w:r w:rsidR="00BB3E14">
        <w:t xml:space="preserve"> </w:t>
      </w:r>
      <w:r w:rsidRPr="00BB3E14">
        <w:t>М</w:t>
      </w:r>
      <w:r w:rsidR="00BB3E14">
        <w:t>.:</w:t>
      </w:r>
      <w:r w:rsidR="00BB3E14" w:rsidRPr="00BB3E14">
        <w:t xml:space="preserve"> </w:t>
      </w:r>
      <w:r w:rsidRPr="00BB3E14">
        <w:t>АиФ Принт, 2003</w:t>
      </w:r>
      <w:r w:rsidR="00BB3E14" w:rsidRPr="00BB3E14">
        <w:t>. -</w:t>
      </w:r>
      <w:r w:rsidR="00BB3E14">
        <w:t xml:space="preserve"> </w:t>
      </w:r>
      <w:r w:rsidRPr="00BB3E14">
        <w:t>447</w:t>
      </w:r>
      <w:r w:rsidR="00BB3E14" w:rsidRPr="00BB3E14">
        <w:t xml:space="preserve"> </w:t>
      </w:r>
      <w:r w:rsidRPr="00BB3E14">
        <w:t>с</w:t>
      </w:r>
      <w:r w:rsidR="00BB3E14" w:rsidRPr="00BB3E14">
        <w:t>.</w:t>
      </w:r>
      <w:bookmarkStart w:id="15" w:name="_GoBack"/>
      <w:bookmarkEnd w:id="15"/>
    </w:p>
    <w:sectPr w:rsidR="00461060" w:rsidRPr="00BB3E14" w:rsidSect="00BB3E1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54E" w:rsidRDefault="0011454E">
      <w:r>
        <w:separator/>
      </w:r>
    </w:p>
  </w:endnote>
  <w:endnote w:type="continuationSeparator" w:id="0">
    <w:p w:rsidR="0011454E" w:rsidRDefault="00114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E14" w:rsidRDefault="00BB3E14" w:rsidP="00BB3E14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54E" w:rsidRDefault="0011454E">
      <w:r>
        <w:separator/>
      </w:r>
    </w:p>
  </w:footnote>
  <w:footnote w:type="continuationSeparator" w:id="0">
    <w:p w:rsidR="0011454E" w:rsidRDefault="0011454E">
      <w:r>
        <w:continuationSeparator/>
      </w:r>
    </w:p>
  </w:footnote>
  <w:footnote w:id="1">
    <w:p w:rsidR="0011454E" w:rsidRDefault="00BB3E14" w:rsidP="00D308E0">
      <w:pPr>
        <w:pStyle w:val="ae"/>
      </w:pPr>
      <w:r w:rsidRPr="00D308E0">
        <w:rPr>
          <w:rStyle w:val="af0"/>
          <w:sz w:val="20"/>
          <w:szCs w:val="20"/>
        </w:rPr>
        <w:footnoteRef/>
      </w:r>
      <w:r w:rsidRPr="00D308E0">
        <w:t xml:space="preserve"> Боханов А.Н. История России с древнейших времен до конца XX века. В 3-х книгах. Книга I. / А.Н.Боханов, М.М.</w:t>
      </w:r>
      <w:r>
        <w:t xml:space="preserve"> </w:t>
      </w:r>
      <w:r w:rsidRPr="00D308E0">
        <w:t>Горинов.</w:t>
      </w:r>
      <w:r w:rsidRPr="00D308E0">
        <w:rPr>
          <w:i/>
          <w:iCs/>
        </w:rPr>
        <w:t xml:space="preserve"> </w:t>
      </w:r>
      <w:r w:rsidRPr="00D308E0">
        <w:t>- М.: АСТ, 2005. – С.52.</w:t>
      </w:r>
    </w:p>
  </w:footnote>
  <w:footnote w:id="2">
    <w:p w:rsidR="0011454E" w:rsidRDefault="00BB3E14" w:rsidP="004E000F">
      <w:pPr>
        <w:pStyle w:val="bodytext"/>
        <w:widowControl w:val="0"/>
        <w:spacing w:before="0" w:beforeAutospacing="0" w:after="0" w:afterAutospacing="0" w:line="240" w:lineRule="auto"/>
      </w:pPr>
      <w:r w:rsidRPr="004E000F">
        <w:rPr>
          <w:rStyle w:val="af0"/>
          <w:rFonts w:ascii="Times New Roman" w:hAnsi="Times New Roman" w:cs="Times New Roman"/>
          <w:spacing w:val="0"/>
          <w:sz w:val="20"/>
          <w:szCs w:val="20"/>
        </w:rPr>
        <w:footnoteRef/>
      </w:r>
      <w:r>
        <w:rPr>
          <w:rFonts w:ascii="Times New Roman" w:hAnsi="Times New Roman" w:cs="Times New Roman"/>
          <w:spacing w:val="0"/>
          <w:sz w:val="20"/>
          <w:szCs w:val="20"/>
        </w:rPr>
        <w:t xml:space="preserve"> Культурология:</w:t>
      </w:r>
      <w:r w:rsidRPr="004E000F">
        <w:rPr>
          <w:rFonts w:ascii="Times New Roman" w:hAnsi="Times New Roman" w:cs="Times New Roman"/>
          <w:spacing w:val="0"/>
          <w:sz w:val="20"/>
          <w:szCs w:val="20"/>
        </w:rPr>
        <w:t xml:space="preserve"> Учебное пособие для студентов вузов / Под ред. Драча Г.В. – М.: Альфа-М,  2004. - </w:t>
      </w:r>
      <w:r>
        <w:rPr>
          <w:rFonts w:ascii="Times New Roman" w:hAnsi="Times New Roman" w:cs="Times New Roman"/>
          <w:spacing w:val="0"/>
          <w:sz w:val="20"/>
          <w:szCs w:val="20"/>
        </w:rPr>
        <w:t>С.3</w:t>
      </w:r>
      <w:r w:rsidRPr="004E000F">
        <w:rPr>
          <w:rFonts w:ascii="Times New Roman" w:hAnsi="Times New Roman" w:cs="Times New Roman"/>
          <w:spacing w:val="0"/>
          <w:sz w:val="20"/>
          <w:szCs w:val="20"/>
        </w:rPr>
        <w:t>76.</w:t>
      </w:r>
    </w:p>
  </w:footnote>
  <w:footnote w:id="3">
    <w:p w:rsidR="0011454E" w:rsidRDefault="00BB3E14" w:rsidP="006513DE">
      <w:pPr>
        <w:pStyle w:val="ae"/>
      </w:pPr>
      <w:r w:rsidRPr="006513DE">
        <w:rPr>
          <w:rStyle w:val="af0"/>
          <w:sz w:val="20"/>
          <w:szCs w:val="20"/>
        </w:rPr>
        <w:footnoteRef/>
      </w:r>
      <w:r w:rsidRPr="006513DE">
        <w:t xml:space="preserve"> </w:t>
      </w:r>
      <w:r w:rsidRPr="006513DE">
        <w:rPr>
          <w:i/>
          <w:iCs/>
        </w:rPr>
        <w:t>Демин В.Н.</w:t>
      </w:r>
      <w:r w:rsidRPr="006513DE">
        <w:t xml:space="preserve"> Русь летописная</w:t>
      </w:r>
      <w:r w:rsidRPr="006513DE">
        <w:rPr>
          <w:i/>
          <w:iCs/>
        </w:rPr>
        <w:t xml:space="preserve"> / В.Н.Демин</w:t>
      </w:r>
      <w:r w:rsidRPr="006513DE">
        <w:t xml:space="preserve">. - М.: Вече, 2002. – </w:t>
      </w:r>
      <w:r>
        <w:t>С.1</w:t>
      </w:r>
      <w:r w:rsidRPr="006513DE">
        <w:t>48</w:t>
      </w:r>
      <w:r>
        <w:t>.</w:t>
      </w:r>
    </w:p>
  </w:footnote>
  <w:footnote w:id="4">
    <w:p w:rsidR="0011454E" w:rsidRDefault="00BB3E14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Там же.</w:t>
      </w:r>
    </w:p>
  </w:footnote>
  <w:footnote w:id="5">
    <w:p w:rsidR="0011454E" w:rsidRDefault="00BB3E14" w:rsidP="006513DE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Там же.</w:t>
      </w:r>
    </w:p>
  </w:footnote>
  <w:footnote w:id="6">
    <w:p w:rsidR="0011454E" w:rsidRDefault="00BB3E14" w:rsidP="006513DE">
      <w:pPr>
        <w:pStyle w:val="ae"/>
      </w:pPr>
      <w:r w:rsidRPr="006513DE">
        <w:rPr>
          <w:rStyle w:val="af0"/>
          <w:sz w:val="20"/>
          <w:szCs w:val="20"/>
        </w:rPr>
        <w:footnoteRef/>
      </w:r>
      <w:r w:rsidRPr="006513DE">
        <w:t xml:space="preserve"> Кравченко А.И. Культурология: Учебное пособие / А.И.Кравченко. - М: Академический Проект, 2003. </w:t>
      </w:r>
      <w:r>
        <w:t>–</w:t>
      </w:r>
      <w:r w:rsidRPr="006513DE">
        <w:t xml:space="preserve"> </w:t>
      </w:r>
      <w:r>
        <w:t>С.</w:t>
      </w:r>
      <w:r w:rsidRPr="006513DE">
        <w:t>96</w:t>
      </w:r>
      <w:r>
        <w:t>.</w:t>
      </w:r>
    </w:p>
  </w:footnote>
  <w:footnote w:id="7">
    <w:p w:rsidR="0011454E" w:rsidRDefault="00BB3E14" w:rsidP="00683BF3">
      <w:pPr>
        <w:pStyle w:val="ae"/>
      </w:pPr>
      <w:r w:rsidRPr="00683BF3">
        <w:rPr>
          <w:rStyle w:val="af0"/>
          <w:sz w:val="20"/>
          <w:szCs w:val="20"/>
        </w:rPr>
        <w:footnoteRef/>
      </w:r>
      <w:r w:rsidRPr="00683BF3">
        <w:t xml:space="preserve"> Рыбаков Б.А. Рождение Руси / Б.А.Рыбаков. - М.:  АиФ Принт, 2003. </w:t>
      </w:r>
      <w:r>
        <w:t>–</w:t>
      </w:r>
      <w:r w:rsidRPr="00683BF3">
        <w:t xml:space="preserve"> </w:t>
      </w:r>
      <w:r>
        <w:t>С.227.</w:t>
      </w:r>
    </w:p>
  </w:footnote>
  <w:footnote w:id="8">
    <w:p w:rsidR="0011454E" w:rsidRDefault="00BB3E14" w:rsidP="00683BF3">
      <w:pPr>
        <w:pStyle w:val="ae"/>
      </w:pPr>
      <w:r w:rsidRPr="00683BF3">
        <w:rPr>
          <w:rStyle w:val="af0"/>
          <w:sz w:val="20"/>
          <w:szCs w:val="20"/>
        </w:rPr>
        <w:footnoteRef/>
      </w:r>
      <w:r w:rsidRPr="00683BF3">
        <w:t xml:space="preserve"> </w:t>
      </w:r>
      <w:r w:rsidRPr="00683BF3">
        <w:rPr>
          <w:i/>
          <w:iCs/>
        </w:rPr>
        <w:t>Александрова Н.В.</w:t>
      </w:r>
      <w:r w:rsidRPr="00683BF3">
        <w:t xml:space="preserve"> Русская духовная музыка и иконопись XI-XVII вв. / </w:t>
      </w:r>
      <w:r w:rsidRPr="00683BF3">
        <w:rPr>
          <w:i/>
          <w:iCs/>
        </w:rPr>
        <w:t xml:space="preserve">Н.В.Александрова. - </w:t>
      </w:r>
      <w:r w:rsidRPr="00683BF3">
        <w:t>Мн.: БГУ, 2003. – С. С.356.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E14" w:rsidRDefault="00465E08" w:rsidP="00BB3E14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BB3E14" w:rsidRDefault="00BB3E14" w:rsidP="00BB3E14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96BC9"/>
    <w:multiLevelType w:val="hybridMultilevel"/>
    <w:tmpl w:val="21D8AEC2"/>
    <w:lvl w:ilvl="0" w:tplc="F048B578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DE6"/>
    <w:rsid w:val="000436A4"/>
    <w:rsid w:val="00065549"/>
    <w:rsid w:val="00087FA8"/>
    <w:rsid w:val="000E0C5D"/>
    <w:rsid w:val="000E10E2"/>
    <w:rsid w:val="00102D57"/>
    <w:rsid w:val="001110D4"/>
    <w:rsid w:val="0011454E"/>
    <w:rsid w:val="00127C73"/>
    <w:rsid w:val="00134EA8"/>
    <w:rsid w:val="00136252"/>
    <w:rsid w:val="00172DE6"/>
    <w:rsid w:val="001D2D96"/>
    <w:rsid w:val="003E6945"/>
    <w:rsid w:val="004175FD"/>
    <w:rsid w:val="00461060"/>
    <w:rsid w:val="00465E08"/>
    <w:rsid w:val="004B298E"/>
    <w:rsid w:val="004E000F"/>
    <w:rsid w:val="00576770"/>
    <w:rsid w:val="0057741E"/>
    <w:rsid w:val="00581F28"/>
    <w:rsid w:val="00584B44"/>
    <w:rsid w:val="006513DE"/>
    <w:rsid w:val="00677317"/>
    <w:rsid w:val="00683BF3"/>
    <w:rsid w:val="00711E3F"/>
    <w:rsid w:val="007F1B35"/>
    <w:rsid w:val="00817FF0"/>
    <w:rsid w:val="00881FC7"/>
    <w:rsid w:val="009C0EBE"/>
    <w:rsid w:val="00A00A99"/>
    <w:rsid w:val="00AC117E"/>
    <w:rsid w:val="00AC2364"/>
    <w:rsid w:val="00B45B57"/>
    <w:rsid w:val="00BA7059"/>
    <w:rsid w:val="00BB3E14"/>
    <w:rsid w:val="00BB61ED"/>
    <w:rsid w:val="00D308E0"/>
    <w:rsid w:val="00D64A0C"/>
    <w:rsid w:val="00E1773C"/>
    <w:rsid w:val="00E22007"/>
    <w:rsid w:val="00F5208F"/>
    <w:rsid w:val="00FB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E4A257-404B-46B1-9040-86DFEBB2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BB3E1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B3E14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B3E1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B3E1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B3E14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B3E14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B3E1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B3E1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B3E1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BB3E14"/>
    <w:pPr>
      <w:spacing w:before="100" w:beforeAutospacing="1" w:after="100" w:afterAutospacing="1"/>
    </w:pPr>
    <w:rPr>
      <w:lang w:val="uk-UA" w:eastAsia="uk-UA"/>
    </w:rPr>
  </w:style>
  <w:style w:type="character" w:customStyle="1" w:styleId="mw-headline">
    <w:name w:val="mw-headline"/>
    <w:uiPriority w:val="99"/>
    <w:rsid w:val="00172DE6"/>
  </w:style>
  <w:style w:type="paragraph" w:customStyle="1" w:styleId="bodytext">
    <w:name w:val="bodytext"/>
    <w:basedOn w:val="a2"/>
    <w:uiPriority w:val="99"/>
    <w:rsid w:val="00172DE6"/>
    <w:pPr>
      <w:spacing w:before="100" w:beforeAutospacing="1" w:after="100" w:afterAutospacing="1" w:line="420" w:lineRule="auto"/>
    </w:pPr>
    <w:rPr>
      <w:rFonts w:ascii="Lucida Sans Unicode" w:hAnsi="Lucida Sans Unicode" w:cs="Lucida Sans Unicode"/>
      <w:spacing w:val="-15"/>
      <w:sz w:val="22"/>
      <w:szCs w:val="22"/>
    </w:rPr>
  </w:style>
  <w:style w:type="character" w:styleId="a7">
    <w:name w:val="Strong"/>
    <w:uiPriority w:val="99"/>
    <w:qFormat/>
    <w:rsid w:val="00172DE6"/>
    <w:rPr>
      <w:b/>
      <w:bCs/>
    </w:rPr>
  </w:style>
  <w:style w:type="paragraph" w:customStyle="1" w:styleId="bodytexthronolog">
    <w:name w:val="bodytexthronolog"/>
    <w:basedOn w:val="a2"/>
    <w:uiPriority w:val="99"/>
    <w:rsid w:val="00172DE6"/>
    <w:pPr>
      <w:spacing w:before="100" w:beforeAutospacing="1" w:after="100" w:afterAutospacing="1" w:line="420" w:lineRule="auto"/>
    </w:pPr>
    <w:rPr>
      <w:rFonts w:ascii="Lucida Sans Unicode" w:hAnsi="Lucida Sans Unicode" w:cs="Lucida Sans Unicode"/>
      <w:spacing w:val="-15"/>
      <w:sz w:val="22"/>
      <w:szCs w:val="22"/>
    </w:rPr>
  </w:style>
  <w:style w:type="paragraph" w:customStyle="1" w:styleId="bodytextimena">
    <w:name w:val="bodytextimena"/>
    <w:basedOn w:val="a2"/>
    <w:uiPriority w:val="99"/>
    <w:rsid w:val="00172DE6"/>
    <w:pPr>
      <w:spacing w:before="100" w:beforeAutospacing="1" w:after="100" w:afterAutospacing="1" w:line="420" w:lineRule="auto"/>
    </w:pPr>
    <w:rPr>
      <w:rFonts w:ascii="Lucida Sans Unicode" w:hAnsi="Lucida Sans Unicode" w:cs="Lucida Sans Unicode"/>
      <w:spacing w:val="-15"/>
      <w:sz w:val="22"/>
      <w:szCs w:val="22"/>
    </w:rPr>
  </w:style>
  <w:style w:type="paragraph" w:styleId="a8">
    <w:name w:val="footer"/>
    <w:basedOn w:val="a2"/>
    <w:link w:val="a9"/>
    <w:uiPriority w:val="99"/>
    <w:semiHidden/>
    <w:rsid w:val="00BB3E1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BB3E14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BB3E14"/>
    <w:rPr>
      <w:rFonts w:ascii="Times New Roman" w:hAnsi="Times New Roman" w:cs="Times New Roman"/>
      <w:sz w:val="28"/>
      <w:szCs w:val="28"/>
    </w:rPr>
  </w:style>
  <w:style w:type="character" w:styleId="ad">
    <w:name w:val="Hyperlink"/>
    <w:uiPriority w:val="99"/>
    <w:rsid w:val="00BB3E14"/>
    <w:rPr>
      <w:color w:val="auto"/>
      <w:sz w:val="28"/>
      <w:szCs w:val="28"/>
      <w:u w:val="single"/>
      <w:vertAlign w:val="baseline"/>
    </w:rPr>
  </w:style>
  <w:style w:type="paragraph" w:styleId="ae">
    <w:name w:val="footnote text"/>
    <w:basedOn w:val="a2"/>
    <w:link w:val="af"/>
    <w:autoRedefine/>
    <w:uiPriority w:val="99"/>
    <w:semiHidden/>
    <w:rsid w:val="00BB3E14"/>
    <w:rPr>
      <w:color w:val="000000"/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BB3E14"/>
    <w:rPr>
      <w:color w:val="000000"/>
      <w:lang w:val="ru-RU" w:eastAsia="ru-RU"/>
    </w:rPr>
  </w:style>
  <w:style w:type="character" w:styleId="af0">
    <w:name w:val="footnote reference"/>
    <w:uiPriority w:val="99"/>
    <w:semiHidden/>
    <w:rsid w:val="00BB3E14"/>
    <w:rPr>
      <w:sz w:val="28"/>
      <w:szCs w:val="28"/>
      <w:vertAlign w:val="superscript"/>
    </w:rPr>
  </w:style>
  <w:style w:type="paragraph" w:customStyle="1" w:styleId="literatura">
    <w:name w:val="literatura"/>
    <w:basedOn w:val="a2"/>
    <w:uiPriority w:val="99"/>
    <w:rsid w:val="00461060"/>
    <w:pPr>
      <w:spacing w:before="100" w:beforeAutospacing="1" w:after="100" w:afterAutospacing="1" w:line="420" w:lineRule="auto"/>
    </w:pPr>
    <w:rPr>
      <w:rFonts w:ascii="Lucida Sans Unicode" w:hAnsi="Lucida Sans Unicode" w:cs="Lucida Sans Unicode"/>
      <w:spacing w:val="-15"/>
      <w:sz w:val="22"/>
      <w:szCs w:val="22"/>
    </w:rPr>
  </w:style>
  <w:style w:type="paragraph" w:styleId="HTML">
    <w:name w:val="HTML Preformatted"/>
    <w:basedOn w:val="a2"/>
    <w:link w:val="HTML0"/>
    <w:uiPriority w:val="99"/>
    <w:rsid w:val="004175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table" w:styleId="af1">
    <w:name w:val="Table Grid"/>
    <w:basedOn w:val="a4"/>
    <w:uiPriority w:val="99"/>
    <w:rsid w:val="00BB3E1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BB3E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2"/>
    <w:link w:val="aa"/>
    <w:uiPriority w:val="99"/>
    <w:rsid w:val="00BB3E14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BB3E14"/>
    <w:rPr>
      <w:vertAlign w:val="superscript"/>
    </w:rPr>
  </w:style>
  <w:style w:type="paragraph" w:styleId="af2">
    <w:name w:val="Body Text"/>
    <w:basedOn w:val="a2"/>
    <w:link w:val="af4"/>
    <w:uiPriority w:val="99"/>
    <w:rsid w:val="00BB3E14"/>
  </w:style>
  <w:style w:type="character" w:customStyle="1" w:styleId="af4">
    <w:name w:val="Основной текст Знак"/>
    <w:link w:val="af2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BB3E1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6"/>
    <w:uiPriority w:val="99"/>
    <w:rsid w:val="00BB3E14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BB3E14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1">
    <w:name w:val="Текст Знак1"/>
    <w:link w:val="af8"/>
    <w:uiPriority w:val="99"/>
    <w:locked/>
    <w:rsid w:val="00BB3E1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BB3E14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BB3E14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BB3E14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a">
    <w:name w:val="литера"/>
    <w:uiPriority w:val="99"/>
    <w:rsid w:val="00BB3E1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b">
    <w:name w:val="номер страницы"/>
    <w:uiPriority w:val="99"/>
    <w:rsid w:val="00BB3E14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BB3E14"/>
  </w:style>
  <w:style w:type="paragraph" w:styleId="12">
    <w:name w:val="toc 1"/>
    <w:basedOn w:val="a2"/>
    <w:next w:val="a2"/>
    <w:autoRedefine/>
    <w:uiPriority w:val="99"/>
    <w:semiHidden/>
    <w:rsid w:val="00BB3E14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BB3E1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B3E14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BB3E14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B3E14"/>
    <w:pPr>
      <w:ind w:left="958"/>
    </w:pPr>
  </w:style>
  <w:style w:type="paragraph" w:styleId="23">
    <w:name w:val="Body Text Indent 2"/>
    <w:basedOn w:val="a2"/>
    <w:link w:val="24"/>
    <w:uiPriority w:val="99"/>
    <w:rsid w:val="00BB3E1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B3E1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d">
    <w:name w:val="содержание"/>
    <w:uiPriority w:val="99"/>
    <w:rsid w:val="00BB3E1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B3E14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B3E14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B3E1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B3E1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B3E1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B3E14"/>
    <w:rPr>
      <w:i/>
      <w:iCs/>
    </w:rPr>
  </w:style>
  <w:style w:type="paragraph" w:customStyle="1" w:styleId="afe">
    <w:name w:val="ТАБЛИЦА"/>
    <w:next w:val="a2"/>
    <w:autoRedefine/>
    <w:uiPriority w:val="99"/>
    <w:rsid w:val="00BB3E14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e"/>
    <w:next w:val="a2"/>
    <w:autoRedefine/>
    <w:uiPriority w:val="99"/>
    <w:rsid w:val="00BB3E14"/>
  </w:style>
  <w:style w:type="paragraph" w:customStyle="1" w:styleId="aff">
    <w:name w:val="Стиль ТАБЛИЦА + Междустр.интервал:  полуторный"/>
    <w:basedOn w:val="afe"/>
    <w:uiPriority w:val="99"/>
    <w:rsid w:val="00BB3E14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BB3E14"/>
  </w:style>
  <w:style w:type="table" w:customStyle="1" w:styleId="14">
    <w:name w:val="Стиль таблицы1"/>
    <w:basedOn w:val="a4"/>
    <w:uiPriority w:val="99"/>
    <w:rsid w:val="00BB3E1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BB3E14"/>
    <w:pPr>
      <w:jc w:val="center"/>
    </w:pPr>
  </w:style>
  <w:style w:type="paragraph" w:styleId="aff1">
    <w:name w:val="endnote text"/>
    <w:basedOn w:val="a2"/>
    <w:link w:val="aff2"/>
    <w:autoRedefine/>
    <w:uiPriority w:val="99"/>
    <w:semiHidden/>
    <w:rsid w:val="00BB3E14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BB3E1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7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6907</Words>
  <Characters>39371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Культура Древней Руси (или Культура Средневековой Руси) — культура восточнославянских княжеств (позже — единого Московского царства) с момента первичного зарождения государственности в IX веке до XVII века включительно</vt:lpstr>
    </vt:vector>
  </TitlesOfParts>
  <Company>Home</Company>
  <LinksUpToDate>false</LinksUpToDate>
  <CharactersWithSpaces>46186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Культура Древней Руси (или Культура Средневековой Руси) — культура восточнославянских княжеств (позже — единого Московского царства) с момента первичного зарождения государственности в IX веке до XVII века включительно</dc:title>
  <dc:subject/>
  <dc:creator>User</dc:creator>
  <cp:keywords/>
  <dc:description/>
  <cp:lastModifiedBy>admin</cp:lastModifiedBy>
  <cp:revision>2</cp:revision>
  <dcterms:created xsi:type="dcterms:W3CDTF">2014-03-11T01:24:00Z</dcterms:created>
  <dcterms:modified xsi:type="dcterms:W3CDTF">2014-03-11T01:24:00Z</dcterms:modified>
</cp:coreProperties>
</file>