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  <w:r w:rsidRPr="007A3C71">
        <w:rPr>
          <w:rFonts w:ascii="Times New Roman" w:hAnsi="Times New Roman" w:cs="Times New Roman"/>
          <w:sz w:val="28"/>
          <w:szCs w:val="28"/>
        </w:rPr>
        <w:t>НОВОСИБИРСКИЙ ГОСУДАРСТВЕННЫЙ МЕДИЦИНСКИЙ УНИВЕРСИТЕТ</w:t>
      </w: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СОЦИАЛЬНО – ИСТОРИЧЕСКИХ НАУК</w:t>
      </w: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</w:t>
      </w: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КУЛЬТУРОЛОГИИ</w:t>
      </w: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КИНО В СОВЕТСКОЕ ВРЕМЯ</w:t>
      </w: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Выполнил: студентка гр. №1, 1 курса</w:t>
      </w:r>
    </w:p>
    <w:p w:rsidR="00690CDF" w:rsidRDefault="00690CDF" w:rsidP="00690CD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 ЭиУЗ Баянова К. В.</w:t>
      </w: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Проверил: старший преподаватель </w:t>
      </w:r>
    </w:p>
    <w:p w:rsidR="00690CDF" w:rsidRDefault="00690CDF" w:rsidP="00690CD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Федотова Л.Г.</w:t>
      </w:r>
    </w:p>
    <w:p w:rsidR="00690CDF" w:rsidRDefault="00690CDF" w:rsidP="00690CD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CDF" w:rsidRDefault="00690CDF" w:rsidP="00690C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</w:t>
      </w:r>
    </w:p>
    <w:p w:rsidR="008F2E32" w:rsidRPr="00117A21" w:rsidRDefault="00690CDF" w:rsidP="00117A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117A21">
        <w:rPr>
          <w:rFonts w:ascii="Times New Roman" w:hAnsi="Times New Roman" w:cs="Times New Roman"/>
          <w:sz w:val="28"/>
          <w:szCs w:val="28"/>
        </w:rPr>
        <w:t>06</w:t>
      </w:r>
    </w:p>
    <w:p w:rsidR="008B17B8" w:rsidRDefault="008B17B8" w:rsidP="008B17B8">
      <w:pPr>
        <w:spacing w:line="360" w:lineRule="auto"/>
        <w:ind w:left="-360" w:firstLine="360"/>
        <w:jc w:val="right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 xml:space="preserve">«Из всех искусств для нас </w:t>
      </w:r>
    </w:p>
    <w:p w:rsidR="008B17B8" w:rsidRDefault="008B17B8" w:rsidP="008B17B8">
      <w:pPr>
        <w:spacing w:line="360" w:lineRule="auto"/>
        <w:ind w:left="-360" w:firstLine="360"/>
        <w:jc w:val="right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>важнейшим является кино»</w:t>
      </w:r>
    </w:p>
    <w:p w:rsidR="00117A21" w:rsidRDefault="008B17B8" w:rsidP="00117A21">
      <w:pPr>
        <w:spacing w:line="360" w:lineRule="auto"/>
        <w:ind w:left="-360" w:firstLine="360"/>
        <w:jc w:val="right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>В. И. Лени</w:t>
      </w:r>
      <w:r w:rsidR="00117A21">
        <w:rPr>
          <w:rFonts w:ascii="Times New Roman" w:hAnsi="Times New Roman" w:cs="Times New Roman"/>
          <w:i/>
          <w:iCs/>
          <w:sz w:val="32"/>
          <w:szCs w:val="32"/>
        </w:rPr>
        <w:t>н</w:t>
      </w:r>
    </w:p>
    <w:p w:rsidR="00E34A08" w:rsidRPr="00117A21" w:rsidRDefault="00D94910" w:rsidP="00117A21">
      <w:pPr>
        <w:spacing w:line="360" w:lineRule="auto"/>
        <w:ind w:left="-360" w:firstLine="360"/>
        <w:jc w:val="center"/>
        <w:rPr>
          <w:rFonts w:ascii="Times New Roman" w:hAnsi="Times New Roman" w:cs="Times New Roman"/>
          <w:i/>
          <w:iCs/>
          <w:sz w:val="32"/>
          <w:szCs w:val="32"/>
        </w:rPr>
      </w:pPr>
      <w:r w:rsidRPr="00565DEC">
        <w:rPr>
          <w:rFonts w:ascii="Georgia" w:hAnsi="Georgia" w:cs="Georgia"/>
          <w:i/>
          <w:iCs/>
          <w:sz w:val="32"/>
          <w:szCs w:val="32"/>
        </w:rPr>
        <w:t>Введение</w:t>
      </w:r>
    </w:p>
    <w:p w:rsidR="00E216C9" w:rsidRPr="00E216C9" w:rsidRDefault="00D94910" w:rsidP="00E216C9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 w:rsidRPr="00E216C9">
        <w:rPr>
          <w:rFonts w:ascii="Times New Roman" w:hAnsi="Times New Roman" w:cs="Times New Roman"/>
          <w:sz w:val="32"/>
          <w:szCs w:val="32"/>
        </w:rPr>
        <w:t xml:space="preserve">Мир кино занимает все большее и большее место в нашей жизни. При помощи кино мы познаем историю – далекую и близкую. Кино помогает нам постигать и сложный путь науки. </w:t>
      </w:r>
    </w:p>
    <w:p w:rsidR="00D94910" w:rsidRPr="00E216C9" w:rsidRDefault="00E216C9" w:rsidP="00E216C9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 w:rsidRPr="00E216C9">
        <w:rPr>
          <w:rFonts w:ascii="Times New Roman" w:hAnsi="Times New Roman" w:cs="Times New Roman"/>
          <w:sz w:val="32"/>
          <w:szCs w:val="32"/>
        </w:rPr>
        <w:t xml:space="preserve">Киноискусство можно использовать для повышения интереса к познанию мира. </w:t>
      </w:r>
    </w:p>
    <w:p w:rsidR="00D94910" w:rsidRPr="00E216C9" w:rsidRDefault="00D94910" w:rsidP="00E216C9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 w:rsidRPr="00E216C9">
        <w:rPr>
          <w:rFonts w:ascii="Times New Roman" w:hAnsi="Times New Roman" w:cs="Times New Roman"/>
          <w:sz w:val="32"/>
          <w:szCs w:val="32"/>
        </w:rPr>
        <w:t xml:space="preserve">Мир кино необъятен! </w:t>
      </w:r>
    </w:p>
    <w:p w:rsidR="00D94910" w:rsidRPr="00E216C9" w:rsidRDefault="00D94910" w:rsidP="00E216C9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 w:rsidRPr="00E216C9">
        <w:rPr>
          <w:rFonts w:ascii="Times New Roman" w:hAnsi="Times New Roman" w:cs="Times New Roman"/>
          <w:sz w:val="32"/>
          <w:szCs w:val="32"/>
        </w:rPr>
        <w:t xml:space="preserve">Фильмы смотрят все – и те, кто влюблен в кинематограф, и те, кто относится к нему просто с интересом. </w:t>
      </w:r>
    </w:p>
    <w:p w:rsidR="00E216C9" w:rsidRPr="00E216C9" w:rsidRDefault="00E216C9" w:rsidP="00E216C9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 w:rsidRPr="00E216C9">
        <w:rPr>
          <w:rFonts w:ascii="Times New Roman" w:hAnsi="Times New Roman" w:cs="Times New Roman"/>
          <w:sz w:val="32"/>
          <w:szCs w:val="32"/>
        </w:rPr>
        <w:t xml:space="preserve">Социологи, изучавшие кинозрителей в стране, установили, что всего 12% опрошенных зрителей ищут в кино, прежде всего, эстетические ценности. </w:t>
      </w:r>
    </w:p>
    <w:p w:rsidR="00E216C9" w:rsidRPr="00E216C9" w:rsidRDefault="00E216C9" w:rsidP="00E216C9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 w:rsidRPr="00E216C9">
        <w:rPr>
          <w:rFonts w:ascii="Times New Roman" w:hAnsi="Times New Roman" w:cs="Times New Roman"/>
          <w:sz w:val="32"/>
          <w:szCs w:val="32"/>
        </w:rPr>
        <w:t xml:space="preserve">28 декабря 1895 года в парижском «Гран кафе» состоялась публичная демонстрация изобретения братьев Луи и Огюста Люмьеров. На аппарате собственного изготовления они показали первые фильмы. </w:t>
      </w: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8B17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48305E" w:rsidRPr="00565DEC" w:rsidRDefault="0048305E" w:rsidP="0048305E">
      <w:pPr>
        <w:spacing w:line="360" w:lineRule="auto"/>
        <w:ind w:left="-360" w:firstLine="360"/>
        <w:jc w:val="center"/>
        <w:rPr>
          <w:rFonts w:ascii="Georgia" w:hAnsi="Georgia" w:cs="Georgia"/>
          <w:i/>
          <w:iCs/>
          <w:sz w:val="32"/>
          <w:szCs w:val="32"/>
        </w:rPr>
      </w:pPr>
      <w:r w:rsidRPr="00565DEC">
        <w:rPr>
          <w:rFonts w:ascii="Georgia" w:hAnsi="Georgia" w:cs="Georgia"/>
          <w:i/>
          <w:iCs/>
          <w:sz w:val="32"/>
          <w:szCs w:val="32"/>
        </w:rPr>
        <w:t>Кино завоевывает мир</w:t>
      </w:r>
    </w:p>
    <w:p w:rsidR="0048305E" w:rsidRDefault="0048305E" w:rsidP="0048305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России харьковский фотограф А. Фадецкий и московский актер В. Федоров-Сашин независимо друг от друга создали в 1896-1897 годах первые русские фильмы, к сожалению, не сохранившиеся. </w:t>
      </w:r>
    </w:p>
    <w:p w:rsidR="0048305E" w:rsidRDefault="0048305E" w:rsidP="0048305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Дельцы быстро поняли, какие огромные доходы может нести кинематограф, поэтому стали возникать промышленного типа студии, способные выпускать сотни лент в год, лаборатории по обработке пленки и тиражированию фильмов. Во Франции на первый план выходят фильмы Патэ и Гомона. Производиться немало фильмов в Дании, Италии, России, Японии, Англии. </w:t>
      </w:r>
    </w:p>
    <w:p w:rsidR="00565DEC" w:rsidRDefault="00565DEC" w:rsidP="00565DE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Кинематографом увлекаются и талантливые художники: Валерий Брюсов и Всеволод Мейерхольд. </w:t>
      </w:r>
    </w:p>
    <w:p w:rsidR="00565DEC" w:rsidRPr="00E216C9" w:rsidRDefault="00565DEC" w:rsidP="00565DE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Кино все больше привлекает одаренных и прогрессивно настроенных людей. В России, Франции и Дании в кинематографе пробуют свои силы выдающиеся актеры того времени – Федор Шаляпин, Сара Бернар, Аста Нильсен. У М. Горького и М. Андреевой возникает мысль создать при МХАТе студию, которая стала бы для кино школой мастерства и культуры.  </w:t>
      </w:r>
    </w:p>
    <w:p w:rsidR="00E216C9" w:rsidRDefault="00E216C9" w:rsidP="00E216C9">
      <w:pPr>
        <w:ind w:left="-360"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565DEC" w:rsidP="00565DEC">
      <w:pPr>
        <w:spacing w:line="360" w:lineRule="auto"/>
        <w:ind w:left="-360" w:firstLine="360"/>
        <w:jc w:val="center"/>
        <w:rPr>
          <w:rFonts w:ascii="Georgia" w:hAnsi="Georgia" w:cs="Georgia"/>
          <w:i/>
          <w:iCs/>
          <w:sz w:val="32"/>
          <w:szCs w:val="32"/>
        </w:rPr>
      </w:pPr>
      <w:r w:rsidRPr="00565DEC">
        <w:rPr>
          <w:rFonts w:ascii="Georgia" w:hAnsi="Georgia" w:cs="Georgia"/>
          <w:i/>
          <w:iCs/>
          <w:sz w:val="32"/>
          <w:szCs w:val="32"/>
        </w:rPr>
        <w:t>Становление русского кино</w:t>
      </w:r>
    </w:p>
    <w:p w:rsidR="00565DEC" w:rsidRDefault="00565DEC" w:rsidP="00565DE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Царская Россия отставала в своем развитии </w:t>
      </w:r>
      <w:r w:rsidR="00BC6F67">
        <w:rPr>
          <w:rFonts w:ascii="Times New Roman" w:hAnsi="Times New Roman" w:cs="Times New Roman"/>
          <w:sz w:val="32"/>
          <w:szCs w:val="32"/>
        </w:rPr>
        <w:t>от ведущих стран Запада; собственного производства аппаратов и пленки не было, поэтому кинематографистам приходилось пользоваться материалами импортными, ввозимыми преимущественно из Франции. Но Россия обладала литературой мирового значения, передовым для своего времени театром</w:t>
      </w:r>
      <w:r w:rsidR="002957B1">
        <w:rPr>
          <w:rFonts w:ascii="Times New Roman" w:hAnsi="Times New Roman" w:cs="Times New Roman"/>
          <w:sz w:val="32"/>
          <w:szCs w:val="32"/>
        </w:rPr>
        <w:t>,</w:t>
      </w:r>
      <w:r w:rsidR="00BC6F67">
        <w:rPr>
          <w:rFonts w:ascii="Times New Roman" w:hAnsi="Times New Roman" w:cs="Times New Roman"/>
          <w:sz w:val="32"/>
          <w:szCs w:val="32"/>
        </w:rPr>
        <w:t xml:space="preserve"> реалистической живописью. Эти культурные  богатства стали прочной базой для развития кинематографа. </w:t>
      </w:r>
    </w:p>
    <w:p w:rsidR="00BC6F67" w:rsidRDefault="00BC6F67" w:rsidP="00565DE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Первая постановка русского игрового фильма принадлежит А. Дранкову. Благодаря ловкости и предприимчивости Дранков собрал нужные средства для постановки фильма и 15 октября 1908 года показал картину «Понизовая вольница» («Стенька Разин»).</w:t>
      </w:r>
    </w:p>
    <w:p w:rsidR="00F47D68" w:rsidRDefault="00F47D68" w:rsidP="00565DE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Подлинным зачинателем русского кинопроизводства стал А.А. Ханжонков.  </w:t>
      </w:r>
    </w:p>
    <w:p w:rsidR="00BC6F67" w:rsidRDefault="00BC6F67" w:rsidP="00565DE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Самой значительной картиной раннего периода русского кино была «Оборона Севастополя»</w:t>
      </w:r>
      <w:r w:rsidR="00F47D68">
        <w:rPr>
          <w:rFonts w:ascii="Times New Roman" w:hAnsi="Times New Roman" w:cs="Times New Roman"/>
          <w:sz w:val="32"/>
          <w:szCs w:val="32"/>
        </w:rPr>
        <w:t xml:space="preserve">, снятая в 1911 году. «Оборона Севастополя» стала событием в русском кино. Поражала сама длина картины – 2000 метров. В те годы 3-4 ролика, т.е. 1000 метров, считалось предельной длиной для фильма. Увеличение продолжительности было не формальной мерой: благодаря этому события излагались подробно и связно.  </w:t>
      </w:r>
    </w:p>
    <w:p w:rsidR="00020EA3" w:rsidRDefault="00020EA3" w:rsidP="00565DE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Заметный рост русского кино начинается с 1914 года. Это вызвано разными причинами  - в частности, и тем, что у зрителей возросла потребность видеть на экране сюжеты и образы русской, а не зарубежной действительности, и тем, что война сократила ввоз иностранных лент, ослабив конкуренцию.</w:t>
      </w:r>
    </w:p>
    <w:p w:rsidR="00377432" w:rsidRDefault="00020EA3" w:rsidP="00565DE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годы войны пробуют свои силы такие известные театральные режиссёры, как В. Мейерхольд, А.</w:t>
      </w:r>
      <w:r w:rsidR="0037743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Санин, В.</w:t>
      </w:r>
      <w:r w:rsidR="0037743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Сушкевич</w:t>
      </w:r>
      <w:r w:rsidRPr="00020EA3">
        <w:rPr>
          <w:rFonts w:ascii="Times New Roman" w:hAnsi="Times New Roman" w:cs="Times New Roman"/>
          <w:sz w:val="32"/>
          <w:szCs w:val="32"/>
        </w:rPr>
        <w:t>;</w:t>
      </w:r>
      <w:r>
        <w:rPr>
          <w:rFonts w:ascii="Times New Roman" w:hAnsi="Times New Roman" w:cs="Times New Roman"/>
          <w:sz w:val="32"/>
          <w:szCs w:val="32"/>
        </w:rPr>
        <w:t xml:space="preserve"> постоянно сотрудничают мхатовские актёры О.</w:t>
      </w:r>
      <w:r w:rsidR="0037743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Гзовская, Л.Леони</w:t>
      </w:r>
      <w:r w:rsidR="005A4A31">
        <w:rPr>
          <w:rFonts w:ascii="Times New Roman" w:hAnsi="Times New Roman" w:cs="Times New Roman"/>
          <w:sz w:val="32"/>
          <w:szCs w:val="32"/>
        </w:rPr>
        <w:t>дов, И. М</w:t>
      </w:r>
      <w:r>
        <w:rPr>
          <w:rFonts w:ascii="Times New Roman" w:hAnsi="Times New Roman" w:cs="Times New Roman"/>
          <w:sz w:val="32"/>
          <w:szCs w:val="32"/>
        </w:rPr>
        <w:t>осквин и др.</w:t>
      </w:r>
      <w:r w:rsidR="00377432">
        <w:rPr>
          <w:rFonts w:ascii="Times New Roman" w:hAnsi="Times New Roman" w:cs="Times New Roman"/>
          <w:sz w:val="32"/>
          <w:szCs w:val="32"/>
        </w:rPr>
        <w:t xml:space="preserve"> Их участие в съёмках не могло не поднять художественный уровень кинематографа.</w:t>
      </w:r>
      <w:r w:rsidR="005A4A3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A4A31" w:rsidRDefault="005A4A31" w:rsidP="00565DE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Весной 1916 года на экраны фильм Якова Протазанова «Пиковая дама» и он становится лучшим режиссером русского кино. Протазанов прожил большую жизнь в кино, и после революции создал много интересных, до сих пор пользующихся успехом картин: «Аэлиту», «Закройщика из Торжка» и др. Протазанов  был первым в русском и одним из крупнейших в советском кино «актерским режиссером». Он владел всеми тайнами режиссерской профессии, но в каждом своем фильме, прежде всего, делал ставку на актеров, предоставляя им ведущую партию. </w:t>
      </w:r>
    </w:p>
    <w:p w:rsidR="005A4A31" w:rsidRDefault="005A4A31" w:rsidP="00565DE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Одновременно с игровым кино заметных успехов в России добивается кино документальное, </w:t>
      </w:r>
      <w:r w:rsidR="0060227F">
        <w:rPr>
          <w:rFonts w:ascii="Times New Roman" w:hAnsi="Times New Roman" w:cs="Times New Roman"/>
          <w:sz w:val="32"/>
          <w:szCs w:val="32"/>
        </w:rPr>
        <w:t xml:space="preserve">так называемый, «разумный кинематограф». «Разумный кинематограф» был шире того, что мы сегодня называем научно-популярным кино. Обычно перед сеансами «разумного кино», которые проводились в школах и народных домах, предшествовали лекции. </w:t>
      </w:r>
    </w:p>
    <w:p w:rsidR="0060227F" w:rsidRDefault="0060227F" w:rsidP="00565DE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 количественном росте русского кинопроизводства свидетельствует такой факт: если в 1913 году в России было снято 129 фильмов, то в 1916 году их было 500, хотя не все были полнометражными. </w:t>
      </w:r>
    </w:p>
    <w:p w:rsidR="008B17B8" w:rsidRDefault="0060227F" w:rsidP="00565DE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1913 году Николай </w:t>
      </w:r>
      <w:r>
        <w:rPr>
          <w:rFonts w:ascii="Times New Roman" w:hAnsi="Times New Roman" w:cs="Times New Roman"/>
          <w:sz w:val="32"/>
          <w:szCs w:val="32"/>
          <w:lang w:val="en-US"/>
        </w:rPr>
        <w:t>II</w:t>
      </w:r>
      <w:r>
        <w:rPr>
          <w:rFonts w:ascii="Times New Roman" w:hAnsi="Times New Roman" w:cs="Times New Roman"/>
          <w:sz w:val="32"/>
          <w:szCs w:val="32"/>
        </w:rPr>
        <w:t xml:space="preserve"> так отозвался о кинематографе: «Кинематограф -  это нечто пустое, никому не нужное и даже вредное занятие». В годы войны правительство создает Скобелевский комитет</w:t>
      </w:r>
      <w:r w:rsidR="008B17B8">
        <w:rPr>
          <w:rFonts w:ascii="Times New Roman" w:hAnsi="Times New Roman" w:cs="Times New Roman"/>
          <w:sz w:val="32"/>
          <w:szCs w:val="32"/>
        </w:rPr>
        <w:t xml:space="preserve">,  который получает монополию на съемки фронтовой хроники и способствующий созданию шовинистических фильмов. </w:t>
      </w:r>
    </w:p>
    <w:p w:rsidR="0060227F" w:rsidRDefault="008B17B8" w:rsidP="00565DE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Великая Октябрьская революция и последовавшая национализация кинопроизводства и проката коренным образом изменили судьбы искусства кино в России.   </w:t>
      </w:r>
    </w:p>
    <w:p w:rsidR="00565DEC" w:rsidRPr="00565DEC" w:rsidRDefault="00565DEC" w:rsidP="00565DE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216C9" w:rsidRDefault="00E216C9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94910" w:rsidRDefault="00D94910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D94910">
      <w:pPr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B17B8" w:rsidRDefault="008B17B8" w:rsidP="008B17B8">
      <w:pPr>
        <w:spacing w:line="360" w:lineRule="auto"/>
        <w:ind w:left="-360" w:firstLine="360"/>
        <w:jc w:val="center"/>
        <w:rPr>
          <w:rFonts w:ascii="Georgia" w:hAnsi="Georgia" w:cs="Georgia"/>
          <w:i/>
          <w:iCs/>
          <w:sz w:val="32"/>
          <w:szCs w:val="32"/>
        </w:rPr>
      </w:pPr>
      <w:r w:rsidRPr="008B17B8">
        <w:rPr>
          <w:rFonts w:ascii="Georgia" w:hAnsi="Georgia" w:cs="Georgia"/>
          <w:i/>
          <w:iCs/>
          <w:sz w:val="32"/>
          <w:szCs w:val="32"/>
        </w:rPr>
        <w:t>Становление советского кино</w:t>
      </w:r>
    </w:p>
    <w:p w:rsidR="008B17B8" w:rsidRDefault="008B17B8" w:rsidP="008B17B8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Непреходяще значение для развития мирового киноискусства имело рождение советского кино. Впервые оно заявило о себе во весь голос в 20-е годы. </w:t>
      </w:r>
    </w:p>
    <w:p w:rsidR="008B17B8" w:rsidRDefault="00472CA9" w:rsidP="008B17B8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первые послереволюционные годы в советской стране не было еще отечественного производства аппаратуры и пленки, многие кинотеатры были разрушены, прокат располагал старыми изношенными копиями. Деятельность кинематографистов в эти трудные годы нельзя назвать иначе как героической. </w:t>
      </w:r>
    </w:p>
    <w:p w:rsidR="00472CA9" w:rsidRDefault="00472CA9" w:rsidP="008B17B8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Большое место в годы гражданской войны и в первые послевоенные годы занимали так называемые агитфильмы, которые доходчиво и страстно разъясняли широким народным массам лозунги партии, задачи и требования. Лучшие агитфильмы отличались лаконичностью и острой публицистичностью. Значение этих лент для советского кино нельзя недооценивать – в них нащупывалась новая тематика, вырабатывались приемы воздействия на зрителя. </w:t>
      </w:r>
    </w:p>
    <w:p w:rsidR="00FD1D1A" w:rsidRDefault="00472CA9" w:rsidP="008B17B8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Советское документальное кино той поры родило мастера</w:t>
      </w:r>
      <w:r w:rsidR="00FD1D1A">
        <w:rPr>
          <w:rFonts w:ascii="Times New Roman" w:hAnsi="Times New Roman" w:cs="Times New Roman"/>
          <w:sz w:val="32"/>
          <w:szCs w:val="32"/>
        </w:rPr>
        <w:t xml:space="preserve">, имя которого пишется в одной строке с известными именами того времени, Дзигу Ветрова.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D1D1A">
        <w:rPr>
          <w:rFonts w:ascii="Times New Roman" w:hAnsi="Times New Roman" w:cs="Times New Roman"/>
          <w:sz w:val="32"/>
          <w:szCs w:val="32"/>
        </w:rPr>
        <w:t xml:space="preserve">Он превратил кинохронику из средства  информации в искусство образной публицистики. Он открыл новые и использовал по-новаторски многие старые приемы кино – крупные планы, наезды и т.д., чтобы придать хронике выразительность. </w:t>
      </w:r>
    </w:p>
    <w:p w:rsidR="00FD1D1A" w:rsidRDefault="00FD1D1A" w:rsidP="008B17B8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Даже в трудные годы разрухи, кинематограф жил верой в будущее – был создан кинематографический техникум (сейчас ВГИК). </w:t>
      </w:r>
    </w:p>
    <w:p w:rsidR="00FD1D1A" w:rsidRDefault="00FD1D1A" w:rsidP="008B17B8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FD1D1A" w:rsidRDefault="00FD1D1A" w:rsidP="008B17B8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FD1D1A" w:rsidRDefault="007B583E" w:rsidP="00FD1D1A">
      <w:pPr>
        <w:spacing w:line="360" w:lineRule="auto"/>
        <w:ind w:left="-360" w:firstLine="360"/>
        <w:jc w:val="center"/>
        <w:rPr>
          <w:rFonts w:ascii="Georgia" w:hAnsi="Georgia" w:cs="Georgia"/>
          <w:i/>
          <w:iCs/>
          <w:sz w:val="32"/>
          <w:szCs w:val="32"/>
        </w:rPr>
      </w:pPr>
      <w:r>
        <w:rPr>
          <w:rFonts w:ascii="Georgia" w:hAnsi="Georgia" w:cs="Georgia"/>
          <w:i/>
          <w:iCs/>
          <w:sz w:val="32"/>
          <w:szCs w:val="32"/>
        </w:rPr>
        <w:t>Советское кино 30-х годов</w:t>
      </w:r>
    </w:p>
    <w:p w:rsidR="007B583E" w:rsidRDefault="007B583E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30- е годы все отчетливее проступает связь советского кинематографа с поступательным  движением жизни нового общества. Это становится главной традицией советского экрана. </w:t>
      </w:r>
    </w:p>
    <w:p w:rsidR="007B583E" w:rsidRDefault="007B583E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Особенных успехов советское кино достигло в историко-революционной тематике. Важнейший раздел историко-революционных фильмов этого времени – произведения о жизни и деятельности В. И. Ленина. Первую попытку показать на экране живого вождя революции осуществил С. Эйзенштейн в картине «Октябрь». </w:t>
      </w:r>
    </w:p>
    <w:p w:rsidR="007B583E" w:rsidRDefault="007B583E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Впервые Ленин вышел на «первый план» у сценариста Алексея Каплера, режиссера </w:t>
      </w:r>
      <w:r w:rsidR="00895680">
        <w:rPr>
          <w:rFonts w:ascii="Times New Roman" w:hAnsi="Times New Roman" w:cs="Times New Roman"/>
          <w:sz w:val="32"/>
          <w:szCs w:val="32"/>
        </w:rPr>
        <w:t>Михаила Рома и выдающегося актера Бориса Щукина в фильмах «Ленин в Октябре» и «Ленин в 1918 году», созданных в 1937 и 1939 годах.</w:t>
      </w:r>
    </w:p>
    <w:p w:rsidR="00895680" w:rsidRDefault="00895680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Репертуар советского кино 30-х годов чрезвычайно обширен. Большое место в кинопродукции того времени занимали экранизации русской классики – А. Пушкина, Л. Толстого, А. Островского и многих др. </w:t>
      </w:r>
    </w:p>
    <w:p w:rsidR="00895680" w:rsidRDefault="00895680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Больших успехов советское кино тех лет добилось в  разработке важнейшей темы -  темы современности. 30-е годы – время больших зримых и радостных перемен в жизни советского общества. Кино стремилось осмыслять и отражать происходившие тогда процессы. </w:t>
      </w:r>
    </w:p>
    <w:p w:rsidR="0002080C" w:rsidRDefault="00895680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 середины 30-х годов в мире стала нарастать угроза войны.</w:t>
      </w:r>
      <w:r w:rsidR="0002080C">
        <w:rPr>
          <w:rFonts w:ascii="Times New Roman" w:hAnsi="Times New Roman" w:cs="Times New Roman"/>
          <w:sz w:val="32"/>
          <w:szCs w:val="32"/>
        </w:rPr>
        <w:t xml:space="preserve"> Советские люди жили, любили, строили, думали о  будущем, но на границах нашей родины  уже маячил призрак войны.</w:t>
      </w:r>
    </w:p>
    <w:p w:rsidR="0002080C" w:rsidRDefault="0002080C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Кино 30-х годов не прошло мимо и этой темы, темы войны и мира, защиты отечества. Военно-патриотические фильмы прямо говорили о возможности нападения врагов на Советский Союз и призывали народ крепить оборонную мощь страны. Военно-патриотическая тема оказывается в центре внимания и 3 выдающихся советских кинорежиссеров – Эйзенштейна, Пудовкина и Довженко. </w:t>
      </w:r>
    </w:p>
    <w:p w:rsidR="0002080C" w:rsidRDefault="0002080C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02080C" w:rsidRDefault="0002080C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02080C" w:rsidRDefault="0002080C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02080C" w:rsidRDefault="0002080C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02080C" w:rsidRDefault="0002080C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02080C" w:rsidRDefault="0002080C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02080C" w:rsidRDefault="0002080C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02080C" w:rsidRDefault="0002080C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02080C" w:rsidRDefault="0002080C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02080C" w:rsidRDefault="0002080C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02080C" w:rsidRDefault="0002080C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02080C" w:rsidRDefault="0002080C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02080C" w:rsidRDefault="0002080C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02080C" w:rsidRDefault="0002080C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02080C" w:rsidRDefault="0002080C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02080C" w:rsidRDefault="0002080C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02080C" w:rsidRDefault="0002080C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02080C" w:rsidRDefault="0002080C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02080C" w:rsidRDefault="0002080C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02080C" w:rsidRDefault="0002080C" w:rsidP="007B583E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895680" w:rsidRDefault="0002080C" w:rsidP="0002080C">
      <w:pPr>
        <w:spacing w:line="360" w:lineRule="auto"/>
        <w:ind w:left="-360" w:firstLine="360"/>
        <w:jc w:val="center"/>
        <w:rPr>
          <w:rFonts w:ascii="Georgia" w:hAnsi="Georgia" w:cs="Georgia"/>
          <w:i/>
          <w:iCs/>
          <w:sz w:val="32"/>
          <w:szCs w:val="32"/>
        </w:rPr>
      </w:pPr>
      <w:r>
        <w:rPr>
          <w:rFonts w:ascii="Georgia" w:hAnsi="Georgia" w:cs="Georgia"/>
          <w:i/>
          <w:iCs/>
          <w:sz w:val="32"/>
          <w:szCs w:val="32"/>
        </w:rPr>
        <w:t xml:space="preserve">Кино и </w:t>
      </w:r>
      <w:r w:rsidR="002957B1">
        <w:rPr>
          <w:rFonts w:ascii="Georgia" w:hAnsi="Georgia" w:cs="Georgia"/>
          <w:i/>
          <w:iCs/>
          <w:sz w:val="32"/>
          <w:szCs w:val="32"/>
        </w:rPr>
        <w:t xml:space="preserve">Великая Отечественная  </w:t>
      </w:r>
      <w:r>
        <w:rPr>
          <w:rFonts w:ascii="Georgia" w:hAnsi="Georgia" w:cs="Georgia"/>
          <w:i/>
          <w:iCs/>
          <w:sz w:val="32"/>
          <w:szCs w:val="32"/>
        </w:rPr>
        <w:t>война</w:t>
      </w:r>
    </w:p>
    <w:p w:rsidR="0002080C" w:rsidRDefault="0002080C" w:rsidP="0002080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После вероломного  нападения фашистов на Советский Союз десятки кинематографистов уехали с камерами на фронт, чтобы запечатлеть ратный подвиг народа</w:t>
      </w:r>
      <w:r w:rsidR="008320AD">
        <w:rPr>
          <w:rFonts w:ascii="Times New Roman" w:hAnsi="Times New Roman" w:cs="Times New Roman"/>
          <w:sz w:val="32"/>
          <w:szCs w:val="32"/>
        </w:rPr>
        <w:t xml:space="preserve">. Многие из них погибли. Но сегодня мы имеем бесценную пленку – кинолетопись войны, которая постоянно используется в кино и на телевидении – 20серийный фильм «Великая Отечественная». </w:t>
      </w:r>
    </w:p>
    <w:p w:rsidR="008320AD" w:rsidRDefault="008320AD" w:rsidP="0002080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Художественные полнометражные фильмы о войне начали выходить на экраны в 1942 году.</w:t>
      </w:r>
    </w:p>
    <w:p w:rsidR="008320AD" w:rsidRDefault="008320AD" w:rsidP="0002080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период Отечественной войны производство картин сократилось. Но и в эти годы советские мастера кино сумели поставить ряд классических произведений социалистического реализма, поразивших мир своей мужественностью и красотой. </w:t>
      </w:r>
    </w:p>
    <w:p w:rsidR="008320AD" w:rsidRDefault="008320AD" w:rsidP="0002080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8320AD" w:rsidRDefault="008320AD" w:rsidP="0002080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8320AD" w:rsidRDefault="008320AD" w:rsidP="0002080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8320AD" w:rsidRDefault="008320AD" w:rsidP="0002080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8320AD" w:rsidRDefault="008320AD" w:rsidP="0002080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8320AD" w:rsidRDefault="008320AD" w:rsidP="0002080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8320AD" w:rsidRDefault="008320AD" w:rsidP="0002080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8320AD" w:rsidRDefault="008320AD" w:rsidP="0002080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8320AD" w:rsidRDefault="008320AD" w:rsidP="0002080C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B15ACB" w:rsidRDefault="00B15ACB" w:rsidP="00B15ACB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15ACB" w:rsidRDefault="00B15ACB" w:rsidP="00B15ACB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15ACB" w:rsidRDefault="00B15ACB" w:rsidP="00B15ACB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15ACB" w:rsidRDefault="00B15ACB" w:rsidP="00B15ACB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15ACB" w:rsidRDefault="00B15ACB" w:rsidP="00B15ACB">
      <w:pPr>
        <w:spacing w:line="360" w:lineRule="auto"/>
        <w:jc w:val="center"/>
        <w:rPr>
          <w:rFonts w:ascii="Georgia" w:hAnsi="Georgia" w:cs="Georgia"/>
          <w:i/>
          <w:iCs/>
          <w:sz w:val="32"/>
          <w:szCs w:val="32"/>
        </w:rPr>
      </w:pPr>
      <w:r>
        <w:rPr>
          <w:rFonts w:ascii="Georgia" w:hAnsi="Georgia" w:cs="Georgia"/>
          <w:i/>
          <w:iCs/>
          <w:sz w:val="32"/>
          <w:szCs w:val="32"/>
        </w:rPr>
        <w:t>Заключение</w:t>
      </w:r>
    </w:p>
    <w:p w:rsidR="00011475" w:rsidRDefault="00B15ACB" w:rsidP="00B15ACB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 w:rsidRPr="00011475">
        <w:rPr>
          <w:rFonts w:ascii="Times New Roman" w:hAnsi="Times New Roman" w:cs="Times New Roman"/>
          <w:sz w:val="32"/>
          <w:szCs w:val="32"/>
        </w:rPr>
        <w:t xml:space="preserve">Взрослеющий, подрастающий кинематограф в течение десятилетий без устали учился у своих старших товарищей-искусств. </w:t>
      </w:r>
    </w:p>
    <w:p w:rsidR="00B15ACB" w:rsidRPr="00011475" w:rsidRDefault="00011475" w:rsidP="00B15ACB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Советский кинематограф поднимали не только художественные деятели, но и политики. </w:t>
      </w:r>
    </w:p>
    <w:p w:rsidR="00011475" w:rsidRPr="00011475" w:rsidRDefault="00B15ACB" w:rsidP="00B15ACB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  <w:r w:rsidRPr="00011475">
        <w:rPr>
          <w:rFonts w:ascii="Times New Roman" w:hAnsi="Times New Roman" w:cs="Times New Roman"/>
          <w:sz w:val="32"/>
          <w:szCs w:val="32"/>
        </w:rPr>
        <w:t xml:space="preserve">Преодолев все стадии своего развития, </w:t>
      </w:r>
      <w:r w:rsidR="00011475" w:rsidRPr="00011475">
        <w:rPr>
          <w:rFonts w:ascii="Times New Roman" w:hAnsi="Times New Roman" w:cs="Times New Roman"/>
          <w:sz w:val="32"/>
          <w:szCs w:val="32"/>
        </w:rPr>
        <w:t xml:space="preserve">взлеты и падения, кинематограф все-таки стал тем, чем он является сейчас, необычным, завораживающим миром для многих зрителей. </w:t>
      </w:r>
    </w:p>
    <w:p w:rsidR="00011475" w:rsidRDefault="00011475" w:rsidP="00B15ACB">
      <w:pPr>
        <w:spacing w:line="360" w:lineRule="auto"/>
        <w:ind w:left="-360" w:firstLine="360"/>
        <w:jc w:val="both"/>
        <w:rPr>
          <w:rFonts w:ascii="Georgia" w:hAnsi="Georgia" w:cs="Georgia"/>
          <w:sz w:val="32"/>
          <w:szCs w:val="32"/>
        </w:rPr>
      </w:pPr>
    </w:p>
    <w:p w:rsidR="00011475" w:rsidRDefault="00011475" w:rsidP="00B15ACB">
      <w:pPr>
        <w:spacing w:line="360" w:lineRule="auto"/>
        <w:ind w:left="-360" w:firstLine="360"/>
        <w:jc w:val="both"/>
        <w:rPr>
          <w:rFonts w:ascii="Georgia" w:hAnsi="Georgia" w:cs="Georgia"/>
          <w:sz w:val="32"/>
          <w:szCs w:val="32"/>
        </w:rPr>
      </w:pPr>
    </w:p>
    <w:p w:rsidR="00011475" w:rsidRDefault="00011475" w:rsidP="00B15ACB">
      <w:pPr>
        <w:spacing w:line="360" w:lineRule="auto"/>
        <w:ind w:left="-360" w:firstLine="360"/>
        <w:jc w:val="both"/>
        <w:rPr>
          <w:rFonts w:ascii="Georgia" w:hAnsi="Georgia" w:cs="Georgia"/>
          <w:sz w:val="32"/>
          <w:szCs w:val="32"/>
        </w:rPr>
      </w:pPr>
    </w:p>
    <w:p w:rsidR="00011475" w:rsidRDefault="00011475" w:rsidP="00B15ACB">
      <w:pPr>
        <w:spacing w:line="360" w:lineRule="auto"/>
        <w:ind w:left="-360" w:firstLine="360"/>
        <w:jc w:val="both"/>
        <w:rPr>
          <w:rFonts w:ascii="Georgia" w:hAnsi="Georgia" w:cs="Georgia"/>
          <w:sz w:val="32"/>
          <w:szCs w:val="32"/>
        </w:rPr>
      </w:pPr>
    </w:p>
    <w:p w:rsidR="00011475" w:rsidRDefault="00011475" w:rsidP="00B15ACB">
      <w:pPr>
        <w:spacing w:line="360" w:lineRule="auto"/>
        <w:ind w:left="-360" w:firstLine="360"/>
        <w:jc w:val="both"/>
        <w:rPr>
          <w:rFonts w:ascii="Georgia" w:hAnsi="Georgia" w:cs="Georgia"/>
          <w:sz w:val="32"/>
          <w:szCs w:val="32"/>
        </w:rPr>
      </w:pPr>
    </w:p>
    <w:p w:rsidR="00011475" w:rsidRDefault="00011475" w:rsidP="00B15ACB">
      <w:pPr>
        <w:spacing w:line="360" w:lineRule="auto"/>
        <w:ind w:left="-360" w:firstLine="360"/>
        <w:jc w:val="both"/>
        <w:rPr>
          <w:rFonts w:ascii="Georgia" w:hAnsi="Georgia" w:cs="Georgia"/>
          <w:sz w:val="32"/>
          <w:szCs w:val="32"/>
        </w:rPr>
      </w:pPr>
    </w:p>
    <w:p w:rsidR="00011475" w:rsidRDefault="00011475" w:rsidP="00B15ACB">
      <w:pPr>
        <w:spacing w:line="360" w:lineRule="auto"/>
        <w:ind w:left="-360" w:firstLine="360"/>
        <w:jc w:val="both"/>
        <w:rPr>
          <w:rFonts w:ascii="Georgia" w:hAnsi="Georgia" w:cs="Georgia"/>
          <w:sz w:val="32"/>
          <w:szCs w:val="32"/>
        </w:rPr>
      </w:pPr>
    </w:p>
    <w:p w:rsidR="00011475" w:rsidRDefault="00011475" w:rsidP="00B15ACB">
      <w:pPr>
        <w:spacing w:line="360" w:lineRule="auto"/>
        <w:ind w:left="-360" w:firstLine="360"/>
        <w:jc w:val="both"/>
        <w:rPr>
          <w:rFonts w:ascii="Georgia" w:hAnsi="Georgia" w:cs="Georgia"/>
          <w:sz w:val="32"/>
          <w:szCs w:val="32"/>
        </w:rPr>
      </w:pPr>
    </w:p>
    <w:p w:rsidR="00011475" w:rsidRDefault="00011475" w:rsidP="00B15ACB">
      <w:pPr>
        <w:spacing w:line="360" w:lineRule="auto"/>
        <w:ind w:left="-360" w:firstLine="360"/>
        <w:jc w:val="both"/>
        <w:rPr>
          <w:rFonts w:ascii="Georgia" w:hAnsi="Georgia" w:cs="Georgia"/>
          <w:sz w:val="32"/>
          <w:szCs w:val="32"/>
        </w:rPr>
      </w:pPr>
    </w:p>
    <w:p w:rsidR="00011475" w:rsidRDefault="00011475" w:rsidP="00B15ACB">
      <w:pPr>
        <w:spacing w:line="360" w:lineRule="auto"/>
        <w:ind w:left="-360" w:firstLine="360"/>
        <w:jc w:val="both"/>
        <w:rPr>
          <w:rFonts w:ascii="Georgia" w:hAnsi="Georgia" w:cs="Georgia"/>
          <w:sz w:val="32"/>
          <w:szCs w:val="32"/>
        </w:rPr>
      </w:pPr>
    </w:p>
    <w:p w:rsidR="00011475" w:rsidRDefault="00011475" w:rsidP="00B15ACB">
      <w:pPr>
        <w:spacing w:line="360" w:lineRule="auto"/>
        <w:ind w:left="-360" w:firstLine="360"/>
        <w:jc w:val="both"/>
        <w:rPr>
          <w:rFonts w:ascii="Georgia" w:hAnsi="Georgia" w:cs="Georgia"/>
          <w:sz w:val="32"/>
          <w:szCs w:val="32"/>
        </w:rPr>
      </w:pPr>
    </w:p>
    <w:p w:rsidR="00011475" w:rsidRDefault="00011475" w:rsidP="00B15ACB">
      <w:pPr>
        <w:spacing w:line="360" w:lineRule="auto"/>
        <w:ind w:left="-360" w:firstLine="360"/>
        <w:jc w:val="both"/>
        <w:rPr>
          <w:rFonts w:ascii="Georgia" w:hAnsi="Georgia" w:cs="Georgia"/>
          <w:sz w:val="32"/>
          <w:szCs w:val="32"/>
        </w:rPr>
      </w:pPr>
    </w:p>
    <w:p w:rsidR="00011475" w:rsidRDefault="00011475" w:rsidP="00B15ACB">
      <w:pPr>
        <w:spacing w:line="360" w:lineRule="auto"/>
        <w:ind w:left="-360" w:firstLine="360"/>
        <w:jc w:val="both"/>
        <w:rPr>
          <w:rFonts w:ascii="Georgia" w:hAnsi="Georgia" w:cs="Georgia"/>
          <w:sz w:val="32"/>
          <w:szCs w:val="32"/>
        </w:rPr>
      </w:pPr>
    </w:p>
    <w:p w:rsidR="00011475" w:rsidRDefault="00011475" w:rsidP="00B15ACB">
      <w:pPr>
        <w:spacing w:line="360" w:lineRule="auto"/>
        <w:ind w:left="-360" w:firstLine="360"/>
        <w:jc w:val="both"/>
        <w:rPr>
          <w:rFonts w:ascii="Georgia" w:hAnsi="Georgia" w:cs="Georgia"/>
          <w:sz w:val="32"/>
          <w:szCs w:val="32"/>
        </w:rPr>
      </w:pPr>
    </w:p>
    <w:p w:rsidR="00011475" w:rsidRDefault="00011475" w:rsidP="00B15ACB">
      <w:pPr>
        <w:spacing w:line="360" w:lineRule="auto"/>
        <w:ind w:left="-360" w:firstLine="360"/>
        <w:jc w:val="both"/>
        <w:rPr>
          <w:rFonts w:ascii="Georgia" w:hAnsi="Georgia" w:cs="Georgia"/>
          <w:sz w:val="32"/>
          <w:szCs w:val="32"/>
        </w:rPr>
      </w:pPr>
    </w:p>
    <w:p w:rsidR="00011475" w:rsidRDefault="00011475" w:rsidP="00B15ACB">
      <w:pPr>
        <w:spacing w:line="360" w:lineRule="auto"/>
        <w:ind w:left="-360" w:firstLine="360"/>
        <w:jc w:val="both"/>
        <w:rPr>
          <w:rFonts w:ascii="Georgia" w:hAnsi="Georgia" w:cs="Georgia"/>
          <w:sz w:val="32"/>
          <w:szCs w:val="32"/>
        </w:rPr>
      </w:pPr>
    </w:p>
    <w:p w:rsidR="00011475" w:rsidRDefault="00011475" w:rsidP="00B15ACB">
      <w:pPr>
        <w:spacing w:line="360" w:lineRule="auto"/>
        <w:ind w:left="-360" w:firstLine="360"/>
        <w:jc w:val="both"/>
        <w:rPr>
          <w:rFonts w:ascii="Georgia" w:hAnsi="Georgia" w:cs="Georgia"/>
          <w:sz w:val="32"/>
          <w:szCs w:val="32"/>
        </w:rPr>
      </w:pPr>
    </w:p>
    <w:p w:rsidR="00011475" w:rsidRDefault="00011475" w:rsidP="00B15ACB">
      <w:pPr>
        <w:spacing w:line="360" w:lineRule="auto"/>
        <w:ind w:left="-360" w:firstLine="360"/>
        <w:jc w:val="both"/>
        <w:rPr>
          <w:rFonts w:ascii="Georgia" w:hAnsi="Georgia" w:cs="Georgia"/>
          <w:sz w:val="32"/>
          <w:szCs w:val="32"/>
        </w:rPr>
      </w:pPr>
    </w:p>
    <w:p w:rsidR="00011475" w:rsidRDefault="00011475" w:rsidP="00011475">
      <w:pPr>
        <w:spacing w:line="360" w:lineRule="auto"/>
        <w:ind w:left="-360" w:firstLine="360"/>
        <w:jc w:val="center"/>
        <w:rPr>
          <w:rFonts w:ascii="Georgia" w:hAnsi="Georgia" w:cs="Georgia"/>
          <w:i/>
          <w:iCs/>
          <w:sz w:val="32"/>
          <w:szCs w:val="32"/>
        </w:rPr>
      </w:pPr>
      <w:r>
        <w:rPr>
          <w:rFonts w:ascii="Georgia" w:hAnsi="Georgia" w:cs="Georgia"/>
          <w:i/>
          <w:iCs/>
          <w:sz w:val="32"/>
          <w:szCs w:val="32"/>
        </w:rPr>
        <w:t>Список литературы</w:t>
      </w:r>
    </w:p>
    <w:p w:rsidR="00011475" w:rsidRDefault="00011475" w:rsidP="00011475">
      <w:pPr>
        <w:numPr>
          <w:ilvl w:val="0"/>
          <w:numId w:val="1"/>
        </w:numPr>
        <w:tabs>
          <w:tab w:val="clear" w:pos="360"/>
        </w:tabs>
        <w:spacing w:line="360" w:lineRule="auto"/>
        <w:ind w:left="-180" w:firstLine="180"/>
        <w:jc w:val="both"/>
        <w:rPr>
          <w:rFonts w:ascii="Times New Roman" w:hAnsi="Times New Roman" w:cs="Times New Roman"/>
          <w:sz w:val="32"/>
          <w:szCs w:val="32"/>
        </w:rPr>
      </w:pPr>
      <w:r w:rsidRPr="002957B1">
        <w:rPr>
          <w:rFonts w:ascii="Times New Roman" w:hAnsi="Times New Roman" w:cs="Times New Roman"/>
          <w:sz w:val="32"/>
          <w:szCs w:val="32"/>
        </w:rPr>
        <w:t xml:space="preserve">В. Демин. Беседы о киноискусстве. Встречи с </w:t>
      </w:r>
      <w:r w:rsidRPr="002957B1">
        <w:rPr>
          <w:rFonts w:ascii="Times New Roman" w:hAnsi="Times New Roman" w:cs="Times New Roman"/>
          <w:sz w:val="32"/>
          <w:szCs w:val="32"/>
          <w:lang w:val="en-US"/>
        </w:rPr>
        <w:t>X</w:t>
      </w:r>
      <w:r w:rsidRPr="002957B1">
        <w:rPr>
          <w:rFonts w:ascii="Times New Roman" w:hAnsi="Times New Roman" w:cs="Times New Roman"/>
          <w:sz w:val="32"/>
          <w:szCs w:val="32"/>
        </w:rPr>
        <w:t xml:space="preserve"> музой. М, 1981</w:t>
      </w:r>
      <w:r w:rsidR="002957B1">
        <w:rPr>
          <w:rFonts w:ascii="Times New Roman" w:hAnsi="Times New Roman" w:cs="Times New Roman"/>
          <w:sz w:val="32"/>
          <w:szCs w:val="32"/>
        </w:rPr>
        <w:t>.</w:t>
      </w:r>
    </w:p>
    <w:p w:rsidR="002957B1" w:rsidRDefault="002957B1" w:rsidP="00011475">
      <w:pPr>
        <w:numPr>
          <w:ilvl w:val="0"/>
          <w:numId w:val="1"/>
        </w:numPr>
        <w:tabs>
          <w:tab w:val="clear" w:pos="360"/>
        </w:tabs>
        <w:spacing w:line="360" w:lineRule="auto"/>
        <w:ind w:left="-180" w:firstLine="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В. Демин. Беседы о киноискусстве. Как делаются фильмы. М, 1981.</w:t>
      </w:r>
    </w:p>
    <w:p w:rsidR="002957B1" w:rsidRPr="002957B1" w:rsidRDefault="002957B1" w:rsidP="00011475">
      <w:pPr>
        <w:numPr>
          <w:ilvl w:val="0"/>
          <w:numId w:val="1"/>
        </w:numPr>
        <w:tabs>
          <w:tab w:val="clear" w:pos="360"/>
        </w:tabs>
        <w:spacing w:line="360" w:lineRule="auto"/>
        <w:ind w:left="-180" w:firstLine="1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И. Вайсфельд. Азбука кино. М, 1990.</w:t>
      </w:r>
    </w:p>
    <w:p w:rsidR="00011475" w:rsidRDefault="00011475" w:rsidP="00B15ACB">
      <w:pPr>
        <w:spacing w:line="360" w:lineRule="auto"/>
        <w:ind w:left="-360" w:firstLine="360"/>
        <w:jc w:val="both"/>
        <w:rPr>
          <w:rFonts w:ascii="Georgia" w:hAnsi="Georgia" w:cs="Georgia"/>
          <w:sz w:val="32"/>
          <w:szCs w:val="32"/>
        </w:rPr>
      </w:pPr>
    </w:p>
    <w:p w:rsidR="00B15ACB" w:rsidRPr="00B15ACB" w:rsidRDefault="00B15ACB" w:rsidP="00B15ACB">
      <w:pPr>
        <w:spacing w:line="360" w:lineRule="auto"/>
        <w:ind w:left="-360" w:firstLine="360"/>
        <w:jc w:val="both"/>
        <w:rPr>
          <w:rFonts w:ascii="Georgia" w:hAnsi="Georgia" w:cs="Georgia"/>
          <w:sz w:val="32"/>
          <w:szCs w:val="32"/>
        </w:rPr>
      </w:pPr>
      <w:r>
        <w:rPr>
          <w:rFonts w:ascii="Georgia" w:hAnsi="Georgia" w:cs="Georgia"/>
          <w:sz w:val="32"/>
          <w:szCs w:val="32"/>
        </w:rPr>
        <w:t xml:space="preserve"> </w:t>
      </w:r>
    </w:p>
    <w:p w:rsidR="00FD1D1A" w:rsidRDefault="00FD1D1A" w:rsidP="008B17B8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FD1D1A" w:rsidRDefault="00FD1D1A" w:rsidP="00FD1D1A">
      <w:pPr>
        <w:spacing w:line="360" w:lineRule="auto"/>
        <w:ind w:left="-360" w:firstLine="360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FD1D1A" w:rsidSect="00117A21">
      <w:footerReference w:type="default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371" w:rsidRDefault="00D42371">
      <w:r>
        <w:separator/>
      </w:r>
    </w:p>
  </w:endnote>
  <w:endnote w:type="continuationSeparator" w:id="0">
    <w:p w:rsidR="00D42371" w:rsidRDefault="00D42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CDF" w:rsidRDefault="004A76C3" w:rsidP="00117A21">
    <w:pPr>
      <w:pStyle w:val="a5"/>
      <w:framePr w:wrap="auto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690CDF" w:rsidRDefault="00690CDF" w:rsidP="00690CDF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371" w:rsidRDefault="00D42371">
      <w:r>
        <w:separator/>
      </w:r>
    </w:p>
  </w:footnote>
  <w:footnote w:type="continuationSeparator" w:id="0">
    <w:p w:rsidR="00D42371" w:rsidRDefault="00D42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C06DEE"/>
    <w:multiLevelType w:val="hybridMultilevel"/>
    <w:tmpl w:val="285A89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52AF"/>
    <w:rsid w:val="00011475"/>
    <w:rsid w:val="0002080C"/>
    <w:rsid w:val="00020EA3"/>
    <w:rsid w:val="000338CD"/>
    <w:rsid w:val="000C2FA7"/>
    <w:rsid w:val="00117A21"/>
    <w:rsid w:val="002957B1"/>
    <w:rsid w:val="00372D84"/>
    <w:rsid w:val="00377432"/>
    <w:rsid w:val="00472CA9"/>
    <w:rsid w:val="0048305E"/>
    <w:rsid w:val="004A76C3"/>
    <w:rsid w:val="00565DEC"/>
    <w:rsid w:val="0059613D"/>
    <w:rsid w:val="005A4A31"/>
    <w:rsid w:val="0060227F"/>
    <w:rsid w:val="00690CDF"/>
    <w:rsid w:val="007A3C71"/>
    <w:rsid w:val="007B583E"/>
    <w:rsid w:val="008320AD"/>
    <w:rsid w:val="008452AF"/>
    <w:rsid w:val="00877E1E"/>
    <w:rsid w:val="00895680"/>
    <w:rsid w:val="008B17B8"/>
    <w:rsid w:val="008F2E32"/>
    <w:rsid w:val="00A53528"/>
    <w:rsid w:val="00AE4A84"/>
    <w:rsid w:val="00B15ACB"/>
    <w:rsid w:val="00B55AEA"/>
    <w:rsid w:val="00BB3DAB"/>
    <w:rsid w:val="00BC6F67"/>
    <w:rsid w:val="00D42371"/>
    <w:rsid w:val="00D94910"/>
    <w:rsid w:val="00E216C9"/>
    <w:rsid w:val="00E34A08"/>
    <w:rsid w:val="00F47D68"/>
    <w:rsid w:val="00FD1D1A"/>
    <w:rsid w:val="00FF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B04E616-6754-41D6-9230-3EB3EA60C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omic Sans MS" w:hAnsi="Comic Sans MS" w:cs="Comic Sans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2E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Comic Sans MS" w:hAnsi="Comic Sans MS" w:cs="Comic Sans MS"/>
      <w:sz w:val="20"/>
      <w:szCs w:val="20"/>
    </w:rPr>
  </w:style>
  <w:style w:type="paragraph" w:styleId="a5">
    <w:name w:val="footer"/>
    <w:basedOn w:val="a"/>
    <w:link w:val="a6"/>
    <w:uiPriority w:val="99"/>
    <w:rsid w:val="008F2E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Comic Sans MS" w:hAnsi="Comic Sans MS" w:cs="Comic Sans MS"/>
      <w:sz w:val="20"/>
      <w:szCs w:val="20"/>
    </w:rPr>
  </w:style>
  <w:style w:type="character" w:styleId="a7">
    <w:name w:val="page number"/>
    <w:uiPriority w:val="99"/>
    <w:rsid w:val="008F2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1445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Дом</Company>
  <LinksUpToDate>false</LinksUpToDate>
  <CharactersWithSpaces>9669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Ксюша</dc:creator>
  <cp:keywords/>
  <dc:description/>
  <cp:lastModifiedBy>admin</cp:lastModifiedBy>
  <cp:revision>2</cp:revision>
  <dcterms:created xsi:type="dcterms:W3CDTF">2014-03-11T00:39:00Z</dcterms:created>
  <dcterms:modified xsi:type="dcterms:W3CDTF">2014-03-11T00:39:00Z</dcterms:modified>
</cp:coreProperties>
</file>