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28"/>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28"/>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28"/>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9939E9"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8E400D" w:rsidP="005E4B35">
      <w:pPr>
        <w:widowControl/>
        <w:shd w:val="clear" w:color="000000" w:fill="auto"/>
        <w:autoSpaceDE w:val="0"/>
        <w:spacing w:line="360" w:lineRule="auto"/>
        <w:jc w:val="center"/>
        <w:rPr>
          <w:rFonts w:ascii="Times New Roman" w:hAnsi="Times New Roman"/>
          <w:b/>
          <w:bCs/>
          <w:color w:val="000000"/>
          <w:sz w:val="28"/>
          <w:szCs w:val="32"/>
          <w:lang w:val="uk-UA"/>
        </w:rPr>
      </w:pPr>
      <w:r w:rsidRPr="009F5F7C">
        <w:rPr>
          <w:rFonts w:ascii="Times New Roman" w:hAnsi="Times New Roman"/>
          <w:b/>
          <w:bCs/>
          <w:color w:val="000000"/>
          <w:sz w:val="28"/>
          <w:szCs w:val="32"/>
          <w:lang w:val="uk-UA"/>
        </w:rPr>
        <w:t>Курсовая робота</w:t>
      </w:r>
    </w:p>
    <w:p w:rsidR="009939E9" w:rsidRPr="009F5F7C" w:rsidRDefault="009939E9" w:rsidP="005E4B35">
      <w:pPr>
        <w:widowControl/>
        <w:shd w:val="clear" w:color="000000" w:fill="auto"/>
        <w:autoSpaceDE w:val="0"/>
        <w:spacing w:line="360" w:lineRule="auto"/>
        <w:jc w:val="center"/>
        <w:rPr>
          <w:rFonts w:ascii="Times New Roman" w:hAnsi="Times New Roman"/>
          <w:b/>
          <w:color w:val="000000"/>
          <w:sz w:val="28"/>
          <w:szCs w:val="32"/>
        </w:rPr>
      </w:pPr>
      <w:r w:rsidRPr="009F5F7C">
        <w:rPr>
          <w:rFonts w:ascii="Times New Roman" w:hAnsi="Times New Roman"/>
          <w:b/>
          <w:color w:val="000000"/>
          <w:sz w:val="28"/>
          <w:szCs w:val="32"/>
        </w:rPr>
        <w:t>по курсу «Общее библиотековедение»</w:t>
      </w:r>
    </w:p>
    <w:p w:rsidR="009939E9" w:rsidRPr="009F5F7C" w:rsidRDefault="009939E9" w:rsidP="005E4B35">
      <w:pPr>
        <w:widowControl/>
        <w:shd w:val="clear" w:color="000000" w:fill="auto"/>
        <w:autoSpaceDE w:val="0"/>
        <w:spacing w:line="360" w:lineRule="auto"/>
        <w:jc w:val="center"/>
        <w:rPr>
          <w:rFonts w:ascii="Times New Roman" w:hAnsi="Times New Roman"/>
          <w:b/>
          <w:color w:val="000000"/>
          <w:sz w:val="28"/>
          <w:szCs w:val="32"/>
        </w:rPr>
      </w:pPr>
      <w:r w:rsidRPr="009F5F7C">
        <w:rPr>
          <w:rFonts w:ascii="Times New Roman" w:hAnsi="Times New Roman"/>
          <w:b/>
          <w:color w:val="000000"/>
          <w:sz w:val="28"/>
          <w:szCs w:val="32"/>
        </w:rPr>
        <w:t>Тема: «История и современное состояние</w:t>
      </w:r>
      <w:r w:rsidR="005E4B35" w:rsidRPr="009F5F7C">
        <w:rPr>
          <w:rFonts w:ascii="Times New Roman" w:hAnsi="Times New Roman"/>
          <w:b/>
          <w:color w:val="000000"/>
          <w:sz w:val="28"/>
          <w:szCs w:val="32"/>
        </w:rPr>
        <w:t xml:space="preserve"> </w:t>
      </w:r>
      <w:r w:rsidRPr="009F5F7C">
        <w:rPr>
          <w:rFonts w:ascii="Times New Roman" w:hAnsi="Times New Roman"/>
          <w:b/>
          <w:color w:val="000000"/>
          <w:sz w:val="28"/>
          <w:szCs w:val="32"/>
        </w:rPr>
        <w:t>Национальной библиотеки Франции»</w:t>
      </w:r>
    </w:p>
    <w:p w:rsidR="009939E9" w:rsidRPr="009F5F7C" w:rsidRDefault="009939E9" w:rsidP="005E4B35">
      <w:pPr>
        <w:widowControl/>
        <w:shd w:val="clear" w:color="000000" w:fill="auto"/>
        <w:autoSpaceDE w:val="0"/>
        <w:spacing w:line="360" w:lineRule="auto"/>
        <w:jc w:val="center"/>
        <w:rPr>
          <w:rFonts w:ascii="Times New Roman" w:hAnsi="Times New Roman"/>
          <w:b/>
          <w:color w:val="000000"/>
          <w:sz w:val="28"/>
          <w:szCs w:val="32"/>
        </w:rPr>
      </w:pPr>
    </w:p>
    <w:p w:rsidR="009939E9" w:rsidRPr="009F5F7C" w:rsidRDefault="005E4B35" w:rsidP="005E4B35">
      <w:pPr>
        <w:widowControl/>
        <w:shd w:val="clear" w:color="000000" w:fill="auto"/>
        <w:autoSpaceDE w:val="0"/>
        <w:spacing w:line="360" w:lineRule="auto"/>
        <w:jc w:val="center"/>
        <w:rPr>
          <w:rFonts w:ascii="Times New Roman" w:hAnsi="Times New Roman"/>
          <w:b/>
          <w:bCs/>
          <w:color w:val="000000"/>
          <w:sz w:val="28"/>
          <w:szCs w:val="32"/>
        </w:rPr>
      </w:pPr>
      <w:r w:rsidRPr="009F5F7C">
        <w:rPr>
          <w:rFonts w:ascii="Times New Roman" w:hAnsi="Times New Roman" w:cs="Times New Roman CYR"/>
          <w:color w:val="000000"/>
          <w:sz w:val="28"/>
          <w:szCs w:val="28"/>
        </w:rPr>
        <w:br w:type="page"/>
      </w:r>
      <w:r w:rsidR="009939E9" w:rsidRPr="009F5F7C">
        <w:rPr>
          <w:rFonts w:ascii="Times New Roman" w:hAnsi="Times New Roman"/>
          <w:b/>
          <w:bCs/>
          <w:color w:val="000000"/>
          <w:sz w:val="28"/>
          <w:szCs w:val="32"/>
        </w:rPr>
        <w:t>План</w:t>
      </w:r>
    </w:p>
    <w:p w:rsidR="009939E9" w:rsidRPr="009F5F7C" w:rsidRDefault="009939E9" w:rsidP="005E4B35">
      <w:pPr>
        <w:widowControl/>
        <w:shd w:val="clear" w:color="000000" w:fill="auto"/>
        <w:autoSpaceDE w:val="0"/>
        <w:spacing w:line="360" w:lineRule="auto"/>
        <w:jc w:val="center"/>
        <w:rPr>
          <w:rFonts w:ascii="Times New Roman" w:hAnsi="Times New Roman"/>
          <w:b/>
          <w:color w:val="000000"/>
          <w:sz w:val="28"/>
        </w:rPr>
      </w:pPr>
    </w:p>
    <w:p w:rsidR="009939E9" w:rsidRPr="009F5F7C" w:rsidRDefault="009939E9" w:rsidP="005E4B35">
      <w:pPr>
        <w:pStyle w:val="ab"/>
        <w:widowControl/>
        <w:shd w:val="clear" w:color="000000" w:fill="auto"/>
        <w:tabs>
          <w:tab w:val="left" w:pos="284"/>
        </w:tabs>
        <w:spacing w:before="0" w:after="0" w:line="360" w:lineRule="auto"/>
        <w:jc w:val="both"/>
        <w:rPr>
          <w:rStyle w:val="font71"/>
          <w:bCs/>
          <w:color w:val="000000"/>
          <w:sz w:val="28"/>
          <w:szCs w:val="30"/>
        </w:rPr>
      </w:pPr>
      <w:r w:rsidRPr="009F5F7C">
        <w:rPr>
          <w:rStyle w:val="font71"/>
          <w:bCs/>
          <w:color w:val="000000"/>
          <w:sz w:val="28"/>
          <w:szCs w:val="30"/>
        </w:rPr>
        <w:t>Введение</w:t>
      </w:r>
    </w:p>
    <w:p w:rsidR="009939E9" w:rsidRPr="009F5F7C" w:rsidRDefault="009939E9" w:rsidP="005E4B35">
      <w:pPr>
        <w:pStyle w:val="ab"/>
        <w:widowControl/>
        <w:numPr>
          <w:ilvl w:val="0"/>
          <w:numId w:val="1"/>
        </w:numPr>
        <w:shd w:val="clear" w:color="000000" w:fill="auto"/>
        <w:tabs>
          <w:tab w:val="left" w:pos="284"/>
          <w:tab w:val="left" w:pos="1080"/>
        </w:tabs>
        <w:spacing w:before="0" w:after="0" w:line="360" w:lineRule="auto"/>
        <w:ind w:left="0" w:firstLine="0"/>
        <w:jc w:val="both"/>
        <w:rPr>
          <w:rStyle w:val="font71"/>
          <w:bCs/>
          <w:color w:val="000000"/>
          <w:sz w:val="28"/>
          <w:szCs w:val="30"/>
        </w:rPr>
      </w:pPr>
      <w:r w:rsidRPr="009F5F7C">
        <w:rPr>
          <w:rStyle w:val="font71"/>
          <w:bCs/>
          <w:color w:val="000000"/>
          <w:sz w:val="28"/>
          <w:szCs w:val="30"/>
        </w:rPr>
        <w:t xml:space="preserve">Возникновение и развитие </w:t>
      </w:r>
      <w:r w:rsidR="005E4B35" w:rsidRPr="009F5F7C">
        <w:rPr>
          <w:rStyle w:val="font71"/>
          <w:bCs/>
          <w:color w:val="000000"/>
          <w:sz w:val="28"/>
          <w:szCs w:val="30"/>
        </w:rPr>
        <w:t>Национальной библиотеки Франции</w:t>
      </w:r>
    </w:p>
    <w:p w:rsidR="009939E9" w:rsidRPr="009F5F7C" w:rsidRDefault="009939E9" w:rsidP="005E4B35">
      <w:pPr>
        <w:pStyle w:val="ab"/>
        <w:widowControl/>
        <w:numPr>
          <w:ilvl w:val="0"/>
          <w:numId w:val="1"/>
        </w:numPr>
        <w:shd w:val="clear" w:color="000000" w:fill="auto"/>
        <w:tabs>
          <w:tab w:val="left" w:pos="284"/>
          <w:tab w:val="left" w:pos="1080"/>
        </w:tabs>
        <w:spacing w:before="0" w:after="0" w:line="360" w:lineRule="auto"/>
        <w:ind w:left="0" w:firstLine="0"/>
        <w:jc w:val="both"/>
        <w:rPr>
          <w:rStyle w:val="font71"/>
          <w:bCs/>
          <w:color w:val="000000"/>
          <w:sz w:val="28"/>
          <w:szCs w:val="30"/>
        </w:rPr>
      </w:pPr>
      <w:r w:rsidRPr="009F5F7C">
        <w:rPr>
          <w:rStyle w:val="font71"/>
          <w:bCs/>
          <w:color w:val="000000"/>
          <w:sz w:val="28"/>
          <w:szCs w:val="30"/>
        </w:rPr>
        <w:t>История возникновения отделов Библио</w:t>
      </w:r>
      <w:r w:rsidR="005E4B35" w:rsidRPr="009F5F7C">
        <w:rPr>
          <w:rStyle w:val="font71"/>
          <w:bCs/>
          <w:color w:val="000000"/>
          <w:sz w:val="28"/>
          <w:szCs w:val="30"/>
        </w:rPr>
        <w:t>теки и их современное состояние</w:t>
      </w:r>
    </w:p>
    <w:p w:rsidR="005E4B35" w:rsidRPr="009F5F7C" w:rsidRDefault="009939E9" w:rsidP="005E4B35">
      <w:pPr>
        <w:pStyle w:val="ab"/>
        <w:widowControl/>
        <w:numPr>
          <w:ilvl w:val="0"/>
          <w:numId w:val="1"/>
        </w:numPr>
        <w:shd w:val="clear" w:color="000000" w:fill="auto"/>
        <w:tabs>
          <w:tab w:val="left" w:pos="284"/>
          <w:tab w:val="left" w:pos="1080"/>
        </w:tabs>
        <w:spacing w:before="0" w:after="0" w:line="360" w:lineRule="auto"/>
        <w:ind w:left="0" w:firstLine="0"/>
        <w:jc w:val="both"/>
        <w:rPr>
          <w:rStyle w:val="font71"/>
          <w:bCs/>
          <w:color w:val="000000"/>
          <w:sz w:val="28"/>
          <w:szCs w:val="30"/>
        </w:rPr>
      </w:pPr>
      <w:r w:rsidRPr="009F5F7C">
        <w:rPr>
          <w:color w:val="000000"/>
          <w:sz w:val="28"/>
          <w:szCs w:val="30"/>
        </w:rPr>
        <w:t>Современное состояние Национальной библиотеки</w:t>
      </w:r>
    </w:p>
    <w:p w:rsidR="009939E9" w:rsidRPr="009F5F7C" w:rsidRDefault="009939E9" w:rsidP="005E4B35">
      <w:pPr>
        <w:pStyle w:val="ab"/>
        <w:widowControl/>
        <w:numPr>
          <w:ilvl w:val="0"/>
          <w:numId w:val="1"/>
        </w:numPr>
        <w:shd w:val="clear" w:color="000000" w:fill="auto"/>
        <w:tabs>
          <w:tab w:val="left" w:pos="284"/>
          <w:tab w:val="left" w:pos="1080"/>
        </w:tabs>
        <w:spacing w:before="0" w:after="0" w:line="360" w:lineRule="auto"/>
        <w:ind w:left="0" w:firstLine="0"/>
        <w:jc w:val="both"/>
        <w:rPr>
          <w:rStyle w:val="font71"/>
          <w:bCs/>
          <w:color w:val="000000"/>
          <w:sz w:val="28"/>
          <w:szCs w:val="30"/>
        </w:rPr>
      </w:pPr>
      <w:r w:rsidRPr="009F5F7C">
        <w:rPr>
          <w:rStyle w:val="font71"/>
          <w:bCs/>
          <w:color w:val="000000"/>
          <w:sz w:val="28"/>
          <w:szCs w:val="30"/>
        </w:rPr>
        <w:t xml:space="preserve">Библиотечное обслуживание в новом комплексе </w:t>
      </w:r>
      <w:r w:rsidR="005E4B35" w:rsidRPr="009F5F7C">
        <w:rPr>
          <w:rStyle w:val="font71"/>
          <w:bCs/>
          <w:color w:val="000000"/>
          <w:sz w:val="28"/>
          <w:szCs w:val="30"/>
        </w:rPr>
        <w:t>Национальной библиотеки Франции</w:t>
      </w:r>
    </w:p>
    <w:p w:rsidR="009939E9" w:rsidRPr="009F5F7C" w:rsidRDefault="009939E9" w:rsidP="005E4B35">
      <w:pPr>
        <w:pStyle w:val="ab"/>
        <w:widowControl/>
        <w:shd w:val="clear" w:color="000000" w:fill="auto"/>
        <w:tabs>
          <w:tab w:val="left" w:pos="284"/>
        </w:tabs>
        <w:spacing w:before="0" w:after="0" w:line="360" w:lineRule="auto"/>
        <w:jc w:val="both"/>
        <w:rPr>
          <w:rStyle w:val="font71"/>
          <w:bCs/>
          <w:color w:val="000000"/>
          <w:sz w:val="28"/>
          <w:szCs w:val="30"/>
        </w:rPr>
      </w:pPr>
      <w:r w:rsidRPr="009F5F7C">
        <w:rPr>
          <w:rStyle w:val="font71"/>
          <w:bCs/>
          <w:color w:val="000000"/>
          <w:sz w:val="28"/>
          <w:szCs w:val="30"/>
        </w:rPr>
        <w:t>Выводы</w:t>
      </w:r>
    </w:p>
    <w:p w:rsidR="009939E9" w:rsidRPr="009F5F7C" w:rsidRDefault="009939E9" w:rsidP="005E4B35">
      <w:pPr>
        <w:pStyle w:val="ab"/>
        <w:widowControl/>
        <w:shd w:val="clear" w:color="000000" w:fill="auto"/>
        <w:tabs>
          <w:tab w:val="left" w:pos="284"/>
        </w:tabs>
        <w:spacing w:before="0" w:after="0" w:line="360" w:lineRule="auto"/>
        <w:jc w:val="both"/>
        <w:rPr>
          <w:rStyle w:val="font71"/>
          <w:bCs/>
          <w:color w:val="000000"/>
          <w:sz w:val="28"/>
          <w:szCs w:val="30"/>
        </w:rPr>
      </w:pPr>
      <w:r w:rsidRPr="009F5F7C">
        <w:rPr>
          <w:rStyle w:val="font71"/>
          <w:bCs/>
          <w:color w:val="000000"/>
          <w:sz w:val="28"/>
          <w:szCs w:val="30"/>
        </w:rPr>
        <w:t>Заключение</w:t>
      </w:r>
    </w:p>
    <w:p w:rsidR="009939E9" w:rsidRPr="009F5F7C" w:rsidRDefault="009939E9" w:rsidP="005E4B35">
      <w:pPr>
        <w:pStyle w:val="ab"/>
        <w:widowControl/>
        <w:shd w:val="clear" w:color="000000" w:fill="auto"/>
        <w:tabs>
          <w:tab w:val="left" w:pos="284"/>
        </w:tabs>
        <w:spacing w:before="0" w:after="0" w:line="360" w:lineRule="auto"/>
        <w:jc w:val="both"/>
        <w:rPr>
          <w:rStyle w:val="font71"/>
          <w:bCs/>
          <w:color w:val="000000"/>
          <w:sz w:val="28"/>
          <w:szCs w:val="30"/>
        </w:rPr>
      </w:pPr>
      <w:r w:rsidRPr="009F5F7C">
        <w:rPr>
          <w:rStyle w:val="font71"/>
          <w:bCs/>
          <w:color w:val="000000"/>
          <w:sz w:val="28"/>
          <w:szCs w:val="30"/>
        </w:rPr>
        <w:t>Список литературы</w:t>
      </w:r>
    </w:p>
    <w:p w:rsidR="009939E9" w:rsidRPr="009F5F7C" w:rsidRDefault="009939E9" w:rsidP="005E4B35">
      <w:pPr>
        <w:widowControl/>
        <w:shd w:val="clear" w:color="000000" w:fill="auto"/>
        <w:tabs>
          <w:tab w:val="left" w:pos="284"/>
        </w:tabs>
        <w:autoSpaceDE w:val="0"/>
        <w:spacing w:line="360" w:lineRule="auto"/>
        <w:jc w:val="both"/>
        <w:rPr>
          <w:rFonts w:ascii="Times New Roman" w:hAnsi="Times New Roman" w:cs="Georgia"/>
          <w:color w:val="000000"/>
          <w:sz w:val="28"/>
          <w:szCs w:val="30"/>
        </w:rPr>
      </w:pPr>
    </w:p>
    <w:p w:rsidR="005E4B35" w:rsidRPr="009F5F7C" w:rsidRDefault="005E4B35" w:rsidP="005E4B35">
      <w:pPr>
        <w:widowControl/>
        <w:shd w:val="clear" w:color="000000" w:fill="auto"/>
        <w:autoSpaceDE w:val="0"/>
        <w:spacing w:line="360" w:lineRule="auto"/>
        <w:jc w:val="center"/>
        <w:rPr>
          <w:rFonts w:ascii="Times New Roman" w:hAnsi="Times New Roman"/>
          <w:b/>
          <w:bCs/>
          <w:color w:val="000000"/>
          <w:sz w:val="28"/>
          <w:szCs w:val="32"/>
        </w:rPr>
      </w:pPr>
      <w:r w:rsidRPr="009F5F7C">
        <w:rPr>
          <w:rFonts w:ascii="Times New Roman" w:hAnsi="Times New Roman" w:cs="Georgia"/>
          <w:color w:val="000000"/>
          <w:sz w:val="28"/>
          <w:szCs w:val="28"/>
        </w:rPr>
        <w:br w:type="page"/>
      </w:r>
      <w:r w:rsidR="009939E9" w:rsidRPr="009F5F7C">
        <w:rPr>
          <w:rFonts w:ascii="Times New Roman" w:hAnsi="Times New Roman"/>
          <w:b/>
          <w:bCs/>
          <w:color w:val="000000"/>
          <w:sz w:val="28"/>
          <w:szCs w:val="32"/>
        </w:rPr>
        <w:t>Введение</w:t>
      </w:r>
    </w:p>
    <w:p w:rsidR="005E4B35" w:rsidRPr="009F5F7C" w:rsidRDefault="005E4B35" w:rsidP="005E4B35">
      <w:pPr>
        <w:widowControl/>
        <w:shd w:val="clear" w:color="000000" w:fill="auto"/>
        <w:autoSpaceDE w:val="0"/>
        <w:spacing w:line="360" w:lineRule="auto"/>
        <w:jc w:val="center"/>
        <w:rPr>
          <w:rFonts w:ascii="Times New Roman" w:hAnsi="Times New Roman"/>
          <w:b/>
          <w:bCs/>
          <w:color w:val="000000"/>
          <w:sz w:val="28"/>
          <w:szCs w:val="32"/>
        </w:rPr>
      </w:pP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На сегодняшний день Национальная библиотека Франции – одна из крупнейших и старейших библиотек Европы. Ее</w:t>
      </w:r>
      <w:r w:rsidRPr="009F5F7C">
        <w:rPr>
          <w:rFonts w:ascii="Times New Roman" w:hAnsi="Times New Roman" w:cs="Georgia"/>
          <w:b/>
          <w:bCs/>
          <w:color w:val="000000"/>
          <w:sz w:val="28"/>
          <w:szCs w:val="28"/>
        </w:rPr>
        <w:t xml:space="preserve"> отличительная особенность</w:t>
      </w:r>
      <w:r w:rsidRPr="009F5F7C">
        <w:rPr>
          <w:rFonts w:ascii="Times New Roman" w:hAnsi="Times New Roman" w:cs="Georgia"/>
          <w:color w:val="000000"/>
          <w:sz w:val="28"/>
          <w:szCs w:val="28"/>
        </w:rPr>
        <w:t xml:space="preserve"> от других европейских библиотек состоит в том, что впервые в мировой практике библиотечного дела</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(в 1537 г. при Франциске I) главная библиотека страны стала получать обязательный экземпляр</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всех печатных изданий, выходивших на территории государства. Библиотека послужила прообразом подобного типа библиотек во многих странах [2, с. 54].</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b/>
          <w:bCs/>
          <w:color w:val="000000"/>
          <w:sz w:val="28"/>
          <w:szCs w:val="28"/>
        </w:rPr>
        <w:t>Актуальность</w:t>
      </w:r>
      <w:r w:rsidRPr="009F5F7C">
        <w:rPr>
          <w:rFonts w:ascii="Times New Roman" w:hAnsi="Times New Roman" w:cs="Georgia"/>
          <w:color w:val="000000"/>
          <w:sz w:val="28"/>
          <w:szCs w:val="28"/>
        </w:rPr>
        <w:t xml:space="preserve"> изучения истории и современного состояния Французской национальной библиотеки состоит в ее значимости для Франции и востребованности среди читателей из других стран. Каталоги Французской национальной библиотеки Библиотеки пользуются большим спросом за рубежом. Так, согласно исследованиям 1999 г., цифровым фондом «Галлика» воспользовались 45% читателей из Франции, 25% - из северной Америки, 10% - из Европы и Японии [7, с. 16]. </w:t>
      </w:r>
      <w:r w:rsidRPr="009F5F7C">
        <w:rPr>
          <w:rStyle w:val="font71"/>
          <w:rFonts w:cs="Georgia"/>
          <w:color w:val="000000"/>
          <w:sz w:val="28"/>
          <w:szCs w:val="28"/>
        </w:rPr>
        <w:t>На Национальную библиотеку возложена основная роль научно-методического, консультативного и координационного центра. Таким образом, Изучение истории и современного состояния зарубежных библиотек необходимо для применения их опыта в отечественной практике.</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Национальная библиотека Франции была основана в</w:t>
      </w:r>
      <w:r w:rsidRPr="009F5F7C">
        <w:rPr>
          <w:rFonts w:ascii="Times New Roman" w:hAnsi="Times New Roman" w:cs="Georgia"/>
          <w:b/>
          <w:bCs/>
          <w:color w:val="000000"/>
          <w:sz w:val="28"/>
          <w:szCs w:val="28"/>
        </w:rPr>
        <w:t xml:space="preserve"> 1480 году как Королевская библиотека.</w:t>
      </w:r>
      <w:r w:rsidRPr="009F5F7C">
        <w:rPr>
          <w:rFonts w:ascii="Times New Roman" w:hAnsi="Times New Roman" w:cs="Georgia"/>
          <w:color w:val="000000"/>
          <w:sz w:val="28"/>
          <w:szCs w:val="28"/>
        </w:rPr>
        <w:t xml:space="preserve"> Франциск I указом 28 декабря 1537 года («Указ Монпелье»)</w:t>
      </w:r>
      <w:r w:rsidRPr="009F5F7C">
        <w:rPr>
          <w:rFonts w:ascii="Times New Roman" w:hAnsi="Times New Roman" w:cs="Georgia"/>
          <w:b/>
          <w:bCs/>
          <w:color w:val="000000"/>
          <w:sz w:val="28"/>
          <w:szCs w:val="28"/>
        </w:rPr>
        <w:t xml:space="preserve"> </w:t>
      </w:r>
      <w:r w:rsidRPr="009F5F7C">
        <w:rPr>
          <w:rFonts w:ascii="Times New Roman" w:hAnsi="Times New Roman" w:cs="Georgia"/>
          <w:color w:val="000000"/>
          <w:sz w:val="28"/>
          <w:szCs w:val="28"/>
        </w:rPr>
        <w:t>ввел обязательный экземпляр, это историческое событие послужило фундаментальным этапом для развития Библиотеки [2, с. 54]. Наиболее известными деятелями и библиотекарями Национальной библиотеки, внесшими большой вклад в ее развитие были</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Карл V, Жилль Мале, Гильом Бюде, Людовик XII и Франциск I,</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Н. Клеман, Жан-Поль Биньон, Леопольд</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Делиль, Ф. Миттеран и многие другие. В 1795 г.</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 xml:space="preserve">Библиотека была объявлена Конвентом </w:t>
      </w:r>
      <w:r w:rsidRPr="009F5F7C">
        <w:rPr>
          <w:rFonts w:ascii="Times New Roman" w:hAnsi="Times New Roman" w:cs="Georgia"/>
          <w:b/>
          <w:bCs/>
          <w:color w:val="000000"/>
          <w:sz w:val="28"/>
          <w:szCs w:val="28"/>
        </w:rPr>
        <w:t xml:space="preserve">национальной </w:t>
      </w:r>
      <w:r w:rsidRPr="009F5F7C">
        <w:rPr>
          <w:rFonts w:ascii="Times New Roman" w:hAnsi="Times New Roman" w:cs="Georgia"/>
          <w:color w:val="000000"/>
          <w:sz w:val="28"/>
          <w:szCs w:val="28"/>
        </w:rPr>
        <w:t xml:space="preserve">[4, с. 371]. На протяжении веков Библиотека разрасталась, фонд непрерывно пополнялся, увеличивалось количество зданий, входящих в состав Национальной. На настоящий момент Национальная библиотека Франции расположена в </w:t>
      </w:r>
      <w:r w:rsidRPr="009F5F7C">
        <w:rPr>
          <w:rFonts w:ascii="Times New Roman" w:hAnsi="Times New Roman" w:cs="Georgia"/>
          <w:b/>
          <w:bCs/>
          <w:color w:val="000000"/>
          <w:sz w:val="28"/>
          <w:szCs w:val="28"/>
        </w:rPr>
        <w:t xml:space="preserve">восьми библиотечных зданиях и комплексах </w:t>
      </w:r>
      <w:r w:rsidRPr="009F5F7C">
        <w:rPr>
          <w:rFonts w:ascii="Times New Roman" w:hAnsi="Times New Roman" w:cs="Georgia"/>
          <w:color w:val="000000"/>
          <w:sz w:val="28"/>
          <w:szCs w:val="28"/>
        </w:rPr>
        <w:t>в Париже и его пригородах, среди них: всемирно известный архитектурный ансамбль по улице Ришелье, где размещалась Королевская библиотека,</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Библиотека Арсенала, Дом Жана</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Вилара в Авиньоне, Библиотека-музей Оперы, новый библиотечный комплекс</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Ф. Миттерана..</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В структуру НБФ также входят пять центров консервации и реставрации, три из которых находятся в пригородах Парижа [1, с. 1254].</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Необходимо отметить, что в современной специализированной печати и периодике уделяется мало внимания изучению истории и современного состояния национальных библиотек за рубежом. В данной работе были использованы статьи Т. А. Недашковской [7; 8] из научно-теоретического сборника «Библиотеки за рубежом»; статьи Э. Деннри [3], Р. Т. Кузнецовой [5], А. Леритье [6], А. Шевалье [10] из журнала «</w:t>
      </w:r>
      <w:r w:rsidRPr="009F5F7C">
        <w:rPr>
          <w:rFonts w:ascii="Times New Roman" w:hAnsi="Times New Roman"/>
          <w:color w:val="000000"/>
          <w:sz w:val="28"/>
          <w:szCs w:val="28"/>
        </w:rPr>
        <w:t xml:space="preserve">Библиотековедение и библиография за рубежом»; Библиотечная энциклопедия </w:t>
      </w:r>
      <w:r w:rsidRPr="009F5F7C">
        <w:rPr>
          <w:rFonts w:ascii="Times New Roman" w:hAnsi="Times New Roman" w:cs="Georgia"/>
          <w:color w:val="000000"/>
          <w:sz w:val="28"/>
          <w:szCs w:val="28"/>
        </w:rPr>
        <w:t>[1];</w:t>
      </w:r>
      <w:r w:rsidR="005E4B35" w:rsidRPr="009F5F7C">
        <w:rPr>
          <w:rFonts w:ascii="Times New Roman" w:hAnsi="Times New Roman" w:cs="Georgia"/>
          <w:color w:val="000000"/>
          <w:sz w:val="28"/>
          <w:szCs w:val="28"/>
        </w:rPr>
        <w:t xml:space="preserve"> </w:t>
      </w:r>
      <w:r w:rsidRPr="009F5F7C">
        <w:rPr>
          <w:rFonts w:ascii="Times New Roman" w:hAnsi="Times New Roman"/>
          <w:color w:val="000000"/>
          <w:sz w:val="28"/>
          <w:szCs w:val="28"/>
        </w:rPr>
        <w:t xml:space="preserve">энциклопедический словарь «Книговедение» </w:t>
      </w:r>
      <w:r w:rsidRPr="009F5F7C">
        <w:rPr>
          <w:rFonts w:ascii="Times New Roman" w:hAnsi="Times New Roman" w:cs="Georgia"/>
          <w:color w:val="000000"/>
          <w:sz w:val="28"/>
          <w:szCs w:val="28"/>
        </w:rPr>
        <w:t xml:space="preserve">[4]; статья И. Бурнаева из журнала «Библиотекарь» [2]; Учебник О. И. </w:t>
      </w:r>
      <w:r w:rsidRPr="009F5F7C">
        <w:rPr>
          <w:rFonts w:ascii="Times New Roman" w:hAnsi="Times New Roman"/>
          <w:color w:val="000000"/>
          <w:sz w:val="28"/>
          <w:szCs w:val="28"/>
        </w:rPr>
        <w:t xml:space="preserve">Талалакиной «История библиотечного дела за рубежом» </w:t>
      </w:r>
      <w:r w:rsidRPr="009F5F7C">
        <w:rPr>
          <w:rFonts w:ascii="Times New Roman" w:hAnsi="Times New Roman" w:cs="Georgia"/>
          <w:color w:val="000000"/>
          <w:sz w:val="28"/>
          <w:szCs w:val="28"/>
        </w:rPr>
        <w:t>[9]. Данная проблема недостаточно изучена в отечественном библиотековедении.</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
          <w:color w:val="000000"/>
          <w:sz w:val="28"/>
          <w:szCs w:val="28"/>
        </w:rPr>
        <w:t>Цель моей работы</w:t>
      </w:r>
      <w:r w:rsidRPr="009F5F7C">
        <w:rPr>
          <w:rFonts w:ascii="Times New Roman" w:hAnsi="Times New Roman" w:cs="Georgia"/>
          <w:color w:val="000000"/>
          <w:sz w:val="28"/>
          <w:szCs w:val="28"/>
        </w:rPr>
        <w:t xml:space="preserve"> – изучение истории развития Национальной библиотеки Франции и рассмотрение современного состояния Библиотеки.</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p>
    <w:p w:rsidR="009939E9" w:rsidRPr="009F5F7C" w:rsidRDefault="008E400D" w:rsidP="005E4B35">
      <w:pPr>
        <w:pStyle w:val="ab"/>
        <w:widowControl/>
        <w:shd w:val="clear" w:color="000000" w:fill="auto"/>
        <w:autoSpaceDE w:val="0"/>
        <w:spacing w:before="0" w:after="0" w:line="360" w:lineRule="auto"/>
        <w:jc w:val="center"/>
        <w:rPr>
          <w:rStyle w:val="font71"/>
          <w:b/>
          <w:bCs/>
          <w:color w:val="000000"/>
          <w:sz w:val="28"/>
          <w:szCs w:val="32"/>
        </w:rPr>
      </w:pPr>
      <w:r w:rsidRPr="009F5F7C">
        <w:rPr>
          <w:rStyle w:val="font71"/>
          <w:b/>
          <w:bCs/>
          <w:color w:val="000000"/>
          <w:sz w:val="28"/>
          <w:szCs w:val="32"/>
        </w:rPr>
        <w:br w:type="page"/>
      </w:r>
      <w:r w:rsidR="009939E9" w:rsidRPr="009F5F7C">
        <w:rPr>
          <w:rStyle w:val="font71"/>
          <w:b/>
          <w:bCs/>
          <w:color w:val="000000"/>
          <w:sz w:val="28"/>
          <w:szCs w:val="32"/>
        </w:rPr>
        <w:t xml:space="preserve">1 Возникновение и развитие </w:t>
      </w:r>
      <w:r w:rsidR="005E4B35" w:rsidRPr="009F5F7C">
        <w:rPr>
          <w:rStyle w:val="font71"/>
          <w:b/>
          <w:bCs/>
          <w:color w:val="000000"/>
          <w:sz w:val="28"/>
          <w:szCs w:val="32"/>
        </w:rPr>
        <w:t>Национальной библиотеки Франции</w:t>
      </w:r>
    </w:p>
    <w:p w:rsidR="005E4B35" w:rsidRPr="009F5F7C" w:rsidRDefault="005E4B35" w:rsidP="005E4B35">
      <w:pPr>
        <w:widowControl/>
        <w:shd w:val="clear" w:color="000000" w:fill="auto"/>
        <w:autoSpaceDE w:val="0"/>
        <w:spacing w:line="360" w:lineRule="auto"/>
        <w:ind w:firstLine="709"/>
        <w:jc w:val="both"/>
        <w:rPr>
          <w:rFonts w:ascii="Times New Roman" w:hAnsi="Times New Roman" w:cs="Georgia"/>
          <w:color w:val="000000"/>
          <w:sz w:val="28"/>
          <w:szCs w:val="28"/>
        </w:rPr>
      </w:pP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Национальная библиотека Франции (La Biblioth</w:t>
      </w:r>
      <w:r w:rsidRPr="009F5F7C">
        <w:rPr>
          <w:rFonts w:ascii="Times New Roman" w:hAnsi="Times New Roman" w:cs="Arial Narrow"/>
          <w:color w:val="000000"/>
          <w:sz w:val="28"/>
          <w:szCs w:val="28"/>
        </w:rPr>
        <w:t>è</w:t>
      </w:r>
      <w:r w:rsidRPr="009F5F7C">
        <w:rPr>
          <w:rFonts w:ascii="Times New Roman" w:hAnsi="Times New Roman" w:cs="Georgia"/>
          <w:color w:val="000000"/>
          <w:sz w:val="28"/>
          <w:szCs w:val="28"/>
        </w:rPr>
        <w:t>que Nationale de France) – одна из старейших и крупнейших библиотек Франции, центр национальной библиографии.</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Известно, что </w:t>
      </w:r>
      <w:r w:rsidRPr="009F5F7C">
        <w:rPr>
          <w:rFonts w:ascii="Times New Roman" w:hAnsi="Times New Roman" w:cs="Georgia"/>
          <w:bCs/>
          <w:color w:val="000000"/>
          <w:sz w:val="28"/>
          <w:szCs w:val="28"/>
        </w:rPr>
        <w:t xml:space="preserve">началом библиотеки </w:t>
      </w:r>
      <w:r w:rsidRPr="009F5F7C">
        <w:rPr>
          <w:rFonts w:ascii="Times New Roman" w:hAnsi="Times New Roman" w:cs="Georgia"/>
          <w:color w:val="000000"/>
          <w:sz w:val="28"/>
          <w:szCs w:val="28"/>
        </w:rPr>
        <w:t xml:space="preserve">послужили собрания рукописей королевской семьи, объединенные Карлом V (1364-1380 гг.) в библиотеку. При нем она стала доступна ученым и исследователям, получила статус неотчуждаемого имущества. После смерти (или смены) короля библиотека должна была в целостности передаваться по наследству </w:t>
      </w:r>
      <w:r w:rsidRPr="009F5F7C">
        <w:rPr>
          <w:rStyle w:val="font71"/>
          <w:rFonts w:cs="Georgia"/>
          <w:color w:val="000000"/>
          <w:sz w:val="28"/>
          <w:szCs w:val="28"/>
        </w:rPr>
        <w:t>[9, с. 35]</w:t>
      </w:r>
      <w:r w:rsidRPr="009F5F7C">
        <w:rPr>
          <w:rFonts w:ascii="Times New Roman" w:hAnsi="Times New Roman" w:cs="Georgia"/>
          <w:color w:val="000000"/>
          <w:sz w:val="28"/>
          <w:szCs w:val="28"/>
        </w:rPr>
        <w:t xml:space="preserve">. Во время Столетней войны библиотека распалась и вновь была основана в </w:t>
      </w:r>
      <w:r w:rsidRPr="009F5F7C">
        <w:rPr>
          <w:rFonts w:ascii="Times New Roman" w:hAnsi="Times New Roman" w:cs="Georgia"/>
          <w:bCs/>
          <w:color w:val="000000"/>
          <w:sz w:val="28"/>
          <w:szCs w:val="28"/>
        </w:rPr>
        <w:t xml:space="preserve">1480 году как Королевская библиотека </w:t>
      </w:r>
      <w:r w:rsidRPr="009F5F7C">
        <w:rPr>
          <w:rStyle w:val="font71"/>
          <w:rFonts w:cs="Georgia"/>
          <w:color w:val="000000"/>
          <w:sz w:val="28"/>
          <w:szCs w:val="28"/>
        </w:rPr>
        <w:t>[1, с. 1254].</w:t>
      </w:r>
      <w:r w:rsidRPr="009F5F7C">
        <w:rPr>
          <w:rFonts w:ascii="Times New Roman" w:hAnsi="Times New Roman" w:cs="Georgia"/>
          <w:color w:val="000000"/>
          <w:sz w:val="28"/>
          <w:szCs w:val="28"/>
        </w:rPr>
        <w:t xml:space="preserve"> Полностью она была воссоздана в XVI веке Людовиком XII и Франциском I, которые обогатили ее многочисленными поступлениями во время завоевательных войн с соседними странами, особенно с Италией.</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 xml:space="preserve">Франциск I указом </w:t>
      </w:r>
      <w:r w:rsidRPr="009F5F7C">
        <w:rPr>
          <w:rFonts w:ascii="Times New Roman" w:hAnsi="Times New Roman" w:cs="Georgia"/>
          <w:bCs/>
          <w:color w:val="000000"/>
          <w:sz w:val="28"/>
          <w:szCs w:val="28"/>
        </w:rPr>
        <w:t xml:space="preserve">28 декабря 1537 года («Указ Монпелье») </w:t>
      </w:r>
      <w:r w:rsidRPr="009F5F7C">
        <w:rPr>
          <w:rFonts w:ascii="Times New Roman" w:hAnsi="Times New Roman" w:cs="Georgia"/>
          <w:color w:val="000000"/>
          <w:sz w:val="28"/>
          <w:szCs w:val="28"/>
        </w:rPr>
        <w:t xml:space="preserve">ввел </w:t>
      </w:r>
      <w:r w:rsidRPr="009F5F7C">
        <w:rPr>
          <w:rFonts w:ascii="Times New Roman" w:hAnsi="Times New Roman" w:cs="Georgia"/>
          <w:bCs/>
          <w:color w:val="000000"/>
          <w:sz w:val="28"/>
          <w:szCs w:val="28"/>
        </w:rPr>
        <w:t>обязательный экземпляр</w:t>
      </w:r>
      <w:r w:rsidRPr="009F5F7C">
        <w:rPr>
          <w:rFonts w:ascii="Times New Roman" w:hAnsi="Times New Roman" w:cs="Georgia"/>
          <w:color w:val="000000"/>
          <w:sz w:val="28"/>
          <w:szCs w:val="28"/>
        </w:rPr>
        <w:t xml:space="preserve"> (в конце XVIII века отменен, а в 1810 восстановлен), чтобы «книги и их содержание не исчезали из человеческой памяти». Таким образом, введение обязательного экземпляра печатной продукции создает фундаментальный этап развития библиотеки. Королевская библиотека неоднократно перемещалась (например, в г. Амбруаз, Блуа), а в 1570 вернулась в Париж </w:t>
      </w:r>
      <w:r w:rsidRPr="009F5F7C">
        <w:rPr>
          <w:rStyle w:val="font71"/>
          <w:rFonts w:cs="Georgia"/>
          <w:color w:val="000000"/>
          <w:sz w:val="28"/>
          <w:szCs w:val="28"/>
        </w:rPr>
        <w:t>[3, с. 4]</w:t>
      </w:r>
      <w:r w:rsidRPr="009F5F7C">
        <w:rPr>
          <w:rFonts w:ascii="Times New Roman" w:hAnsi="Times New Roman" w:cs="Georgia"/>
          <w:color w:val="000000"/>
          <w:sz w:val="28"/>
          <w:szCs w:val="28"/>
        </w:rPr>
        <w:t>.</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color w:val="000000"/>
          <w:sz w:val="28"/>
          <w:szCs w:val="28"/>
        </w:rPr>
        <w:t>В XVI веке Королевская библиотека Франции занимала первое место среди крупнейших библиотек Европы. Фонд библиотеки многократно возрос, библиотекари не могли запоминать такое количество названий. И в 1670 году</w:t>
      </w:r>
      <w:r w:rsidRPr="009F5F7C">
        <w:rPr>
          <w:rFonts w:ascii="Times New Roman" w:hAnsi="Times New Roman" w:cs="Georgia"/>
          <w:bCs/>
          <w:color w:val="000000"/>
          <w:sz w:val="28"/>
          <w:szCs w:val="28"/>
        </w:rPr>
        <w:t xml:space="preserve"> Н. Клеман,</w:t>
      </w:r>
      <w:r w:rsidRPr="009F5F7C">
        <w:rPr>
          <w:rFonts w:ascii="Times New Roman" w:hAnsi="Times New Roman" w:cs="Georgia"/>
          <w:color w:val="000000"/>
          <w:sz w:val="28"/>
          <w:szCs w:val="28"/>
        </w:rPr>
        <w:t xml:space="preserve"> заведующий библиотекой в то время, вырабатывает особую классификацию печатных изданий, позволяющую осуществлять их быстрый поиск </w:t>
      </w:r>
      <w:r w:rsidRPr="009F5F7C">
        <w:rPr>
          <w:rStyle w:val="font71"/>
          <w:rFonts w:cs="Georgia"/>
          <w:color w:val="000000"/>
          <w:sz w:val="28"/>
          <w:szCs w:val="28"/>
        </w:rPr>
        <w:t>[6, с. 8].</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Особый вклад в развитие Королевской библиотеки внес </w:t>
      </w:r>
      <w:r w:rsidRPr="009F5F7C">
        <w:rPr>
          <w:rFonts w:ascii="Times New Roman" w:hAnsi="Times New Roman" w:cs="Georgia"/>
          <w:bCs/>
          <w:color w:val="000000"/>
          <w:sz w:val="28"/>
          <w:szCs w:val="28"/>
        </w:rPr>
        <w:t>аббат Биньон</w:t>
      </w:r>
      <w:r w:rsidRPr="009F5F7C">
        <w:rPr>
          <w:rFonts w:ascii="Times New Roman" w:hAnsi="Times New Roman" w:cs="Georgia"/>
          <w:color w:val="000000"/>
          <w:sz w:val="28"/>
          <w:szCs w:val="28"/>
        </w:rPr>
        <w:t xml:space="preserve">, назначенный библиотекарем в 1719 г. Он предложил разделить фонд библиотеки по отделам, вел политику приобретения важнейших трудов европейских писателей и ученых, стремился облегчить простым читателям (первоначально Библиотека была открыта только для ученых) доступ к фондам Королевской библиотеки </w:t>
      </w:r>
      <w:r w:rsidRPr="009F5F7C">
        <w:rPr>
          <w:rStyle w:val="font71"/>
          <w:rFonts w:cs="Georgia"/>
          <w:color w:val="000000"/>
          <w:sz w:val="28"/>
          <w:szCs w:val="28"/>
        </w:rPr>
        <w:t>[6, с. 9]</w:t>
      </w:r>
      <w:r w:rsidRPr="009F5F7C">
        <w:rPr>
          <w:rFonts w:ascii="Times New Roman" w:hAnsi="Times New Roman" w:cs="Georgia"/>
          <w:color w:val="000000"/>
          <w:sz w:val="28"/>
          <w:szCs w:val="28"/>
        </w:rPr>
        <w:t>.</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Cs/>
          <w:color w:val="000000"/>
          <w:sz w:val="28"/>
          <w:szCs w:val="28"/>
        </w:rPr>
        <w:t>В 1795 г.</w:t>
      </w:r>
      <w:r w:rsidR="005E4B35" w:rsidRPr="009F5F7C">
        <w:rPr>
          <w:rFonts w:ascii="Times New Roman" w:hAnsi="Times New Roman" w:cs="Georgia"/>
          <w:bCs/>
          <w:color w:val="000000"/>
          <w:sz w:val="28"/>
          <w:szCs w:val="28"/>
        </w:rPr>
        <w:t xml:space="preserve"> </w:t>
      </w:r>
      <w:r w:rsidRPr="009F5F7C">
        <w:rPr>
          <w:rFonts w:ascii="Times New Roman" w:hAnsi="Times New Roman" w:cs="Georgia"/>
          <w:color w:val="000000"/>
          <w:sz w:val="28"/>
          <w:szCs w:val="28"/>
        </w:rPr>
        <w:t xml:space="preserve">Библиотека была объявлена Конвентом </w:t>
      </w:r>
      <w:r w:rsidRPr="009F5F7C">
        <w:rPr>
          <w:rFonts w:ascii="Times New Roman" w:hAnsi="Times New Roman" w:cs="Georgia"/>
          <w:bCs/>
          <w:color w:val="000000"/>
          <w:sz w:val="28"/>
          <w:szCs w:val="28"/>
        </w:rPr>
        <w:t>национальной</w:t>
      </w:r>
      <w:r w:rsidRPr="009F5F7C">
        <w:rPr>
          <w:rFonts w:ascii="Times New Roman" w:hAnsi="Times New Roman" w:cs="Georgia"/>
          <w:color w:val="000000"/>
          <w:sz w:val="28"/>
          <w:szCs w:val="28"/>
        </w:rPr>
        <w:t xml:space="preserve">. Огромные изменения претерпела Национальная библиотека в годы Великой Французской революции. Значительные поступления были приняты в годы революции в связи с конфискацией монастырских и частных библиотек, библиотек иммигрантов и принцев в период Парижской Коммуны. Считается, что в общей сложности к Библиотеке в этот период присоединяются двести пятьдесят тысяч печатных книг, четырнадцать тысяч рукописей и восемьдесят пять тысяч гравюр </w:t>
      </w:r>
      <w:r w:rsidRPr="009F5F7C">
        <w:rPr>
          <w:rStyle w:val="font71"/>
          <w:rFonts w:cs="Georgia"/>
          <w:color w:val="000000"/>
          <w:sz w:val="28"/>
          <w:szCs w:val="28"/>
        </w:rPr>
        <w:t>[4, с. 371]</w:t>
      </w:r>
      <w:r w:rsidRPr="009F5F7C">
        <w:rPr>
          <w:rFonts w:ascii="Times New Roman" w:hAnsi="Times New Roman" w:cs="Georgia"/>
          <w:color w:val="000000"/>
          <w:sz w:val="28"/>
          <w:szCs w:val="28"/>
        </w:rPr>
        <w:t>.</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Cs/>
          <w:color w:val="000000"/>
          <w:sz w:val="28"/>
          <w:szCs w:val="28"/>
        </w:rPr>
        <w:t>XIX</w:t>
      </w:r>
      <w:r w:rsidR="005E4B35" w:rsidRPr="009F5F7C">
        <w:rPr>
          <w:rFonts w:ascii="Times New Roman" w:hAnsi="Times New Roman" w:cs="Georgia"/>
          <w:bCs/>
          <w:color w:val="000000"/>
          <w:sz w:val="28"/>
          <w:szCs w:val="28"/>
        </w:rPr>
        <w:t xml:space="preserve"> </w:t>
      </w:r>
      <w:r w:rsidRPr="009F5F7C">
        <w:rPr>
          <w:rFonts w:ascii="Times New Roman" w:hAnsi="Times New Roman" w:cs="Georgia"/>
          <w:bCs/>
          <w:color w:val="000000"/>
          <w:sz w:val="28"/>
          <w:szCs w:val="28"/>
        </w:rPr>
        <w:t xml:space="preserve">век </w:t>
      </w:r>
      <w:r w:rsidRPr="009F5F7C">
        <w:rPr>
          <w:rFonts w:ascii="Times New Roman" w:hAnsi="Times New Roman" w:cs="Georgia"/>
          <w:color w:val="000000"/>
          <w:sz w:val="28"/>
          <w:szCs w:val="28"/>
        </w:rPr>
        <w:t>в истории Библиотеки отмечен масштабным расширением библиотечных построек в целях вместить все разрастающийся фонд Библиотеки.</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bookmarkStart w:id="0" w:name="ancre_7"/>
      <w:bookmarkEnd w:id="0"/>
      <w:r w:rsidRPr="009F5F7C">
        <w:rPr>
          <w:rFonts w:ascii="Times New Roman" w:hAnsi="Times New Roman" w:cs="Georgia"/>
          <w:color w:val="000000"/>
          <w:sz w:val="28"/>
          <w:szCs w:val="28"/>
        </w:rPr>
        <w:t xml:space="preserve">В </w:t>
      </w:r>
      <w:r w:rsidRPr="009F5F7C">
        <w:rPr>
          <w:rFonts w:ascii="Times New Roman" w:hAnsi="Times New Roman" w:cs="Georgia"/>
          <w:bCs/>
          <w:color w:val="000000"/>
          <w:sz w:val="28"/>
          <w:szCs w:val="28"/>
        </w:rPr>
        <w:t>XX-ом веке</w:t>
      </w:r>
      <w:r w:rsidRPr="009F5F7C">
        <w:rPr>
          <w:rFonts w:ascii="Times New Roman" w:hAnsi="Times New Roman" w:cs="Georgia"/>
          <w:color w:val="000000"/>
          <w:sz w:val="28"/>
          <w:szCs w:val="28"/>
        </w:rPr>
        <w:t xml:space="preserve">, Библиотека не прекращала расти: строительство трех приложений к Версалю (1934, 1954 и 1971гг.); открытие зала каталогов и библиографий (1935-1937 гг.); открытие рабочего зала для периодических изданий (1936 г.); установка отдела Гравюр (1946 г.); расширение центрального отдела Печатных изданий (1958 г.); открытие специального зала для восточных Рукописей (1958 г.); строительство здания для отделов Музыки и Фонотеки (1964 г.); строительство здания на улицы Ришелье для административного сервиса (1973 г.) </w:t>
      </w:r>
      <w:r w:rsidRPr="009F5F7C">
        <w:rPr>
          <w:rStyle w:val="font71"/>
          <w:rFonts w:cs="Georgia"/>
          <w:color w:val="000000"/>
          <w:sz w:val="28"/>
          <w:szCs w:val="28"/>
        </w:rPr>
        <w:t>[3, с. 10].</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Tahoma"/>
          <w:color w:val="000000"/>
          <w:sz w:val="28"/>
          <w:szCs w:val="28"/>
        </w:rPr>
      </w:pPr>
      <w:r w:rsidRPr="009F5F7C">
        <w:rPr>
          <w:rFonts w:ascii="Times New Roman" w:hAnsi="Times New Roman" w:cs="Georgia"/>
          <w:color w:val="000000"/>
          <w:sz w:val="28"/>
          <w:szCs w:val="28"/>
        </w:rPr>
        <w:t xml:space="preserve">Увеличение объема печатной продукции в XX-ом веке привело к расширению читательских запросов, и Национальная библиотека, несмотря на усиление информатизации и модернизации, с трудом справлялась с новыми задачами. Для сравнения: </w:t>
      </w:r>
      <w:bookmarkStart w:id="1" w:name="ancre_8"/>
      <w:bookmarkEnd w:id="1"/>
      <w:r w:rsidRPr="009F5F7C">
        <w:rPr>
          <w:rFonts w:ascii="Times New Roman" w:hAnsi="Times New Roman" w:cs="Tahoma"/>
          <w:color w:val="000000"/>
          <w:sz w:val="28"/>
          <w:szCs w:val="28"/>
        </w:rPr>
        <w:t>390 трудов были помещены в Библиотеку в 1780, 12 414 трудов в 1880 и</w:t>
      </w:r>
      <w:r w:rsidR="005E4B35" w:rsidRPr="009F5F7C">
        <w:rPr>
          <w:rFonts w:ascii="Times New Roman" w:hAnsi="Times New Roman" w:cs="Tahoma"/>
          <w:color w:val="000000"/>
          <w:sz w:val="28"/>
          <w:szCs w:val="28"/>
        </w:rPr>
        <w:t xml:space="preserve"> </w:t>
      </w:r>
      <w:r w:rsidRPr="009F5F7C">
        <w:rPr>
          <w:rFonts w:ascii="Times New Roman" w:hAnsi="Times New Roman" w:cs="Tahoma"/>
          <w:color w:val="000000"/>
          <w:sz w:val="28"/>
          <w:szCs w:val="28"/>
        </w:rPr>
        <w:t>45 000 в 1993. Периодические издания также многочисленны: 1 700 000 выпусков прибывали каждый год в соответствии с законом об обязательном экземпляре. В связи с</w:t>
      </w:r>
      <w:r w:rsidR="005E4B35" w:rsidRPr="009F5F7C">
        <w:rPr>
          <w:rFonts w:ascii="Times New Roman" w:hAnsi="Times New Roman" w:cs="Tahoma"/>
          <w:color w:val="000000"/>
          <w:sz w:val="28"/>
          <w:szCs w:val="28"/>
        </w:rPr>
        <w:t xml:space="preserve"> </w:t>
      </w:r>
      <w:r w:rsidRPr="009F5F7C">
        <w:rPr>
          <w:rFonts w:ascii="Times New Roman" w:hAnsi="Times New Roman" w:cs="Tahoma"/>
          <w:color w:val="000000"/>
          <w:sz w:val="28"/>
          <w:szCs w:val="28"/>
        </w:rPr>
        <w:t xml:space="preserve">многократным увеличением фонда библиотеки остро встал вопрос его размещения. 14 июля 1988 правительство Франции утвердило </w:t>
      </w:r>
      <w:r w:rsidRPr="009F5F7C">
        <w:rPr>
          <w:rFonts w:ascii="Times New Roman" w:hAnsi="Times New Roman" w:cs="Tahoma"/>
          <w:bCs/>
          <w:color w:val="000000"/>
          <w:sz w:val="28"/>
          <w:szCs w:val="28"/>
        </w:rPr>
        <w:t xml:space="preserve">проект строительства новой библиотеки </w:t>
      </w:r>
      <w:r w:rsidRPr="009F5F7C">
        <w:rPr>
          <w:rStyle w:val="font71"/>
          <w:rFonts w:cs="Georgia"/>
          <w:color w:val="000000"/>
          <w:sz w:val="28"/>
          <w:szCs w:val="28"/>
        </w:rPr>
        <w:t>[8, с. 77].</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Tahoma"/>
          <w:color w:val="000000"/>
          <w:sz w:val="28"/>
          <w:szCs w:val="28"/>
        </w:rPr>
      </w:pPr>
      <w:r w:rsidRPr="009F5F7C">
        <w:rPr>
          <w:rFonts w:ascii="Times New Roman" w:hAnsi="Times New Roman" w:cs="Tahoma"/>
          <w:bCs/>
          <w:color w:val="000000"/>
          <w:sz w:val="28"/>
          <w:szCs w:val="28"/>
        </w:rPr>
        <w:t>30 марта 1995 г.</w:t>
      </w:r>
      <w:r w:rsidRPr="009F5F7C">
        <w:rPr>
          <w:rFonts w:ascii="Times New Roman" w:hAnsi="Times New Roman" w:cs="Tahoma"/>
          <w:color w:val="000000"/>
          <w:sz w:val="28"/>
          <w:szCs w:val="28"/>
        </w:rPr>
        <w:t xml:space="preserve"> президент Франции Франсуа Миттеран открыл </w:t>
      </w:r>
      <w:r w:rsidRPr="009F5F7C">
        <w:rPr>
          <w:rFonts w:ascii="Times New Roman" w:hAnsi="Times New Roman" w:cs="Tahoma"/>
          <w:bCs/>
          <w:color w:val="000000"/>
          <w:sz w:val="28"/>
          <w:szCs w:val="28"/>
        </w:rPr>
        <w:t>новый библиотечный комплекс</w:t>
      </w:r>
      <w:r w:rsidRPr="009F5F7C">
        <w:rPr>
          <w:rFonts w:ascii="Times New Roman" w:hAnsi="Times New Roman" w:cs="Tahoma"/>
          <w:color w:val="000000"/>
          <w:sz w:val="28"/>
          <w:szCs w:val="28"/>
        </w:rPr>
        <w:t xml:space="preserve">, расположенный на левом берегу Сены по улице Толбьяк. 3 января 1994 г. - дата официального объединения нового комплекса с остальными зданиями, входящими в структуру Национальной библиотеки </w:t>
      </w:r>
      <w:r w:rsidRPr="009F5F7C">
        <w:rPr>
          <w:rStyle w:val="font71"/>
          <w:rFonts w:cs="Georgia"/>
          <w:color w:val="000000"/>
          <w:sz w:val="28"/>
          <w:szCs w:val="28"/>
        </w:rPr>
        <w:t>[7, с. 8]</w:t>
      </w:r>
      <w:r w:rsidRPr="009F5F7C">
        <w:rPr>
          <w:rFonts w:ascii="Times New Roman" w:hAnsi="Times New Roman" w:cs="Tahoma"/>
          <w:color w:val="000000"/>
          <w:sz w:val="28"/>
          <w:szCs w:val="28"/>
        </w:rPr>
        <w:t>.</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color w:val="000000"/>
          <w:sz w:val="28"/>
          <w:szCs w:val="28"/>
        </w:rPr>
        <w:t>Национальная библиотека Франции входит в состав Объединения Национальных библиотек Франции. С 1945 по 1975</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гг. подчинялась Управлению библиотек и массового чтения Министерства национального просвещения, с 1981 г. – Министерству Культуры. Ее деятельность регламентирована декретом правительства 1983 г.</w:t>
      </w:r>
      <w:r w:rsidR="005E4B35" w:rsidRPr="009F5F7C">
        <w:rPr>
          <w:rFonts w:ascii="Times New Roman" w:hAnsi="Times New Roman" w:cs="Georgia"/>
          <w:color w:val="000000"/>
          <w:sz w:val="28"/>
          <w:szCs w:val="28"/>
        </w:rPr>
        <w:t xml:space="preserve"> </w:t>
      </w:r>
      <w:r w:rsidRPr="009F5F7C">
        <w:rPr>
          <w:rStyle w:val="font71"/>
          <w:rFonts w:cs="Georgia"/>
          <w:color w:val="000000"/>
          <w:sz w:val="28"/>
          <w:szCs w:val="28"/>
        </w:rPr>
        <w:t>[4, с. 372].</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Cs/>
          <w:color w:val="000000"/>
          <w:sz w:val="28"/>
          <w:szCs w:val="28"/>
        </w:rPr>
        <w:t>Таким образом,</w:t>
      </w:r>
      <w:r w:rsidRPr="009F5F7C">
        <w:rPr>
          <w:rFonts w:ascii="Times New Roman" w:hAnsi="Times New Roman" w:cs="Georgia"/>
          <w:color w:val="000000"/>
          <w:sz w:val="28"/>
          <w:szCs w:val="28"/>
        </w:rPr>
        <w:t xml:space="preserve"> Национальная библиотека Франции возникла в 1480 г. как Королевская библиотека. Она послужила прообразом подобного типа библиотек во многих странах. Отличительная особенность ее заключалась в том, что впервые в мировой практике библиотечного дела главная библиотека страны стала получать обязательный экземпляр всех печатных изданий, выходивших на территории государства. Наиболее известными деятелями, внесшими большой вклад в развитие Библиотеки были</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Карл V, Людовик XII и Франциск I,</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Н. Клеман, Биньон, Ф. Миттеран и многие другие. В 1795 г., согласно распоряжению Конвента, Библиотека была объявлена Национальной. На протяжении нескольких столетий Библиотека претерпевала значительные изменения и в настоящее время представляет собой одну из крупнейших и наиболее модернизированных библиотек Европы.</w:t>
      </w:r>
    </w:p>
    <w:p w:rsidR="005E4B35" w:rsidRPr="009F5F7C" w:rsidRDefault="005E4B35" w:rsidP="005E4B35">
      <w:pPr>
        <w:pStyle w:val="ab"/>
        <w:widowControl/>
        <w:shd w:val="clear" w:color="000000" w:fill="auto"/>
        <w:autoSpaceDE w:val="0"/>
        <w:spacing w:before="0" w:after="0" w:line="360" w:lineRule="auto"/>
        <w:ind w:firstLine="709"/>
        <w:jc w:val="center"/>
        <w:rPr>
          <w:rStyle w:val="font71"/>
          <w:b/>
          <w:bCs/>
          <w:color w:val="000000"/>
          <w:sz w:val="28"/>
          <w:szCs w:val="32"/>
        </w:rPr>
      </w:pPr>
    </w:p>
    <w:p w:rsidR="009939E9" w:rsidRPr="009F5F7C" w:rsidRDefault="005E4B35" w:rsidP="005E4B35">
      <w:pPr>
        <w:pStyle w:val="ab"/>
        <w:widowControl/>
        <w:shd w:val="clear" w:color="000000" w:fill="auto"/>
        <w:autoSpaceDE w:val="0"/>
        <w:spacing w:before="0" w:after="0" w:line="360" w:lineRule="auto"/>
        <w:jc w:val="center"/>
        <w:rPr>
          <w:rStyle w:val="font71"/>
          <w:bCs/>
          <w:color w:val="000000"/>
          <w:sz w:val="28"/>
          <w:szCs w:val="32"/>
        </w:rPr>
      </w:pPr>
      <w:r w:rsidRPr="009F5F7C">
        <w:rPr>
          <w:rStyle w:val="font71"/>
          <w:b/>
          <w:bCs/>
          <w:color w:val="000000"/>
          <w:sz w:val="28"/>
          <w:szCs w:val="32"/>
        </w:rPr>
        <w:br w:type="page"/>
      </w:r>
      <w:r w:rsidR="009939E9" w:rsidRPr="009F5F7C">
        <w:rPr>
          <w:rStyle w:val="font71"/>
          <w:b/>
          <w:bCs/>
          <w:color w:val="000000"/>
          <w:sz w:val="28"/>
          <w:szCs w:val="32"/>
        </w:rPr>
        <w:t>2 История возникновения отделов Библио</w:t>
      </w:r>
      <w:r w:rsidRPr="009F5F7C">
        <w:rPr>
          <w:rStyle w:val="font71"/>
          <w:b/>
          <w:bCs/>
          <w:color w:val="000000"/>
          <w:sz w:val="28"/>
          <w:szCs w:val="32"/>
        </w:rPr>
        <w:t>теки и их современное состояние</w:t>
      </w:r>
    </w:p>
    <w:p w:rsidR="005E4B35" w:rsidRPr="009F5F7C" w:rsidRDefault="005E4B35" w:rsidP="005E4B35">
      <w:pPr>
        <w:widowControl/>
        <w:shd w:val="clear" w:color="000000" w:fill="auto"/>
        <w:autoSpaceDE w:val="0"/>
        <w:spacing w:line="360" w:lineRule="auto"/>
        <w:ind w:firstLine="709"/>
        <w:jc w:val="both"/>
        <w:rPr>
          <w:rStyle w:val="font71"/>
          <w:rFonts w:cs="Georgia"/>
          <w:color w:val="000000"/>
          <w:sz w:val="28"/>
          <w:szCs w:val="28"/>
        </w:rPr>
      </w:pP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Style w:val="font71"/>
          <w:rFonts w:cs="Georgia"/>
          <w:color w:val="000000"/>
          <w:sz w:val="28"/>
          <w:szCs w:val="28"/>
        </w:rPr>
        <w:t>Известно, что в состав Национальной библиотеки кроме Королевской библиотеки входят: Библиотека Арсенала, Отдел театрального искусства, Дом-музей актера и режиссера Ж. Вилара в Авиньоне; Библиотека-музей Оперы и много залов для проведения конференций, выставок, демонстраций фильмов, прослушивания звукозаписей. В структуру Национальной библиотеки входят также многочисленные мастерские, объединенные в пять центров консервации и реставрации [1, с. 1254].</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Дом-музей Жана Вилара</w:t>
      </w:r>
      <w:r w:rsidRPr="009F5F7C">
        <w:rPr>
          <w:rFonts w:ascii="Times New Roman" w:hAnsi="Times New Roman" w:cs="Times New Roman CYR"/>
          <w:color w:val="000000"/>
          <w:sz w:val="28"/>
          <w:szCs w:val="28"/>
        </w:rPr>
        <w:t xml:space="preserve"> был открыт в 1979 г. Он является региональным центром документации и культурно-просветительской работы, предоставляет читателям</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материалы об искусстве спектакля. Библиотека</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включает приблизительно 25000 трудов, 1000 заглавий видеофильмов, иконографические документы, эскизы костюмов </w:t>
      </w:r>
      <w:r w:rsidRPr="009F5F7C">
        <w:rPr>
          <w:rStyle w:val="font71"/>
          <w:rFonts w:cs="Georgia"/>
          <w:color w:val="000000"/>
          <w:sz w:val="28"/>
          <w:szCs w:val="28"/>
        </w:rPr>
        <w:t>[1, с. 1255].</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Отдел Нумизматики и античных древностей</w:t>
      </w:r>
      <w:r w:rsidRPr="009F5F7C">
        <w:rPr>
          <w:rFonts w:ascii="Times New Roman" w:hAnsi="Times New Roman" w:cs="Times New Roman CYR"/>
          <w:color w:val="000000"/>
          <w:sz w:val="28"/>
          <w:szCs w:val="28"/>
        </w:rPr>
        <w:t xml:space="preserve"> первоначально был составлен из коллекции королей Франции (начиная с Людовика XIV). В настоящее время в Отделе содержится 520 000 названий денег и медалей. В соответствии с законом Отдел принимает образец всех медалей, выпущенных во Франции. Кроме того, в Отделе содержатся 65000 названий книг по нумизматике. В качестве античных древностей</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представлены древние вазы, украшения, одежда и т.д. </w:t>
      </w:r>
      <w:r w:rsidRPr="009F5F7C">
        <w:rPr>
          <w:rStyle w:val="font71"/>
          <w:rFonts w:cs="Georgia"/>
          <w:color w:val="000000"/>
          <w:sz w:val="28"/>
          <w:szCs w:val="28"/>
        </w:rPr>
        <w:t>[2, с. 54].</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Библиотека Арсенала</w:t>
      </w:r>
      <w:r w:rsidRPr="009F5F7C">
        <w:rPr>
          <w:rFonts w:ascii="Times New Roman" w:hAnsi="Times New Roman" w:cs="Times New Roman CYR"/>
          <w:color w:val="000000"/>
          <w:sz w:val="28"/>
          <w:szCs w:val="28"/>
        </w:rPr>
        <w:t xml:space="preserve"> была</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присоединена к Национальной библиотеке в 1934 г. Впервые упоминания о ней встречаются в 1754 г. В 1797 г. она открывается как общественная библиотека. В ее основе – уникальная библиотека известного литератора, библиофила и коллекционера маркиза де Польми, хранящая коллекцию графа д' Артуа (король Карл Х), архивы Бастилии, а также собрания, конфискованные у частных лиц, церкви и эмигрантов во время революции 1789-1794 гг.</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В состав Библиотеки входят 14000 рукописей, 1миллион печатных изданий, 100000 гравюр </w:t>
      </w:r>
      <w:r w:rsidRPr="009F5F7C">
        <w:rPr>
          <w:rStyle w:val="font71"/>
          <w:rFonts w:cs="Georgia"/>
          <w:color w:val="000000"/>
          <w:sz w:val="28"/>
          <w:szCs w:val="28"/>
        </w:rPr>
        <w:t>[1, с. 1255].</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Times New Roman CYR"/>
          <w:color w:val="000000"/>
          <w:sz w:val="28"/>
          <w:szCs w:val="28"/>
        </w:rPr>
      </w:pPr>
      <w:r w:rsidRPr="009F5F7C">
        <w:rPr>
          <w:rFonts w:ascii="Times New Roman" w:hAnsi="Times New Roman" w:cs="Times New Roman CYR"/>
          <w:bCs/>
          <w:color w:val="000000"/>
          <w:sz w:val="28"/>
          <w:szCs w:val="28"/>
        </w:rPr>
        <w:t xml:space="preserve">Библиотека-музей Оперы </w:t>
      </w:r>
      <w:r w:rsidRPr="009F5F7C">
        <w:rPr>
          <w:rFonts w:ascii="Times New Roman" w:hAnsi="Times New Roman" w:cs="Times New Roman CYR"/>
          <w:color w:val="000000"/>
          <w:sz w:val="28"/>
          <w:szCs w:val="28"/>
        </w:rPr>
        <w:t>была создана 28 июня 1669 г. при</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Королевской Академии Музыки и на протяжении своего развития занимало различные помещения.</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Библиотека-музей Оперы стала доступна публике с 1878 г.</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Читальный зал Отдела представлен 180 местами и вмещает 600000 литературных, музыкальных, архивных и иконографических документов, 1680 заглавий периодических изданий и нескольких десятков тысяч чертежей и типографских плакатов </w:t>
      </w:r>
      <w:r w:rsidRPr="009F5F7C">
        <w:rPr>
          <w:rStyle w:val="font71"/>
          <w:rFonts w:cs="Georgia"/>
          <w:color w:val="000000"/>
          <w:sz w:val="28"/>
          <w:szCs w:val="28"/>
        </w:rPr>
        <w:t>[1, с. 1255].</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Times New Roman CYR"/>
          <w:color w:val="000000"/>
          <w:sz w:val="28"/>
          <w:szCs w:val="28"/>
        </w:rPr>
      </w:pPr>
      <w:r w:rsidRPr="009F5F7C">
        <w:rPr>
          <w:rFonts w:ascii="Times New Roman" w:hAnsi="Times New Roman" w:cs="Times New Roman CYR"/>
          <w:color w:val="000000"/>
          <w:sz w:val="28"/>
          <w:szCs w:val="28"/>
        </w:rPr>
        <w:t xml:space="preserve">В основе </w:t>
      </w:r>
      <w:r w:rsidRPr="009F5F7C">
        <w:rPr>
          <w:rFonts w:ascii="Times New Roman" w:hAnsi="Times New Roman" w:cs="Times New Roman CYR"/>
          <w:bCs/>
          <w:color w:val="000000"/>
          <w:sz w:val="28"/>
          <w:szCs w:val="28"/>
        </w:rPr>
        <w:t>Отдела театрального искусства</w:t>
      </w:r>
      <w:r w:rsidRPr="009F5F7C">
        <w:rPr>
          <w:rFonts w:ascii="Times New Roman" w:hAnsi="Times New Roman" w:cs="Times New Roman CYR"/>
          <w:color w:val="000000"/>
          <w:sz w:val="28"/>
          <w:szCs w:val="28"/>
        </w:rPr>
        <w:t xml:space="preserve"> лежит уникальная коллекция Огюста Ронделя (1858-1934), состоящая исключительного из</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документов, касающихся искусств спектакля разных эпох и стран.</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Установленная с 1925 г. в Библиотеке Арсенала, эта "театральная библиотека" не прекращает впоследствии обогащаться и становится в 1976 г. Отделом</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театрального искусства Национальной библиотеки. С осени 2004 Отдел был перемещен из Библиотеки Арсенала и присоединился к четырехугольнику Ришелье. Коллекция отдела составляет</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сегодня 3 млн. документов, печатных, периодических, рукописных книг, программ, сборников статей в прессе, гравюр и чертежей, плакатов, макетов, фотографий, костюмов, аудиовизуальных документов, которые посвящены театру, танцу, марионеткам, цирку, мюзик-холлу, кино, праздникам, радио, телевидению. Пополнение фонда происходит из представления властям обязательного экземпляра печатной продукции (книги, периодические издания, плакаты); документации, регулярно, посылаемой около 1000 театральных структур; многочисленных даров деятелей театра и организаторов спектаклей, а также приобретений в специализированных магазинах или у частных лиц (артистов, коллекционеров) </w:t>
      </w:r>
      <w:r w:rsidRPr="009F5F7C">
        <w:rPr>
          <w:rStyle w:val="font71"/>
          <w:rFonts w:cs="Georgia"/>
          <w:color w:val="000000"/>
          <w:sz w:val="28"/>
          <w:szCs w:val="28"/>
        </w:rPr>
        <w:t>[1, с. 1255]</w:t>
      </w:r>
      <w:r w:rsidRPr="009F5F7C">
        <w:rPr>
          <w:rFonts w:ascii="Times New Roman" w:hAnsi="Times New Roman" w:cs="Times New Roman CYR"/>
          <w:color w:val="000000"/>
          <w:sz w:val="28"/>
          <w:szCs w:val="28"/>
        </w:rPr>
        <w:t>.</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Times New Roman CYR"/>
          <w:color w:val="000000"/>
          <w:sz w:val="28"/>
          <w:szCs w:val="28"/>
        </w:rPr>
      </w:pPr>
      <w:r w:rsidRPr="009F5F7C">
        <w:rPr>
          <w:rFonts w:ascii="Times New Roman" w:hAnsi="Times New Roman" w:cs="Times New Roman CYR"/>
          <w:bCs/>
          <w:color w:val="000000"/>
          <w:sz w:val="28"/>
          <w:szCs w:val="28"/>
        </w:rPr>
        <w:t xml:space="preserve">Справочно-библиографический отдел </w:t>
      </w:r>
      <w:r w:rsidRPr="009F5F7C">
        <w:rPr>
          <w:rFonts w:ascii="Times New Roman" w:hAnsi="Times New Roman" w:cs="Times New Roman CYR"/>
          <w:color w:val="000000"/>
          <w:sz w:val="28"/>
          <w:szCs w:val="28"/>
        </w:rPr>
        <w:t>представлен каталогами, напечатанными крупными библиотеками (такими, как Национальная Библиотека Франции, Библиотека Конгресса, Общественная библиотека Нью-Йорка), сводными каталогами, словарями, энциклопедиями, биографическими каталогами.</w:t>
      </w:r>
      <w:r w:rsidRPr="009F5F7C">
        <w:rPr>
          <w:rFonts w:ascii="Times New Roman" w:hAnsi="Times New Roman" w:cs="Times New Roman CYR"/>
          <w:bCs/>
          <w:color w:val="000000"/>
          <w:sz w:val="28"/>
          <w:szCs w:val="28"/>
        </w:rPr>
        <w:t xml:space="preserve"> </w:t>
      </w:r>
      <w:r w:rsidRPr="009F5F7C">
        <w:rPr>
          <w:rFonts w:ascii="Times New Roman" w:hAnsi="Times New Roman" w:cs="Times New Roman CYR"/>
          <w:color w:val="000000"/>
          <w:sz w:val="28"/>
          <w:szCs w:val="28"/>
        </w:rPr>
        <w:t>Главное назначение</w:t>
      </w:r>
      <w:r w:rsidRPr="009F5F7C">
        <w:rPr>
          <w:rFonts w:ascii="Times New Roman" w:hAnsi="Times New Roman" w:cs="Times New Roman CYR"/>
          <w:bCs/>
          <w:color w:val="000000"/>
          <w:sz w:val="28"/>
          <w:szCs w:val="28"/>
        </w:rPr>
        <w:t xml:space="preserve"> </w:t>
      </w:r>
      <w:r w:rsidRPr="009F5F7C">
        <w:rPr>
          <w:rFonts w:ascii="Times New Roman" w:hAnsi="Times New Roman" w:cs="Times New Roman CYR"/>
          <w:color w:val="000000"/>
          <w:sz w:val="28"/>
          <w:szCs w:val="28"/>
        </w:rPr>
        <w:t>Отдела - помощь читателям идентифицировать и локализовать документы, содействие читателям</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в их библиографических исследованиях, ознакомление пользователей с различными отделами библиотеки. Справочно-библиографический отдел предлагает также доступ ко всем компакт-дискам, базам данных и электронным периодическим изданиям, на которые подписана библиотека </w:t>
      </w:r>
      <w:r w:rsidRPr="009F5F7C">
        <w:rPr>
          <w:rStyle w:val="font71"/>
          <w:rFonts w:cs="Georgia"/>
          <w:color w:val="000000"/>
          <w:sz w:val="28"/>
          <w:szCs w:val="28"/>
        </w:rPr>
        <w:t>[2, с. 54]</w:t>
      </w:r>
      <w:r w:rsidRPr="009F5F7C">
        <w:rPr>
          <w:rFonts w:ascii="Times New Roman" w:hAnsi="Times New Roman" w:cs="Times New Roman CYR"/>
          <w:color w:val="000000"/>
          <w:sz w:val="28"/>
          <w:szCs w:val="28"/>
        </w:rPr>
        <w:t>.</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 xml:space="preserve">Отдел гравюр и фотографий </w:t>
      </w:r>
      <w:r w:rsidRPr="009F5F7C">
        <w:rPr>
          <w:rFonts w:ascii="Times New Roman" w:hAnsi="Times New Roman" w:cs="Times New Roman CYR"/>
          <w:color w:val="000000"/>
          <w:sz w:val="28"/>
          <w:szCs w:val="28"/>
        </w:rPr>
        <w:t>был образован в 1667 г. Он содержит 15 млн. иконографических документов, в состав которых входят: чертежи, гравюры,</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фотографии, плакаты, этикетки, почтовые открытки, образцы ткани, игральных карт и т.д.</w:t>
      </w:r>
      <w:r w:rsidR="005E4B35" w:rsidRPr="009F5F7C">
        <w:rPr>
          <w:rFonts w:ascii="Times New Roman" w:hAnsi="Times New Roman" w:cs="Times New Roman CYR"/>
          <w:color w:val="000000"/>
          <w:sz w:val="28"/>
          <w:szCs w:val="28"/>
        </w:rPr>
        <w:t xml:space="preserve"> </w:t>
      </w:r>
      <w:r w:rsidRPr="009F5F7C">
        <w:rPr>
          <w:rStyle w:val="font71"/>
          <w:rFonts w:cs="Georgia"/>
          <w:color w:val="000000"/>
          <w:sz w:val="28"/>
          <w:szCs w:val="28"/>
        </w:rPr>
        <w:t>[2, с. 55].</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Картографический отдел был</w:t>
      </w:r>
      <w:r w:rsidRPr="009F5F7C">
        <w:rPr>
          <w:rFonts w:ascii="Times New Roman" w:hAnsi="Times New Roman" w:cs="Times New Roman CYR"/>
          <w:color w:val="000000"/>
          <w:sz w:val="28"/>
          <w:szCs w:val="28"/>
        </w:rPr>
        <w:t xml:space="preserve"> основан в 1828 г. Фонд Отдела представлен картами, планами городов, зданий, географическими атласами, планами рельефа. Отдел содержит также коллекцию гидрографической Службы Флота, включающую планы береговых линий городов, планы боевых сцен на море, карты морских течений, топографические карты рек, чертежи островов и т.д., а также коллекцию географа Жана Готтманна (1915-1994). Всего Отдел включает 890 тыс. картографических документов. Таким</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образом, Отдел пользуется популярностью у читателей, заинтересованных такими</w:t>
      </w:r>
      <w:r w:rsidR="005E4B35" w:rsidRPr="009F5F7C">
        <w:rPr>
          <w:rFonts w:ascii="Times New Roman" w:hAnsi="Times New Roman" w:cs="Times New Roman CYR"/>
          <w:color w:val="000000"/>
          <w:sz w:val="28"/>
          <w:szCs w:val="28"/>
        </w:rPr>
        <w:t xml:space="preserve"> </w:t>
      </w:r>
      <w:r w:rsidRPr="009F5F7C">
        <w:rPr>
          <w:rFonts w:ascii="Times New Roman" w:hAnsi="Times New Roman" w:cs="Times New Roman CYR"/>
          <w:color w:val="000000"/>
          <w:sz w:val="28"/>
          <w:szCs w:val="28"/>
        </w:rPr>
        <w:t xml:space="preserve">науками, как: картография, география, история открытий, история фотографии, история картографии, морская история, исследование почв, лесов </w:t>
      </w:r>
      <w:r w:rsidRPr="009F5F7C">
        <w:rPr>
          <w:rStyle w:val="font71"/>
          <w:rFonts w:cs="Georgia"/>
          <w:color w:val="000000"/>
          <w:sz w:val="28"/>
          <w:szCs w:val="28"/>
        </w:rPr>
        <w:t>[6, с. 9].</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bCs/>
          <w:color w:val="000000"/>
          <w:sz w:val="28"/>
          <w:szCs w:val="28"/>
        </w:rPr>
        <w:t>Таким образом,</w:t>
      </w:r>
      <w:r w:rsidRPr="009F5F7C">
        <w:rPr>
          <w:rFonts w:ascii="Times New Roman" w:hAnsi="Times New Roman" w:cs="Times New Roman CYR"/>
          <w:color w:val="000000"/>
          <w:sz w:val="28"/>
          <w:szCs w:val="28"/>
        </w:rPr>
        <w:t xml:space="preserve"> Национальная библиотека Франции представляет собой сложный комплекс, состоящий из отделов печатной продукции – новых поступлений, комплектования, печатных изданий, периодики, официальных изданий; из специализированных отделов – картографического, гравюр и эстампов, рукописей, музыкальных изданий, фонотеки, литературы по искусству, нумизматики и античных древностей; имеются также административные и технические отделы (реставрации, фоторепродуцирования и т.д.) </w:t>
      </w:r>
      <w:r w:rsidRPr="009F5F7C">
        <w:rPr>
          <w:rStyle w:val="font71"/>
          <w:rFonts w:cs="Georgia"/>
          <w:color w:val="000000"/>
          <w:sz w:val="28"/>
          <w:szCs w:val="28"/>
        </w:rPr>
        <w:t>[2, с. 54].</w:t>
      </w:r>
    </w:p>
    <w:p w:rsidR="009939E9" w:rsidRPr="009F5F7C" w:rsidRDefault="008E400D" w:rsidP="005E4B35">
      <w:pPr>
        <w:pStyle w:val="ab"/>
        <w:widowControl/>
        <w:shd w:val="clear" w:color="000000" w:fill="auto"/>
        <w:tabs>
          <w:tab w:val="left" w:pos="1800"/>
        </w:tabs>
        <w:autoSpaceDE w:val="0"/>
        <w:spacing w:before="0" w:after="0" w:line="360" w:lineRule="auto"/>
        <w:jc w:val="center"/>
        <w:rPr>
          <w:b/>
          <w:bCs/>
          <w:color w:val="000000"/>
          <w:sz w:val="28"/>
          <w:szCs w:val="32"/>
        </w:rPr>
      </w:pPr>
      <w:r w:rsidRPr="009F5F7C">
        <w:rPr>
          <w:b/>
          <w:bCs/>
          <w:color w:val="000000"/>
          <w:sz w:val="28"/>
          <w:szCs w:val="32"/>
        </w:rPr>
        <w:br w:type="page"/>
      </w:r>
      <w:r w:rsidR="009939E9" w:rsidRPr="009F5F7C">
        <w:rPr>
          <w:b/>
          <w:bCs/>
          <w:color w:val="000000"/>
          <w:sz w:val="28"/>
          <w:szCs w:val="32"/>
        </w:rPr>
        <w:t>3 Современное со</w:t>
      </w:r>
      <w:r w:rsidR="005E4B35" w:rsidRPr="009F5F7C">
        <w:rPr>
          <w:b/>
          <w:bCs/>
          <w:color w:val="000000"/>
          <w:sz w:val="28"/>
          <w:szCs w:val="32"/>
        </w:rPr>
        <w:t>стояние Национальной библиотеки</w:t>
      </w:r>
    </w:p>
    <w:p w:rsidR="005E4B35" w:rsidRPr="009F5F7C" w:rsidRDefault="005E4B35" w:rsidP="005E4B35">
      <w:pPr>
        <w:widowControl/>
        <w:shd w:val="clear" w:color="000000" w:fill="auto"/>
        <w:autoSpaceDE w:val="0"/>
        <w:spacing w:line="360" w:lineRule="auto"/>
        <w:ind w:firstLine="709"/>
        <w:jc w:val="both"/>
        <w:rPr>
          <w:rFonts w:ascii="Times New Roman" w:hAnsi="Times New Roman" w:cs="Georgia"/>
          <w:color w:val="000000"/>
          <w:sz w:val="28"/>
          <w:szCs w:val="28"/>
        </w:rPr>
      </w:pP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Национальная библиотека Франции на современном этапе расположена в </w:t>
      </w:r>
      <w:r w:rsidRPr="009F5F7C">
        <w:rPr>
          <w:rFonts w:ascii="Times New Roman" w:hAnsi="Times New Roman" w:cs="Georgia"/>
          <w:bCs/>
          <w:color w:val="000000"/>
          <w:sz w:val="28"/>
          <w:szCs w:val="28"/>
        </w:rPr>
        <w:t xml:space="preserve">восьми библиотечных зданиях и комплексах </w:t>
      </w:r>
      <w:r w:rsidRPr="009F5F7C">
        <w:rPr>
          <w:rFonts w:ascii="Times New Roman" w:hAnsi="Times New Roman" w:cs="Georgia"/>
          <w:color w:val="000000"/>
          <w:sz w:val="28"/>
          <w:szCs w:val="28"/>
        </w:rPr>
        <w:t>в Париже и его пригородах, среди них: всемирно известный архитектурный ансамбль по улице Ришелье, где размещалась Королевская библиотека,</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Библиотека Арсенала, Дом Жана Вилара в Авиньоне, Библиотека-музей Оперы.</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В структуру НБФ также входят пять центров консервации и реставрации, три из которых находятся в пригородах Парижа. В 1994 г. на левом берегу Сены был построен новый библиотечный комплекс, получивший имя Ф. Миттерана.</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После перемещения в библиотечный комплекс на улице Толбьяк в 1998 г. книг, периодических изданий и аудиовизуальных документов в здании на улице Ришелье остались специализированные отделы: отдел карт и планов, отдел эстампов и фотографий, отдел рукописей, отдел восточных рукописей, отдел монет, медалей и произведений античного искусства </w:t>
      </w:r>
      <w:r w:rsidRPr="009F5F7C">
        <w:rPr>
          <w:rStyle w:val="font71"/>
          <w:rFonts w:cs="Georgia"/>
          <w:color w:val="000000"/>
          <w:sz w:val="28"/>
          <w:szCs w:val="28"/>
        </w:rPr>
        <w:t>[7, с. 15].</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В </w:t>
      </w:r>
      <w:r w:rsidRPr="009F5F7C">
        <w:rPr>
          <w:rFonts w:ascii="Times New Roman" w:hAnsi="Times New Roman" w:cs="Georgia"/>
          <w:bCs/>
          <w:color w:val="000000"/>
          <w:sz w:val="28"/>
          <w:szCs w:val="28"/>
        </w:rPr>
        <w:t>общем фонде</w:t>
      </w:r>
      <w:r w:rsidRPr="009F5F7C">
        <w:rPr>
          <w:rFonts w:ascii="Times New Roman" w:hAnsi="Times New Roman" w:cs="Georgia"/>
          <w:color w:val="000000"/>
          <w:sz w:val="28"/>
          <w:szCs w:val="28"/>
        </w:rPr>
        <w:t xml:space="preserve"> около 30 млн. единиц хранения, в том числе 12 млн. книг, 500 тыс. названий периодических изданий, 650 тыс. картин и планов, 180 тыс. рукописей, 2 млн. музыкальных изданий. Ежегодно НБФ получает 240 тыс. экземпляров, из них 80 тыс. остается в библиотеке, 160 тыс. передаются другим учреждениям </w:t>
      </w:r>
      <w:r w:rsidRPr="009F5F7C">
        <w:rPr>
          <w:rStyle w:val="font71"/>
          <w:rFonts w:cs="Georgia"/>
          <w:color w:val="000000"/>
          <w:sz w:val="28"/>
          <w:szCs w:val="28"/>
        </w:rPr>
        <w:t>[1, с. 1255]</w:t>
      </w:r>
      <w:r w:rsidRPr="009F5F7C">
        <w:rPr>
          <w:rFonts w:ascii="Times New Roman" w:hAnsi="Times New Roman" w:cs="Georgia"/>
          <w:color w:val="000000"/>
          <w:sz w:val="28"/>
          <w:szCs w:val="28"/>
        </w:rPr>
        <w:t>.</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Национальная библиотека издает </w:t>
      </w:r>
      <w:r w:rsidRPr="009F5F7C">
        <w:rPr>
          <w:rFonts w:ascii="Times New Roman" w:hAnsi="Times New Roman" w:cs="Georgia"/>
          <w:bCs/>
          <w:color w:val="000000"/>
          <w:sz w:val="28"/>
          <w:szCs w:val="28"/>
        </w:rPr>
        <w:t>несколько каталогов</w:t>
      </w:r>
      <w:r w:rsidRPr="009F5F7C">
        <w:rPr>
          <w:rFonts w:ascii="Times New Roman" w:hAnsi="Times New Roman" w:cs="Georgia"/>
          <w:color w:val="000000"/>
          <w:sz w:val="28"/>
          <w:szCs w:val="28"/>
        </w:rPr>
        <w:t xml:space="preserve">: «Генеральный каталог печатных книг Национальной библиотеки. Авторская серия», «Генеральный каталог печатных книг. Авторы, коллективные авторы, анонимы». Национальная библиотека также участвует в издании «Библиографии Франции», «Репертуара французской периодической печати», совместно с библиотекой Сорбонны ведет сводный каталог французских и иностранных периодических изданий 45 библиотек Парижа и библиотек крупнейших университетов страны </w:t>
      </w:r>
      <w:r w:rsidRPr="009F5F7C">
        <w:rPr>
          <w:rStyle w:val="font71"/>
          <w:rFonts w:cs="Georgia"/>
          <w:color w:val="000000"/>
          <w:sz w:val="28"/>
          <w:szCs w:val="28"/>
        </w:rPr>
        <w:t>[1, с. 1255]</w:t>
      </w:r>
      <w:r w:rsidRPr="009F5F7C">
        <w:rPr>
          <w:rFonts w:ascii="Times New Roman" w:hAnsi="Times New Roman" w:cs="Georgia"/>
          <w:color w:val="000000"/>
          <w:sz w:val="28"/>
          <w:szCs w:val="28"/>
        </w:rPr>
        <w:t>.</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Cs/>
          <w:color w:val="000000"/>
          <w:sz w:val="28"/>
          <w:szCs w:val="28"/>
        </w:rPr>
        <w:t>Генеральный каталог печатных изданий</w:t>
      </w:r>
      <w:r w:rsidRPr="009F5F7C">
        <w:rPr>
          <w:rFonts w:ascii="Times New Roman" w:hAnsi="Times New Roman" w:cs="Georgia"/>
          <w:color w:val="000000"/>
          <w:sz w:val="28"/>
          <w:szCs w:val="28"/>
        </w:rPr>
        <w:t xml:space="preserve"> (книг и журналов) под названием «BN-OPALE PLUS» образован в результате слияния машиночитаемого каталога</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 xml:space="preserve">BN-OPALE (отражает книги, вышедшие в свет после 1970 г., и периодические издания, выходящие с 1960 г.) с основным каталогом печатных изданий после завершения его ретроспективной конверсии. С мая 1999 г. каталог «BN-OPALE PLUS» доступен через Интернет, а с 2000 г. средства доступа к нему имеются во всех читальных залах. По данным на январь 2000 г. он содержал более 7 млн. библиографических записей и более 3,5 млн. авторитетных записей. необходимые данные о документах специализированных отделов НБФ содержатся в каталоге «BN-OPALINE», также представленном в перечне </w:t>
      </w:r>
      <w:r w:rsidRPr="009F5F7C">
        <w:rPr>
          <w:rStyle w:val="font71"/>
          <w:rFonts w:cs="Georgia"/>
          <w:color w:val="000000"/>
          <w:sz w:val="28"/>
          <w:szCs w:val="28"/>
        </w:rPr>
        <w:t>[7, с. 15].</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color w:val="000000"/>
          <w:sz w:val="28"/>
          <w:szCs w:val="28"/>
        </w:rPr>
        <w:t xml:space="preserve">С мая 2000 г. в интерактивном режиме и через Интернет обеспечивается доступ к </w:t>
      </w:r>
      <w:r w:rsidRPr="009F5F7C">
        <w:rPr>
          <w:rFonts w:ascii="Times New Roman" w:hAnsi="Times New Roman" w:cs="Georgia"/>
          <w:bCs/>
          <w:color w:val="000000"/>
          <w:sz w:val="28"/>
          <w:szCs w:val="28"/>
        </w:rPr>
        <w:t>каталогу аудиовизуальных документов</w:t>
      </w:r>
      <w:r w:rsidRPr="009F5F7C">
        <w:rPr>
          <w:rFonts w:ascii="Times New Roman" w:hAnsi="Times New Roman" w:cs="Georgia"/>
          <w:color w:val="000000"/>
          <w:sz w:val="28"/>
          <w:szCs w:val="28"/>
        </w:rPr>
        <w:t xml:space="preserve">. Он отражает более 800 тыс. различных видов документов на аудио- и видеокассетах, видеодисках, компактных оптических дисках, грампластинках </w:t>
      </w:r>
      <w:r w:rsidRPr="009F5F7C">
        <w:rPr>
          <w:rStyle w:val="font71"/>
          <w:rFonts w:cs="Georgia"/>
          <w:color w:val="000000"/>
          <w:sz w:val="28"/>
          <w:szCs w:val="28"/>
        </w:rPr>
        <w:t>[7, с. 15].</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color w:val="000000"/>
          <w:sz w:val="28"/>
          <w:szCs w:val="28"/>
        </w:rPr>
        <w:t xml:space="preserve">В конце 1999 г. завершена работа по созданию </w:t>
      </w:r>
      <w:r w:rsidRPr="009F5F7C">
        <w:rPr>
          <w:rFonts w:ascii="Times New Roman" w:hAnsi="Times New Roman" w:cs="Georgia"/>
          <w:bCs/>
          <w:color w:val="000000"/>
          <w:sz w:val="28"/>
          <w:szCs w:val="28"/>
        </w:rPr>
        <w:t>цифрового фонда «Галлика»</w:t>
      </w:r>
      <w:r w:rsidRPr="009F5F7C">
        <w:rPr>
          <w:rFonts w:ascii="Times New Roman" w:hAnsi="Times New Roman" w:cs="Georgia"/>
          <w:color w:val="000000"/>
          <w:sz w:val="28"/>
          <w:szCs w:val="28"/>
        </w:rPr>
        <w:t xml:space="preserve">, в составе которого – издания, относящиеся к национальному культурному достоянию, и, следовательно, с их использованием не связаны вопросы охраны авторских прав. Через Интернет он стал доступен в январе 2000 г. Он содержит 80 тыс. документов самой разнообразной тематики, относящихся к периоду от средних веков до начала ХХ века, в том числе оцифрованные печатные издания (35 ыс. экземпляров) и изобразительные материалы (45 тыс. изображений) </w:t>
      </w:r>
      <w:r w:rsidRPr="009F5F7C">
        <w:rPr>
          <w:rStyle w:val="font71"/>
          <w:rFonts w:cs="Georgia"/>
          <w:color w:val="000000"/>
          <w:sz w:val="28"/>
          <w:szCs w:val="28"/>
        </w:rPr>
        <w:t>[7, с. 16].</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Georgia"/>
          <w:color w:val="000000"/>
          <w:sz w:val="28"/>
          <w:szCs w:val="28"/>
        </w:rPr>
        <w:t xml:space="preserve">На сайте НБФ представлен также </w:t>
      </w:r>
      <w:r w:rsidRPr="009F5F7C">
        <w:rPr>
          <w:rFonts w:ascii="Times New Roman" w:hAnsi="Times New Roman" w:cs="Georgia"/>
          <w:bCs/>
          <w:color w:val="000000"/>
          <w:sz w:val="28"/>
          <w:szCs w:val="28"/>
        </w:rPr>
        <w:t>Сводный каталог Франции.</w:t>
      </w:r>
      <w:r w:rsidRPr="009F5F7C">
        <w:rPr>
          <w:rFonts w:ascii="Times New Roman" w:hAnsi="Times New Roman" w:cs="Georgia"/>
          <w:color w:val="000000"/>
          <w:sz w:val="28"/>
          <w:szCs w:val="28"/>
        </w:rPr>
        <w:t xml:space="preserve"> В соответствии с законом об обязательном экземпляре от 20 января 1992 г. Национальная библиотека Франции является главным хранителем документов, поступающих в ее фонд с 1537 г. в качестве обязательного экземпляра. Издательства обязаны предоставить в фонд по четыре экземпляра каждого печатного документа и по два экземпляра каждого документа на других носителях. Законом предусмотрен и «типографский» обязательный экземпляр, что обязывает типографии также предоставлять на хранение два экземпляра каждого издаваемого документа. Но в НБФ эти обязательные экземпляры поступают только из региона Иль-де-Франс, остальные типографии направляют свои обязательные экземпляры в другие библиотеки, указанные Министерством культуры Франции в специальном списке. В Сводном каталоге Франции содержатся также сведения о местонахождении двух миллионов документов, хранящихся в наиболее крупных муниципальных библиотеках страны. Таким образом, Сводный каталог Франции широко используется в НБФ для организации эффективного информационно-библиографического обслуживания </w:t>
      </w:r>
      <w:r w:rsidRPr="009F5F7C">
        <w:rPr>
          <w:rStyle w:val="font71"/>
          <w:rFonts w:cs="Georgia"/>
          <w:color w:val="000000"/>
          <w:sz w:val="28"/>
          <w:szCs w:val="28"/>
        </w:rPr>
        <w:t>[7, с. 18].</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В 1998 г. завершилась первая часть </w:t>
      </w:r>
      <w:r w:rsidRPr="009F5F7C">
        <w:rPr>
          <w:rFonts w:ascii="Times New Roman" w:hAnsi="Times New Roman" w:cs="Georgia"/>
          <w:bCs/>
          <w:color w:val="000000"/>
          <w:sz w:val="28"/>
          <w:szCs w:val="28"/>
        </w:rPr>
        <w:t>специальной программы по оцифровке</w:t>
      </w:r>
      <w:r w:rsidRPr="009F5F7C">
        <w:rPr>
          <w:rFonts w:ascii="Times New Roman" w:hAnsi="Times New Roman" w:cs="Georgia"/>
          <w:color w:val="000000"/>
          <w:sz w:val="28"/>
          <w:szCs w:val="28"/>
        </w:rPr>
        <w:t xml:space="preserve"> 86 тыс. книг и периодических изданий из фонда Национальной библиотеки, относящихся к национальному культурному достоянию </w:t>
      </w:r>
      <w:r w:rsidRPr="009F5F7C">
        <w:rPr>
          <w:rStyle w:val="font71"/>
          <w:rFonts w:cs="Georgia"/>
          <w:color w:val="000000"/>
          <w:sz w:val="28"/>
          <w:szCs w:val="28"/>
        </w:rPr>
        <w:t>[1, с. 1256]</w:t>
      </w:r>
      <w:r w:rsidRPr="009F5F7C">
        <w:rPr>
          <w:rFonts w:ascii="Times New Roman" w:hAnsi="Times New Roman" w:cs="Georgia"/>
          <w:color w:val="000000"/>
          <w:sz w:val="28"/>
          <w:szCs w:val="28"/>
        </w:rPr>
        <w:t>.</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В читальных залах ежегодно обслуживаются около 320 тыс. читателей (сотрудников вузов, ученых, диссертантов), отдел</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 xml:space="preserve">МБА выдает около 300 тыс. документов на традиционных носителях и микроформах. Доступ к фонду Библиотеки обеспечивает автоматизированная информационная система, введение которой во всех зданиях библиотеки значительно расширило спектр и качество услуг </w:t>
      </w:r>
      <w:r w:rsidRPr="009F5F7C">
        <w:rPr>
          <w:rStyle w:val="font71"/>
          <w:rFonts w:cs="Georgia"/>
          <w:color w:val="000000"/>
          <w:sz w:val="28"/>
          <w:szCs w:val="28"/>
        </w:rPr>
        <w:t>[10, с. 95]</w:t>
      </w:r>
      <w:r w:rsidRPr="009F5F7C">
        <w:rPr>
          <w:rFonts w:ascii="Times New Roman" w:hAnsi="Times New Roman" w:cs="Georgia"/>
          <w:color w:val="000000"/>
          <w:sz w:val="28"/>
          <w:szCs w:val="28"/>
        </w:rPr>
        <w:t>.</w:t>
      </w:r>
    </w:p>
    <w:p w:rsidR="005E4B35"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 xml:space="preserve">НБФ применяет </w:t>
      </w:r>
      <w:r w:rsidRPr="009F5F7C">
        <w:rPr>
          <w:rFonts w:ascii="Times New Roman" w:hAnsi="Times New Roman" w:cs="Georgia"/>
          <w:bCs/>
          <w:color w:val="000000"/>
          <w:sz w:val="28"/>
          <w:szCs w:val="28"/>
        </w:rPr>
        <w:t>стандарты</w:t>
      </w:r>
      <w:r w:rsidRPr="009F5F7C">
        <w:rPr>
          <w:rFonts w:ascii="Times New Roman" w:hAnsi="Times New Roman" w:cs="Georgia"/>
          <w:color w:val="000000"/>
          <w:sz w:val="28"/>
          <w:szCs w:val="28"/>
        </w:rPr>
        <w:t xml:space="preserve"> ISBD, формат MARC INTERMARC, обмен библиографическими записями осуществляется в формате UNIMARC [5, с. 56].</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bCs/>
          <w:color w:val="000000"/>
          <w:sz w:val="28"/>
          <w:szCs w:val="28"/>
        </w:rPr>
      </w:pPr>
      <w:r w:rsidRPr="009F5F7C">
        <w:rPr>
          <w:rFonts w:ascii="Times New Roman" w:hAnsi="Times New Roman" w:cs="Georgia"/>
          <w:color w:val="000000"/>
          <w:sz w:val="28"/>
          <w:szCs w:val="28"/>
        </w:rPr>
        <w:t xml:space="preserve">НБФ участвует в работе ЮНЕСКО, ИФЛА и др. </w:t>
      </w:r>
      <w:r w:rsidRPr="009F5F7C">
        <w:rPr>
          <w:rFonts w:ascii="Times New Roman" w:hAnsi="Times New Roman" w:cs="Georgia"/>
          <w:bCs/>
          <w:color w:val="000000"/>
          <w:sz w:val="28"/>
          <w:szCs w:val="28"/>
        </w:rPr>
        <w:t>международных организациях.</w:t>
      </w: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bCs/>
          <w:color w:val="000000"/>
          <w:sz w:val="28"/>
          <w:szCs w:val="28"/>
        </w:rPr>
        <w:t>Таким образом</w:t>
      </w:r>
      <w:r w:rsidRPr="009F5F7C">
        <w:rPr>
          <w:rFonts w:ascii="Times New Roman" w:hAnsi="Times New Roman" w:cs="Georgia"/>
          <w:color w:val="000000"/>
          <w:sz w:val="28"/>
          <w:szCs w:val="28"/>
        </w:rPr>
        <w:t>, Национальная библиотека Франции на современном этапе расположена в восьми библиотечных зданиях и комплексах в Париже и его пригородах, в общем фонде находится около 30 млн. единиц хранения. На современном этапе Национальная библиотека Франции – одна из крупнейших библиотек мира, центр национальной библиографии. На Национальную библиотеку возложена основная роль научно-методического, консультативного и координационного центра. Библиотека активно участвует в работе международных организаций.</w:t>
      </w:r>
    </w:p>
    <w:p w:rsidR="005E4B35" w:rsidRPr="009F5F7C" w:rsidRDefault="005E4B35" w:rsidP="005E4B35">
      <w:pPr>
        <w:pStyle w:val="ab"/>
        <w:widowControl/>
        <w:shd w:val="clear" w:color="000000" w:fill="auto"/>
        <w:autoSpaceDE w:val="0"/>
        <w:spacing w:before="0" w:after="0" w:line="360" w:lineRule="auto"/>
        <w:ind w:firstLine="709"/>
        <w:jc w:val="center"/>
        <w:rPr>
          <w:rStyle w:val="font71"/>
          <w:bCs/>
          <w:color w:val="000000"/>
          <w:sz w:val="28"/>
          <w:szCs w:val="32"/>
        </w:rPr>
      </w:pPr>
    </w:p>
    <w:p w:rsidR="009939E9" w:rsidRPr="009F5F7C" w:rsidRDefault="009939E9" w:rsidP="005E4B35">
      <w:pPr>
        <w:pStyle w:val="ab"/>
        <w:widowControl/>
        <w:shd w:val="clear" w:color="000000" w:fill="auto"/>
        <w:autoSpaceDE w:val="0"/>
        <w:spacing w:before="0" w:after="0" w:line="360" w:lineRule="auto"/>
        <w:jc w:val="center"/>
        <w:rPr>
          <w:rStyle w:val="font71"/>
          <w:b/>
          <w:bCs/>
          <w:color w:val="000000"/>
          <w:sz w:val="28"/>
          <w:szCs w:val="32"/>
        </w:rPr>
      </w:pPr>
      <w:r w:rsidRPr="009F5F7C">
        <w:rPr>
          <w:rStyle w:val="font71"/>
          <w:b/>
          <w:bCs/>
          <w:color w:val="000000"/>
          <w:sz w:val="28"/>
          <w:szCs w:val="32"/>
        </w:rPr>
        <w:t xml:space="preserve">4 Библиотечное обслуживание в новом комплексе </w:t>
      </w:r>
      <w:r w:rsidR="005E4B35" w:rsidRPr="009F5F7C">
        <w:rPr>
          <w:rStyle w:val="font71"/>
          <w:b/>
          <w:bCs/>
          <w:color w:val="000000"/>
          <w:sz w:val="28"/>
          <w:szCs w:val="32"/>
        </w:rPr>
        <w:t>Национальной библиотеки Франции</w:t>
      </w:r>
    </w:p>
    <w:p w:rsidR="005E4B35" w:rsidRPr="009F5F7C" w:rsidRDefault="005E4B35" w:rsidP="005E4B35">
      <w:pPr>
        <w:pStyle w:val="ab"/>
        <w:widowControl/>
        <w:shd w:val="clear" w:color="000000" w:fill="auto"/>
        <w:autoSpaceDE w:val="0"/>
        <w:spacing w:before="0" w:after="0" w:line="360" w:lineRule="auto"/>
        <w:ind w:firstLine="709"/>
        <w:jc w:val="both"/>
        <w:rPr>
          <w:rStyle w:val="font71"/>
          <w:rFonts w:cs="Georgia"/>
          <w:b/>
          <w:bCs/>
          <w:color w:val="000000"/>
          <w:sz w:val="28"/>
          <w:szCs w:val="28"/>
        </w:rPr>
      </w:pP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bCs/>
          <w:color w:val="000000"/>
          <w:sz w:val="28"/>
          <w:szCs w:val="28"/>
        </w:rPr>
        <w:t xml:space="preserve">30 марта 1995 г. </w:t>
      </w:r>
      <w:r w:rsidRPr="009F5F7C">
        <w:rPr>
          <w:rStyle w:val="font71"/>
          <w:rFonts w:cs="Georgia"/>
          <w:color w:val="000000"/>
          <w:sz w:val="28"/>
          <w:szCs w:val="28"/>
        </w:rPr>
        <w:t xml:space="preserve">президент Франции Франсуа Миттеран торжественно открыл </w:t>
      </w:r>
      <w:r w:rsidRPr="009F5F7C">
        <w:rPr>
          <w:rStyle w:val="font71"/>
          <w:rFonts w:cs="Georgia"/>
          <w:bCs/>
          <w:color w:val="000000"/>
          <w:sz w:val="28"/>
          <w:szCs w:val="28"/>
        </w:rPr>
        <w:t>новый библиотечный комплекс,</w:t>
      </w:r>
      <w:r w:rsidRPr="009F5F7C">
        <w:rPr>
          <w:rStyle w:val="font71"/>
          <w:rFonts w:cs="Georgia"/>
          <w:color w:val="000000"/>
          <w:sz w:val="28"/>
          <w:szCs w:val="28"/>
        </w:rPr>
        <w:t xml:space="preserve"> расположенный на левом берегу Сены по улице Толбьяк. Подготовкой и осуществлением проекта занималась ассоциация «За библиотеку Франции», в 1989 г. был проведен международный конкурс на лучший проект «Библиотеки будущего». В конкурсе принимали участие 244 претендента, в том числе 139 зарубежных, лучшим был признан проект французского архитектора </w:t>
      </w:r>
      <w:r w:rsidRPr="009F5F7C">
        <w:rPr>
          <w:rStyle w:val="font71"/>
          <w:rFonts w:cs="Georgia"/>
          <w:bCs/>
          <w:color w:val="000000"/>
          <w:sz w:val="28"/>
          <w:szCs w:val="28"/>
        </w:rPr>
        <w:t xml:space="preserve">Доминика Перо </w:t>
      </w:r>
      <w:r w:rsidRPr="009F5F7C">
        <w:rPr>
          <w:rStyle w:val="font71"/>
          <w:rFonts w:cs="Georgia"/>
          <w:color w:val="000000"/>
          <w:sz w:val="28"/>
          <w:szCs w:val="28"/>
        </w:rPr>
        <w:t>[7, с. 5].</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 xml:space="preserve">В возведенном библиотечном комплексе вся зона обслуживания располагается в </w:t>
      </w:r>
      <w:r w:rsidRPr="009F5F7C">
        <w:rPr>
          <w:rStyle w:val="font71"/>
          <w:rFonts w:cs="Georgia"/>
          <w:bCs/>
          <w:color w:val="000000"/>
          <w:sz w:val="28"/>
          <w:szCs w:val="28"/>
        </w:rPr>
        <w:t>двух подземных этажах</w:t>
      </w:r>
      <w:r w:rsidRPr="009F5F7C">
        <w:rPr>
          <w:rStyle w:val="font71"/>
          <w:rFonts w:cs="Georgia"/>
          <w:color w:val="000000"/>
          <w:sz w:val="28"/>
          <w:szCs w:val="28"/>
        </w:rPr>
        <w:t>, на глубине 21 м., и окружает по периметру расположенный в центре сад. Два уровня зоны обслуживания соединяются стеклянными галереями-переходами, которые выходят в сад [7, с. 6].</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bCs/>
          <w:color w:val="000000"/>
          <w:sz w:val="28"/>
          <w:szCs w:val="28"/>
        </w:rPr>
        <w:t>На нижнем этаже</w:t>
      </w:r>
      <w:r w:rsidRPr="009F5F7C">
        <w:rPr>
          <w:rStyle w:val="font71"/>
          <w:rFonts w:cs="Georgia"/>
          <w:color w:val="000000"/>
          <w:sz w:val="28"/>
          <w:szCs w:val="28"/>
        </w:rPr>
        <w:t xml:space="preserve"> («этаж нижнего уровня сада» - 1900 читательских мест) обслуживаются научные работники, преподаватели вузов, журналисты, издатели. Здесь размещаются читальные залы отделов литературы по истории, по праву, литературы по общественным наукам, художественной литературы, зал аудиовизуальных документов, а также отдел резервного фонда редких и ценных книг и справочно-библиографический зал. Примыкающее к этой зоне хранилище с наиболее интенсивно используемой литературой оснащено автоматизированной системой доставки документов, которая обеспечивает их оперативную подачу в читальные залы [7, с. 7].</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bCs/>
          <w:color w:val="000000"/>
          <w:sz w:val="28"/>
          <w:szCs w:val="28"/>
        </w:rPr>
        <w:t>Верхний этаж</w:t>
      </w:r>
      <w:r w:rsidRPr="009F5F7C">
        <w:rPr>
          <w:rStyle w:val="font71"/>
          <w:rFonts w:cs="Georgia"/>
          <w:color w:val="000000"/>
          <w:sz w:val="28"/>
          <w:szCs w:val="28"/>
        </w:rPr>
        <w:t xml:space="preserve"> («этаж верхнего уровня сада» - 1645 читательских мест) открыт для любого читателя, которому исполнилось 16 лет. Фонд универсального профиля - (400 тыс. документов), преобладающая его часть размещена по тематическому принципу на полках открытого доступа в соответствующих читальных залах. Это -</w:t>
      </w:r>
      <w:r w:rsidR="005E4B35" w:rsidRPr="009F5F7C">
        <w:rPr>
          <w:rStyle w:val="font71"/>
          <w:rFonts w:cs="Georgia"/>
          <w:color w:val="000000"/>
          <w:sz w:val="28"/>
          <w:szCs w:val="28"/>
        </w:rPr>
        <w:t xml:space="preserve"> </w:t>
      </w:r>
      <w:r w:rsidRPr="009F5F7C">
        <w:rPr>
          <w:rStyle w:val="font71"/>
          <w:rFonts w:cs="Georgia"/>
          <w:color w:val="000000"/>
          <w:sz w:val="28"/>
          <w:szCs w:val="28"/>
        </w:rPr>
        <w:t>зал периодических изданий, зал литературы по науке и технике, зал юридической, экономической и периодической литературы, 4 зала художественной литературы и литературы по искусству, зал литературы по философии, истории и науке о человеке, справочно-библиографический зал и зал аудиовизуальных документов [7, с. 7] .</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 xml:space="preserve">Много людей посещают разнообразные </w:t>
      </w:r>
      <w:r w:rsidRPr="009F5F7C">
        <w:rPr>
          <w:rStyle w:val="font71"/>
          <w:rFonts w:cs="Georgia"/>
          <w:bCs/>
          <w:color w:val="000000"/>
          <w:sz w:val="28"/>
          <w:szCs w:val="28"/>
        </w:rPr>
        <w:t xml:space="preserve">выставки, </w:t>
      </w:r>
      <w:r w:rsidRPr="009F5F7C">
        <w:rPr>
          <w:rStyle w:val="font71"/>
          <w:rFonts w:cs="Georgia"/>
          <w:color w:val="000000"/>
          <w:sz w:val="28"/>
          <w:szCs w:val="28"/>
        </w:rPr>
        <w:t>общая площадь выставочных залов составляет 1400 м</w:t>
      </w:r>
      <w:r w:rsidRPr="009F5F7C">
        <w:rPr>
          <w:rStyle w:val="font71"/>
          <w:rFonts w:cs="Georgia"/>
          <w:color w:val="000000"/>
          <w:sz w:val="28"/>
          <w:szCs w:val="28"/>
          <w:vertAlign w:val="superscript"/>
        </w:rPr>
        <w:t>2</w:t>
      </w:r>
      <w:r w:rsidRPr="009F5F7C">
        <w:rPr>
          <w:rStyle w:val="font71"/>
          <w:rFonts w:cs="Georgia"/>
          <w:color w:val="000000"/>
          <w:sz w:val="28"/>
          <w:szCs w:val="28"/>
        </w:rPr>
        <w:t>. Для проведения конференций, семинаров, заседаний и других мероприятий библиотека располагает системой залов. В качестве платных услуг эти залы могут предоставляться организациям и учреждениям для проведения различных мероприятий. В библиотеке работают также книжные магазины, киоски, кафе, рестораны [7, с. 8].</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 xml:space="preserve">В интенсивном режиме работают </w:t>
      </w:r>
      <w:r w:rsidRPr="009F5F7C">
        <w:rPr>
          <w:rStyle w:val="font71"/>
          <w:rFonts w:cs="Georgia"/>
          <w:bCs/>
          <w:color w:val="000000"/>
          <w:sz w:val="28"/>
          <w:szCs w:val="28"/>
        </w:rPr>
        <w:t>службы ксерокопирования.</w:t>
      </w:r>
      <w:r w:rsidRPr="009F5F7C">
        <w:rPr>
          <w:rStyle w:val="font71"/>
          <w:rFonts w:cs="Georgia"/>
          <w:color w:val="000000"/>
          <w:sz w:val="28"/>
          <w:szCs w:val="28"/>
        </w:rPr>
        <w:t xml:space="preserve"> Всего в течение 1999 г.</w:t>
      </w:r>
      <w:r w:rsidR="005E4B35" w:rsidRPr="009F5F7C">
        <w:rPr>
          <w:rStyle w:val="font71"/>
          <w:rFonts w:cs="Georgia"/>
          <w:color w:val="000000"/>
          <w:sz w:val="28"/>
          <w:szCs w:val="28"/>
        </w:rPr>
        <w:t xml:space="preserve"> </w:t>
      </w:r>
      <w:r w:rsidRPr="009F5F7C">
        <w:rPr>
          <w:rStyle w:val="font71"/>
          <w:rFonts w:cs="Georgia"/>
          <w:color w:val="000000"/>
          <w:sz w:val="28"/>
          <w:szCs w:val="28"/>
        </w:rPr>
        <w:t>в библиотечном комплексе на улице Толбьяк было сделано 2,5 млн. ксерокопий [7, с. 9].</w:t>
      </w:r>
    </w:p>
    <w:p w:rsidR="005E4B35"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В подземной части зоны обслуживания находятся</w:t>
      </w:r>
      <w:r w:rsidRPr="009F5F7C">
        <w:rPr>
          <w:rStyle w:val="font71"/>
          <w:rFonts w:cs="Georgia"/>
          <w:bCs/>
          <w:color w:val="000000"/>
          <w:sz w:val="28"/>
          <w:szCs w:val="28"/>
        </w:rPr>
        <w:t xml:space="preserve"> информационные бюро.</w:t>
      </w:r>
      <w:r w:rsidRPr="009F5F7C">
        <w:rPr>
          <w:rStyle w:val="font71"/>
          <w:rFonts w:cs="Georgia"/>
          <w:color w:val="000000"/>
          <w:sz w:val="28"/>
          <w:szCs w:val="28"/>
        </w:rPr>
        <w:t xml:space="preserve"> Посетителям предоставляется общая информация о библиотеке, о местонахождении ее отделов и служб, предлагаются путеводители, программы культурных мероприятий и другие материалы, из которых можно узнать о правилах и часах работы библиотечного комплекса, видах предоставляемых услуг и т. д. Здесь же можно записаться в библиотеку и получить читательский билет, действительный в течение года. Такой же билет можно получить в «бюро ориентирования читателей», расположенных в восточном и западном крыле зоны обслуживания. В их задачи входит ознакомление читателей с фондами и услугами, предоставляемыми как в новом библиотечном комплексе, так и в других зданиях, входящих в структуру НБФ [7, с. 9].</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 xml:space="preserve">В настоящее время в НБФ много делается для </w:t>
      </w:r>
      <w:r w:rsidRPr="009F5F7C">
        <w:rPr>
          <w:rStyle w:val="font71"/>
          <w:rFonts w:cs="Georgia"/>
          <w:bCs/>
          <w:color w:val="000000"/>
          <w:sz w:val="28"/>
          <w:szCs w:val="28"/>
        </w:rPr>
        <w:t>повышения качества обслуживания читателей</w:t>
      </w:r>
      <w:r w:rsidRPr="009F5F7C">
        <w:rPr>
          <w:rStyle w:val="font71"/>
          <w:rFonts w:cs="Georgia"/>
          <w:color w:val="000000"/>
          <w:sz w:val="28"/>
          <w:szCs w:val="28"/>
        </w:rPr>
        <w:t>. Автоматизированная интегрированная информационная система, разработанная специально для этой библиотеки должна объединить все здания, обеспечив четкую координацию их деятельности. В настоящее время читатели имеют возможность получать нужные им документы как в день заказа, так и</w:t>
      </w:r>
      <w:r w:rsidR="005E4B35" w:rsidRPr="009F5F7C">
        <w:rPr>
          <w:rStyle w:val="font71"/>
          <w:rFonts w:cs="Georgia"/>
          <w:color w:val="000000"/>
          <w:sz w:val="28"/>
          <w:szCs w:val="28"/>
        </w:rPr>
        <w:t xml:space="preserve"> </w:t>
      </w:r>
      <w:r w:rsidRPr="009F5F7C">
        <w:rPr>
          <w:rStyle w:val="font71"/>
          <w:rFonts w:cs="Georgia"/>
          <w:color w:val="000000"/>
          <w:sz w:val="28"/>
          <w:szCs w:val="28"/>
        </w:rPr>
        <w:t>по предварительному требованию [8, с. 86].</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 xml:space="preserve">Большое внимание уделяется </w:t>
      </w:r>
      <w:r w:rsidRPr="009F5F7C">
        <w:rPr>
          <w:rStyle w:val="font71"/>
          <w:rFonts w:cs="Georgia"/>
          <w:bCs/>
          <w:color w:val="000000"/>
          <w:sz w:val="28"/>
          <w:szCs w:val="28"/>
        </w:rPr>
        <w:t xml:space="preserve">развитию дистанционного обслуживания, </w:t>
      </w:r>
      <w:r w:rsidRPr="009F5F7C">
        <w:rPr>
          <w:rStyle w:val="font71"/>
          <w:rFonts w:cs="Georgia"/>
          <w:color w:val="000000"/>
          <w:sz w:val="28"/>
          <w:szCs w:val="28"/>
        </w:rPr>
        <w:t xml:space="preserve">особенно через </w:t>
      </w:r>
      <w:r w:rsidRPr="009F5F7C">
        <w:rPr>
          <w:rStyle w:val="font71"/>
          <w:rFonts w:cs="Georgia"/>
          <w:bCs/>
          <w:color w:val="000000"/>
          <w:sz w:val="28"/>
          <w:szCs w:val="28"/>
        </w:rPr>
        <w:t>Интернет.</w:t>
      </w:r>
      <w:r w:rsidRPr="009F5F7C">
        <w:rPr>
          <w:rStyle w:val="font71"/>
          <w:rFonts w:cs="Georgia"/>
          <w:color w:val="000000"/>
          <w:sz w:val="28"/>
          <w:szCs w:val="28"/>
        </w:rPr>
        <w:t xml:space="preserve"> На сайте НБФ дается подробная и четкая информация о полном спектре услуг, предоставляемых библиотекой, о правилах пользования библиотекой и режиме ее работы. Посетителям сайта также сообщается, что для ответов на возникающие у них вопросы, связанные с пользованием библиотекой, регулярно проводятся заседания читателей, на которых заведующие читальными залами отвечают на все вопросы. Сообщается также, что для читателей проводятся занятия по обучению пользованию библиотекой (с учетом уровня подготовленности) по определенной теме, например, «Ведение информационного поиска в Интернет». По Интернет можно забронировать до пяти читательских мест. На определенный день разрешается бронировать только одно место. Читателю предоставляется также возможность проверить все свои заказы на документы и на места в читальных залах, сделанные по Интернет, по телефону или непосредственно в читальном зале [7, с. 13].</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color w:val="000000"/>
          <w:sz w:val="28"/>
          <w:szCs w:val="28"/>
        </w:rPr>
        <w:t>Одним из основных направлений в работе НБФ является обеспечение наиболее полного доступа к ее информационным и документальным ресурсам через Интернет [7, с. 15].</w:t>
      </w:r>
    </w:p>
    <w:p w:rsidR="009939E9" w:rsidRPr="009F5F7C" w:rsidRDefault="009939E9" w:rsidP="005E4B35">
      <w:pPr>
        <w:pStyle w:val="ab"/>
        <w:widowControl/>
        <w:shd w:val="clear" w:color="000000" w:fill="auto"/>
        <w:autoSpaceDE w:val="0"/>
        <w:spacing w:before="0" w:after="0" w:line="360" w:lineRule="auto"/>
        <w:ind w:firstLine="709"/>
        <w:jc w:val="both"/>
        <w:rPr>
          <w:rStyle w:val="font71"/>
          <w:rFonts w:cs="Georgia"/>
          <w:color w:val="000000"/>
          <w:sz w:val="28"/>
          <w:szCs w:val="28"/>
        </w:rPr>
      </w:pPr>
      <w:r w:rsidRPr="009F5F7C">
        <w:rPr>
          <w:rStyle w:val="font71"/>
          <w:rFonts w:cs="Georgia"/>
          <w:bCs/>
          <w:color w:val="000000"/>
          <w:sz w:val="28"/>
          <w:szCs w:val="28"/>
        </w:rPr>
        <w:t>Таким образом,</w:t>
      </w:r>
      <w:r w:rsidRPr="009F5F7C">
        <w:rPr>
          <w:rStyle w:val="font71"/>
          <w:rFonts w:cs="Georgia"/>
          <w:color w:val="000000"/>
          <w:sz w:val="28"/>
          <w:szCs w:val="28"/>
        </w:rPr>
        <w:t xml:space="preserve"> новый библиотечный комплекс НБФ на улице Толбьяк значительно расширил возможности НБФ в предоставлении пользователям необходимой информации. За счет постройки нового здания была решена проблема увеличения площади для хранения документов, поступающих в НБФ в качестве обязательного экземпляра. Следует подчеркнуть, что двухуровневая система обслуживания в новом комплексе НБФ не означает стремления изолировать различные категории читателей, но, в соответствии с разработанной концепцией, оба уровня призваны органично дополнять друг друга и создавать единое целое. Библиотечное обслуживание нового комплекса использует новейшие достижения в науке и технике, что обеспечивает быстрое обслуживание читателей. Главные направления работы НБФ -</w:t>
      </w:r>
      <w:r w:rsidR="005E4B35" w:rsidRPr="009F5F7C">
        <w:rPr>
          <w:rStyle w:val="font71"/>
          <w:rFonts w:cs="Georgia"/>
          <w:color w:val="000000"/>
          <w:sz w:val="28"/>
          <w:szCs w:val="28"/>
        </w:rPr>
        <w:t xml:space="preserve"> </w:t>
      </w:r>
      <w:r w:rsidRPr="009F5F7C">
        <w:rPr>
          <w:rStyle w:val="font71"/>
          <w:rFonts w:cs="Georgia"/>
          <w:color w:val="000000"/>
          <w:sz w:val="28"/>
          <w:szCs w:val="28"/>
        </w:rPr>
        <w:t>обеспечение наиболее полного доступа к ее информационным и документальным ресурсам через Интернет, повышение качества обслуживания читателей,</w:t>
      </w:r>
      <w:r w:rsidR="005E4B35" w:rsidRPr="009F5F7C">
        <w:rPr>
          <w:rStyle w:val="font71"/>
          <w:rFonts w:cs="Georgia"/>
          <w:color w:val="000000"/>
          <w:sz w:val="28"/>
          <w:szCs w:val="28"/>
        </w:rPr>
        <w:t xml:space="preserve"> </w:t>
      </w:r>
      <w:r w:rsidRPr="009F5F7C">
        <w:rPr>
          <w:rStyle w:val="font71"/>
          <w:rFonts w:cs="Georgia"/>
          <w:color w:val="000000"/>
          <w:sz w:val="28"/>
          <w:szCs w:val="28"/>
        </w:rPr>
        <w:t>развитие дистанционного обслуживания, особенно через Интернет.</w:t>
      </w:r>
    </w:p>
    <w:p w:rsidR="009939E9" w:rsidRPr="009F5F7C" w:rsidRDefault="009939E9" w:rsidP="005E4B35">
      <w:pPr>
        <w:pStyle w:val="ab"/>
        <w:widowControl/>
        <w:shd w:val="clear" w:color="000000" w:fill="auto"/>
        <w:autoSpaceDE w:val="0"/>
        <w:spacing w:before="0" w:after="0" w:line="360" w:lineRule="auto"/>
        <w:ind w:firstLine="709"/>
        <w:jc w:val="both"/>
        <w:rPr>
          <w:color w:val="000000"/>
          <w:sz w:val="28"/>
        </w:rPr>
      </w:pPr>
    </w:p>
    <w:p w:rsidR="009939E9" w:rsidRPr="009F5F7C" w:rsidRDefault="005E4B35" w:rsidP="005E4B35">
      <w:pPr>
        <w:widowControl/>
        <w:shd w:val="clear" w:color="000000" w:fill="auto"/>
        <w:autoSpaceDE w:val="0"/>
        <w:spacing w:line="360" w:lineRule="auto"/>
        <w:ind w:firstLine="709"/>
        <w:jc w:val="center"/>
        <w:rPr>
          <w:rFonts w:ascii="Times New Roman" w:hAnsi="Times New Roman" w:cs="Georgia"/>
          <w:b/>
          <w:bCs/>
          <w:color w:val="000000"/>
          <w:sz w:val="28"/>
          <w:szCs w:val="32"/>
        </w:rPr>
      </w:pPr>
      <w:r w:rsidRPr="009F5F7C">
        <w:rPr>
          <w:rFonts w:ascii="Times New Roman" w:hAnsi="Times New Roman" w:cs="Georgia"/>
          <w:b/>
          <w:bCs/>
          <w:color w:val="000000"/>
          <w:sz w:val="28"/>
          <w:szCs w:val="32"/>
        </w:rPr>
        <w:br w:type="page"/>
      </w:r>
      <w:r w:rsidR="009939E9" w:rsidRPr="009F5F7C">
        <w:rPr>
          <w:rFonts w:ascii="Times New Roman" w:hAnsi="Times New Roman" w:cs="Georgia"/>
          <w:b/>
          <w:bCs/>
          <w:color w:val="000000"/>
          <w:sz w:val="28"/>
          <w:szCs w:val="32"/>
        </w:rPr>
        <w:t>Выводы</w:t>
      </w:r>
    </w:p>
    <w:p w:rsidR="005E4B35" w:rsidRPr="009F5F7C" w:rsidRDefault="005E4B35" w:rsidP="005E4B35">
      <w:pPr>
        <w:widowControl/>
        <w:shd w:val="clear" w:color="000000" w:fill="auto"/>
        <w:autoSpaceDE w:val="0"/>
        <w:spacing w:line="360" w:lineRule="auto"/>
        <w:ind w:firstLine="709"/>
        <w:jc w:val="center"/>
        <w:rPr>
          <w:rFonts w:ascii="Times New Roman" w:hAnsi="Times New Roman" w:cs="Georgia"/>
          <w:b/>
          <w:bCs/>
          <w:color w:val="000000"/>
          <w:sz w:val="28"/>
          <w:szCs w:val="32"/>
        </w:rPr>
      </w:pPr>
    </w:p>
    <w:p w:rsidR="009939E9" w:rsidRPr="009F5F7C" w:rsidRDefault="009939E9" w:rsidP="005E4B35">
      <w:pPr>
        <w:widowControl/>
        <w:shd w:val="clear" w:color="000000" w:fill="auto"/>
        <w:autoSpaceDE w:val="0"/>
        <w:spacing w:line="360" w:lineRule="auto"/>
        <w:ind w:firstLine="709"/>
        <w:jc w:val="both"/>
        <w:rPr>
          <w:rFonts w:ascii="Times New Roman" w:hAnsi="Times New Roman" w:cs="Georgia"/>
          <w:color w:val="000000"/>
          <w:sz w:val="28"/>
          <w:szCs w:val="28"/>
        </w:rPr>
      </w:pPr>
      <w:r w:rsidRPr="009F5F7C">
        <w:rPr>
          <w:rFonts w:ascii="Times New Roman" w:hAnsi="Times New Roman" w:cs="Georgia"/>
          <w:color w:val="000000"/>
          <w:sz w:val="28"/>
          <w:szCs w:val="28"/>
        </w:rPr>
        <w:t>Таким образом, на основании вышеизложенного, можно сделать следующие выводы:</w:t>
      </w:r>
    </w:p>
    <w:p w:rsidR="009939E9" w:rsidRPr="009F5F7C" w:rsidRDefault="009939E9" w:rsidP="005E4B35">
      <w:pPr>
        <w:widowControl/>
        <w:numPr>
          <w:ilvl w:val="0"/>
          <w:numId w:val="3"/>
        </w:numPr>
        <w:shd w:val="clear" w:color="000000" w:fill="auto"/>
        <w:tabs>
          <w:tab w:val="left" w:pos="360"/>
        </w:tabs>
        <w:autoSpaceDE w:val="0"/>
        <w:spacing w:line="360" w:lineRule="auto"/>
        <w:ind w:left="0" w:firstLine="709"/>
        <w:jc w:val="both"/>
        <w:rPr>
          <w:rStyle w:val="font71"/>
          <w:rFonts w:cs="Georgia"/>
          <w:color w:val="000000"/>
          <w:sz w:val="28"/>
          <w:szCs w:val="28"/>
        </w:rPr>
      </w:pPr>
      <w:r w:rsidRPr="009F5F7C">
        <w:rPr>
          <w:rFonts w:ascii="Times New Roman" w:hAnsi="Times New Roman" w:cs="Georgia"/>
          <w:color w:val="000000"/>
          <w:sz w:val="28"/>
          <w:szCs w:val="28"/>
        </w:rPr>
        <w:t>Национальная библиотека Франции возникла в 1480 г. как Королевская библиотека. Отличительная особенность ее заключалась в том, что впервые в мировой практике библиотечного дела главная библиотека страны стала получать обязательный экземпляр всех печатных изданий, выходивших на территории государства. Наиболее известными деятелями, внесшими большой вклад в развитие Библиотеки были</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Карлом V, Людовик XII и Франциск I,</w:t>
      </w:r>
      <w:r w:rsidR="005E4B35" w:rsidRPr="009F5F7C">
        <w:rPr>
          <w:rFonts w:ascii="Times New Roman" w:hAnsi="Times New Roman" w:cs="Georgia"/>
          <w:color w:val="000000"/>
          <w:sz w:val="28"/>
          <w:szCs w:val="28"/>
        </w:rPr>
        <w:t xml:space="preserve"> </w:t>
      </w:r>
      <w:r w:rsidRPr="009F5F7C">
        <w:rPr>
          <w:rFonts w:ascii="Times New Roman" w:hAnsi="Times New Roman" w:cs="Georgia"/>
          <w:color w:val="000000"/>
          <w:sz w:val="28"/>
          <w:szCs w:val="28"/>
        </w:rPr>
        <w:t>Н. Клеман, Биньон, Ф. Миттеран и многие другие.</w:t>
      </w:r>
      <w:r w:rsidRPr="009F5F7C">
        <w:rPr>
          <w:rStyle w:val="font71"/>
          <w:rFonts w:cs="Georgia"/>
          <w:color w:val="000000"/>
          <w:sz w:val="28"/>
          <w:szCs w:val="28"/>
        </w:rPr>
        <w:t xml:space="preserve"> В 1795 г.</w:t>
      </w:r>
      <w:r w:rsidR="005E4B35" w:rsidRPr="009F5F7C">
        <w:rPr>
          <w:rStyle w:val="font71"/>
          <w:rFonts w:cs="Georgia"/>
          <w:color w:val="000000"/>
          <w:sz w:val="28"/>
          <w:szCs w:val="28"/>
        </w:rPr>
        <w:t xml:space="preserve"> </w:t>
      </w:r>
      <w:r w:rsidRPr="009F5F7C">
        <w:rPr>
          <w:rStyle w:val="font71"/>
          <w:rFonts w:cs="Georgia"/>
          <w:color w:val="000000"/>
          <w:sz w:val="28"/>
          <w:szCs w:val="28"/>
        </w:rPr>
        <w:t>Библиотека была объявлена Конвентом национальной:</w:t>
      </w:r>
    </w:p>
    <w:p w:rsidR="005E4B35" w:rsidRPr="009F5F7C" w:rsidRDefault="009939E9" w:rsidP="005E4B35">
      <w:pPr>
        <w:widowControl/>
        <w:numPr>
          <w:ilvl w:val="0"/>
          <w:numId w:val="3"/>
        </w:numPr>
        <w:shd w:val="clear" w:color="000000" w:fill="auto"/>
        <w:tabs>
          <w:tab w:val="left" w:pos="360"/>
        </w:tabs>
        <w:autoSpaceDE w:val="0"/>
        <w:spacing w:line="360" w:lineRule="auto"/>
        <w:ind w:left="0" w:firstLine="709"/>
        <w:jc w:val="both"/>
        <w:rPr>
          <w:rStyle w:val="font71"/>
          <w:rFonts w:cs="Georgia"/>
          <w:color w:val="000000"/>
          <w:sz w:val="28"/>
          <w:szCs w:val="28"/>
        </w:rPr>
      </w:pPr>
      <w:r w:rsidRPr="009F5F7C">
        <w:rPr>
          <w:rStyle w:val="font71"/>
          <w:rFonts w:cs="Times New Roman CYR"/>
          <w:color w:val="000000"/>
          <w:sz w:val="28"/>
          <w:szCs w:val="28"/>
        </w:rPr>
        <w:t xml:space="preserve">Национальная библиотека Франции представляет собой сложный комплекс, состоящий из отделов печатной продукции – новых поступлений, комплектования, печатных изданий, периодики, официальных изданий; из специализированных отделов – картографического, гравюр и эстампов, рукописей, музыкальных изданий, фонотеки, литературы по искусству, нумизматики и античных древностей; имеются также административные и технические отделы (реставрации, фоторепродуцирования и т.д.) </w:t>
      </w:r>
      <w:r w:rsidRPr="009F5F7C">
        <w:rPr>
          <w:rStyle w:val="font71"/>
          <w:rFonts w:cs="Georgia"/>
          <w:color w:val="000000"/>
          <w:sz w:val="28"/>
          <w:szCs w:val="28"/>
        </w:rPr>
        <w:t>[2, с. 54];</w:t>
      </w:r>
    </w:p>
    <w:p w:rsidR="009939E9" w:rsidRPr="009F5F7C" w:rsidRDefault="009939E9" w:rsidP="005E4B35">
      <w:pPr>
        <w:widowControl/>
        <w:numPr>
          <w:ilvl w:val="0"/>
          <w:numId w:val="3"/>
        </w:numPr>
        <w:shd w:val="clear" w:color="000000" w:fill="auto"/>
        <w:tabs>
          <w:tab w:val="left" w:pos="360"/>
        </w:tabs>
        <w:autoSpaceDE w:val="0"/>
        <w:spacing w:line="360" w:lineRule="auto"/>
        <w:ind w:left="0" w:firstLine="709"/>
        <w:jc w:val="both"/>
        <w:rPr>
          <w:rStyle w:val="font71"/>
          <w:rFonts w:cs="Georgia"/>
          <w:color w:val="000000"/>
          <w:sz w:val="28"/>
          <w:szCs w:val="28"/>
        </w:rPr>
      </w:pPr>
      <w:r w:rsidRPr="009F5F7C">
        <w:rPr>
          <w:rStyle w:val="font71"/>
          <w:rFonts w:cs="Georgia"/>
          <w:color w:val="000000"/>
          <w:sz w:val="28"/>
          <w:szCs w:val="28"/>
        </w:rPr>
        <w:t>Национальная библиотека Франции на современном этапе расположена в восьми библиотечных зданиях и комплексах в Париже и его пригородах, в ее общем фонде находится около 30 млн. единиц хранения [1, с. 1255]. На современном этапе Национальная библиотека Франции – одна из крупнейших библиотек мира, центр национальной библиографии. На Национальную библиотеку возложена основная роль научно-методического, консультативного и координационного центра. Национальная библиотека имеет статус научного учреждения и ведет исследования в области гуманитарных и социальных наук;</w:t>
      </w:r>
    </w:p>
    <w:p w:rsidR="009939E9" w:rsidRPr="009F5F7C" w:rsidRDefault="009939E9" w:rsidP="005E4B35">
      <w:pPr>
        <w:widowControl/>
        <w:numPr>
          <w:ilvl w:val="0"/>
          <w:numId w:val="3"/>
        </w:numPr>
        <w:shd w:val="clear" w:color="000000" w:fill="auto"/>
        <w:tabs>
          <w:tab w:val="left" w:pos="360"/>
        </w:tabs>
        <w:autoSpaceDE w:val="0"/>
        <w:spacing w:line="360" w:lineRule="auto"/>
        <w:ind w:left="0" w:firstLine="709"/>
        <w:jc w:val="both"/>
        <w:rPr>
          <w:rStyle w:val="font71"/>
          <w:rFonts w:cs="Georgia"/>
          <w:color w:val="000000"/>
          <w:sz w:val="28"/>
          <w:szCs w:val="28"/>
        </w:rPr>
      </w:pPr>
      <w:r w:rsidRPr="009F5F7C">
        <w:rPr>
          <w:rStyle w:val="font71"/>
          <w:rFonts w:cs="Georgia"/>
          <w:color w:val="000000"/>
          <w:sz w:val="28"/>
          <w:szCs w:val="28"/>
        </w:rPr>
        <w:t>новый библиотечный комплекс НБФ на улице Толбьяк значительно расширил возможности НБФ в предоставлении пользователям необходимой информации. За счет постройки нового здания была решена проблема увеличения площади для хранения документов, поступающих в НБФ в качестве обязательного экземпляра. Следует подчеркнуть, что двухуровневая система обслуживания в новом комплексе НБФ не означает стремления изолировать различные категории читателей, но, в соответствии с разработанной концепцией, оба уровня призваны органично дополнять друг друга и создавать единое целое. Библиотечное обслуживание нового комплекса использует новейшие достижения в науке и технике, что обеспечивает быстрое обслуживание читателей. Главные направления работы НБФ -</w:t>
      </w:r>
      <w:r w:rsidR="005E4B35" w:rsidRPr="009F5F7C">
        <w:rPr>
          <w:rStyle w:val="font71"/>
          <w:rFonts w:cs="Georgia"/>
          <w:color w:val="000000"/>
          <w:sz w:val="28"/>
          <w:szCs w:val="28"/>
        </w:rPr>
        <w:t xml:space="preserve"> </w:t>
      </w:r>
      <w:r w:rsidRPr="009F5F7C">
        <w:rPr>
          <w:rStyle w:val="font71"/>
          <w:rFonts w:cs="Georgia"/>
          <w:color w:val="000000"/>
          <w:sz w:val="28"/>
          <w:szCs w:val="28"/>
        </w:rPr>
        <w:t>обеспечение наиболее полного доступа к ее информационным и документальным ресурсам через Интернет, повышение качества обслуживания читателей,</w:t>
      </w:r>
      <w:r w:rsidR="005E4B35" w:rsidRPr="009F5F7C">
        <w:rPr>
          <w:rStyle w:val="font71"/>
          <w:rFonts w:cs="Georgia"/>
          <w:color w:val="000000"/>
          <w:sz w:val="28"/>
          <w:szCs w:val="28"/>
        </w:rPr>
        <w:t xml:space="preserve"> </w:t>
      </w:r>
      <w:r w:rsidRPr="009F5F7C">
        <w:rPr>
          <w:rStyle w:val="font71"/>
          <w:rFonts w:cs="Georgia"/>
          <w:color w:val="000000"/>
          <w:sz w:val="28"/>
          <w:szCs w:val="28"/>
        </w:rPr>
        <w:t>развитие дистанционного обслуживания, особенно через Интернет.</w:t>
      </w:r>
    </w:p>
    <w:p w:rsidR="005E4B35" w:rsidRPr="009F5F7C" w:rsidRDefault="005E4B35" w:rsidP="005E4B35">
      <w:pPr>
        <w:pStyle w:val="ab"/>
        <w:widowControl/>
        <w:shd w:val="clear" w:color="000000" w:fill="auto"/>
        <w:autoSpaceDE w:val="0"/>
        <w:spacing w:before="0" w:after="0" w:line="360" w:lineRule="auto"/>
        <w:ind w:firstLine="709"/>
        <w:jc w:val="center"/>
        <w:rPr>
          <w:rStyle w:val="font71"/>
          <w:b/>
          <w:bCs/>
          <w:color w:val="000000"/>
          <w:sz w:val="28"/>
          <w:szCs w:val="32"/>
        </w:rPr>
      </w:pPr>
    </w:p>
    <w:p w:rsidR="009939E9" w:rsidRPr="009F5F7C" w:rsidRDefault="008E400D" w:rsidP="005E4B35">
      <w:pPr>
        <w:pStyle w:val="ab"/>
        <w:widowControl/>
        <w:shd w:val="clear" w:color="000000" w:fill="auto"/>
        <w:autoSpaceDE w:val="0"/>
        <w:spacing w:before="0" w:after="0" w:line="360" w:lineRule="auto"/>
        <w:ind w:firstLine="709"/>
        <w:jc w:val="center"/>
        <w:rPr>
          <w:rStyle w:val="font71"/>
          <w:b/>
          <w:bCs/>
          <w:color w:val="000000"/>
          <w:sz w:val="28"/>
          <w:szCs w:val="32"/>
        </w:rPr>
      </w:pPr>
      <w:r w:rsidRPr="009F5F7C">
        <w:rPr>
          <w:rStyle w:val="font71"/>
          <w:b/>
          <w:bCs/>
          <w:color w:val="000000"/>
          <w:sz w:val="28"/>
          <w:szCs w:val="32"/>
        </w:rPr>
        <w:br w:type="page"/>
      </w:r>
      <w:r w:rsidR="009939E9" w:rsidRPr="009F5F7C">
        <w:rPr>
          <w:rStyle w:val="font71"/>
          <w:b/>
          <w:bCs/>
          <w:color w:val="000000"/>
          <w:sz w:val="28"/>
          <w:szCs w:val="32"/>
        </w:rPr>
        <w:t>Заключение</w:t>
      </w:r>
    </w:p>
    <w:p w:rsidR="005E4B35" w:rsidRPr="009F5F7C" w:rsidRDefault="005E4B35" w:rsidP="005E4B35">
      <w:pPr>
        <w:pStyle w:val="ab"/>
        <w:widowControl/>
        <w:shd w:val="clear" w:color="000000" w:fill="auto"/>
        <w:autoSpaceDE w:val="0"/>
        <w:spacing w:before="0" w:after="0" w:line="360" w:lineRule="auto"/>
        <w:ind w:firstLine="709"/>
        <w:jc w:val="center"/>
        <w:rPr>
          <w:rStyle w:val="font71"/>
          <w:b/>
          <w:bCs/>
          <w:color w:val="000000"/>
          <w:sz w:val="28"/>
          <w:szCs w:val="32"/>
        </w:rPr>
      </w:pP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Style w:val="font71"/>
          <w:rFonts w:cs="Georgia"/>
          <w:color w:val="000000"/>
          <w:sz w:val="28"/>
          <w:szCs w:val="28"/>
        </w:rPr>
        <w:t>Итак, началом Французской национальной библиотеки послужили собрания рукописей королевской семьи, объединенные Карлом V (1364-1380 гг.) в библиотеку. Во время Столетней войны библиотека распалась и вновь была основана в 1480 году как Королевская библиотека. Полностью она была воссоздана в XVI веке Людовиком XII и Франциском I. Наиболее важным моментом в истории Библиотеки было принятие закона об обязательном экземпляре в 1537 г. Королевская библиотека неоднократно перемещалась (например, в г. Амбруаз, Блуа), а в 1570 вернулась в Париж. В 1795 г.</w:t>
      </w:r>
      <w:r w:rsidR="005E4B35" w:rsidRPr="009F5F7C">
        <w:rPr>
          <w:rStyle w:val="font71"/>
          <w:rFonts w:cs="Georgia"/>
          <w:color w:val="000000"/>
          <w:sz w:val="28"/>
          <w:szCs w:val="28"/>
        </w:rPr>
        <w:t xml:space="preserve"> </w:t>
      </w:r>
      <w:r w:rsidRPr="009F5F7C">
        <w:rPr>
          <w:rStyle w:val="font71"/>
          <w:rFonts w:cs="Georgia"/>
          <w:color w:val="000000"/>
          <w:sz w:val="28"/>
          <w:szCs w:val="28"/>
        </w:rPr>
        <w:t>Библиотека была объявлена Конвентом национальной.</w:t>
      </w:r>
    </w:p>
    <w:p w:rsidR="009939E9" w:rsidRPr="009F5F7C" w:rsidRDefault="009939E9" w:rsidP="005E4B35">
      <w:pPr>
        <w:widowControl/>
        <w:shd w:val="clear" w:color="000000" w:fill="auto"/>
        <w:autoSpaceDE w:val="0"/>
        <w:spacing w:line="360" w:lineRule="auto"/>
        <w:ind w:firstLine="709"/>
        <w:jc w:val="both"/>
        <w:rPr>
          <w:rStyle w:val="font71"/>
          <w:rFonts w:cs="Georgia"/>
          <w:color w:val="000000"/>
          <w:sz w:val="28"/>
          <w:szCs w:val="28"/>
        </w:rPr>
      </w:pPr>
      <w:r w:rsidRPr="009F5F7C">
        <w:rPr>
          <w:rFonts w:ascii="Times New Roman" w:hAnsi="Times New Roman" w:cs="Times New Roman CYR"/>
          <w:color w:val="000000"/>
          <w:sz w:val="28"/>
          <w:szCs w:val="28"/>
        </w:rPr>
        <w:t>В настоящее время Национальная библиотека Франции представляет собой сложный комплекс,расположенный в нескольких зданиях и состоящий из отделов печатной продукции – новых поступлений, комплектования, печатных изданий, периодики, официальных изданий; из специализированных отделов – картографического, гравюр и эстампов, рукописей, музыкальных изданий, фонотеки, литературы по искусству, нумизматики и античных древностей. В</w:t>
      </w:r>
      <w:r w:rsidRPr="009F5F7C">
        <w:rPr>
          <w:rStyle w:val="font71"/>
          <w:rFonts w:cs="Georgia"/>
          <w:color w:val="000000"/>
          <w:sz w:val="28"/>
          <w:szCs w:val="28"/>
        </w:rPr>
        <w:t xml:space="preserve"> ее общем фонде находится около 30 млн. единиц хранения [1, с. 1255]. </w:t>
      </w:r>
      <w:r w:rsidRPr="009F5F7C">
        <w:rPr>
          <w:rFonts w:ascii="Times New Roman" w:hAnsi="Times New Roman" w:cs="Georgia"/>
          <w:color w:val="000000"/>
          <w:sz w:val="28"/>
          <w:szCs w:val="28"/>
        </w:rPr>
        <w:t xml:space="preserve">Являясь центром сбора, каталогизации и хранения различных документов, поступающих по обязательному экземпляру, она предоставляет их в пользование своих абонентов. В функциях библиотеки – формирование фондов иностранных изданий, проведение международного книгообмена, руководство центрами межбиблиотечного сотрудничества. Под ее началом работают пять специализированных библиотечных центров: библиографический, книгообмена, межбиблиотечного абонемента, редких и ценных документов, реставрационно-переплетного дела </w:t>
      </w:r>
      <w:r w:rsidRPr="009F5F7C">
        <w:rPr>
          <w:rStyle w:val="font71"/>
          <w:rFonts w:cs="Georgia"/>
          <w:color w:val="000000"/>
          <w:sz w:val="28"/>
          <w:szCs w:val="28"/>
        </w:rPr>
        <w:t>[2, с. 54]</w:t>
      </w:r>
      <w:r w:rsidRPr="009F5F7C">
        <w:rPr>
          <w:rFonts w:ascii="Times New Roman" w:hAnsi="Times New Roman" w:cs="Georgia"/>
          <w:color w:val="000000"/>
          <w:sz w:val="28"/>
          <w:szCs w:val="28"/>
        </w:rPr>
        <w:t xml:space="preserve">. </w:t>
      </w:r>
      <w:r w:rsidRPr="009F5F7C">
        <w:rPr>
          <w:rStyle w:val="font71"/>
          <w:rFonts w:cs="Georgia"/>
          <w:color w:val="000000"/>
          <w:sz w:val="28"/>
          <w:szCs w:val="28"/>
        </w:rPr>
        <w:t>Национальная библиотека издает несколько каталогов: «Генеральный каталог печатных книг Национальной библиотеки. Авторская серия», «Генеральный каталог печатных книг. Авторы, коллективные авторы, анонимы». Национальная библиотека также участвует в издании «Библиографии Франции», «Репертуара французской периодической печати», совместно с библиотекой Сорбонны ведет сводный каталог французских и иностранных периодических изданий 45 библиотек Парижа и библиотек крупнейших университетов страны [1, с. 1255]. Национальная библиотека постоянно развивается, свидетельством тому является постройка нового библиотечного комплекса Ф. Миттерана в 1994 г., благодаря которому улучшилась система доступа к</w:t>
      </w:r>
      <w:r w:rsidR="005E4B35" w:rsidRPr="009F5F7C">
        <w:rPr>
          <w:rStyle w:val="font71"/>
          <w:rFonts w:cs="Georgia"/>
          <w:color w:val="000000"/>
          <w:sz w:val="28"/>
          <w:szCs w:val="28"/>
        </w:rPr>
        <w:t xml:space="preserve"> </w:t>
      </w:r>
      <w:r w:rsidRPr="009F5F7C">
        <w:rPr>
          <w:rStyle w:val="font71"/>
          <w:rFonts w:cs="Georgia"/>
          <w:color w:val="000000"/>
          <w:sz w:val="28"/>
          <w:szCs w:val="28"/>
        </w:rPr>
        <w:t>информационным и документальным ресурсам Национальной библиотеки, повысилось качество обслуживания читателей. Изучение истории и современного состояния Национальной библиотеки Франции необходимо для применения ее опыта в отечественной практике, эта проблема</w:t>
      </w:r>
      <w:r w:rsidR="005E4B35" w:rsidRPr="009F5F7C">
        <w:rPr>
          <w:rStyle w:val="font71"/>
          <w:rFonts w:cs="Georgia"/>
          <w:color w:val="000000"/>
          <w:sz w:val="28"/>
          <w:szCs w:val="28"/>
        </w:rPr>
        <w:t xml:space="preserve"> </w:t>
      </w:r>
      <w:r w:rsidRPr="009F5F7C">
        <w:rPr>
          <w:rStyle w:val="font71"/>
          <w:rFonts w:cs="Georgia"/>
          <w:color w:val="000000"/>
          <w:sz w:val="28"/>
          <w:szCs w:val="28"/>
        </w:rPr>
        <w:t>недостаточно изучена и нуждается в дальнейшей разработке.</w:t>
      </w:r>
    </w:p>
    <w:p w:rsidR="009939E9" w:rsidRPr="009F5F7C" w:rsidRDefault="009939E9" w:rsidP="005E4B35">
      <w:pPr>
        <w:widowControl/>
        <w:shd w:val="clear" w:color="000000" w:fill="auto"/>
        <w:autoSpaceDE w:val="0"/>
        <w:spacing w:line="360" w:lineRule="auto"/>
        <w:ind w:firstLine="709"/>
        <w:jc w:val="center"/>
        <w:rPr>
          <w:rFonts w:ascii="Times New Roman" w:hAnsi="Times New Roman" w:cs="Georgia"/>
          <w:b/>
          <w:bCs/>
          <w:color w:val="000000"/>
          <w:sz w:val="28"/>
          <w:szCs w:val="32"/>
        </w:rPr>
      </w:pPr>
    </w:p>
    <w:p w:rsidR="009939E9" w:rsidRPr="009F5F7C" w:rsidRDefault="008E400D" w:rsidP="005E4B35">
      <w:pPr>
        <w:widowControl/>
        <w:shd w:val="clear" w:color="000000" w:fill="auto"/>
        <w:autoSpaceDE w:val="0"/>
        <w:spacing w:line="360" w:lineRule="auto"/>
        <w:jc w:val="center"/>
        <w:rPr>
          <w:rFonts w:ascii="Times New Roman" w:hAnsi="Times New Roman" w:cs="Georgia"/>
          <w:b/>
          <w:bCs/>
          <w:color w:val="000000"/>
          <w:sz w:val="28"/>
          <w:szCs w:val="32"/>
        </w:rPr>
      </w:pPr>
      <w:r w:rsidRPr="009F5F7C">
        <w:rPr>
          <w:rFonts w:ascii="Times New Roman" w:hAnsi="Times New Roman" w:cs="Georgia"/>
          <w:b/>
          <w:bCs/>
          <w:color w:val="000000"/>
          <w:sz w:val="28"/>
          <w:szCs w:val="32"/>
        </w:rPr>
        <w:br w:type="page"/>
      </w:r>
      <w:r w:rsidR="009939E9" w:rsidRPr="009F5F7C">
        <w:rPr>
          <w:rFonts w:ascii="Times New Roman" w:hAnsi="Times New Roman" w:cs="Georgia"/>
          <w:b/>
          <w:bCs/>
          <w:color w:val="000000"/>
          <w:sz w:val="28"/>
          <w:szCs w:val="32"/>
        </w:rPr>
        <w:t>Список литературы</w:t>
      </w:r>
    </w:p>
    <w:p w:rsidR="005E4B35" w:rsidRPr="009F5F7C" w:rsidRDefault="005E4B35" w:rsidP="005E4B35">
      <w:pPr>
        <w:widowControl/>
        <w:shd w:val="clear" w:color="000000" w:fill="auto"/>
        <w:autoSpaceDE w:val="0"/>
        <w:spacing w:line="360" w:lineRule="auto"/>
        <w:ind w:firstLine="709"/>
        <w:jc w:val="center"/>
        <w:rPr>
          <w:rFonts w:ascii="Times New Roman" w:hAnsi="Times New Roman" w:cs="Georgia"/>
          <w:b/>
          <w:bCs/>
          <w:color w:val="000000"/>
          <w:sz w:val="28"/>
          <w:szCs w:val="32"/>
        </w:rPr>
      </w:pP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Библиотечная энциклопедия</w:t>
      </w:r>
      <w:r w:rsidR="005E4B35" w:rsidRPr="009F5F7C">
        <w:rPr>
          <w:rFonts w:ascii="Times New Roman" w:hAnsi="Times New Roman"/>
          <w:color w:val="000000"/>
          <w:sz w:val="28"/>
          <w:szCs w:val="28"/>
        </w:rPr>
        <w:t xml:space="preserve"> </w:t>
      </w:r>
      <w:r w:rsidRPr="009F5F7C">
        <w:rPr>
          <w:rFonts w:ascii="Times New Roman" w:hAnsi="Times New Roman"/>
          <w:color w:val="000000"/>
          <w:sz w:val="28"/>
          <w:szCs w:val="28"/>
        </w:rPr>
        <w:t>/ РГБ. - М.: Пашков дом, 2007. - 1300 с.: ил. - ISBN 5-7510-0290-3.</w:t>
      </w: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Бурнаев, И. Франция / И. Бурнаев // Библиотекарь. - 1986. - 12 дек. - С. 54-56.</w:t>
      </w: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Деннри, Э. Национальная библиотека в Париже / Э. Деннри // Библиотековедение и библиография за рубежом. - 1972. - Вып. 40. - С. 3-14.</w:t>
      </w: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Книговедение: энциклоп</w:t>
      </w:r>
      <w:r w:rsidR="005E4B35" w:rsidRPr="009F5F7C">
        <w:rPr>
          <w:rFonts w:ascii="Times New Roman" w:hAnsi="Times New Roman"/>
          <w:color w:val="000000"/>
          <w:sz w:val="28"/>
          <w:szCs w:val="28"/>
        </w:rPr>
        <w:t>едический словарь / редкол.: Н.</w:t>
      </w:r>
      <w:r w:rsidRPr="009F5F7C">
        <w:rPr>
          <w:rFonts w:ascii="Times New Roman" w:hAnsi="Times New Roman"/>
          <w:color w:val="000000"/>
          <w:sz w:val="28"/>
          <w:szCs w:val="28"/>
        </w:rPr>
        <w:t>М. Сикорский (гл. ред.) [и др.]. – М.: Советская энциклопедия, 1982. – С. 371-372.</w:t>
      </w:r>
    </w:p>
    <w:p w:rsidR="009939E9" w:rsidRPr="009F5F7C" w:rsidRDefault="005E4B35"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Кузнецова, Р.</w:t>
      </w:r>
      <w:r w:rsidR="009939E9" w:rsidRPr="009F5F7C">
        <w:rPr>
          <w:rFonts w:ascii="Times New Roman" w:hAnsi="Times New Roman"/>
          <w:color w:val="000000"/>
          <w:sz w:val="28"/>
          <w:szCs w:val="28"/>
        </w:rPr>
        <w:t>Т. Текущий национальный библиографический учет во Фр</w:t>
      </w:r>
      <w:r w:rsidRPr="009F5F7C">
        <w:rPr>
          <w:rFonts w:ascii="Times New Roman" w:hAnsi="Times New Roman"/>
          <w:color w:val="000000"/>
          <w:sz w:val="28"/>
          <w:szCs w:val="28"/>
        </w:rPr>
        <w:t>анции на современном этапе / Т.</w:t>
      </w:r>
      <w:r w:rsidR="009939E9" w:rsidRPr="009F5F7C">
        <w:rPr>
          <w:rFonts w:ascii="Times New Roman" w:hAnsi="Times New Roman"/>
          <w:color w:val="000000"/>
          <w:sz w:val="28"/>
          <w:szCs w:val="28"/>
        </w:rPr>
        <w:t>Р. Кузнецова // Библиотековедение и библиография за рубежом. - 1991. - Вып. 126. - С. 52-59.</w:t>
      </w: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Леритье, А. Отдел печатных изданий Национальной библиотеки в Париже (фонды и каталоги) / А. Леритье // Библиотековедение и библиография за рубежом. - 1977. - Вып. 65. - С. 5-11.</w:t>
      </w:r>
    </w:p>
    <w:p w:rsidR="009939E9" w:rsidRPr="009F5F7C" w:rsidRDefault="005E4B35"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Недашковская, Т.</w:t>
      </w:r>
      <w:r w:rsidR="009939E9" w:rsidRPr="009F5F7C">
        <w:rPr>
          <w:rFonts w:ascii="Times New Roman" w:hAnsi="Times New Roman"/>
          <w:color w:val="000000"/>
          <w:sz w:val="28"/>
          <w:szCs w:val="28"/>
        </w:rPr>
        <w:t>А. Организация библиотечного обслуживания в новом комплексе Нацио</w:t>
      </w:r>
      <w:r w:rsidRPr="009F5F7C">
        <w:rPr>
          <w:rFonts w:ascii="Times New Roman" w:hAnsi="Times New Roman"/>
          <w:color w:val="000000"/>
          <w:sz w:val="28"/>
          <w:szCs w:val="28"/>
        </w:rPr>
        <w:t>нальной библиотеки Франции / Т.</w:t>
      </w:r>
      <w:r w:rsidR="009939E9" w:rsidRPr="009F5F7C">
        <w:rPr>
          <w:rFonts w:ascii="Times New Roman" w:hAnsi="Times New Roman"/>
          <w:color w:val="000000"/>
          <w:sz w:val="28"/>
          <w:szCs w:val="28"/>
        </w:rPr>
        <w:t>А. Недашковская // Библиотеки за рубежом: сборник / ВГИБЛ; ред</w:t>
      </w:r>
      <w:r w:rsidRPr="009F5F7C">
        <w:rPr>
          <w:rFonts w:ascii="Times New Roman" w:hAnsi="Times New Roman"/>
          <w:color w:val="000000"/>
          <w:sz w:val="28"/>
          <w:szCs w:val="28"/>
        </w:rPr>
        <w:t>.: Е.А. Азарова, С.</w:t>
      </w:r>
      <w:r w:rsidR="009939E9" w:rsidRPr="009F5F7C">
        <w:rPr>
          <w:rFonts w:ascii="Times New Roman" w:hAnsi="Times New Roman"/>
          <w:color w:val="000000"/>
          <w:sz w:val="28"/>
          <w:szCs w:val="28"/>
        </w:rPr>
        <w:t>В. Пушкова. -</w:t>
      </w:r>
      <w:r w:rsidRPr="009F5F7C">
        <w:rPr>
          <w:rFonts w:ascii="Times New Roman" w:hAnsi="Times New Roman"/>
          <w:color w:val="000000"/>
          <w:sz w:val="28"/>
          <w:szCs w:val="28"/>
        </w:rPr>
        <w:t xml:space="preserve"> </w:t>
      </w:r>
      <w:r w:rsidR="009939E9" w:rsidRPr="009F5F7C">
        <w:rPr>
          <w:rFonts w:ascii="Times New Roman" w:hAnsi="Times New Roman"/>
          <w:color w:val="000000"/>
          <w:sz w:val="28"/>
          <w:szCs w:val="28"/>
        </w:rPr>
        <w:t>М., 2001. - С. 5-20.</w:t>
      </w:r>
    </w:p>
    <w:p w:rsidR="009939E9" w:rsidRPr="009F5F7C" w:rsidRDefault="005E4B35"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Недашковская, Т.</w:t>
      </w:r>
      <w:r w:rsidR="009939E9" w:rsidRPr="009F5F7C">
        <w:rPr>
          <w:rFonts w:ascii="Times New Roman" w:hAnsi="Times New Roman"/>
          <w:color w:val="000000"/>
          <w:sz w:val="28"/>
          <w:szCs w:val="28"/>
        </w:rPr>
        <w:t>А. Реализация проекта новой Национальной библиотеки Франции / Т.А. Недашковская // Формирование и использование библиотечных фондов: сб. науч. тр. / РГБ. - М., 2001. - С. 77-94.</w:t>
      </w:r>
    </w:p>
    <w:p w:rsidR="005E4B35"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Та</w:t>
      </w:r>
      <w:r w:rsidR="005E4B35" w:rsidRPr="009F5F7C">
        <w:rPr>
          <w:rFonts w:ascii="Times New Roman" w:hAnsi="Times New Roman"/>
          <w:color w:val="000000"/>
          <w:sz w:val="28"/>
          <w:szCs w:val="28"/>
        </w:rPr>
        <w:t>лалакина, О.</w:t>
      </w:r>
      <w:r w:rsidRPr="009F5F7C">
        <w:rPr>
          <w:rFonts w:ascii="Times New Roman" w:hAnsi="Times New Roman"/>
          <w:color w:val="000000"/>
          <w:sz w:val="28"/>
          <w:szCs w:val="28"/>
        </w:rPr>
        <w:t>И. История библиотечного дела за рубежом: учеб. пособ. для библиотеч</w:t>
      </w:r>
      <w:r w:rsidR="005E4B35" w:rsidRPr="009F5F7C">
        <w:rPr>
          <w:rFonts w:ascii="Times New Roman" w:hAnsi="Times New Roman"/>
          <w:color w:val="000000"/>
          <w:sz w:val="28"/>
          <w:szCs w:val="28"/>
        </w:rPr>
        <w:t>. факультетов и пед. вузов / О.</w:t>
      </w:r>
      <w:r w:rsidRPr="009F5F7C">
        <w:rPr>
          <w:rFonts w:ascii="Times New Roman" w:hAnsi="Times New Roman"/>
          <w:color w:val="000000"/>
          <w:sz w:val="28"/>
          <w:szCs w:val="28"/>
        </w:rPr>
        <w:t>И. Талалакина. - М.: Книга, 1982. - 272 с.</w:t>
      </w:r>
    </w:p>
    <w:p w:rsidR="009939E9" w:rsidRPr="009F5F7C" w:rsidRDefault="009939E9" w:rsidP="005E4B35">
      <w:pPr>
        <w:widowControl/>
        <w:numPr>
          <w:ilvl w:val="0"/>
          <w:numId w:val="2"/>
        </w:numPr>
        <w:shd w:val="clear" w:color="000000" w:fill="auto"/>
        <w:tabs>
          <w:tab w:val="left" w:pos="426"/>
          <w:tab w:val="left" w:pos="720"/>
        </w:tabs>
        <w:autoSpaceDE w:val="0"/>
        <w:spacing w:line="360" w:lineRule="auto"/>
        <w:ind w:left="0" w:firstLine="0"/>
        <w:jc w:val="both"/>
        <w:rPr>
          <w:rFonts w:ascii="Times New Roman" w:hAnsi="Times New Roman"/>
          <w:color w:val="000000"/>
          <w:sz w:val="28"/>
          <w:szCs w:val="28"/>
        </w:rPr>
      </w:pPr>
      <w:r w:rsidRPr="009F5F7C">
        <w:rPr>
          <w:rFonts w:ascii="Times New Roman" w:hAnsi="Times New Roman"/>
          <w:color w:val="000000"/>
          <w:sz w:val="28"/>
          <w:szCs w:val="28"/>
        </w:rPr>
        <w:t>Шевалье, А. Национальная библиотека в</w:t>
      </w:r>
      <w:r w:rsidR="005E4B35" w:rsidRPr="009F5F7C">
        <w:rPr>
          <w:rFonts w:ascii="Times New Roman" w:hAnsi="Times New Roman"/>
          <w:color w:val="000000"/>
          <w:sz w:val="28"/>
          <w:szCs w:val="28"/>
        </w:rPr>
        <w:t xml:space="preserve"> Париже и ее автоматизация / А.</w:t>
      </w:r>
      <w:r w:rsidRPr="009F5F7C">
        <w:rPr>
          <w:rFonts w:ascii="Times New Roman" w:hAnsi="Times New Roman"/>
          <w:color w:val="000000"/>
          <w:sz w:val="28"/>
          <w:szCs w:val="28"/>
        </w:rPr>
        <w:t>Шевалье // Библиотековедение и библиография за рубежом. - 1991. - Вып. 124. - С. 91-98.</w:t>
      </w:r>
      <w:bookmarkStart w:id="2" w:name="_GoBack"/>
      <w:bookmarkEnd w:id="2"/>
    </w:p>
    <w:sectPr w:rsidR="009939E9" w:rsidRPr="009F5F7C" w:rsidSect="005E4B35">
      <w:pgSz w:w="11906" w:h="16838"/>
      <w:pgMar w:top="1134" w:right="850" w:bottom="1134" w:left="1701" w:header="709"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17AECBF4"/>
    <w:lvl w:ilvl="0">
      <w:start w:val="1"/>
      <w:numFmt w:val="decimal"/>
      <w:lvlText w:val="%1"/>
      <w:lvlJc w:val="left"/>
      <w:pPr>
        <w:ind w:left="720" w:hanging="360"/>
      </w:pPr>
      <w:rPr>
        <w:rFonts w:cs="Times New Roman" w:hint="default"/>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00D"/>
    <w:rsid w:val="000010B6"/>
    <w:rsid w:val="002F17CD"/>
    <w:rsid w:val="005E4B35"/>
    <w:rsid w:val="008E400D"/>
    <w:rsid w:val="009939E9"/>
    <w:rsid w:val="009A73C4"/>
    <w:rsid w:val="009F5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10C846-C866-47AA-A0B5-24C478CD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sz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
    <w:name w:val="Основной шрифт абзаца1"/>
  </w:style>
  <w:style w:type="character" w:customStyle="1" w:styleId="font71">
    <w:name w:val="font71"/>
    <w:rPr>
      <w:rFonts w:ascii="Times New Roman" w:hAnsi="Times New Roman" w:cs="Times New Roman"/>
      <w:sz w:val="24"/>
      <w:szCs w:val="24"/>
    </w:rPr>
  </w:style>
  <w:style w:type="character" w:customStyle="1" w:styleId="a3">
    <w:name w:val="Символ нумерации"/>
  </w:style>
  <w:style w:type="character" w:customStyle="1" w:styleId="a4">
    <w:name w:val="Маркеры списка"/>
    <w:rPr>
      <w:rFonts w:ascii="StarSymbol" w:eastAsia="StarSymbol" w:hAnsi="StarSymbol"/>
      <w:sz w:val="18"/>
    </w:rPr>
  </w:style>
  <w:style w:type="paragraph" w:customStyle="1" w:styleId="a5">
    <w:name w:val="Заголовок"/>
    <w:basedOn w:val="a"/>
    <w:next w:val="a6"/>
    <w:pPr>
      <w:keepNext/>
      <w:spacing w:before="240" w:after="120"/>
    </w:pPr>
    <w:rPr>
      <w:rFonts w:cs="Tahom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rFonts w:ascii="Arial" w:hAnsi="Arial"/>
      <w:sz w:val="24"/>
      <w:szCs w:val="24"/>
    </w:rPr>
  </w:style>
  <w:style w:type="paragraph" w:styleId="a8">
    <w:name w:val="List"/>
    <w:basedOn w:val="a6"/>
    <w:uiPriority w:val="9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9">
    <w:name w:val="footer"/>
    <w:basedOn w:val="a"/>
    <w:link w:val="aa"/>
    <w:uiPriority w:val="99"/>
    <w:pPr>
      <w:suppressLineNumbers/>
      <w:tabs>
        <w:tab w:val="center" w:pos="4818"/>
        <w:tab w:val="right" w:pos="9637"/>
      </w:tabs>
    </w:pPr>
  </w:style>
  <w:style w:type="character" w:customStyle="1" w:styleId="aa">
    <w:name w:val="Нижний колонтитул Знак"/>
    <w:link w:val="a9"/>
    <w:uiPriority w:val="99"/>
    <w:semiHidden/>
    <w:rPr>
      <w:rFonts w:ascii="Arial" w:hAnsi="Arial"/>
      <w:sz w:val="24"/>
      <w:szCs w:val="24"/>
    </w:rPr>
  </w:style>
  <w:style w:type="paragraph" w:styleId="ab">
    <w:name w:val="Normal (Web)"/>
    <w:basedOn w:val="a"/>
    <w:uiPriority w:val="99"/>
    <w:pPr>
      <w:spacing w:before="280" w:after="280"/>
    </w:pPr>
    <w:rPr>
      <w:rFonts w:ascii="Times New Roman" w:hAnsi="Times New Roman"/>
    </w:rPr>
  </w:style>
  <w:style w:type="paragraph" w:styleId="ac">
    <w:name w:val="header"/>
    <w:basedOn w:val="a"/>
    <w:link w:val="ad"/>
    <w:uiPriority w:val="99"/>
    <w:pPr>
      <w:suppressLineNumbers/>
      <w:tabs>
        <w:tab w:val="center" w:pos="4819"/>
        <w:tab w:val="right" w:pos="9638"/>
      </w:tabs>
    </w:pPr>
  </w:style>
  <w:style w:type="character" w:customStyle="1" w:styleId="ad">
    <w:name w:val="Верхний колонтитул Знак"/>
    <w:link w:val="ac"/>
    <w:uiPriority w:val="99"/>
    <w:semiHidden/>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D0CDA-D974-44F2-923F-321F37D3D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4913</Words>
  <Characters>28005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2112-12-31T22:00:00Z</cp:lastPrinted>
  <dcterms:created xsi:type="dcterms:W3CDTF">2014-03-10T23:26:00Z</dcterms:created>
  <dcterms:modified xsi:type="dcterms:W3CDTF">2014-03-10T23:26:00Z</dcterms:modified>
</cp:coreProperties>
</file>