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5F0" w:rsidRDefault="00AE25F0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280B" w:rsidRPr="00E5280B" w:rsidRDefault="00E5280B" w:rsidP="00E528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25F0" w:rsidRPr="00E5280B" w:rsidRDefault="00AE25F0" w:rsidP="00E5280B">
      <w:pPr>
        <w:spacing w:line="360" w:lineRule="auto"/>
        <w:ind w:firstLine="709"/>
        <w:jc w:val="center"/>
        <w:outlineLvl w:val="0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t>Контрольна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робота</w:t>
      </w:r>
    </w:p>
    <w:p w:rsidR="00AE25F0" w:rsidRPr="00E5280B" w:rsidRDefault="00AE25F0" w:rsidP="00E5280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t>з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курсу</w:t>
      </w:r>
      <w:r w:rsidR="00344207">
        <w:rPr>
          <w:b/>
          <w:sz w:val="28"/>
          <w:szCs w:val="28"/>
          <w:lang w:val="uk-UA"/>
        </w:rPr>
        <w:t xml:space="preserve"> </w:t>
      </w:r>
      <w:r w:rsidR="002D2B84" w:rsidRPr="00E5280B">
        <w:rPr>
          <w:b/>
          <w:sz w:val="28"/>
          <w:szCs w:val="28"/>
          <w:lang w:val="uk-UA"/>
        </w:rPr>
        <w:t>«Музеєзнавство»</w:t>
      </w:r>
    </w:p>
    <w:p w:rsidR="00AE25F0" w:rsidRPr="00E5280B" w:rsidRDefault="00AE25F0" w:rsidP="00E5280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AE25F0" w:rsidRPr="00E5280B" w:rsidRDefault="00AE25F0" w:rsidP="00E5280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t>на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тему:</w:t>
      </w:r>
    </w:p>
    <w:p w:rsidR="00AE25F0" w:rsidRPr="00E5280B" w:rsidRDefault="002D2B84" w:rsidP="00E5280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t>«Етапи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становлення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музеєзнавства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в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Україні»</w:t>
      </w:r>
    </w:p>
    <w:p w:rsidR="00AF7006" w:rsidRPr="00E5280B" w:rsidRDefault="00E5280B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br w:type="page"/>
      </w:r>
      <w:r w:rsidR="00AF7006" w:rsidRPr="00E5280B">
        <w:rPr>
          <w:b/>
          <w:sz w:val="28"/>
          <w:szCs w:val="28"/>
          <w:lang w:val="uk-UA"/>
        </w:rPr>
        <w:t>Зміст</w:t>
      </w:r>
    </w:p>
    <w:p w:rsidR="001C3B30" w:rsidRPr="00E5280B" w:rsidRDefault="001C3B30" w:rsidP="00E5280B">
      <w:pPr>
        <w:spacing w:line="360" w:lineRule="auto"/>
        <w:ind w:firstLine="709"/>
        <w:jc w:val="both"/>
        <w:outlineLvl w:val="0"/>
        <w:rPr>
          <w:sz w:val="28"/>
          <w:szCs w:val="28"/>
          <w:lang w:val="uk-UA"/>
        </w:rPr>
      </w:pPr>
    </w:p>
    <w:p w:rsidR="00AF7006" w:rsidRPr="00E5280B" w:rsidRDefault="00AF7006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Вступ</w:t>
      </w:r>
    </w:p>
    <w:p w:rsidR="00AF7006" w:rsidRPr="00E5280B" w:rsidRDefault="00AF7006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1.</w:t>
      </w:r>
      <w:r w:rsidR="00344207">
        <w:rPr>
          <w:b/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наукова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дисципліна</w:t>
      </w:r>
    </w:p>
    <w:p w:rsidR="00AF7006" w:rsidRPr="00E5280B" w:rsidRDefault="00AF7006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2.</w:t>
      </w:r>
      <w:r w:rsidR="00344207">
        <w:rPr>
          <w:sz w:val="28"/>
          <w:szCs w:val="28"/>
          <w:lang w:val="uk-UA"/>
        </w:rPr>
        <w:t xml:space="preserve"> </w:t>
      </w:r>
      <w:r w:rsidR="001B5BA6"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="001B5BA6"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="001B5BA6"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1B5BA6" w:rsidRPr="00E5280B">
        <w:rPr>
          <w:sz w:val="28"/>
          <w:szCs w:val="28"/>
          <w:lang w:val="uk-UA"/>
        </w:rPr>
        <w:t>Україні</w:t>
      </w:r>
    </w:p>
    <w:p w:rsidR="00694613" w:rsidRPr="00E5280B" w:rsidRDefault="00AF7006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3.</w:t>
      </w:r>
      <w:r w:rsidR="00344207">
        <w:rPr>
          <w:sz w:val="28"/>
          <w:szCs w:val="28"/>
          <w:lang w:val="uk-UA"/>
        </w:rPr>
        <w:t xml:space="preserve"> </w:t>
      </w:r>
      <w:r w:rsidR="00694613" w:rsidRPr="00E5280B">
        <w:rPr>
          <w:sz w:val="28"/>
          <w:szCs w:val="28"/>
          <w:lang w:val="uk-UA"/>
        </w:rPr>
        <w:t>Етапи</w:t>
      </w:r>
      <w:r w:rsidR="00344207">
        <w:rPr>
          <w:sz w:val="28"/>
          <w:szCs w:val="28"/>
          <w:lang w:val="uk-UA"/>
        </w:rPr>
        <w:t xml:space="preserve"> </w:t>
      </w:r>
      <w:r w:rsidR="00694613" w:rsidRPr="00E5280B">
        <w:rPr>
          <w:sz w:val="28"/>
          <w:szCs w:val="28"/>
          <w:lang w:val="uk-UA"/>
        </w:rPr>
        <w:t>становлення</w:t>
      </w:r>
      <w:r w:rsidR="00344207">
        <w:rPr>
          <w:sz w:val="28"/>
          <w:szCs w:val="28"/>
          <w:lang w:val="uk-UA"/>
        </w:rPr>
        <w:t xml:space="preserve"> </w:t>
      </w:r>
      <w:r w:rsidR="00694613" w:rsidRPr="00E5280B">
        <w:rPr>
          <w:sz w:val="28"/>
          <w:szCs w:val="28"/>
          <w:lang w:val="uk-UA"/>
        </w:rPr>
        <w:t>музеєзнавства</w:t>
      </w:r>
      <w:r w:rsidR="00344207">
        <w:rPr>
          <w:sz w:val="28"/>
          <w:szCs w:val="28"/>
          <w:lang w:val="uk-UA"/>
        </w:rPr>
        <w:t xml:space="preserve"> </w:t>
      </w:r>
      <w:r w:rsidR="00694613"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694613" w:rsidRPr="00E5280B">
        <w:rPr>
          <w:sz w:val="28"/>
          <w:szCs w:val="28"/>
          <w:lang w:val="uk-UA"/>
        </w:rPr>
        <w:t>Україні</w:t>
      </w:r>
    </w:p>
    <w:p w:rsidR="00694613" w:rsidRPr="00E5280B" w:rsidRDefault="00694613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3.1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етнічній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території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</w:p>
    <w:p w:rsidR="00694613" w:rsidRPr="00E5280B" w:rsidRDefault="00694613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3.2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радянської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доби</w:t>
      </w:r>
    </w:p>
    <w:p w:rsidR="00694613" w:rsidRPr="00E5280B" w:rsidRDefault="001C3B30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3.3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музеєзнавства</w:t>
      </w:r>
    </w:p>
    <w:p w:rsidR="00AF7006" w:rsidRPr="00E5280B" w:rsidRDefault="00AF7006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Висновок</w:t>
      </w:r>
    </w:p>
    <w:p w:rsidR="00AF7006" w:rsidRPr="00E5280B" w:rsidRDefault="00AF7006" w:rsidP="00E5280B">
      <w:pPr>
        <w:spacing w:line="360" w:lineRule="auto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Література</w:t>
      </w:r>
    </w:p>
    <w:p w:rsidR="00CB7241" w:rsidRPr="00344207" w:rsidRDefault="00E5280B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t>Вступ</w:t>
      </w:r>
    </w:p>
    <w:p w:rsidR="00E5280B" w:rsidRPr="00344207" w:rsidRDefault="00E5280B" w:rsidP="00E5280B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  <w:lang w:val="uk-UA"/>
        </w:rPr>
      </w:pPr>
    </w:p>
    <w:p w:rsidR="00D71FCC" w:rsidRPr="00E5280B" w:rsidRDefault="00D71FCC" w:rsidP="00E5280B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  <w:lang w:val="uk-UA"/>
        </w:rPr>
      </w:pP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-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це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культурно-освітні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та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науково-дослідні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заклади,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призначені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для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вивчення,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збереження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та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пам'яток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природи,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матеріальної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духовної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культури,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прилучення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до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надбань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національної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світової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історико-культурної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спадщини.</w:t>
      </w:r>
    </w:p>
    <w:p w:rsidR="00D71FCC" w:rsidRPr="00E5280B" w:rsidRDefault="00D71FCC" w:rsidP="00E5280B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Основними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напрямами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музейної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є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культурно-освітня,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науково-дослідна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діяльність,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комплектування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музейних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зібрань,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експозиційна,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фондова,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видавнича,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реставраційна,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пам'яткоохоронна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робота.</w:t>
      </w:r>
    </w:p>
    <w:p w:rsidR="00D71FCC" w:rsidRPr="00E5280B" w:rsidRDefault="00D71FCC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Актуальність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полягає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тому,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необхідність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детального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обліку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зв´язку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поповненням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необхідність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питань,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інвентаризація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реєстрація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надходжень.</w:t>
      </w:r>
    </w:p>
    <w:p w:rsidR="00D71FCC" w:rsidRPr="00E5280B" w:rsidRDefault="00D71FCC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Наукова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практична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полягає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тому,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необхідність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детального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обліку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діловодства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діловодство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-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достатньо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розвинуто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дослідженні.</w:t>
      </w:r>
    </w:p>
    <w:p w:rsidR="00D71FCC" w:rsidRPr="00E5280B" w:rsidRDefault="00D71FCC" w:rsidP="00E5280B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Основним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призначенням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минулого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майбутніх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поколінь,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найбільш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перспективним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напрямком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досягнення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цієї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статті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справу",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прийнятому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1995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році,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характеризується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спеціальна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галузь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культурно-освітньої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та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наукової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яка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музеями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щодо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комплектування,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збереження,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вивчення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пам'яток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природи,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матеріальної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духовної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культури.</w:t>
      </w:r>
    </w:p>
    <w:p w:rsidR="00D71FCC" w:rsidRPr="00E5280B" w:rsidRDefault="00D71FCC" w:rsidP="00E5280B">
      <w:pPr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  <w:lang w:val="uk-UA"/>
        </w:rPr>
      </w:pP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Музейна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справа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уособлює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національну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музейну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політику,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музеєзнавство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і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музейну</w:t>
      </w:r>
      <w:r w:rsidR="00344207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80B">
        <w:rPr>
          <w:rStyle w:val="HTML"/>
          <w:rFonts w:ascii="Times New Roman" w:hAnsi="Times New Roman" w:cs="Times New Roman"/>
          <w:sz w:val="28"/>
          <w:szCs w:val="28"/>
          <w:lang w:val="uk-UA"/>
        </w:rPr>
        <w:t>практику.</w:t>
      </w:r>
    </w:p>
    <w:p w:rsidR="00FC2654" w:rsidRPr="00E5280B" w:rsidRDefault="00E5280B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C2654" w:rsidRPr="00E5280B">
        <w:rPr>
          <w:b/>
          <w:sz w:val="28"/>
          <w:szCs w:val="28"/>
          <w:lang w:val="uk-UA"/>
        </w:rPr>
        <w:t>1.</w:t>
      </w:r>
      <w:r w:rsidR="00344207" w:rsidRPr="00344207">
        <w:rPr>
          <w:b/>
          <w:sz w:val="28"/>
          <w:szCs w:val="28"/>
        </w:rPr>
        <w:t xml:space="preserve"> </w:t>
      </w:r>
      <w:r w:rsidR="00FC2654" w:rsidRPr="00E5280B">
        <w:rPr>
          <w:b/>
          <w:sz w:val="28"/>
          <w:szCs w:val="28"/>
          <w:lang w:val="uk-UA"/>
        </w:rPr>
        <w:t>Музеєзнавство</w:t>
      </w:r>
      <w:r w:rsidR="00344207">
        <w:rPr>
          <w:b/>
          <w:sz w:val="28"/>
          <w:szCs w:val="28"/>
          <w:lang w:val="uk-UA"/>
        </w:rPr>
        <w:t xml:space="preserve"> </w:t>
      </w:r>
      <w:r w:rsidR="00BC3B03" w:rsidRPr="00E5280B">
        <w:rPr>
          <w:b/>
          <w:sz w:val="28"/>
          <w:szCs w:val="28"/>
          <w:lang w:val="uk-UA"/>
        </w:rPr>
        <w:t>як</w:t>
      </w:r>
      <w:r w:rsidR="00344207">
        <w:rPr>
          <w:b/>
          <w:sz w:val="28"/>
          <w:szCs w:val="28"/>
          <w:lang w:val="uk-UA"/>
        </w:rPr>
        <w:t xml:space="preserve"> </w:t>
      </w:r>
      <w:r w:rsidR="00BC3B03" w:rsidRPr="00E5280B">
        <w:rPr>
          <w:b/>
          <w:sz w:val="28"/>
          <w:szCs w:val="28"/>
          <w:lang w:val="uk-UA"/>
        </w:rPr>
        <w:t>наукова</w:t>
      </w:r>
      <w:r w:rsidR="00344207">
        <w:rPr>
          <w:b/>
          <w:sz w:val="28"/>
          <w:szCs w:val="28"/>
          <w:lang w:val="uk-UA"/>
        </w:rPr>
        <w:t xml:space="preserve"> </w:t>
      </w:r>
      <w:r w:rsidR="00BC3B03" w:rsidRPr="00E5280B">
        <w:rPr>
          <w:b/>
          <w:sz w:val="28"/>
          <w:szCs w:val="28"/>
          <w:lang w:val="uk-UA"/>
        </w:rPr>
        <w:t>дисципліна</w:t>
      </w:r>
    </w:p>
    <w:p w:rsidR="00E5280B" w:rsidRPr="00344207" w:rsidRDefault="00E5280B" w:rsidP="00E5280B">
      <w:pPr>
        <w:spacing w:line="360" w:lineRule="auto"/>
        <w:ind w:firstLine="709"/>
        <w:jc w:val="both"/>
        <w:rPr>
          <w:sz w:val="28"/>
          <w:szCs w:val="28"/>
        </w:rPr>
      </w:pPr>
    </w:p>
    <w:p w:rsidR="00FC2654" w:rsidRPr="00E5280B" w:rsidRDefault="001B5BA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сьогодні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постає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тільк</w:t>
      </w:r>
      <w:r w:rsidR="00FC2654" w:rsidRPr="00E5280B">
        <w:rPr>
          <w:sz w:val="28"/>
          <w:szCs w:val="28"/>
          <w:lang w:val="uk-UA"/>
        </w:rPr>
        <w:t>и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рухатись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вперед,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зберегти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майбутнього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предковічні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</w:t>
      </w:r>
      <w:r w:rsidR="00FC2654" w:rsidRPr="00E5280B">
        <w:rPr>
          <w:sz w:val="28"/>
          <w:szCs w:val="28"/>
          <w:lang w:val="uk-UA"/>
        </w:rPr>
        <w:t>у,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лежать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підвалинах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існування.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численних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</w:t>
      </w:r>
      <w:r w:rsidR="00FC2654" w:rsidRPr="00E5280B">
        <w:rPr>
          <w:sz w:val="28"/>
          <w:szCs w:val="28"/>
          <w:lang w:val="uk-UA"/>
        </w:rPr>
        <w:t>о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виникли,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засіб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збереження,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пропаганди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минувшини,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залучення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молоді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її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вивчення,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особливе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місце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посідають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Вони,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наше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суспільство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молода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переживають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зараз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</w:t>
      </w:r>
      <w:r w:rsidR="00FC2654" w:rsidRPr="00E5280B">
        <w:rPr>
          <w:sz w:val="28"/>
          <w:szCs w:val="28"/>
          <w:lang w:val="uk-UA"/>
        </w:rPr>
        <w:t>ладний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час,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характеризується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суперечностями,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пошуками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шляхів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склалось,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</w:t>
      </w:r>
      <w:r w:rsidR="00FC2654" w:rsidRPr="00E5280B">
        <w:rPr>
          <w:sz w:val="28"/>
          <w:szCs w:val="28"/>
          <w:lang w:val="uk-UA"/>
        </w:rPr>
        <w:t>ьшість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країн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конкуренцію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ідей,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поглядів,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</w:t>
      </w:r>
      <w:r w:rsidR="00FC2654" w:rsidRPr="00E5280B">
        <w:rPr>
          <w:sz w:val="28"/>
          <w:szCs w:val="28"/>
          <w:lang w:val="uk-UA"/>
        </w:rPr>
        <w:t>зультаті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яких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відпрацьовувалась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різноманітність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змісту,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форм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</w:t>
      </w:r>
      <w:r w:rsidR="00FC2654" w:rsidRPr="00E5280B">
        <w:rPr>
          <w:sz w:val="28"/>
          <w:szCs w:val="28"/>
          <w:lang w:val="uk-UA"/>
        </w:rPr>
        <w:t>их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досліджень,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то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нас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шкільні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створювались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ході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полі</w:t>
      </w:r>
      <w:r w:rsidR="00FC2654" w:rsidRPr="00E5280B">
        <w:rPr>
          <w:sz w:val="28"/>
          <w:szCs w:val="28"/>
          <w:lang w:val="uk-UA"/>
        </w:rPr>
        <w:t>тичних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акцій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виконували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певні</w:t>
      </w:r>
      <w:r w:rsidR="00344207">
        <w:rPr>
          <w:sz w:val="28"/>
          <w:szCs w:val="28"/>
          <w:lang w:val="uk-UA"/>
        </w:rPr>
        <w:t xml:space="preserve"> </w:t>
      </w:r>
      <w:r w:rsidR="00E5280B">
        <w:rPr>
          <w:sz w:val="28"/>
          <w:szCs w:val="28"/>
          <w:lang w:val="uk-UA"/>
        </w:rPr>
        <w:t>ідеологічні</w:t>
      </w:r>
      <w:r w:rsidR="00344207">
        <w:rPr>
          <w:sz w:val="28"/>
          <w:szCs w:val="28"/>
          <w:lang w:val="uk-UA"/>
        </w:rPr>
        <w:t xml:space="preserve"> </w:t>
      </w:r>
      <w:r w:rsidR="00E5280B">
        <w:rPr>
          <w:sz w:val="28"/>
          <w:szCs w:val="28"/>
          <w:lang w:val="uk-UA"/>
        </w:rPr>
        <w:t>завдання.</w:t>
      </w:r>
    </w:p>
    <w:p w:rsidR="00FC2654" w:rsidRPr="00E5280B" w:rsidRDefault="001B5BA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Тому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найболючіших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застарілі</w:t>
      </w:r>
      <w:r w:rsidR="00344207">
        <w:rPr>
          <w:sz w:val="28"/>
          <w:szCs w:val="28"/>
        </w:rPr>
        <w:t xml:space="preserve"> </w:t>
      </w:r>
      <w:r w:rsidRPr="00E5280B">
        <w:rPr>
          <w:sz w:val="28"/>
          <w:szCs w:val="28"/>
          <w:lang w:val="uk-UA"/>
        </w:rPr>
        <w:t>експозиції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форми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відповідають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потребам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сучасності.</w:t>
      </w:r>
      <w:r w:rsidR="00344207">
        <w:rPr>
          <w:sz w:val="28"/>
          <w:szCs w:val="28"/>
        </w:rPr>
        <w:t xml:space="preserve"> </w:t>
      </w:r>
      <w:r w:rsidRPr="00E5280B">
        <w:rPr>
          <w:sz w:val="28"/>
          <w:szCs w:val="28"/>
          <w:lang w:val="uk-UA"/>
        </w:rPr>
        <w:t>Незважаючи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труднощі,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живуть,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продовжується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пошуково-</w:t>
      </w:r>
      <w:r w:rsidRPr="00E5280B">
        <w:rPr>
          <w:sz w:val="28"/>
          <w:szCs w:val="28"/>
          <w:lang w:val="uk-UA"/>
        </w:rPr>
        <w:t>дослідницька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систематизо</w:t>
      </w:r>
      <w:r w:rsidR="00860FF2" w:rsidRPr="00E5280B">
        <w:rPr>
          <w:sz w:val="28"/>
          <w:szCs w:val="28"/>
          <w:lang w:val="uk-UA"/>
        </w:rPr>
        <w:t>вано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описано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значну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кількість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використовуються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навчально-виховному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процесі</w:t>
      </w:r>
      <w:r w:rsidR="00344207">
        <w:rPr>
          <w:sz w:val="28"/>
          <w:szCs w:val="28"/>
          <w:lang w:val="uk-UA"/>
        </w:rPr>
        <w:t xml:space="preserve"> </w:t>
      </w:r>
      <w:r w:rsidR="00860FF2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населеного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пункту.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Поступово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</w:t>
      </w:r>
      <w:r w:rsidR="002B58A7" w:rsidRPr="00E5280B">
        <w:rPr>
          <w:sz w:val="28"/>
          <w:szCs w:val="28"/>
          <w:lang w:val="uk-UA"/>
        </w:rPr>
        <w:t>озвивається</w:t>
      </w:r>
      <w:r w:rsidR="00344207">
        <w:rPr>
          <w:sz w:val="28"/>
          <w:szCs w:val="28"/>
          <w:lang w:val="uk-UA"/>
        </w:rPr>
        <w:t xml:space="preserve"> </w:t>
      </w:r>
      <w:r w:rsidR="002B58A7"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="002B58A7" w:rsidRPr="00E5280B">
        <w:rPr>
          <w:sz w:val="28"/>
          <w:szCs w:val="28"/>
          <w:lang w:val="uk-UA"/>
        </w:rPr>
        <w:t>педагогіка,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впровад</w:t>
      </w:r>
      <w:r w:rsidRPr="00E5280B">
        <w:rPr>
          <w:sz w:val="28"/>
          <w:szCs w:val="28"/>
          <w:lang w:val="uk-UA"/>
        </w:rPr>
        <w:t>жуються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новітні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технології,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</w:t>
      </w:r>
      <w:r w:rsidR="002B58A7" w:rsidRPr="00E5280B">
        <w:rPr>
          <w:sz w:val="28"/>
          <w:szCs w:val="28"/>
          <w:lang w:val="uk-UA"/>
        </w:rPr>
        <w:t>чається</w:t>
      </w:r>
      <w:r w:rsidR="00344207">
        <w:rPr>
          <w:sz w:val="28"/>
          <w:szCs w:val="28"/>
          <w:lang w:val="uk-UA"/>
        </w:rPr>
        <w:t xml:space="preserve"> </w:t>
      </w:r>
      <w:r w:rsidR="002B58A7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2B58A7" w:rsidRPr="00E5280B">
        <w:rPr>
          <w:sz w:val="28"/>
          <w:szCs w:val="28"/>
          <w:lang w:val="uk-UA"/>
        </w:rPr>
        <w:t>впроваджується</w:t>
      </w:r>
      <w:r w:rsidR="00344207">
        <w:rPr>
          <w:sz w:val="28"/>
          <w:szCs w:val="28"/>
          <w:lang w:val="uk-UA"/>
        </w:rPr>
        <w:t xml:space="preserve"> </w:t>
      </w:r>
      <w:r w:rsidR="002B58A7" w:rsidRPr="00E5280B">
        <w:rPr>
          <w:sz w:val="28"/>
          <w:szCs w:val="28"/>
          <w:lang w:val="uk-UA"/>
        </w:rPr>
        <w:t>досвід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</w:t>
      </w:r>
      <w:r w:rsidR="00FC2654" w:rsidRPr="00E5280B">
        <w:rPr>
          <w:sz w:val="28"/>
          <w:szCs w:val="28"/>
          <w:lang w:val="uk-UA"/>
        </w:rPr>
        <w:t>щих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навчальних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закладів.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школі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забезпечені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підручниками,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відбувається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конкуренція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концепцій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FC2654" w:rsidRPr="00E5280B">
        <w:rPr>
          <w:sz w:val="28"/>
          <w:szCs w:val="28"/>
          <w:lang w:val="uk-UA"/>
        </w:rPr>
        <w:t>икладання,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видаються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різнотипні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підручники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посібники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дітей,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учителів,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питання</w:t>
      </w:r>
      <w:r w:rsidR="00FC2654" w:rsidRPr="00E5280B">
        <w:rPr>
          <w:sz w:val="28"/>
          <w:szCs w:val="28"/>
          <w:lang w:val="uk-UA"/>
        </w:rPr>
        <w:t>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навчально-методичного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позакласн</w:t>
      </w:r>
      <w:r w:rsidR="00FC2654" w:rsidRPr="00E5280B">
        <w:rPr>
          <w:sz w:val="28"/>
          <w:szCs w:val="28"/>
          <w:lang w:val="uk-UA"/>
        </w:rPr>
        <w:t>ої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роботи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позашкільної</w:t>
      </w:r>
      <w:r w:rsidR="00344207">
        <w:rPr>
          <w:sz w:val="28"/>
          <w:szCs w:val="28"/>
          <w:lang w:val="uk-UA"/>
        </w:rPr>
        <w:t xml:space="preserve"> </w:t>
      </w:r>
      <w:r w:rsidR="00FC2654"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приділяється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недостатньо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уваги.</w:t>
      </w:r>
    </w:p>
    <w:p w:rsidR="00666519" w:rsidRPr="00E5280B" w:rsidRDefault="00666519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справу",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прийнятому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29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червня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1995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зазначено,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культурно-освітні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призначені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тільки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духовної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прилучення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громадян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світової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</w:t>
      </w:r>
      <w:r w:rsidR="00BC3B03" w:rsidRPr="00E5280B">
        <w:rPr>
          <w:sz w:val="28"/>
          <w:szCs w:val="28"/>
          <w:lang w:val="uk-UA"/>
        </w:rPr>
        <w:t>о-культурної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спадщини"</w:t>
      </w:r>
      <w:r w:rsidRPr="00E5280B">
        <w:rPr>
          <w:sz w:val="28"/>
          <w:szCs w:val="28"/>
          <w:lang w:val="uk-UA"/>
        </w:rPr>
        <w:t>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добірках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нагромаджено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унікальні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творіння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духовної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розкрито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економічний,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суспільно-політичний,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науково-технічний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розвиток.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Модернізація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вітчизняної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вимоги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підвищення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обумовили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необхідність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відкриття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Київщини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Київському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обласному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післядипломної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кадрів.</w:t>
      </w:r>
    </w:p>
    <w:p w:rsidR="00666519" w:rsidRPr="00E5280B" w:rsidRDefault="00666519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Актуальність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нашого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обумовлюється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принципово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підходами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організації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сприятиме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професійному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зростанню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регіону,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поглибленню,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розширенню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отриманню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освітньої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рідного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вихованню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шанобливого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Серйозний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аналіз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спроможний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вивести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вітчизняне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теоретичний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рівень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допомогти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практичних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спробах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відновлення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вирішення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поповнення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учителів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педагогіки.</w:t>
      </w:r>
    </w:p>
    <w:p w:rsidR="00666519" w:rsidRPr="00E5280B" w:rsidRDefault="00666519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Варто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зазначити,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реліквій,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рукописів,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речей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творів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збиралися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зберігалися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давніх-давен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князівських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гетьманських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палацах,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церквах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монастирях,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зокрема,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помешканнях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митрополитів.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зокрема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освітнього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характеру,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збирали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вельможі-меценати,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діячі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Наприклад,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залишились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відомості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князів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Острозьких,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Заславських,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Чарториських.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книжками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обдаровував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церкви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Іван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Мазепа.</w:t>
      </w:r>
      <w:r w:rsidR="00344207">
        <w:rPr>
          <w:sz w:val="28"/>
          <w:szCs w:val="28"/>
          <w:lang w:val="uk-UA"/>
        </w:rPr>
        <w:t xml:space="preserve"> </w:t>
      </w:r>
    </w:p>
    <w:p w:rsidR="00666519" w:rsidRPr="00E5280B" w:rsidRDefault="00666519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Збиранням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навіть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археологічними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займався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митрополит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Петро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Могила.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Відшуковував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книжки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рукописи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видатний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культурно-освітній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церковний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діяч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XVII</w:t>
      </w:r>
      <w:r w:rsidR="00BC3B03" w:rsidRPr="00E5280B">
        <w:rPr>
          <w:sz w:val="28"/>
          <w:szCs w:val="28"/>
          <w:lang w:val="uk-UA"/>
        </w:rPr>
        <w:t>I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століття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Феофан</w:t>
      </w:r>
      <w:r w:rsidR="00344207">
        <w:rPr>
          <w:sz w:val="28"/>
          <w:szCs w:val="28"/>
          <w:lang w:val="uk-UA"/>
        </w:rPr>
        <w:t xml:space="preserve"> </w:t>
      </w:r>
      <w:r w:rsidR="00BC3B03" w:rsidRPr="00E5280B">
        <w:rPr>
          <w:sz w:val="28"/>
          <w:szCs w:val="28"/>
          <w:lang w:val="uk-UA"/>
        </w:rPr>
        <w:t>Прокопович</w:t>
      </w:r>
      <w:r w:rsidRPr="00E5280B">
        <w:rPr>
          <w:sz w:val="28"/>
          <w:szCs w:val="28"/>
          <w:lang w:val="uk-UA"/>
        </w:rPr>
        <w:t>.</w:t>
      </w:r>
    </w:p>
    <w:p w:rsidR="00CF4C07" w:rsidRPr="00E5280B" w:rsidRDefault="00E5280B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666519" w:rsidRPr="00E5280B">
        <w:rPr>
          <w:b/>
          <w:sz w:val="28"/>
          <w:szCs w:val="28"/>
          <w:lang w:val="uk-UA"/>
        </w:rPr>
        <w:t>2</w:t>
      </w:r>
      <w:r w:rsidR="00CF4C07" w:rsidRPr="00E5280B">
        <w:rPr>
          <w:b/>
          <w:sz w:val="28"/>
          <w:szCs w:val="28"/>
          <w:lang w:val="uk-UA"/>
        </w:rPr>
        <w:t>.</w:t>
      </w:r>
      <w:r w:rsidR="00344207">
        <w:rPr>
          <w:b/>
          <w:sz w:val="28"/>
          <w:szCs w:val="28"/>
          <w:lang w:val="uk-UA"/>
        </w:rPr>
        <w:t xml:space="preserve"> </w:t>
      </w:r>
      <w:r w:rsidR="00CF4C07" w:rsidRPr="00E5280B">
        <w:rPr>
          <w:b/>
          <w:sz w:val="28"/>
          <w:szCs w:val="28"/>
          <w:lang w:val="uk-UA"/>
        </w:rPr>
        <w:t>Музейна</w:t>
      </w:r>
      <w:r w:rsidR="00344207">
        <w:rPr>
          <w:b/>
          <w:sz w:val="28"/>
          <w:szCs w:val="28"/>
          <w:lang w:val="uk-UA"/>
        </w:rPr>
        <w:t xml:space="preserve"> </w:t>
      </w:r>
      <w:r w:rsidR="00CF4C07" w:rsidRPr="00E5280B">
        <w:rPr>
          <w:b/>
          <w:sz w:val="28"/>
          <w:szCs w:val="28"/>
          <w:lang w:val="uk-UA"/>
        </w:rPr>
        <w:t>справа</w:t>
      </w:r>
      <w:r w:rsidR="00344207">
        <w:rPr>
          <w:b/>
          <w:sz w:val="28"/>
          <w:szCs w:val="28"/>
          <w:lang w:val="uk-UA"/>
        </w:rPr>
        <w:t xml:space="preserve"> </w:t>
      </w:r>
      <w:r w:rsidR="00CF4C07" w:rsidRPr="00E5280B">
        <w:rPr>
          <w:b/>
          <w:sz w:val="28"/>
          <w:szCs w:val="28"/>
          <w:lang w:val="uk-UA"/>
        </w:rPr>
        <w:t>в</w:t>
      </w:r>
      <w:r w:rsidR="00344207">
        <w:rPr>
          <w:b/>
          <w:sz w:val="28"/>
          <w:szCs w:val="28"/>
          <w:lang w:val="uk-UA"/>
        </w:rPr>
        <w:t xml:space="preserve"> </w:t>
      </w:r>
      <w:r w:rsidR="00CF4C07" w:rsidRPr="00E5280B">
        <w:rPr>
          <w:b/>
          <w:sz w:val="28"/>
          <w:szCs w:val="28"/>
          <w:lang w:val="uk-UA"/>
        </w:rPr>
        <w:t>Україні</w:t>
      </w:r>
    </w:p>
    <w:p w:rsidR="00E5280B" w:rsidRPr="00344207" w:rsidRDefault="00E5280B" w:rsidP="00E5280B">
      <w:pPr>
        <w:spacing w:line="360" w:lineRule="auto"/>
        <w:ind w:firstLine="709"/>
        <w:jc w:val="both"/>
        <w:rPr>
          <w:sz w:val="28"/>
          <w:szCs w:val="28"/>
        </w:rPr>
      </w:pPr>
    </w:p>
    <w:p w:rsidR="00E5280B" w:rsidRPr="00E5280B" w:rsidRDefault="00CF4C07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Основними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напрямами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культурно-освітня,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комплектування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експозиційна,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фондова,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видавнича,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реставраційна,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пам'яткоохор</w:t>
      </w:r>
      <w:r w:rsidR="002A5B22" w:rsidRPr="00E5280B">
        <w:rPr>
          <w:sz w:val="28"/>
          <w:szCs w:val="28"/>
          <w:lang w:val="uk-UA"/>
        </w:rPr>
        <w:t>онна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робота.</w:t>
      </w:r>
    </w:p>
    <w:p w:rsidR="00E5280B" w:rsidRPr="00344207" w:rsidRDefault="00CF4C07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Історично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склалося,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пов'язано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званою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"сус</w:t>
      </w:r>
      <w:r w:rsidR="00666519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пільною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потребою",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з'являється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періоди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суспільства.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дослідити,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являло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собою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"музейне"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об'єктів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навколишнього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ранніх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етапах,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з’ясується,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можна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пов'язувати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тільки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накопиченням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цінностей.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Зберігали,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скоріш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все,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пам'яттю,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своєрідними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доказами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(документами),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підтверджували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соціальний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або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професійн</w:t>
      </w:r>
      <w:r w:rsidR="002A5B22" w:rsidRPr="00E5280B">
        <w:rPr>
          <w:sz w:val="28"/>
          <w:szCs w:val="28"/>
          <w:lang w:val="uk-UA"/>
        </w:rPr>
        <w:t>ий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стан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людини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суспільстві.</w:t>
      </w:r>
    </w:p>
    <w:p w:rsidR="00E5280B" w:rsidRPr="00344207" w:rsidRDefault="00CF4C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певному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етапі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зберігати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пов'язані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релігійними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уяв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леннями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естетичними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потребами.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Давні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цивілізації,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спочатку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східні,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потім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античні,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розвинуті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типу: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давньоєгипетські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"будинки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життя",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(держава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шумерів),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античні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музейони.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середні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особливо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зберіганні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відіграли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церкви.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монастирях,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замках,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храмах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з'являлися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прамузейні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творів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цінностей.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епохи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Відродження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розглядаються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першоджерела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використовуються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задоволення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естетичних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кунсткамери,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натуралієн</w:t>
      </w:r>
      <w:r w:rsidR="00FA0312" w:rsidRPr="00E5280B">
        <w:rPr>
          <w:sz w:val="28"/>
          <w:szCs w:val="28"/>
          <w:lang w:val="uk-UA"/>
        </w:rPr>
        <w:t>камери,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  <w:lang w:val="uk-UA"/>
        </w:rPr>
        <w:t>мюнцкабінети,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музеуми.</w:t>
      </w:r>
    </w:p>
    <w:p w:rsidR="00E5280B" w:rsidRPr="00344207" w:rsidRDefault="00CF4C07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більш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пізні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формуються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фіксації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покоління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покоління,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хранителі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цього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спеціальних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датовано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половиною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XVII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період,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країнах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Європи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відзначався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розквіт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літератури,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техніки,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з'явились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відобразили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цілий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ряд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аспектів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суспіль-ств</w:t>
      </w:r>
      <w:r w:rsidRPr="00E5280B">
        <w:rPr>
          <w:sz w:val="28"/>
          <w:szCs w:val="28"/>
          <w:lang w:val="uk-UA"/>
        </w:rPr>
        <w:t>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приватних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збиралися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однією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людиною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або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представниками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поколінь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однієї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родини.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відк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риті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публіки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відтворювали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смаки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інтереси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окремих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колекціонерів.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Публічні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іншим,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приватним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зібранням,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дозволяли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оглядати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певні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певних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умовах</w:t>
      </w:r>
      <w:r w:rsidR="002A5B22" w:rsidRPr="00E5280B">
        <w:rPr>
          <w:sz w:val="28"/>
          <w:szCs w:val="28"/>
          <w:lang w:val="uk-UA"/>
        </w:rPr>
        <w:t>.</w:t>
      </w:r>
    </w:p>
    <w:p w:rsidR="00E5280B" w:rsidRPr="00344207" w:rsidRDefault="00CF4C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залучення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відвідувачів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іноді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виставляли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показ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кістки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злочинців.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Наступний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важливий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зроблений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половині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XVIII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період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відбувалося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становлення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ряду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пільних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дисциплін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одночасно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накопиченням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систематизацією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відповідних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джерел.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чином,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вперше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почала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набувати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характеру.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розглядатись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сховища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культурно-істо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ричної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цінностей,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технічного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попе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редниками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княжу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добу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бібліотеки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ризниці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церков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монастирів,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скарбниці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князів,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згодом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XVI-XVIII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гетьманів,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козацьких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старшин,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монастирів.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спеціальні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почали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з'являтися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половині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XIX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переважно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археологічні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історико-краєзнавчі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музеї.</w:t>
      </w:r>
    </w:p>
    <w:p w:rsidR="002A5B22" w:rsidRPr="00E5280B" w:rsidRDefault="00CF4C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Протягом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розвивалась,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шукала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підходи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завдяки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змінюватись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сховищ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ватних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поступово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перетворювалися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центри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жень,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просвітницької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втрачаючи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цьому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попе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редніх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функцій,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визнані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дозвілля.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складається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концепція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багатофункціонального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спроможний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шляхами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слугувати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суспільству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урахуванням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інтелект-</w:t>
      </w:r>
      <w:r w:rsidRPr="00E5280B">
        <w:rPr>
          <w:sz w:val="28"/>
          <w:szCs w:val="28"/>
          <w:lang w:val="uk-UA"/>
        </w:rPr>
        <w:t>туального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рівня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членів.</w:t>
      </w:r>
    </w:p>
    <w:p w:rsidR="005F3E6A" w:rsidRPr="00E5280B" w:rsidRDefault="00CF4C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Історія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людства.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призначенням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минулого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майбутніх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поколінь,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найбільш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перспективним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напрямком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досягнення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цієї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статті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справу",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прийнятому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1995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році,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характеризується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спеціальна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культурно-освітньої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здійснюється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комплектування,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</w:t>
      </w:r>
      <w:r w:rsidR="002A5B22" w:rsidRPr="00E5280B">
        <w:rPr>
          <w:sz w:val="28"/>
          <w:szCs w:val="28"/>
          <w:lang w:val="uk-UA"/>
        </w:rPr>
        <w:t>-ріальної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духовної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культури.</w:t>
      </w:r>
    </w:p>
    <w:p w:rsidR="00E5280B" w:rsidRPr="00E5280B" w:rsidRDefault="00CF4C07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уособлює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політику,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</w:t>
      </w:r>
      <w:r w:rsidR="002A5B22" w:rsidRPr="00E5280B">
        <w:rPr>
          <w:sz w:val="28"/>
          <w:szCs w:val="28"/>
          <w:lang w:val="uk-UA"/>
        </w:rPr>
        <w:t>еєзнавство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практику,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любов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5F3E6A" w:rsidRPr="00E5280B">
        <w:rPr>
          <w:sz w:val="28"/>
          <w:szCs w:val="28"/>
          <w:lang w:val="uk-UA"/>
        </w:rPr>
        <w:t>минулого.</w:t>
      </w:r>
    </w:p>
    <w:p w:rsidR="00E5280B" w:rsidRPr="00344207" w:rsidRDefault="00CF4C07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Закон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справу”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29.06.1995р.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змінами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доповненнями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регулює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відносини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вста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новлює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правові,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економічні,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соціальні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засади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комплектування,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</w:t>
      </w:r>
      <w:r w:rsidR="002A5B22" w:rsidRPr="00E5280B">
        <w:rPr>
          <w:sz w:val="28"/>
          <w:szCs w:val="28"/>
          <w:lang w:val="uk-UA"/>
        </w:rPr>
        <w:t>-</w:t>
      </w:r>
      <w:r w:rsidRPr="00E5280B">
        <w:rPr>
          <w:sz w:val="28"/>
          <w:szCs w:val="28"/>
          <w:lang w:val="uk-UA"/>
        </w:rPr>
        <w:t>чення,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духовної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</w:t>
      </w:r>
      <w:r w:rsidR="002A5B22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закладів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2A5B22" w:rsidRPr="00E5280B">
        <w:rPr>
          <w:sz w:val="28"/>
          <w:szCs w:val="28"/>
          <w:lang w:val="uk-UA"/>
        </w:rPr>
        <w:t>Україні.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Законодавство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Конституції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складається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законодавства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цього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</w:t>
      </w:r>
      <w:r w:rsidR="00FA0312" w:rsidRPr="00E5280B">
        <w:rPr>
          <w:sz w:val="28"/>
          <w:szCs w:val="28"/>
          <w:lang w:val="uk-UA"/>
        </w:rPr>
        <w:t>ших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  <w:lang w:val="uk-UA"/>
        </w:rPr>
        <w:t>нормативно-право</w:t>
      </w:r>
      <w:r w:rsidR="005F3E6A" w:rsidRPr="00E5280B">
        <w:rPr>
          <w:sz w:val="28"/>
          <w:szCs w:val="28"/>
          <w:lang w:val="uk-UA"/>
        </w:rPr>
        <w:t>-</w:t>
      </w:r>
      <w:r w:rsidR="00FA0312" w:rsidRPr="00E5280B">
        <w:rPr>
          <w:sz w:val="28"/>
          <w:szCs w:val="28"/>
          <w:lang w:val="uk-UA"/>
        </w:rPr>
        <w:t>вих</w:t>
      </w:r>
      <w:r w:rsidR="002A5B22" w:rsidRPr="00E5280B">
        <w:rPr>
          <w:sz w:val="28"/>
          <w:szCs w:val="28"/>
          <w:lang w:val="uk-UA"/>
        </w:rPr>
        <w:t>актів.</w:t>
      </w:r>
    </w:p>
    <w:p w:rsidR="00D71FCC" w:rsidRPr="00E5280B" w:rsidRDefault="00CF4C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За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своїм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профілем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поділяються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види: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археологічні,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краєзнавчі,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природничі,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літературні,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мистецькі,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етнографічні,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технічні,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галузеві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тощо.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ансамблів,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комплексів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окремих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територій,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становлять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особливу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цінність,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можуть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створюватись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історико-культурні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заповідники,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музеї-заповідники,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просто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неба,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меморіальні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музеї-садиби.</w:t>
      </w:r>
    </w:p>
    <w:p w:rsidR="00694613" w:rsidRPr="00344207" w:rsidRDefault="00E5280B" w:rsidP="00E5280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2B58A7" w:rsidRPr="00E5280B">
        <w:rPr>
          <w:b/>
          <w:sz w:val="28"/>
          <w:szCs w:val="28"/>
          <w:lang w:val="uk-UA"/>
        </w:rPr>
        <w:t>3.</w:t>
      </w:r>
      <w:r w:rsidR="00344207">
        <w:rPr>
          <w:b/>
          <w:sz w:val="28"/>
          <w:szCs w:val="28"/>
          <w:lang w:val="uk-UA"/>
        </w:rPr>
        <w:t xml:space="preserve"> </w:t>
      </w:r>
      <w:r w:rsidR="00694613" w:rsidRPr="00E5280B">
        <w:rPr>
          <w:b/>
          <w:sz w:val="28"/>
          <w:szCs w:val="28"/>
          <w:lang w:val="uk-UA"/>
        </w:rPr>
        <w:t>Етапи</w:t>
      </w:r>
      <w:r w:rsidR="00344207">
        <w:rPr>
          <w:b/>
          <w:sz w:val="28"/>
          <w:szCs w:val="28"/>
          <w:lang w:val="uk-UA"/>
        </w:rPr>
        <w:t xml:space="preserve"> </w:t>
      </w:r>
      <w:r w:rsidR="00694613" w:rsidRPr="00E5280B">
        <w:rPr>
          <w:b/>
          <w:sz w:val="28"/>
          <w:szCs w:val="28"/>
          <w:lang w:val="uk-UA"/>
        </w:rPr>
        <w:t>становлення</w:t>
      </w:r>
      <w:r w:rsidR="00344207">
        <w:rPr>
          <w:b/>
          <w:sz w:val="28"/>
          <w:szCs w:val="28"/>
          <w:lang w:val="uk-UA"/>
        </w:rPr>
        <w:t xml:space="preserve"> </w:t>
      </w:r>
      <w:r w:rsidR="00694613" w:rsidRPr="00E5280B">
        <w:rPr>
          <w:b/>
          <w:sz w:val="28"/>
          <w:szCs w:val="28"/>
          <w:lang w:val="uk-UA"/>
        </w:rPr>
        <w:t>музеєзнавства</w:t>
      </w:r>
      <w:r w:rsidR="00344207">
        <w:rPr>
          <w:b/>
          <w:sz w:val="28"/>
          <w:szCs w:val="28"/>
          <w:lang w:val="uk-UA"/>
        </w:rPr>
        <w:t xml:space="preserve"> </w:t>
      </w:r>
      <w:r w:rsidR="00694613" w:rsidRPr="00E5280B">
        <w:rPr>
          <w:b/>
          <w:sz w:val="28"/>
          <w:szCs w:val="28"/>
          <w:lang w:val="uk-UA"/>
        </w:rPr>
        <w:t>в</w:t>
      </w:r>
      <w:r w:rsidR="00344207">
        <w:rPr>
          <w:b/>
          <w:sz w:val="28"/>
          <w:szCs w:val="28"/>
          <w:lang w:val="uk-UA"/>
        </w:rPr>
        <w:t xml:space="preserve"> </w:t>
      </w:r>
      <w:r w:rsidR="00694613" w:rsidRPr="00E5280B">
        <w:rPr>
          <w:b/>
          <w:sz w:val="28"/>
          <w:szCs w:val="28"/>
          <w:lang w:val="uk-UA"/>
        </w:rPr>
        <w:t>Україні</w:t>
      </w:r>
    </w:p>
    <w:p w:rsidR="00E5280B" w:rsidRPr="00344207" w:rsidRDefault="00E5280B" w:rsidP="00E5280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58A7" w:rsidRPr="00E5280B" w:rsidRDefault="00694613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t>3.1</w:t>
      </w:r>
      <w:r w:rsidR="00344207">
        <w:rPr>
          <w:b/>
          <w:sz w:val="28"/>
          <w:szCs w:val="28"/>
          <w:lang w:val="uk-UA"/>
        </w:rPr>
        <w:t xml:space="preserve"> </w:t>
      </w:r>
      <w:r w:rsidR="002B58A7" w:rsidRPr="00E5280B">
        <w:rPr>
          <w:b/>
          <w:sz w:val="28"/>
          <w:szCs w:val="28"/>
          <w:lang w:val="uk-UA"/>
        </w:rPr>
        <w:t>Перші</w:t>
      </w:r>
      <w:r w:rsidR="00344207">
        <w:rPr>
          <w:b/>
          <w:sz w:val="28"/>
          <w:szCs w:val="28"/>
          <w:lang w:val="uk-UA"/>
        </w:rPr>
        <w:t xml:space="preserve"> </w:t>
      </w:r>
      <w:r w:rsidR="002B58A7" w:rsidRPr="00E5280B">
        <w:rPr>
          <w:b/>
          <w:sz w:val="28"/>
          <w:szCs w:val="28"/>
          <w:lang w:val="uk-UA"/>
        </w:rPr>
        <w:t>музеї</w:t>
      </w:r>
      <w:r w:rsidR="00344207">
        <w:rPr>
          <w:b/>
          <w:sz w:val="28"/>
          <w:szCs w:val="28"/>
          <w:lang w:val="uk-UA"/>
        </w:rPr>
        <w:t xml:space="preserve"> </w:t>
      </w:r>
      <w:r w:rsidR="002B58A7" w:rsidRPr="00E5280B">
        <w:rPr>
          <w:b/>
          <w:sz w:val="28"/>
          <w:szCs w:val="28"/>
          <w:lang w:val="uk-UA"/>
        </w:rPr>
        <w:t>на</w:t>
      </w:r>
      <w:r w:rsidR="00344207">
        <w:rPr>
          <w:b/>
          <w:sz w:val="28"/>
          <w:szCs w:val="28"/>
          <w:lang w:val="uk-UA"/>
        </w:rPr>
        <w:t xml:space="preserve"> </w:t>
      </w:r>
      <w:r w:rsidR="002B58A7" w:rsidRPr="00E5280B">
        <w:rPr>
          <w:b/>
          <w:sz w:val="28"/>
          <w:szCs w:val="28"/>
          <w:lang w:val="uk-UA"/>
        </w:rPr>
        <w:t>етнічній</w:t>
      </w:r>
      <w:r w:rsidR="00344207">
        <w:rPr>
          <w:b/>
          <w:sz w:val="28"/>
          <w:szCs w:val="28"/>
          <w:lang w:val="uk-UA"/>
        </w:rPr>
        <w:t xml:space="preserve"> </w:t>
      </w:r>
      <w:r w:rsidR="002B58A7" w:rsidRPr="00E5280B">
        <w:rPr>
          <w:b/>
          <w:sz w:val="28"/>
          <w:szCs w:val="28"/>
          <w:lang w:val="uk-UA"/>
        </w:rPr>
        <w:t>території</w:t>
      </w:r>
      <w:r w:rsidR="00344207">
        <w:rPr>
          <w:b/>
          <w:sz w:val="28"/>
          <w:szCs w:val="28"/>
          <w:lang w:val="uk-UA"/>
        </w:rPr>
        <w:t xml:space="preserve"> </w:t>
      </w:r>
      <w:r w:rsidR="002B58A7" w:rsidRPr="00E5280B">
        <w:rPr>
          <w:b/>
          <w:sz w:val="28"/>
          <w:szCs w:val="28"/>
          <w:lang w:val="uk-UA"/>
        </w:rPr>
        <w:t>України</w:t>
      </w:r>
    </w:p>
    <w:p w:rsidR="00E5280B" w:rsidRPr="00344207" w:rsidRDefault="00E5280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58A7" w:rsidRPr="00E5280B" w:rsidRDefault="002B58A7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кінці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XIX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засновано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кілька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історико-археологічних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Одеській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(1825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Миколаївській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областях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(1898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Херсонський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ліцей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(1897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Херсонський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природничий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(заснований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професором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Пачовським),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(1899р.),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Львівський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природничо-етнографічний,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Полтавський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кустарно-промисловий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(1892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тощо.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Житомирський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великі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збірки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археології,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геології,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Крім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приватних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наприклад,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Василя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Тарновського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Чернігові,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Олександра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Ханенка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Катерини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Скаржинської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хуторі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Круглик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Лубен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(велика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збірка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одягу,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зброї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Гетьманщини,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писанок,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вишиванок).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Існували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університетах,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Київській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Духовній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Академії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деяких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товариствах.</w:t>
      </w:r>
    </w:p>
    <w:p w:rsidR="002B58A7" w:rsidRPr="00E5280B" w:rsidRDefault="002B58A7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1897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засновано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товариство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любителів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старожитностей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започаткувало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збір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експонатів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старожитностей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Велику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М.Біляшівський,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Д.Щербаківський,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В.Хвойка.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цього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нині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образотворчого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мистецтва.</w:t>
      </w:r>
    </w:p>
    <w:p w:rsidR="000F51A6" w:rsidRPr="00E5280B" w:rsidRDefault="000F51A6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Зокрема,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великі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давніх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</w:t>
      </w:r>
      <w:r w:rsidR="00A052B3" w:rsidRPr="00E5280B">
        <w:rPr>
          <w:sz w:val="28"/>
          <w:szCs w:val="28"/>
        </w:rPr>
        <w:t>’</w:t>
      </w:r>
      <w:r w:rsidRPr="00E5280B">
        <w:rPr>
          <w:sz w:val="28"/>
          <w:szCs w:val="28"/>
          <w:lang w:val="uk-UA"/>
        </w:rPr>
        <w:t>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багатства,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Острозька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колегія,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Києво-Ма</w:t>
      </w:r>
      <w:r w:rsidR="00A052B3" w:rsidRPr="00E5280B">
        <w:rPr>
          <w:sz w:val="28"/>
          <w:szCs w:val="28"/>
          <w:lang w:val="uk-UA"/>
        </w:rPr>
        <w:t>гилянська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академія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.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Зібрання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ко</w:t>
      </w:r>
      <w:r w:rsidRPr="00E5280B">
        <w:rPr>
          <w:sz w:val="28"/>
          <w:szCs w:val="28"/>
          <w:lang w:val="uk-UA"/>
        </w:rPr>
        <w:t>зацької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зброї,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картин,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рукописних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книг,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літописів,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ікон,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ювелірних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вироб</w:t>
      </w:r>
      <w:r w:rsidR="00A052B3" w:rsidRPr="00E5280B">
        <w:rPr>
          <w:sz w:val="28"/>
          <w:szCs w:val="28"/>
          <w:lang w:val="uk-UA"/>
        </w:rPr>
        <w:t>ів</w:t>
      </w:r>
      <w:r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документів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садибах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представники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ко</w:t>
      </w:r>
      <w:r w:rsidRPr="00E5280B">
        <w:rPr>
          <w:sz w:val="28"/>
          <w:szCs w:val="28"/>
          <w:lang w:val="uk-UA"/>
        </w:rPr>
        <w:t>зацької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старшини.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скарбниці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виникли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лишена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початку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en-US"/>
        </w:rPr>
        <w:t>XIX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ст..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пов’язані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освоєнням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територій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південної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частини</w:t>
      </w:r>
      <w:r w:rsidR="00344207">
        <w:rPr>
          <w:sz w:val="28"/>
          <w:szCs w:val="28"/>
          <w:lang w:val="uk-UA"/>
        </w:rPr>
        <w:t xml:space="preserve"> </w:t>
      </w:r>
      <w:r w:rsidR="00A052B3" w:rsidRPr="00E5280B">
        <w:rPr>
          <w:sz w:val="28"/>
          <w:szCs w:val="28"/>
          <w:lang w:val="uk-UA"/>
        </w:rPr>
        <w:t>України.</w:t>
      </w:r>
    </w:p>
    <w:p w:rsidR="00A052B3" w:rsidRPr="00E5280B" w:rsidRDefault="00A052B3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Так,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1806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Миколаєві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відкрито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території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випадкових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знахідок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античних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памяток.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Однак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проіснував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недовго,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осіли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інших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музеях.</w:t>
      </w:r>
    </w:p>
    <w:p w:rsidR="00A052B3" w:rsidRPr="00E5280B" w:rsidRDefault="00A052B3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Слід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зауважити,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царський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уряд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надавав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збиранню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античних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Криму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Причорномор’ї.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Приділялася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увага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збереженню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татарських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так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турецьких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памяток.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початку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виникнення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Україні,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яка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входила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складу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Російської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імперії.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найкращі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пам’ятки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відправляли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Москви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Петербургу.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Зокрема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1847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видано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розпорядження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підійде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відправляли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Одеських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відіграли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значну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археології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Півдні</w:t>
      </w:r>
      <w:r w:rsidR="00344207">
        <w:rPr>
          <w:sz w:val="28"/>
          <w:szCs w:val="28"/>
          <w:lang w:val="uk-UA"/>
        </w:rPr>
        <w:t xml:space="preserve"> </w:t>
      </w:r>
      <w:r w:rsidR="00660FA1" w:rsidRPr="00E5280B">
        <w:rPr>
          <w:sz w:val="28"/>
          <w:szCs w:val="28"/>
          <w:lang w:val="uk-UA"/>
        </w:rPr>
        <w:t>України.</w:t>
      </w:r>
    </w:p>
    <w:p w:rsidR="00660FA1" w:rsidRPr="00E5280B" w:rsidRDefault="00660FA1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Отже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важливу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зібранні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історико-культурних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відіграли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університетські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зазвичай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створювалися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через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кілька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після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заснування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університетів.</w:t>
      </w:r>
    </w:p>
    <w:p w:rsidR="00B2215B" w:rsidRPr="00E5280B" w:rsidRDefault="00B2215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Ідея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належала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видатному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педагогу-методисту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Тимофію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Лубенцю.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Фінансовими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організації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опікувався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підприємець,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меценат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М.Терещенко.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1902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засновано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Управлінні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округу.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завданнями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визначено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демонстрацію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Російській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імперії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кордоном.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Демонструвалися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наочні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посібники,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шкільної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гігієни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фізичного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виховання,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посібники.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педагогічну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бібліотеку,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обслуговувала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вчителів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надсилала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книги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пункти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округу.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зразковий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фізичний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кабінет.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вересні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1911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кошти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мецената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  <w:r w:rsidR="00344207">
        <w:rPr>
          <w:sz w:val="28"/>
          <w:szCs w:val="28"/>
        </w:rPr>
        <w:t xml:space="preserve"> </w:t>
      </w:r>
      <w:r w:rsidRPr="00E5280B">
        <w:rPr>
          <w:sz w:val="28"/>
          <w:szCs w:val="28"/>
          <w:lang w:val="uk-UA"/>
        </w:rPr>
        <w:t>Могілєвцева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споруджено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спеціальний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будинок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сприяло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розширенню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діяльності.</w:t>
      </w:r>
    </w:p>
    <w:p w:rsidR="00B2215B" w:rsidRPr="00E5280B" w:rsidRDefault="00B2215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існує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низка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кімнат,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документування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напрями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присвячені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педагогам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діячам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окремих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навчальних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регіону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("Освіта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Прикарпаття"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Івано-Франківську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1977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території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міста,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району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(Педагогічний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АПН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1977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Київщини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Церква,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2001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р.).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історико-педагогічні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установи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відіграють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важливу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вирішенні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розповсюдження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виховують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шанобливе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рідного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народу.</w:t>
      </w:r>
    </w:p>
    <w:p w:rsidR="00B2215B" w:rsidRPr="00E5280B" w:rsidRDefault="00B2215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Ураховуючи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актуальність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значущість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функціонування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регіоні,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спершу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проаналізовано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науковців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музеєзнавства.</w:t>
      </w:r>
    </w:p>
    <w:p w:rsidR="00B2215B" w:rsidRPr="00E5280B" w:rsidRDefault="00B2215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Питання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суспільстві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вперше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розглядалось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20-х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XX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століття.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учених-музеєзнавців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М.Ф.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Біляшівського,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</w:t>
      </w:r>
      <w:r w:rsidR="00344207" w:rsidRPr="00344207">
        <w:rPr>
          <w:sz w:val="28"/>
          <w:szCs w:val="28"/>
          <w:lang w:val="uk-UA"/>
        </w:rPr>
        <w:t>.</w:t>
      </w:r>
      <w:r w:rsidRPr="00E5280B">
        <w:rPr>
          <w:sz w:val="28"/>
          <w:szCs w:val="28"/>
          <w:lang w:val="uk-UA"/>
        </w:rPr>
        <w:t>Л.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Ернста,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Шміта,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І.Свєнціцького,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В.В.Дубровського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інших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порушено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широке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питань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наголошено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фактичний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опису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експозиційні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пошуки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розкрито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Бірюкова,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Курінного,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Щепотьєва,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Щербаківського.</w:t>
      </w:r>
    </w:p>
    <w:p w:rsidR="00B2215B" w:rsidRPr="00E5280B" w:rsidRDefault="00B2215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спроби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узагальнити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музейництва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з'явилися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Бондаря,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Г.Г.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Мезенцевої,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Славіна,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Ю.А.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Омельченка,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П.Т.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Тронька.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відомо,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належить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провідне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установ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культури.</w:t>
      </w:r>
    </w:p>
    <w:p w:rsidR="00B2215B" w:rsidRPr="00E5280B" w:rsidRDefault="00A878C9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Наприкінці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en-US"/>
        </w:rPr>
        <w:t>XIX</w:t>
      </w:r>
      <w:r w:rsidR="00344207">
        <w:rPr>
          <w:sz w:val="28"/>
          <w:szCs w:val="28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розвивалися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західноукраїнських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землях.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любителів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природи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Чернівцях,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відкрито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1863р.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Львові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1871р.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засова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товариства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«Просвіта»,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кожне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бібліотечні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філіали.</w:t>
      </w:r>
    </w:p>
    <w:p w:rsidR="002E433B" w:rsidRPr="00E5280B" w:rsidRDefault="002E433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Музеєзнавчий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позначений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кінці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en-US"/>
        </w:rPr>
        <w:t>XIX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кошти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безпосередньої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участі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Товариства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шанувальників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старожитностей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колекціонери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меценати.</w:t>
      </w:r>
    </w:p>
    <w:p w:rsidR="002E433B" w:rsidRPr="00E5280B" w:rsidRDefault="002E433B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Наприкінці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en-US"/>
        </w:rPr>
        <w:t>XIX</w:t>
      </w:r>
      <w:r w:rsidRPr="00E5280B">
        <w:rPr>
          <w:sz w:val="28"/>
          <w:szCs w:val="28"/>
          <w:lang w:val="uk-UA"/>
        </w:rPr>
        <w:t>–на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початку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en-US"/>
        </w:rPr>
        <w:t>XX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типи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профільні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групи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Загалом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1917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функціонувало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36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археологічні,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краєзнавчі,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меморіальні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музеї.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Процес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становлення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став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невід’ємною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складовою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національно-культурного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відродження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="00903382" w:rsidRPr="00E5280B">
        <w:rPr>
          <w:sz w:val="28"/>
          <w:szCs w:val="28"/>
          <w:lang w:val="uk-UA"/>
        </w:rPr>
        <w:t>народу.</w:t>
      </w:r>
    </w:p>
    <w:p w:rsidR="00903382" w:rsidRPr="00E5280B" w:rsidRDefault="00903382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466F" w:rsidRPr="00E5280B" w:rsidRDefault="00E1466F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5280B">
        <w:rPr>
          <w:b/>
          <w:sz w:val="28"/>
          <w:szCs w:val="28"/>
          <w:lang w:val="uk-UA"/>
        </w:rPr>
        <w:t>3.2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Музеї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радянської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b/>
          <w:sz w:val="28"/>
          <w:szCs w:val="28"/>
          <w:lang w:val="uk-UA"/>
        </w:rPr>
        <w:t>доби</w:t>
      </w:r>
    </w:p>
    <w:p w:rsidR="00344207" w:rsidRPr="00344207" w:rsidRDefault="003442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957BB" w:rsidRPr="00E5280B" w:rsidRDefault="00625104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часи</w:t>
      </w:r>
      <w:r w:rsidR="00344207">
        <w:rPr>
          <w:b/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Великої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Жовтневої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соціалістичної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революції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громадянської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війни,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якими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спричинені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хаос,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безладдя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,музеї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виконали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свою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пряму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функцію</w:t>
      </w:r>
      <w:r w:rsidR="00344207">
        <w:rPr>
          <w:sz w:val="28"/>
          <w:szCs w:val="28"/>
          <w:lang w:val="uk-UA"/>
        </w:rPr>
        <w:t xml:space="preserve"> </w:t>
      </w:r>
      <w:r w:rsidR="00235553" w:rsidRPr="00E5280B">
        <w:rPr>
          <w:sz w:val="28"/>
          <w:szCs w:val="28"/>
          <w:lang w:val="uk-UA"/>
        </w:rPr>
        <w:t>–зберігали</w:t>
      </w:r>
      <w:r w:rsidR="00344207">
        <w:rPr>
          <w:sz w:val="28"/>
          <w:szCs w:val="28"/>
          <w:lang w:val="uk-UA"/>
        </w:rPr>
        <w:t xml:space="preserve"> </w:t>
      </w:r>
      <w:r w:rsidR="009957BB" w:rsidRPr="00E5280B">
        <w:rPr>
          <w:sz w:val="28"/>
          <w:szCs w:val="28"/>
          <w:lang w:val="uk-UA"/>
        </w:rPr>
        <w:t>безцінні</w:t>
      </w:r>
      <w:r w:rsidR="00344207">
        <w:rPr>
          <w:sz w:val="28"/>
          <w:szCs w:val="28"/>
          <w:lang w:val="uk-UA"/>
        </w:rPr>
        <w:t xml:space="preserve"> </w:t>
      </w:r>
      <w:r w:rsidR="009957BB" w:rsidRPr="00E5280B">
        <w:rPr>
          <w:sz w:val="28"/>
          <w:szCs w:val="28"/>
          <w:lang w:val="uk-UA"/>
        </w:rPr>
        <w:t>експонати</w:t>
      </w:r>
      <w:r w:rsidR="00344207">
        <w:rPr>
          <w:sz w:val="28"/>
          <w:szCs w:val="28"/>
          <w:lang w:val="uk-UA"/>
        </w:rPr>
        <w:t xml:space="preserve"> </w:t>
      </w:r>
      <w:r w:rsidR="009957BB" w:rsidRPr="00E5280B">
        <w:rPr>
          <w:sz w:val="28"/>
          <w:szCs w:val="28"/>
          <w:lang w:val="uk-UA"/>
        </w:rPr>
        <w:t>набуті</w:t>
      </w:r>
      <w:r w:rsidR="00344207">
        <w:rPr>
          <w:sz w:val="28"/>
          <w:szCs w:val="28"/>
          <w:lang w:val="uk-UA"/>
        </w:rPr>
        <w:t xml:space="preserve"> </w:t>
      </w:r>
      <w:r w:rsidR="009957BB" w:rsidRPr="00E5280B">
        <w:rPr>
          <w:sz w:val="28"/>
          <w:szCs w:val="28"/>
          <w:lang w:val="uk-UA"/>
        </w:rPr>
        <w:t>минулим.</w:t>
      </w:r>
    </w:p>
    <w:p w:rsidR="004B6BA1" w:rsidRPr="00344207" w:rsidRDefault="009957BB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1918р.в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структурі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управління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управління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особливий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підрозділ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Державний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музейний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фонд.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Він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займався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збереженням,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інвентаризацією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розподілом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колекцій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окремих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предметів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значення,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вивозилася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із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палаців,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садиб,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приватних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квартир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установ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дореволюційної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пори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спочатку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членами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художньо-історичних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комісій,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потім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емісарами.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Однак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культурної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спадщини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країни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потрібно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державні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органи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влади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законодавча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база.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Тому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роки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радянської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влади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ухвалено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низку</w:t>
      </w:r>
      <w:r w:rsidR="00344207">
        <w:rPr>
          <w:sz w:val="28"/>
          <w:szCs w:val="28"/>
          <w:lang w:val="uk-UA"/>
        </w:rPr>
        <w:t xml:space="preserve"> </w:t>
      </w:r>
      <w:r w:rsidR="008052D2" w:rsidRPr="00E5280B">
        <w:rPr>
          <w:sz w:val="28"/>
          <w:szCs w:val="28"/>
          <w:lang w:val="uk-UA"/>
        </w:rPr>
        <w:t>декреті</w:t>
      </w:r>
      <w:r w:rsidR="00344207">
        <w:rPr>
          <w:sz w:val="28"/>
          <w:szCs w:val="28"/>
          <w:lang w:val="uk-UA"/>
        </w:rPr>
        <w:t>в і постанови.</w:t>
      </w:r>
    </w:p>
    <w:p w:rsidR="00DA1710" w:rsidRPr="00E5280B" w:rsidRDefault="004B6BA1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Отже,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пожовтневі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погляди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керівництва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творчої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частини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інтелігенції,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фахівців,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музеї-сховища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опорні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пункти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потрібно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берегти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зробити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доступними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масам.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наслідок,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покладено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початок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реорганізації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сфери.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Де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завданням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різних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профілів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відобразити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класову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боротьбу,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обов’язково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експозиційну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розповідь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завершувати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сучасним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періодом.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30-ті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рр..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en-US"/>
        </w:rPr>
        <w:t>XX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зроблено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розпродаж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експонатів,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щоб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поповнити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казну</w:t>
      </w:r>
      <w:r w:rsidR="00344207">
        <w:rPr>
          <w:sz w:val="28"/>
          <w:szCs w:val="28"/>
          <w:lang w:val="uk-UA"/>
        </w:rPr>
        <w:t xml:space="preserve"> </w:t>
      </w:r>
      <w:r w:rsidR="00DA1710" w:rsidRPr="00E5280B">
        <w:rPr>
          <w:sz w:val="28"/>
          <w:szCs w:val="28"/>
          <w:lang w:val="uk-UA"/>
        </w:rPr>
        <w:t>уряду.</w:t>
      </w:r>
    </w:p>
    <w:p w:rsidR="00CE2792" w:rsidRPr="00E5280B" w:rsidRDefault="00DA171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Друга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світова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війна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страшних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збитків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</w:t>
      </w:r>
      <w:r w:rsidR="00CE2792" w:rsidRPr="00E5280B">
        <w:rPr>
          <w:sz w:val="28"/>
          <w:szCs w:val="28"/>
          <w:lang w:val="uk-UA"/>
        </w:rPr>
        <w:t>и</w:t>
      </w:r>
      <w:r w:rsidRPr="00E5280B">
        <w:rPr>
          <w:sz w:val="28"/>
          <w:szCs w:val="28"/>
          <w:lang w:val="uk-UA"/>
        </w:rPr>
        <w:t>ко-культу</w:t>
      </w:r>
      <w:r w:rsidR="00CE2792" w:rsidRPr="00E5280B">
        <w:rPr>
          <w:sz w:val="28"/>
          <w:szCs w:val="28"/>
          <w:lang w:val="uk-UA"/>
        </w:rPr>
        <w:t>р</w:t>
      </w:r>
      <w:r w:rsidRPr="00E5280B">
        <w:rPr>
          <w:sz w:val="28"/>
          <w:szCs w:val="28"/>
          <w:lang w:val="uk-UA"/>
        </w:rPr>
        <w:t>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немало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знищено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або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вивезено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Німеччини.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Хоча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уряд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намагався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зберегти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евакуйовувати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цінності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історично-культурної</w:t>
      </w:r>
      <w:r w:rsidR="00344207">
        <w:rPr>
          <w:sz w:val="28"/>
          <w:szCs w:val="28"/>
          <w:lang w:val="uk-UA"/>
        </w:rPr>
        <w:t xml:space="preserve"> </w:t>
      </w:r>
      <w:r w:rsidR="00CE2792" w:rsidRPr="00E5280B">
        <w:rPr>
          <w:sz w:val="28"/>
          <w:szCs w:val="28"/>
          <w:lang w:val="uk-UA"/>
        </w:rPr>
        <w:t>спадщини.</w:t>
      </w:r>
    </w:p>
    <w:p w:rsidR="00761FB0" w:rsidRPr="00E5280B" w:rsidRDefault="00CE2792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1945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перешли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підпорядкування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Комітету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культурно-освітніх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установ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Міністерств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УРСР.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Слід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зазначити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велась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незадовільно.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кінця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50-х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плани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більшості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розглядалися,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вилася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пошукова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робота.</w:t>
      </w:r>
      <w:r w:rsidR="00344207">
        <w:rPr>
          <w:sz w:val="28"/>
          <w:szCs w:val="28"/>
          <w:lang w:val="uk-UA"/>
        </w:rPr>
        <w:t xml:space="preserve"> </w:t>
      </w:r>
    </w:p>
    <w:p w:rsidR="00E1466F" w:rsidRPr="00E5280B" w:rsidRDefault="00E1466F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Незважаючи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досить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організацій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товариства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республіці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існувало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науково-дослідницького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центру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Творча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пропонувала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осередок.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Враховуючи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пропозиції,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1979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Академії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УРСР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досліджень.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покладалися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розробки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теоретичних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науково-методичного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керівництва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підготовкою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сіл,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фабрик,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заводів,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колгоспів,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радгоспів,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складанням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багатотомного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“Зводу”,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узагальненням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виробленням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рекомендацій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туристичної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літератури.</w:t>
      </w:r>
    </w:p>
    <w:p w:rsidR="00E1466F" w:rsidRPr="00E5280B" w:rsidRDefault="00E1466F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Ініціатором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завідувачем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відомий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діяч,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академік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УРСР,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голова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товариства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П.Т.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Тронько.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співробітників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д.і.н.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Є.М.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Скляренко,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к.і.н.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Г.Г.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Денисенко,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С.З.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Заремба,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Лугова,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Серебряков,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В.Ф.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Сокуренко,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Є.П.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Талан,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канд.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мистецтвознавства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Тимофієнко,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Бондаренко,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Г.А.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Вербиленко,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Гомоляка,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Т.Ф.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Григор’єва,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Ю.З.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Данилюк,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Катаргіна,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О.Д.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Кузьмінська,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Ничкало,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Пєтухов,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Сподаренко,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Л.В.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Соляник,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Л.В.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Шевченко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ін.</w:t>
      </w:r>
    </w:p>
    <w:p w:rsidR="00E1466F" w:rsidRPr="00E5280B" w:rsidRDefault="00E1466F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Згодом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зазнав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структурних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1983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складалося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“Зводу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культури”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(керівник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академік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П.Т.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Тронько)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(керівник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доктор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Горбик).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Пізніше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утворено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робочу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групу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поданого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“Зводу”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(керівник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Тимофієнко,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згодом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Горбик).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активізували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проблематики.</w:t>
      </w:r>
    </w:p>
    <w:p w:rsidR="00E1466F" w:rsidRPr="00E5280B" w:rsidRDefault="00E1466F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проведено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пріоритетних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актуальних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здійснено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масштабну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координації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досліджень.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співробітники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зосередили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зусилля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вирішенні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двох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пам’яткознавства.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працювали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зокрема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написанням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колективних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насамперед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виробничих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колективів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заводів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колгоспів.</w:t>
      </w:r>
    </w:p>
    <w:p w:rsidR="00E1466F" w:rsidRPr="00E5280B" w:rsidRDefault="00E1466F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дедалі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ширше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розгортався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краєзнавчий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рух.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осередки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містах,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селах,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виробничих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колективах,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вузах,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школах.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Сотні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авторів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писали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публікували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цікаві,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невідомі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раніше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Виникла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нагальна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узагальненні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стояли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краєзнавчим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рухом,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аналізі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дослідників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місцевої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питання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знайшли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відображення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теоретичній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цієї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проблематики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“Історичне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РСР”.</w:t>
      </w:r>
    </w:p>
    <w:p w:rsidR="00761FB0" w:rsidRPr="00E5280B" w:rsidRDefault="00761FB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Значну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відродженні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багатовікових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традицій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відіграє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покликано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виявляти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пояснювати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специфіку,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особливості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явищ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регіонах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Через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призму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окремих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місцевостях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сприяє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глибокому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всебічному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вивченню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загальних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процесів.</w:t>
      </w:r>
    </w:p>
    <w:p w:rsidR="00761FB0" w:rsidRPr="00344207" w:rsidRDefault="00761FB0" w:rsidP="00E5280B">
      <w:pPr>
        <w:spacing w:line="360" w:lineRule="auto"/>
        <w:ind w:firstLine="709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Дослідженням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займалися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десятиліття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поступово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занепадає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зміцненням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утвердженням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тоталітарної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вважалося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другорядною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дисципліною,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видатних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представників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нерідко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звинувачували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націоналізмі,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багатьох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репресовано.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“відлиги”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з’явилася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лише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більш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правдивому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висвітленні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зображенні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складності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різноманітності.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активізувалася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сіл,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фабрик,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заводів,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колгоспів,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 w:rsidRPr="00344207">
        <w:rPr>
          <w:sz w:val="28"/>
          <w:szCs w:val="28"/>
          <w:lang w:val="uk-UA"/>
        </w:rPr>
        <w:t>.</w:t>
      </w:r>
    </w:p>
    <w:p w:rsidR="00761FB0" w:rsidRPr="00E5280B" w:rsidRDefault="00761FB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Якщо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переважали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конкретного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теоретичного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характеру,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половини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80-х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збільшується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питома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вага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пам’яткознавчих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пов’язаних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підготовкою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багатотомного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енциклопедичного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“Зводу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України”.</w:t>
      </w:r>
    </w:p>
    <w:p w:rsidR="00761FB0" w:rsidRPr="00E5280B" w:rsidRDefault="00761FB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умовах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розбудови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незалежної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пов’язаних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процесів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пробудження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самосвідомості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духовного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відродження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історико-культурного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набуває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особливої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ваги.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Без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всебічного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неможливо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вирішити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докорінного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оновлення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духовного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життя.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немало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нерухомих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перебувають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межі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руйнування.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знаходяться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критичному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стані.</w:t>
      </w:r>
    </w:p>
    <w:p w:rsidR="00761FB0" w:rsidRPr="00E5280B" w:rsidRDefault="00761FB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Тривалий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юридичне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регулювання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здійснювалося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застарілим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законодавством,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вкрай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недостатньо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впливало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відповідають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відомства,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негативно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позначається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обліку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останніх.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Некваліфіковано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проведено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паспортизацію.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Науково-методичне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доручено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інститутам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гуманітарного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профілю: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археології,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мистецтвознавства,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фольклору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етнографії,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українознавства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УРСР,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відповідним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архітектурним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установам.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Науково-організаційні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методичні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функції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виконував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“Зводу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пам’яток”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1993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Головну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редакцію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“Зводу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України”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редагування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текстів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томів.</w:t>
      </w:r>
    </w:p>
    <w:p w:rsidR="00761FB0" w:rsidRPr="00E5280B" w:rsidRDefault="00761FB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наданні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статусу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раніше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перевага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надавалась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об’єктам,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пов’язаним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компартії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радянської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влади.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Щоб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відновити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правду,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необхідно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зосередити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увагу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об’єктах,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розташувались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установи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Центральної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урядів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УНР,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Директорії,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проголошувалася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Західноукраїнська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Республіка.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Крізь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призму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відбито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багатьох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провідних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діячів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учасників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подій.</w:t>
      </w:r>
    </w:p>
    <w:p w:rsidR="00761FB0" w:rsidRPr="00E5280B" w:rsidRDefault="00761FB0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отриманням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незалежності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докорінно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змінилися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методологічні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підходи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класифікації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вимоги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відбору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поцінування.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початковому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етапі,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1984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обліку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налічувалося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близько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85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тис.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об’єктів,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2000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понад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150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тис.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зв’язку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співробітників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історико-краєзнавчих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покладено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відповідальне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розробки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концептуальних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підходів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рекомендацій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статей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Зводу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стосовно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типів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широкого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джерел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нагромадження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фактичного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класифікації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систематизації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пам’яток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розроблено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концепцію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історико-культурної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принципах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об’єктивності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історизму.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позбавлена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ідеологічних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нашарувань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суб’єктивних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уподобань.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Апробацію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підходів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цієї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здійснено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опублікованих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працях,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підготовлених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науковцями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відділу.</w:t>
      </w:r>
    </w:p>
    <w:p w:rsidR="00761FB0" w:rsidRPr="00E5280B" w:rsidRDefault="00761FB0" w:rsidP="00E528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Культурна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немовби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сконцентрувала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собі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найважливіші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соціально-економічного,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громадсько-політичного,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життя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впродовж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багатьох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століть,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справляючи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одночасно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вирішальний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вплив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утвердження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книг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академічних,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популярних,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путівників,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фотоальбомів.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можна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упевненістю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сказати,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подібної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Виходом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книг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покладено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початок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найбільш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ґрунтовного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галузі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речі,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нічого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подібного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країнах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СНД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немає,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крім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білоруського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підготовленого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радянські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доведено,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незважаючи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економічну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кризу,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цінують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високу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культуру.</w:t>
      </w:r>
      <w:r w:rsidR="00344207">
        <w:rPr>
          <w:sz w:val="28"/>
          <w:szCs w:val="28"/>
          <w:lang w:val="uk-UA"/>
        </w:rPr>
        <w:t xml:space="preserve"> </w:t>
      </w:r>
    </w:p>
    <w:p w:rsidR="00E1466F" w:rsidRPr="00E5280B" w:rsidRDefault="00344207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1466F" w:rsidRPr="00E5280B">
        <w:rPr>
          <w:b/>
          <w:sz w:val="28"/>
          <w:szCs w:val="28"/>
          <w:lang w:val="uk-UA"/>
        </w:rPr>
        <w:t>3.3</w:t>
      </w:r>
      <w:r>
        <w:rPr>
          <w:b/>
          <w:sz w:val="28"/>
          <w:szCs w:val="28"/>
          <w:lang w:val="uk-UA"/>
        </w:rPr>
        <w:t xml:space="preserve"> </w:t>
      </w:r>
      <w:r w:rsidR="00E1466F" w:rsidRPr="00E5280B">
        <w:rPr>
          <w:b/>
          <w:sz w:val="28"/>
          <w:szCs w:val="28"/>
          <w:lang w:val="uk-UA"/>
        </w:rPr>
        <w:t>Сучасна</w:t>
      </w:r>
      <w:r>
        <w:rPr>
          <w:b/>
          <w:sz w:val="28"/>
          <w:szCs w:val="28"/>
          <w:lang w:val="uk-UA"/>
        </w:rPr>
        <w:t xml:space="preserve"> </w:t>
      </w:r>
      <w:r w:rsidR="00E1466F" w:rsidRPr="00E5280B">
        <w:rPr>
          <w:b/>
          <w:sz w:val="28"/>
          <w:szCs w:val="28"/>
          <w:lang w:val="uk-UA"/>
        </w:rPr>
        <w:t>роль</w:t>
      </w:r>
      <w:r>
        <w:rPr>
          <w:b/>
          <w:sz w:val="28"/>
          <w:szCs w:val="28"/>
          <w:lang w:val="uk-UA"/>
        </w:rPr>
        <w:t xml:space="preserve"> </w:t>
      </w:r>
      <w:r w:rsidR="00E1466F" w:rsidRPr="00E5280B">
        <w:rPr>
          <w:b/>
          <w:sz w:val="28"/>
          <w:szCs w:val="28"/>
          <w:lang w:val="uk-UA"/>
        </w:rPr>
        <w:t>музеєзнавства</w:t>
      </w:r>
    </w:p>
    <w:p w:rsidR="00344207" w:rsidRDefault="00344207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32F2" w:rsidRPr="00E5280B" w:rsidRDefault="000432F2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Протягом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розвивалась,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шукала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підходи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завдяки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змінюватись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сховищ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приватних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колекцій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поступово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перетворювалися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центри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досліджень,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просвітницької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втрачаючи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цьому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попередніх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функцій,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визнані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дозвілля.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час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складається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концепція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багатофункціонального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спроможний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різними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шляхами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слугувати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суспільству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урахуванням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інтелектуального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рівня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членів.</w:t>
      </w:r>
      <w:r w:rsidR="00344207">
        <w:rPr>
          <w:sz w:val="28"/>
          <w:szCs w:val="28"/>
          <w:lang w:val="uk-UA"/>
        </w:rPr>
        <w:t xml:space="preserve"> </w:t>
      </w:r>
    </w:p>
    <w:p w:rsidR="002B58A7" w:rsidRPr="00E5280B" w:rsidRDefault="008610F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Таким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чином,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другій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половині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en-US"/>
        </w:rPr>
        <w:t>XX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активні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пошуки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шляхів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оновлення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традиційної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сприяли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його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якісні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шляхи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трансформації.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З’явилися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нові,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доступніші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способи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подачі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матеріалу,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розроблялися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інноваційні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матеріали,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вносилися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новіші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технології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освітньо-культурної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діяльності,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стала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приділяти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увагу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особливим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категоріям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відвідувачів.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Виникли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нові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типи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установ,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водночас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здійснювалася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конкретна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діяльність,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була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спрямована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глибоку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інтеграцію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музею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сучасному</w:t>
      </w:r>
      <w:r w:rsidR="00344207">
        <w:rPr>
          <w:sz w:val="28"/>
          <w:szCs w:val="28"/>
          <w:lang w:val="uk-UA"/>
        </w:rPr>
        <w:t xml:space="preserve"> </w:t>
      </w:r>
      <w:r w:rsidR="00955CDD" w:rsidRPr="00E5280B">
        <w:rPr>
          <w:sz w:val="28"/>
          <w:szCs w:val="28"/>
          <w:lang w:val="uk-UA"/>
        </w:rPr>
        <w:t>суспільстві.</w:t>
      </w:r>
    </w:p>
    <w:p w:rsidR="000432F2" w:rsidRPr="00E5280B" w:rsidRDefault="000432F2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сферах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фондовій,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науково-просвітницькій,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видавничій.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Існуючі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накопичили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великий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поряд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тим,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чимало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недоліків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проблем: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ряді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немає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ради,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розроблено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єдиного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списку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каталогу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погано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налагоджені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зв'язки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інших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профілів,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інститутами,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майже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відсутній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обмін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спеціалістами,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проводяться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спільні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дослідження,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працівники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майже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беруть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участі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міжнародних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конференціях,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конгресах,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симпозіумах,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виставках.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багатьох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працівники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великий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практичний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дозволяє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працювати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високому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професійному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рівні.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Кожна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"нова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ідея"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проходить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етапи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народження,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перш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ніж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буде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втілена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життя.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завдяки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методам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роботи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приділяється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важливе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місце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системі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лише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врахували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світовий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піднесли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рівень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вищий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щабель.</w:t>
      </w:r>
      <w:r w:rsidR="00344207">
        <w:rPr>
          <w:sz w:val="28"/>
          <w:szCs w:val="28"/>
          <w:lang w:val="uk-UA"/>
        </w:rPr>
        <w:t xml:space="preserve"> </w:t>
      </w:r>
    </w:p>
    <w:p w:rsidR="000432F2" w:rsidRPr="00E5280B" w:rsidRDefault="000432F2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подальшого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якісного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треба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затвердити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програму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-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зміцнення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матеріально-технічної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історико-культурної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спадщини.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основних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завдань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даної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програми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-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соціально-економічних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правових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умов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ефективної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діяльності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інших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цінних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об'єктів;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підтримка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мережі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музеїв;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підготовки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підтвердження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кваліфікації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кадрів,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правовий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соціальний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захист;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сприяння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формуванню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інфраструктури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справи;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впровадження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інформаційних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технологій;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новітньої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реставраційної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оснащення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науково-дослідними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реставраційними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тощо.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Треба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передбачити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проведення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ремонту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реставраційних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робіт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всіх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музеях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столиці.</w:t>
      </w:r>
      <w:r w:rsidR="00344207">
        <w:rPr>
          <w:sz w:val="28"/>
          <w:szCs w:val="28"/>
          <w:lang w:val="uk-UA"/>
        </w:rPr>
        <w:t xml:space="preserve"> </w:t>
      </w:r>
    </w:p>
    <w:p w:rsidR="000432F2" w:rsidRPr="00E5280B" w:rsidRDefault="000432F2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Від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реалізації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вищенаведених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пропозицій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очікується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насамперед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покращення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створення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умов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зміцнення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матеріально-технічної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закладів.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соціального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ефекту,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тут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сподіваються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покращення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умов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зберігання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збільшення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відвідувачів,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самим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залучення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світових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надбань.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Крім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того,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виконанням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підвищиться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освітянській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сфері,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вихованні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молоді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тощо.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вона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сприятиме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пожвавленню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міждержавного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співробітництва,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входженню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міжнародних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організацій.</w:t>
      </w:r>
    </w:p>
    <w:p w:rsidR="005A5235" w:rsidRPr="00E5280B" w:rsidRDefault="00344207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A5235" w:rsidRPr="00E5280B">
        <w:rPr>
          <w:b/>
          <w:sz w:val="28"/>
          <w:szCs w:val="28"/>
          <w:lang w:val="uk-UA"/>
        </w:rPr>
        <w:t>Висновок</w:t>
      </w:r>
    </w:p>
    <w:p w:rsidR="00C26E2D" w:rsidRPr="00E5280B" w:rsidRDefault="00C26E2D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9A0" w:rsidRPr="00E5280B" w:rsidRDefault="00C26E2D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сьогоднішній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порівняно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молодою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дисципліною,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що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припадає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кінець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en-US"/>
        </w:rPr>
        <w:t>XIX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ст..,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але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користування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музеєзнавства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відбулося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пізніше.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Подальшому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музеєзнавчих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знань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значною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мірою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сприяли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спеціалізовані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центри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роботи.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при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кінці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en-US"/>
        </w:rPr>
        <w:t>XX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ст.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формується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самостійна</w:t>
      </w:r>
      <w:r w:rsidR="00344207">
        <w:rPr>
          <w:sz w:val="28"/>
          <w:szCs w:val="28"/>
          <w:lang w:val="uk-UA"/>
        </w:rPr>
        <w:t xml:space="preserve"> </w:t>
      </w:r>
      <w:r w:rsidR="000459A0" w:rsidRPr="00E5280B">
        <w:rPr>
          <w:sz w:val="28"/>
          <w:szCs w:val="28"/>
          <w:lang w:val="uk-UA"/>
        </w:rPr>
        <w:t>наука.</w:t>
      </w:r>
    </w:p>
    <w:p w:rsidR="009037D6" w:rsidRPr="00E5280B" w:rsidRDefault="009037D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Україні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близько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400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комунальних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їх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фондах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зберігається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понад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11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млн.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пам‘яток.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Протягом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заповідники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відвідує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близько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млн.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чоловік.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Згідно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програми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розвитку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головною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метою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було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розширити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мережу,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зміцнити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матеріально-технічну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заповідників,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розробити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науково-методичні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інструктивні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збереження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пам‘яток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фонду,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також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впровадити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діяльність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автоматизовані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інформаційні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технології.</w:t>
      </w:r>
      <w:r w:rsidR="00344207">
        <w:rPr>
          <w:sz w:val="28"/>
          <w:szCs w:val="28"/>
          <w:lang w:val="uk-UA"/>
        </w:rPr>
        <w:t xml:space="preserve"> </w:t>
      </w:r>
    </w:p>
    <w:p w:rsidR="009037D6" w:rsidRPr="00E5280B" w:rsidRDefault="009037D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Відповідно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розпорядження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Кабінету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Міністрів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власність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сферу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управління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Мінкультури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Львові.</w:t>
      </w:r>
    </w:p>
    <w:p w:rsidR="009037D6" w:rsidRPr="00E5280B" w:rsidRDefault="009037D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Як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планувалося,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Спільно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Національним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Центром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інформатики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розроблено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Порядок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занесення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унікальних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пам‘яток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Державного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реєстру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національного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надбання,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науково-технічне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обґрунтування,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комп‘ютерну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програму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діючу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модель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реєстру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тис.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предметів.</w:t>
      </w:r>
      <w:r w:rsidR="00344207">
        <w:rPr>
          <w:sz w:val="28"/>
          <w:szCs w:val="28"/>
          <w:lang w:val="uk-UA"/>
        </w:rPr>
        <w:t xml:space="preserve"> </w:t>
      </w:r>
    </w:p>
    <w:p w:rsidR="009037D6" w:rsidRPr="00E5280B" w:rsidRDefault="009037D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реалізацію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заходів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Програми,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розрахованих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заклади,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які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підпорядковані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Міністерству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2002-2005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передбачено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фінансування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сумі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37,4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млн.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грн.</w:t>
      </w:r>
      <w:r w:rsidR="00344207">
        <w:rPr>
          <w:sz w:val="28"/>
          <w:szCs w:val="28"/>
          <w:lang w:val="uk-UA"/>
        </w:rPr>
        <w:t xml:space="preserve"> </w:t>
      </w:r>
    </w:p>
    <w:p w:rsidR="009037D6" w:rsidRPr="00E5280B" w:rsidRDefault="009037D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зміцнення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матеріально-технічної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бази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Програмою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передбачено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фінансування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сумі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24,9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млн.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Протягом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2002-2004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фактично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використано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10,3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млн.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грн.</w:t>
      </w:r>
      <w:r w:rsidR="00344207">
        <w:rPr>
          <w:sz w:val="28"/>
          <w:szCs w:val="28"/>
          <w:lang w:val="uk-UA"/>
        </w:rPr>
        <w:t xml:space="preserve"> </w:t>
      </w:r>
    </w:p>
    <w:p w:rsidR="009037D6" w:rsidRPr="00E5280B" w:rsidRDefault="009037D6" w:rsidP="00E528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280B">
        <w:rPr>
          <w:sz w:val="28"/>
          <w:szCs w:val="28"/>
          <w:lang w:val="uk-UA"/>
        </w:rPr>
        <w:t>Обсяги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видатків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утримання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закладів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задовольняють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мінімальну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потребу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забезпечують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тільки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видатки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оплату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праці,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енергоносії,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комунальні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послуги.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вистачає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коштів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проведення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ремонтно-реставраційних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робіт,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встановлення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сучасної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охоронно-пожежної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сигналізації,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оновлення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обладнання,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поповнення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фондів.</w:t>
      </w:r>
      <w:r w:rsidR="00344207">
        <w:rPr>
          <w:sz w:val="28"/>
          <w:szCs w:val="28"/>
          <w:lang w:val="uk-UA"/>
        </w:rPr>
        <w:t xml:space="preserve"> </w:t>
      </w:r>
    </w:p>
    <w:p w:rsidR="00683C0B" w:rsidRDefault="00344207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83C0B" w:rsidRPr="00E5280B">
        <w:rPr>
          <w:b/>
          <w:sz w:val="28"/>
          <w:szCs w:val="28"/>
          <w:lang w:val="uk-UA"/>
        </w:rPr>
        <w:t>Література</w:t>
      </w:r>
    </w:p>
    <w:p w:rsidR="00344207" w:rsidRPr="00E5280B" w:rsidRDefault="00344207" w:rsidP="00E528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Закон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"Про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справу"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//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Урядовий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кур'єр.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1995.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серпня.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С.8-9.</w:t>
      </w:r>
    </w:p>
    <w:p w:rsidR="00683C0B" w:rsidRPr="00E5280B" w:rsidRDefault="00683C0B" w:rsidP="00344207">
      <w:pPr>
        <w:numPr>
          <w:ilvl w:val="0"/>
          <w:numId w:val="5"/>
        </w:numPr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Шевченко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В.В.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</w:rPr>
        <w:t>[</w:t>
      </w:r>
      <w:r w:rsidR="00FA0312" w:rsidRPr="00E5280B">
        <w:rPr>
          <w:sz w:val="28"/>
          <w:szCs w:val="28"/>
          <w:lang w:val="uk-UA"/>
        </w:rPr>
        <w:t>Текст</w:t>
      </w:r>
      <w:r w:rsidR="00FA0312" w:rsidRPr="00E5280B">
        <w:rPr>
          <w:sz w:val="28"/>
          <w:szCs w:val="28"/>
        </w:rPr>
        <w:t>]</w:t>
      </w:r>
      <w:r w:rsidR="001C3B30" w:rsidRPr="00E5280B">
        <w:rPr>
          <w:sz w:val="28"/>
          <w:szCs w:val="28"/>
          <w:lang w:val="uk-UA"/>
        </w:rPr>
        <w:t>: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Навч.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посібник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для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дистанційного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навчання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/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В.В.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Шевченко,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І.М.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Лом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ачинська.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К.: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Університет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«Україна»,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2007.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288</w:t>
      </w:r>
      <w:r w:rsidR="00344207">
        <w:rPr>
          <w:sz w:val="28"/>
          <w:szCs w:val="28"/>
          <w:lang w:val="uk-UA"/>
        </w:rPr>
        <w:t xml:space="preserve"> </w:t>
      </w:r>
      <w:r w:rsidR="001C3B30" w:rsidRPr="00E5280B">
        <w:rPr>
          <w:sz w:val="28"/>
          <w:szCs w:val="28"/>
          <w:lang w:val="uk-UA"/>
        </w:rPr>
        <w:t>с.</w:t>
      </w:r>
    </w:p>
    <w:p w:rsidR="00683C0B" w:rsidRPr="00E5280B" w:rsidRDefault="00FA0312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Маньковська,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Р.В.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Україні</w:t>
      </w:r>
      <w:r w:rsidRPr="00E5280B">
        <w:rPr>
          <w:sz w:val="28"/>
          <w:szCs w:val="28"/>
        </w:rPr>
        <w:t>[</w:t>
      </w:r>
      <w:r w:rsidRPr="00E5280B">
        <w:rPr>
          <w:sz w:val="28"/>
          <w:szCs w:val="28"/>
          <w:lang w:val="uk-UA"/>
        </w:rPr>
        <w:t>Текст</w:t>
      </w:r>
      <w:r w:rsidRPr="00E5280B">
        <w:rPr>
          <w:sz w:val="28"/>
          <w:szCs w:val="28"/>
        </w:rPr>
        <w:t>]</w:t>
      </w:r>
      <w:r w:rsidR="00683C0B" w:rsidRPr="00E5280B">
        <w:rPr>
          <w:sz w:val="28"/>
          <w:szCs w:val="28"/>
          <w:lang w:val="uk-UA"/>
        </w:rPr>
        <w:t>.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К.,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2000.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140</w:t>
      </w:r>
      <w:r w:rsidR="00344207">
        <w:rPr>
          <w:sz w:val="28"/>
          <w:szCs w:val="28"/>
          <w:lang w:val="uk-UA"/>
        </w:rPr>
        <w:t xml:space="preserve"> </w:t>
      </w:r>
      <w:r w:rsidR="00683C0B"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Мезенцева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Г.Г.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Музеєзнавство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</w:rPr>
        <w:t>[</w:t>
      </w:r>
      <w:r w:rsidR="00FA0312" w:rsidRPr="00E5280B">
        <w:rPr>
          <w:sz w:val="28"/>
          <w:szCs w:val="28"/>
          <w:lang w:val="uk-UA"/>
        </w:rPr>
        <w:t>Текст</w:t>
      </w:r>
      <w:r w:rsidR="00FA0312" w:rsidRPr="00E5280B">
        <w:rPr>
          <w:sz w:val="28"/>
          <w:szCs w:val="28"/>
        </w:rPr>
        <w:t>]</w:t>
      </w:r>
      <w:r w:rsidRPr="00E5280B">
        <w:rPr>
          <w:sz w:val="28"/>
          <w:szCs w:val="28"/>
          <w:lang w:val="uk-UA"/>
        </w:rPr>
        <w:t>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К.: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Вища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школа,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1980.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120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Свінціцький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І.</w:t>
      </w:r>
      <w:r w:rsidR="00FA0312" w:rsidRPr="00E5280B">
        <w:rPr>
          <w:sz w:val="28"/>
          <w:szCs w:val="28"/>
          <w:lang w:val="uk-UA"/>
        </w:rPr>
        <w:t>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музейництво.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Нариси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замітки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</w:rPr>
        <w:t>[</w:t>
      </w:r>
      <w:r w:rsidR="00FA0312" w:rsidRPr="00E5280B">
        <w:rPr>
          <w:sz w:val="28"/>
          <w:szCs w:val="28"/>
          <w:lang w:val="uk-UA"/>
        </w:rPr>
        <w:t>Текст</w:t>
      </w:r>
      <w:r w:rsidR="00FA0312" w:rsidRPr="00E5280B">
        <w:rPr>
          <w:sz w:val="28"/>
          <w:szCs w:val="28"/>
        </w:rPr>
        <w:t>]</w:t>
      </w:r>
      <w:r w:rsidRPr="00E5280B">
        <w:rPr>
          <w:sz w:val="28"/>
          <w:szCs w:val="28"/>
          <w:lang w:val="uk-UA"/>
        </w:rPr>
        <w:t>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Львів,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1920.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147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Юренева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Т.Ю.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Музееведение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</w:rPr>
        <w:t>[</w:t>
      </w:r>
      <w:r w:rsidR="00FA0312" w:rsidRPr="00E5280B">
        <w:rPr>
          <w:sz w:val="28"/>
          <w:szCs w:val="28"/>
          <w:lang w:val="uk-UA"/>
        </w:rPr>
        <w:t>Текст</w:t>
      </w:r>
      <w:r w:rsidR="00FA0312" w:rsidRPr="00E5280B">
        <w:rPr>
          <w:sz w:val="28"/>
          <w:szCs w:val="28"/>
        </w:rPr>
        <w:t>]</w:t>
      </w:r>
      <w:r w:rsidRPr="00E5280B">
        <w:rPr>
          <w:sz w:val="28"/>
          <w:szCs w:val="28"/>
          <w:lang w:val="uk-UA"/>
        </w:rPr>
        <w:t>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Академический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проект,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2003.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605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Юхневич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М.Ю.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поведу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тебя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</w:t>
      </w:r>
      <w:r w:rsidR="00344207">
        <w:rPr>
          <w:sz w:val="28"/>
          <w:szCs w:val="28"/>
          <w:lang w:val="uk-UA"/>
        </w:rPr>
        <w:t xml:space="preserve"> </w:t>
      </w:r>
      <w:r w:rsidR="00FA0312" w:rsidRPr="00E5280B">
        <w:rPr>
          <w:sz w:val="28"/>
          <w:szCs w:val="28"/>
        </w:rPr>
        <w:t>[</w:t>
      </w:r>
      <w:r w:rsidR="00FA0312" w:rsidRPr="00E5280B">
        <w:rPr>
          <w:sz w:val="28"/>
          <w:szCs w:val="28"/>
          <w:lang w:val="uk-UA"/>
        </w:rPr>
        <w:t>Текст</w:t>
      </w:r>
      <w:r w:rsidR="00FA0312" w:rsidRPr="00E5280B">
        <w:rPr>
          <w:sz w:val="28"/>
          <w:szCs w:val="28"/>
        </w:rPr>
        <w:t>]</w:t>
      </w:r>
      <w:r w:rsidRPr="00E5280B">
        <w:rPr>
          <w:sz w:val="28"/>
          <w:szCs w:val="28"/>
          <w:lang w:val="uk-UA"/>
        </w:rPr>
        <w:t>: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Учебное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пособие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музейной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педагогике.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М.,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2001.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255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Дубровський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УСРР</w:t>
      </w:r>
      <w:r w:rsidR="00344207">
        <w:rPr>
          <w:sz w:val="28"/>
          <w:szCs w:val="28"/>
          <w:lang w:val="uk-UA"/>
        </w:rPr>
        <w:t xml:space="preserve"> </w:t>
      </w:r>
      <w:r w:rsidR="00B67AC4" w:rsidRPr="00E5280B">
        <w:rPr>
          <w:sz w:val="28"/>
          <w:szCs w:val="28"/>
        </w:rPr>
        <w:t>[</w:t>
      </w:r>
      <w:r w:rsidR="00B67AC4" w:rsidRPr="00E5280B">
        <w:rPr>
          <w:sz w:val="28"/>
          <w:szCs w:val="28"/>
          <w:lang w:val="uk-UA"/>
        </w:rPr>
        <w:t>Текст</w:t>
      </w:r>
      <w:r w:rsidR="00B67AC4" w:rsidRPr="00E5280B">
        <w:rPr>
          <w:sz w:val="28"/>
          <w:szCs w:val="28"/>
        </w:rPr>
        <w:t>]</w:t>
      </w:r>
      <w:r w:rsidR="002A01BE" w:rsidRPr="00E5280B">
        <w:rPr>
          <w:sz w:val="28"/>
          <w:szCs w:val="28"/>
          <w:lang w:val="uk-UA"/>
        </w:rPr>
        <w:t>/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В.В.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Дубровський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//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пам'яток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культури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Харків,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1927.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122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Ернст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Ф.Л.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Справа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охорони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пам'ятників,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старовини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Києві</w:t>
      </w:r>
      <w:r w:rsidR="00B67AC4" w:rsidRPr="00E5280B">
        <w:rPr>
          <w:sz w:val="28"/>
          <w:szCs w:val="28"/>
        </w:rPr>
        <w:t>[</w:t>
      </w:r>
      <w:r w:rsidR="00B67AC4" w:rsidRPr="00E5280B">
        <w:rPr>
          <w:sz w:val="28"/>
          <w:szCs w:val="28"/>
          <w:lang w:val="uk-UA"/>
        </w:rPr>
        <w:t>Текст</w:t>
      </w:r>
      <w:r w:rsidR="00B67AC4" w:rsidRPr="00E5280B">
        <w:rPr>
          <w:sz w:val="28"/>
          <w:szCs w:val="28"/>
        </w:rPr>
        <w:t>]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/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Ф.Л.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Ернст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//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Збірник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секції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мистецтв.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К.,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1921.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160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Тригубенко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В.В.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Скарбниця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реліквій,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джерело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досвіду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вітчизняної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освіти</w:t>
      </w:r>
      <w:r w:rsidR="00344207">
        <w:rPr>
          <w:sz w:val="28"/>
          <w:szCs w:val="28"/>
          <w:lang w:val="uk-UA"/>
        </w:rPr>
        <w:t xml:space="preserve"> </w:t>
      </w:r>
      <w:r w:rsidR="00B67AC4" w:rsidRPr="00E5280B">
        <w:rPr>
          <w:sz w:val="28"/>
          <w:szCs w:val="28"/>
        </w:rPr>
        <w:t>[</w:t>
      </w:r>
      <w:r w:rsidR="00B67AC4" w:rsidRPr="00E5280B">
        <w:rPr>
          <w:sz w:val="28"/>
          <w:szCs w:val="28"/>
          <w:lang w:val="uk-UA"/>
        </w:rPr>
        <w:t>Текст</w:t>
      </w:r>
      <w:r w:rsidR="00B67AC4" w:rsidRPr="00E5280B">
        <w:rPr>
          <w:sz w:val="28"/>
          <w:szCs w:val="28"/>
        </w:rPr>
        <w:t>]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/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В.В.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Тригубенко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//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Педагогіка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толерантності.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2000.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№2.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33-34.</w:t>
      </w:r>
    </w:p>
    <w:p w:rsidR="00683C0B" w:rsidRPr="00E5280B" w:rsidRDefault="00683C0B" w:rsidP="00344207">
      <w:pPr>
        <w:numPr>
          <w:ilvl w:val="0"/>
          <w:numId w:val="5"/>
        </w:numPr>
        <w:shd w:val="clear" w:color="auto" w:fill="FFFFFF"/>
        <w:tabs>
          <w:tab w:val="clear" w:pos="76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5280B">
        <w:rPr>
          <w:sz w:val="28"/>
          <w:szCs w:val="28"/>
          <w:lang w:val="uk-UA"/>
        </w:rPr>
        <w:t>Тронько</w:t>
      </w:r>
      <w:r w:rsidR="00FA0312" w:rsidRPr="00E5280B">
        <w:rPr>
          <w:sz w:val="28"/>
          <w:szCs w:val="28"/>
          <w:lang w:val="uk-UA"/>
        </w:rPr>
        <w:t>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П.Т.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Краєзнавство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відродженні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історичної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пам'яті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багатовікових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традицій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українського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народу</w:t>
      </w:r>
      <w:r w:rsidR="00B67AC4" w:rsidRPr="00E5280B">
        <w:rPr>
          <w:sz w:val="28"/>
          <w:szCs w:val="28"/>
        </w:rPr>
        <w:t>[</w:t>
      </w:r>
      <w:r w:rsidR="00B67AC4" w:rsidRPr="00E5280B">
        <w:rPr>
          <w:sz w:val="28"/>
          <w:szCs w:val="28"/>
          <w:lang w:val="uk-UA"/>
        </w:rPr>
        <w:t>Текст</w:t>
      </w:r>
      <w:r w:rsidR="00B67AC4" w:rsidRPr="00E5280B">
        <w:rPr>
          <w:sz w:val="28"/>
          <w:szCs w:val="28"/>
        </w:rPr>
        <w:t>]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/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П.Т.</w:t>
      </w:r>
      <w:r w:rsidR="00344207">
        <w:rPr>
          <w:sz w:val="28"/>
          <w:szCs w:val="28"/>
          <w:lang w:val="uk-UA"/>
        </w:rPr>
        <w:t xml:space="preserve"> </w:t>
      </w:r>
      <w:r w:rsidR="002A01BE" w:rsidRPr="00E5280B">
        <w:rPr>
          <w:sz w:val="28"/>
          <w:szCs w:val="28"/>
          <w:lang w:val="uk-UA"/>
        </w:rPr>
        <w:t>Тронько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//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З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любов'ю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до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України.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К.,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1995.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–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194</w:t>
      </w:r>
      <w:r w:rsidR="00344207">
        <w:rPr>
          <w:sz w:val="28"/>
          <w:szCs w:val="28"/>
          <w:lang w:val="uk-UA"/>
        </w:rPr>
        <w:t xml:space="preserve"> </w:t>
      </w:r>
      <w:r w:rsidRPr="00E5280B">
        <w:rPr>
          <w:sz w:val="28"/>
          <w:szCs w:val="28"/>
          <w:lang w:val="uk-UA"/>
        </w:rPr>
        <w:t>с.</w:t>
      </w:r>
      <w:bookmarkStart w:id="0" w:name="_GoBack"/>
      <w:bookmarkEnd w:id="0"/>
    </w:p>
    <w:sectPr w:rsidR="00683C0B" w:rsidRPr="00E5280B" w:rsidSect="00E5280B">
      <w:head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F00" w:rsidRDefault="00E77F00">
      <w:r>
        <w:separator/>
      </w:r>
    </w:p>
  </w:endnote>
  <w:endnote w:type="continuationSeparator" w:id="0">
    <w:p w:rsidR="00E77F00" w:rsidRDefault="00E7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F00" w:rsidRDefault="00E77F00">
      <w:r>
        <w:separator/>
      </w:r>
    </w:p>
  </w:footnote>
  <w:footnote w:type="continuationSeparator" w:id="0">
    <w:p w:rsidR="00E77F00" w:rsidRDefault="00E77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207" w:rsidRDefault="00344207" w:rsidP="003C6E41">
    <w:pPr>
      <w:pStyle w:val="a7"/>
      <w:framePr w:wrap="around" w:vAnchor="text" w:hAnchor="margin" w:xAlign="right" w:y="1"/>
      <w:rPr>
        <w:rStyle w:val="a9"/>
      </w:rPr>
    </w:pPr>
  </w:p>
  <w:p w:rsidR="00344207" w:rsidRDefault="00344207" w:rsidP="001C3B3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D3278"/>
    <w:multiLevelType w:val="hybridMultilevel"/>
    <w:tmpl w:val="A7446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EB3722"/>
    <w:multiLevelType w:val="hybridMultilevel"/>
    <w:tmpl w:val="9370BCAC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4B372EB0"/>
    <w:multiLevelType w:val="hybridMultilevel"/>
    <w:tmpl w:val="8E7CC456"/>
    <w:lvl w:ilvl="0" w:tplc="97C4CC3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A30BE4"/>
    <w:multiLevelType w:val="hybridMultilevel"/>
    <w:tmpl w:val="9C90B5DC"/>
    <w:lvl w:ilvl="0" w:tplc="97C4CC3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0327EF"/>
    <w:multiLevelType w:val="hybridMultilevel"/>
    <w:tmpl w:val="710A2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CFA"/>
    <w:rsid w:val="000432F2"/>
    <w:rsid w:val="000459A0"/>
    <w:rsid w:val="00075476"/>
    <w:rsid w:val="000864A5"/>
    <w:rsid w:val="000F51A6"/>
    <w:rsid w:val="001B5BA6"/>
    <w:rsid w:val="001C3B30"/>
    <w:rsid w:val="00233EB1"/>
    <w:rsid w:val="00235553"/>
    <w:rsid w:val="002A01BE"/>
    <w:rsid w:val="002A5B22"/>
    <w:rsid w:val="002B58A7"/>
    <w:rsid w:val="002D2B84"/>
    <w:rsid w:val="002E433B"/>
    <w:rsid w:val="00344207"/>
    <w:rsid w:val="003C6E41"/>
    <w:rsid w:val="00456911"/>
    <w:rsid w:val="00497D71"/>
    <w:rsid w:val="004B6BA1"/>
    <w:rsid w:val="005A5235"/>
    <w:rsid w:val="005F3E6A"/>
    <w:rsid w:val="00625104"/>
    <w:rsid w:val="00660FA1"/>
    <w:rsid w:val="00666519"/>
    <w:rsid w:val="00683C0B"/>
    <w:rsid w:val="00694613"/>
    <w:rsid w:val="0071138F"/>
    <w:rsid w:val="00761FB0"/>
    <w:rsid w:val="008052D2"/>
    <w:rsid w:val="00860FF2"/>
    <w:rsid w:val="008610F6"/>
    <w:rsid w:val="00903382"/>
    <w:rsid w:val="009037D6"/>
    <w:rsid w:val="00955CDD"/>
    <w:rsid w:val="009957BB"/>
    <w:rsid w:val="00A052B3"/>
    <w:rsid w:val="00A2055C"/>
    <w:rsid w:val="00A878C9"/>
    <w:rsid w:val="00AE25F0"/>
    <w:rsid w:val="00AF7006"/>
    <w:rsid w:val="00B2215B"/>
    <w:rsid w:val="00B46CFA"/>
    <w:rsid w:val="00B67AC4"/>
    <w:rsid w:val="00B87439"/>
    <w:rsid w:val="00BC3B03"/>
    <w:rsid w:val="00C133B8"/>
    <w:rsid w:val="00C26E2D"/>
    <w:rsid w:val="00C70399"/>
    <w:rsid w:val="00CB7241"/>
    <w:rsid w:val="00CE2792"/>
    <w:rsid w:val="00CF4C07"/>
    <w:rsid w:val="00D05245"/>
    <w:rsid w:val="00D476DA"/>
    <w:rsid w:val="00D4795A"/>
    <w:rsid w:val="00D71FCC"/>
    <w:rsid w:val="00D80155"/>
    <w:rsid w:val="00DA1710"/>
    <w:rsid w:val="00E1466F"/>
    <w:rsid w:val="00E459EE"/>
    <w:rsid w:val="00E5280B"/>
    <w:rsid w:val="00E77F00"/>
    <w:rsid w:val="00FA0312"/>
    <w:rsid w:val="00FC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EF1B9D-EAEB-4C25-A1C2-076B8511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4C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character" w:styleId="HTML">
    <w:name w:val="HTML Typewriter"/>
    <w:uiPriority w:val="99"/>
    <w:rsid w:val="00D71FCC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E1466F"/>
    <w:pPr>
      <w:spacing w:line="360" w:lineRule="auto"/>
      <w:ind w:firstLine="851"/>
      <w:jc w:val="both"/>
    </w:pPr>
    <w:rPr>
      <w:rFonts w:ascii="Arial" w:hAnsi="Arial"/>
      <w:szCs w:val="20"/>
      <w:lang w:val="en-US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1C3B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1C3B30"/>
    <w:rPr>
      <w:rFonts w:cs="Times New Roman"/>
    </w:rPr>
  </w:style>
  <w:style w:type="paragraph" w:styleId="aa">
    <w:name w:val="footer"/>
    <w:basedOn w:val="a"/>
    <w:link w:val="ab"/>
    <w:uiPriority w:val="99"/>
    <w:rsid w:val="00E528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5280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90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4975</Words>
  <Characters>28360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admin</cp:lastModifiedBy>
  <cp:revision>2</cp:revision>
  <dcterms:created xsi:type="dcterms:W3CDTF">2014-02-23T00:53:00Z</dcterms:created>
  <dcterms:modified xsi:type="dcterms:W3CDTF">2014-02-23T00:53:00Z</dcterms:modified>
</cp:coreProperties>
</file>