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4EC" w:rsidRPr="00BA000F" w:rsidRDefault="00E54628" w:rsidP="00BA000F">
      <w:pPr>
        <w:pStyle w:val="4"/>
        <w:keepNext w:val="0"/>
        <w:spacing w:before="0" w:after="0"/>
        <w:jc w:val="both"/>
        <w:rPr>
          <w:color w:val="000000"/>
        </w:rPr>
      </w:pPr>
      <w:r w:rsidRPr="00BA000F">
        <w:rPr>
          <w:color w:val="000000"/>
        </w:rPr>
        <w:t>Содержание</w:t>
      </w:r>
    </w:p>
    <w:p w:rsidR="001E25E4" w:rsidRPr="00BA000F" w:rsidRDefault="001E25E4" w:rsidP="00BA000F">
      <w:pPr>
        <w:rPr>
          <w:color w:val="000000"/>
        </w:rPr>
      </w:pPr>
    </w:p>
    <w:p w:rsidR="00E54628" w:rsidRPr="00BA000F" w:rsidRDefault="00E54628" w:rsidP="00BA000F">
      <w:pPr>
        <w:pStyle w:val="41"/>
        <w:tabs>
          <w:tab w:val="right" w:leader="dot" w:pos="9240"/>
        </w:tabs>
        <w:ind w:left="0" w:firstLine="0"/>
        <w:rPr>
          <w:noProof/>
          <w:color w:val="000000"/>
        </w:rPr>
      </w:pPr>
      <w:r w:rsidRPr="007C5421">
        <w:rPr>
          <w:rStyle w:val="a8"/>
          <w:noProof/>
          <w:color w:val="000000"/>
        </w:rPr>
        <w:t>Введение</w:t>
      </w:r>
      <w:r w:rsidRPr="00BA000F">
        <w:rPr>
          <w:noProof/>
          <w:webHidden/>
          <w:color w:val="000000"/>
        </w:rPr>
        <w:tab/>
      </w:r>
      <w:r w:rsidR="00BA000F">
        <w:rPr>
          <w:noProof/>
          <w:webHidden/>
          <w:color w:val="000000"/>
        </w:rPr>
        <w:t>3</w:t>
      </w:r>
    </w:p>
    <w:p w:rsidR="00E54628" w:rsidRPr="00BA000F" w:rsidRDefault="00E54628" w:rsidP="00BA000F">
      <w:pPr>
        <w:pStyle w:val="41"/>
        <w:tabs>
          <w:tab w:val="right" w:leader="dot" w:pos="9240"/>
        </w:tabs>
        <w:ind w:left="0" w:firstLine="0"/>
        <w:rPr>
          <w:noProof/>
          <w:color w:val="000000"/>
        </w:rPr>
      </w:pPr>
      <w:r w:rsidRPr="007C5421">
        <w:rPr>
          <w:rStyle w:val="a8"/>
          <w:noProof/>
          <w:color w:val="000000"/>
        </w:rPr>
        <w:t>1. Культура Великобритании в эпоху абсолютизма</w:t>
      </w:r>
      <w:r w:rsidRPr="00BA000F">
        <w:rPr>
          <w:noProof/>
          <w:webHidden/>
          <w:color w:val="000000"/>
        </w:rPr>
        <w:tab/>
      </w:r>
      <w:r w:rsidR="00BA000F">
        <w:rPr>
          <w:noProof/>
          <w:webHidden/>
          <w:color w:val="000000"/>
        </w:rPr>
        <w:t>5</w:t>
      </w:r>
    </w:p>
    <w:p w:rsidR="00E54628" w:rsidRPr="00BA000F" w:rsidRDefault="00E54628" w:rsidP="00BA000F">
      <w:pPr>
        <w:pStyle w:val="41"/>
        <w:tabs>
          <w:tab w:val="right" w:leader="dot" w:pos="9240"/>
        </w:tabs>
        <w:ind w:left="0" w:firstLine="0"/>
        <w:rPr>
          <w:noProof/>
          <w:color w:val="000000"/>
        </w:rPr>
      </w:pPr>
      <w:r w:rsidRPr="007C5421">
        <w:rPr>
          <w:rStyle w:val="a8"/>
          <w:noProof/>
          <w:color w:val="000000"/>
        </w:rPr>
        <w:t>2. Культура предреволюционной Англии</w:t>
      </w:r>
      <w:r w:rsidRPr="00BA000F">
        <w:rPr>
          <w:noProof/>
          <w:webHidden/>
          <w:color w:val="000000"/>
        </w:rPr>
        <w:tab/>
      </w:r>
      <w:r w:rsidR="00BA000F">
        <w:rPr>
          <w:noProof/>
          <w:webHidden/>
          <w:color w:val="000000"/>
        </w:rPr>
        <w:t>10</w:t>
      </w:r>
    </w:p>
    <w:p w:rsidR="00E54628" w:rsidRPr="00BA000F" w:rsidRDefault="00E54628" w:rsidP="00BA000F">
      <w:pPr>
        <w:pStyle w:val="41"/>
        <w:tabs>
          <w:tab w:val="right" w:leader="dot" w:pos="9240"/>
        </w:tabs>
        <w:ind w:left="0" w:firstLine="0"/>
        <w:rPr>
          <w:noProof/>
          <w:color w:val="000000"/>
        </w:rPr>
      </w:pPr>
      <w:r w:rsidRPr="007C5421">
        <w:rPr>
          <w:rStyle w:val="a8"/>
          <w:noProof/>
          <w:color w:val="000000"/>
        </w:rPr>
        <w:t>3. Культура Англии в годы буржуазной революции</w:t>
      </w:r>
      <w:r w:rsidRPr="00BA000F">
        <w:rPr>
          <w:noProof/>
          <w:webHidden/>
          <w:color w:val="000000"/>
        </w:rPr>
        <w:tab/>
      </w:r>
      <w:r w:rsidR="00BA000F">
        <w:rPr>
          <w:noProof/>
          <w:webHidden/>
          <w:color w:val="000000"/>
        </w:rPr>
        <w:t>14</w:t>
      </w:r>
    </w:p>
    <w:p w:rsidR="00E54628" w:rsidRPr="00BA000F" w:rsidRDefault="00E54628" w:rsidP="00BA000F">
      <w:pPr>
        <w:pStyle w:val="41"/>
        <w:tabs>
          <w:tab w:val="right" w:leader="dot" w:pos="9240"/>
        </w:tabs>
        <w:ind w:left="0" w:firstLine="0"/>
        <w:rPr>
          <w:noProof/>
          <w:color w:val="000000"/>
        </w:rPr>
      </w:pPr>
      <w:r w:rsidRPr="007C5421">
        <w:rPr>
          <w:rStyle w:val="a8"/>
          <w:noProof/>
          <w:color w:val="000000"/>
        </w:rPr>
        <w:t>Заключение</w:t>
      </w:r>
      <w:r w:rsidRPr="00BA000F">
        <w:rPr>
          <w:noProof/>
          <w:webHidden/>
          <w:color w:val="000000"/>
        </w:rPr>
        <w:tab/>
      </w:r>
      <w:r w:rsidR="00BA000F">
        <w:rPr>
          <w:noProof/>
          <w:webHidden/>
          <w:color w:val="000000"/>
        </w:rPr>
        <w:t>17</w:t>
      </w:r>
    </w:p>
    <w:p w:rsidR="00E54628" w:rsidRPr="00BA000F" w:rsidRDefault="00E54628" w:rsidP="00BA000F">
      <w:pPr>
        <w:pStyle w:val="41"/>
        <w:tabs>
          <w:tab w:val="right" w:leader="dot" w:pos="9240"/>
        </w:tabs>
        <w:ind w:left="0" w:firstLine="0"/>
        <w:rPr>
          <w:noProof/>
          <w:color w:val="000000"/>
        </w:rPr>
      </w:pPr>
      <w:r w:rsidRPr="007C5421">
        <w:rPr>
          <w:rStyle w:val="a8"/>
          <w:noProof/>
          <w:color w:val="000000"/>
        </w:rPr>
        <w:t>Библиографический список литературы</w:t>
      </w:r>
      <w:r w:rsidRPr="00BA000F">
        <w:rPr>
          <w:noProof/>
          <w:webHidden/>
          <w:color w:val="000000"/>
        </w:rPr>
        <w:tab/>
      </w:r>
      <w:r w:rsidR="00BA000F">
        <w:rPr>
          <w:noProof/>
          <w:webHidden/>
          <w:color w:val="000000"/>
        </w:rPr>
        <w:t>19</w:t>
      </w:r>
    </w:p>
    <w:p w:rsidR="001E25E4" w:rsidRPr="00BA000F" w:rsidRDefault="001E25E4" w:rsidP="00BA000F">
      <w:pPr>
        <w:tabs>
          <w:tab w:val="right" w:leader="dot" w:pos="9240"/>
        </w:tabs>
        <w:ind w:firstLine="0"/>
        <w:rPr>
          <w:color w:val="000000"/>
        </w:rPr>
      </w:pPr>
    </w:p>
    <w:p w:rsidR="001E25E4" w:rsidRPr="00BA000F" w:rsidRDefault="001E25E4" w:rsidP="00BA000F">
      <w:pPr>
        <w:rPr>
          <w:color w:val="000000"/>
        </w:rPr>
      </w:pPr>
    </w:p>
    <w:p w:rsidR="001E25E4" w:rsidRPr="00BA000F" w:rsidRDefault="00BA000F" w:rsidP="00BA000F">
      <w:r>
        <w:br w:type="page"/>
      </w:r>
      <w:bookmarkStart w:id="0" w:name="_Toc230006024"/>
      <w:r w:rsidR="001E25E4" w:rsidRPr="00BA000F">
        <w:rPr>
          <w:b/>
        </w:rPr>
        <w:t>Введение</w:t>
      </w:r>
      <w:bookmarkEnd w:id="0"/>
    </w:p>
    <w:p w:rsidR="001E25E4" w:rsidRPr="00BA000F" w:rsidRDefault="001E25E4" w:rsidP="00BA000F">
      <w:pPr>
        <w:rPr>
          <w:color w:val="000000"/>
        </w:rPr>
      </w:pPr>
    </w:p>
    <w:p w:rsidR="001E25E4" w:rsidRPr="00BA000F" w:rsidRDefault="001E25E4" w:rsidP="00BA000F">
      <w:pPr>
        <w:rPr>
          <w:color w:val="000000"/>
        </w:rPr>
      </w:pPr>
      <w:r w:rsidRPr="00BA000F">
        <w:rPr>
          <w:color w:val="000000"/>
        </w:rPr>
        <w:t xml:space="preserve">Великобритания своеобразное государство, чье своеобразие заключается в симбиозе глубокого традиционализма, демократического политического строя, неоднородного национального состава, высочайшего уровня культуры и своеобразия </w:t>
      </w:r>
      <w:r w:rsidR="00BA000F">
        <w:rPr>
          <w:color w:val="000000"/>
        </w:rPr>
        <w:t>«</w:t>
      </w:r>
      <w:r w:rsidRPr="00BA000F">
        <w:rPr>
          <w:color w:val="000000"/>
        </w:rPr>
        <w:t>островной нации</w:t>
      </w:r>
      <w:r w:rsidR="00BA000F">
        <w:rPr>
          <w:color w:val="000000"/>
        </w:rPr>
        <w:t>»</w:t>
      </w:r>
      <w:r w:rsidRPr="00BA000F">
        <w:rPr>
          <w:color w:val="000000"/>
        </w:rPr>
        <w:t>.</w:t>
      </w:r>
    </w:p>
    <w:p w:rsidR="001E25E4" w:rsidRPr="00BA000F" w:rsidRDefault="001E25E4" w:rsidP="00BA000F">
      <w:pPr>
        <w:rPr>
          <w:color w:val="000000"/>
        </w:rPr>
      </w:pPr>
      <w:r w:rsidRPr="00BA000F">
        <w:rPr>
          <w:color w:val="000000"/>
        </w:rPr>
        <w:t xml:space="preserve">Предметом гордости Британии являются ее величайшие достижения в сфере отношений со странами </w:t>
      </w:r>
      <w:r w:rsidR="00BA000F">
        <w:rPr>
          <w:color w:val="000000"/>
        </w:rPr>
        <w:t>–</w:t>
      </w:r>
      <w:r w:rsidR="00BA000F" w:rsidRPr="00BA000F">
        <w:rPr>
          <w:color w:val="000000"/>
        </w:rPr>
        <w:t xml:space="preserve"> </w:t>
      </w:r>
      <w:r w:rsidRPr="00BA000F">
        <w:rPr>
          <w:color w:val="000000"/>
        </w:rPr>
        <w:t>бывшими колониями, то, как Великобритания внедрила в них свою культуру, а затем относительно безболезненно решила вопрос распада британской империи, сохранив при этом единое пространство бывших колоний.</w:t>
      </w:r>
    </w:p>
    <w:p w:rsidR="001E25E4" w:rsidRPr="00BA000F" w:rsidRDefault="00542CF0" w:rsidP="00BA000F">
      <w:pPr>
        <w:rPr>
          <w:color w:val="000000"/>
        </w:rPr>
      </w:pPr>
      <w:r w:rsidRPr="00BA000F">
        <w:rPr>
          <w:color w:val="000000"/>
        </w:rPr>
        <w:t>Культура жителей Великобритании в основном определяется культурой Англии, с добавлением местных культурных традиций Шотландии, Уэльса и Северной Ирландии, а также, хоть и в меньшей степени, культурами десятков стран, однажды бывших колониями Британской Империи.</w:t>
      </w:r>
    </w:p>
    <w:p w:rsidR="00542CF0" w:rsidRPr="00BA000F" w:rsidRDefault="00542CF0" w:rsidP="00BA000F">
      <w:pPr>
        <w:rPr>
          <w:color w:val="000000"/>
        </w:rPr>
      </w:pPr>
      <w:r w:rsidRPr="00BA000F">
        <w:rPr>
          <w:color w:val="000000"/>
        </w:rPr>
        <w:t>Хлынувший после образования Соединенного Королевства в Великобританию поток эмигрантов из развивающихся стран принес с собой разнообразие культур и религий из развивающихся стран. Взаимодействие этих культур и общей культуры Великобритании во многом определяет сегодняшнее Соединенное Королевство.</w:t>
      </w:r>
    </w:p>
    <w:p w:rsidR="00542CF0" w:rsidRPr="00BA000F" w:rsidRDefault="00542CF0" w:rsidP="00BA000F">
      <w:pPr>
        <w:rPr>
          <w:color w:val="000000"/>
        </w:rPr>
      </w:pPr>
      <w:r w:rsidRPr="00BA000F">
        <w:rPr>
          <w:color w:val="000000"/>
        </w:rPr>
        <w:t>Культура Соединённого Королевства богата и разнообразна. Она в значительной мере влияет на культуру в мировом масштабе. Великобритания обладает сильными культурными связями со своими бывшими колониями, особенно с теми государствами, где английский язык является государственным.</w:t>
      </w:r>
    </w:p>
    <w:p w:rsidR="00644E1D" w:rsidRPr="00BA000F" w:rsidRDefault="00644E1D" w:rsidP="00BA000F">
      <w:pPr>
        <w:rPr>
          <w:color w:val="000000"/>
        </w:rPr>
      </w:pPr>
      <w:r w:rsidRPr="00BA000F">
        <w:rPr>
          <w:color w:val="000000"/>
        </w:rPr>
        <w:t xml:space="preserve">Народы нынешнего Соединенного Королевства сохранили важные национальные и культурные различия. Политические термины, такие, как </w:t>
      </w:r>
      <w:r w:rsidR="00BA000F">
        <w:rPr>
          <w:color w:val="000000"/>
        </w:rPr>
        <w:t>«</w:t>
      </w:r>
      <w:r w:rsidR="00BA000F" w:rsidRPr="00BA000F">
        <w:rPr>
          <w:color w:val="000000"/>
        </w:rPr>
        <w:t>б</w:t>
      </w:r>
      <w:r w:rsidRPr="00BA000F">
        <w:rPr>
          <w:color w:val="000000"/>
        </w:rPr>
        <w:t>ританский</w:t>
      </w:r>
      <w:r w:rsidR="00BA000F">
        <w:rPr>
          <w:color w:val="000000"/>
        </w:rPr>
        <w:t>»</w:t>
      </w:r>
      <w:r w:rsidR="00BA000F" w:rsidRPr="00BA000F">
        <w:rPr>
          <w:color w:val="000000"/>
        </w:rPr>
        <w:t xml:space="preserve"> </w:t>
      </w:r>
      <w:r w:rsidRPr="00BA000F">
        <w:rPr>
          <w:color w:val="000000"/>
        </w:rPr>
        <w:t xml:space="preserve">и </w:t>
      </w:r>
      <w:r w:rsidR="00BA000F">
        <w:rPr>
          <w:color w:val="000000"/>
        </w:rPr>
        <w:t>«</w:t>
      </w:r>
      <w:r w:rsidR="00BA000F" w:rsidRPr="00BA000F">
        <w:rPr>
          <w:color w:val="000000"/>
        </w:rPr>
        <w:t>Б</w:t>
      </w:r>
      <w:r w:rsidRPr="00BA000F">
        <w:rPr>
          <w:color w:val="000000"/>
        </w:rPr>
        <w:t>ритания</w:t>
      </w:r>
      <w:r w:rsidR="00BA000F">
        <w:rPr>
          <w:color w:val="000000"/>
        </w:rPr>
        <w:t>»</w:t>
      </w:r>
      <w:r w:rsidR="00BA000F" w:rsidRPr="00BA000F">
        <w:rPr>
          <w:color w:val="000000"/>
        </w:rPr>
        <w:t xml:space="preserve"> </w:t>
      </w:r>
      <w:r w:rsidRPr="00BA000F">
        <w:rPr>
          <w:color w:val="000000"/>
        </w:rPr>
        <w:t>кажутся весьма искусственными многим из них. Иностранцы часто называют британцев англичанами, и нередко с трудом различают британские культуры и не замечают раздражение неанглийского населения, связанного с таким обращением.</w:t>
      </w:r>
    </w:p>
    <w:p w:rsidR="00BA000F" w:rsidRDefault="00BA000F" w:rsidP="00BA000F">
      <w:pPr>
        <w:pStyle w:val="4"/>
        <w:keepNext w:val="0"/>
        <w:spacing w:before="0" w:after="0"/>
        <w:jc w:val="both"/>
        <w:rPr>
          <w:color w:val="000000"/>
        </w:rPr>
      </w:pPr>
      <w:bookmarkStart w:id="1" w:name="_Toc230006025"/>
    </w:p>
    <w:p w:rsidR="00BA000F" w:rsidRDefault="00BA000F" w:rsidP="00BA000F">
      <w:pPr>
        <w:pStyle w:val="4"/>
        <w:keepNext w:val="0"/>
        <w:spacing w:before="0" w:after="0"/>
        <w:jc w:val="both"/>
        <w:rPr>
          <w:color w:val="000000"/>
        </w:rPr>
      </w:pPr>
    </w:p>
    <w:p w:rsidR="001E25E4" w:rsidRPr="00BA000F" w:rsidRDefault="00BA000F" w:rsidP="00BA000F">
      <w:pPr>
        <w:pStyle w:val="4"/>
        <w:keepNext w:val="0"/>
        <w:spacing w:before="0" w:after="0"/>
        <w:jc w:val="both"/>
        <w:rPr>
          <w:color w:val="000000"/>
        </w:rPr>
      </w:pPr>
      <w:r>
        <w:rPr>
          <w:color w:val="000000"/>
        </w:rPr>
        <w:br w:type="page"/>
      </w:r>
      <w:r w:rsidR="001E25E4" w:rsidRPr="00BA000F">
        <w:rPr>
          <w:color w:val="000000"/>
        </w:rPr>
        <w:t>1.</w:t>
      </w:r>
      <w:r w:rsidR="005B47A8" w:rsidRPr="00BA000F">
        <w:rPr>
          <w:color w:val="000000"/>
        </w:rPr>
        <w:t xml:space="preserve"> Культура Великобритании в </w:t>
      </w:r>
      <w:r w:rsidR="0002215C" w:rsidRPr="00BA000F">
        <w:rPr>
          <w:color w:val="000000"/>
        </w:rPr>
        <w:t>эпоху абсолютизма</w:t>
      </w:r>
      <w:bookmarkEnd w:id="1"/>
    </w:p>
    <w:p w:rsidR="005B47A8" w:rsidRPr="00BA000F" w:rsidRDefault="005B47A8" w:rsidP="00BA000F">
      <w:pPr>
        <w:rPr>
          <w:color w:val="000000"/>
        </w:rPr>
      </w:pPr>
    </w:p>
    <w:p w:rsidR="005B47A8" w:rsidRPr="00BA000F" w:rsidRDefault="005B47A8" w:rsidP="00BA000F">
      <w:pPr>
        <w:rPr>
          <w:color w:val="000000"/>
        </w:rPr>
      </w:pPr>
      <w:r w:rsidRPr="00BA000F">
        <w:rPr>
          <w:color w:val="000000"/>
        </w:rPr>
        <w:t>Основной причиной появления абсолютной монархии являются социально-экономические перемены в обществе, вызванные зарождением и развитием буржуазных отношений</w:t>
      </w:r>
      <w:r w:rsidR="00FD291E" w:rsidRPr="00BA000F">
        <w:rPr>
          <w:rStyle w:val="a9"/>
          <w:color w:val="000000"/>
        </w:rPr>
        <w:footnoteReference w:id="1"/>
      </w:r>
      <w:r w:rsidRPr="00BA000F">
        <w:rPr>
          <w:color w:val="000000"/>
        </w:rPr>
        <w:t>.</w:t>
      </w:r>
    </w:p>
    <w:p w:rsidR="005B47A8" w:rsidRPr="00BA000F" w:rsidRDefault="005B47A8" w:rsidP="00BA000F">
      <w:pPr>
        <w:rPr>
          <w:color w:val="000000"/>
        </w:rPr>
      </w:pPr>
      <w:r w:rsidRPr="00BA000F">
        <w:rPr>
          <w:color w:val="000000"/>
        </w:rPr>
        <w:t>Становление абсолютизма совпало с восшествием на престол Генриха VII (1457</w:t>
      </w:r>
      <w:r w:rsidR="00BA000F">
        <w:rPr>
          <w:color w:val="000000"/>
        </w:rPr>
        <w:t>–</w:t>
      </w:r>
      <w:r w:rsidR="00BA000F" w:rsidRPr="00BA000F">
        <w:rPr>
          <w:color w:val="000000"/>
        </w:rPr>
        <w:t>1</w:t>
      </w:r>
      <w:r w:rsidRPr="00BA000F">
        <w:rPr>
          <w:color w:val="000000"/>
        </w:rPr>
        <w:t xml:space="preserve">509) </w:t>
      </w:r>
      <w:r w:rsidR="00BA000F">
        <w:rPr>
          <w:color w:val="000000"/>
        </w:rPr>
        <w:t>–</w:t>
      </w:r>
      <w:r w:rsidR="00BA000F" w:rsidRPr="00BA000F">
        <w:rPr>
          <w:color w:val="000000"/>
        </w:rPr>
        <w:t xml:space="preserve"> </w:t>
      </w:r>
      <w:r w:rsidRPr="00BA000F">
        <w:rPr>
          <w:color w:val="000000"/>
        </w:rPr>
        <w:t>первого представителя династии Тюдоров.</w:t>
      </w:r>
      <w:r w:rsidRPr="00BA000F">
        <w:rPr>
          <w:b/>
          <w:color w:val="000000"/>
        </w:rPr>
        <w:t xml:space="preserve"> </w:t>
      </w:r>
      <w:r w:rsidRPr="00BA000F">
        <w:rPr>
          <w:color w:val="000000"/>
        </w:rPr>
        <w:t>Генрих VII вёл непрерывную борьбу с самостоятельностью баронов и укреплял королевскую власть. Проведение этой политики облегчалось для него тем, что война Алой и Белой розы привела к гибели значительной части старой феодальной знати.</w:t>
      </w:r>
    </w:p>
    <w:p w:rsidR="005B47A8" w:rsidRPr="00BA000F" w:rsidRDefault="005B47A8" w:rsidP="00BA000F">
      <w:pPr>
        <w:rPr>
          <w:color w:val="000000"/>
        </w:rPr>
      </w:pPr>
      <w:r w:rsidRPr="00BA000F">
        <w:rPr>
          <w:color w:val="000000"/>
        </w:rPr>
        <w:t xml:space="preserve">В отличие от континентальной Европы английский абсолютизм имел ряд особенностей, позволяющих определить его как </w:t>
      </w:r>
      <w:r w:rsidR="00BA000F">
        <w:rPr>
          <w:color w:val="000000"/>
        </w:rPr>
        <w:t>«</w:t>
      </w:r>
      <w:r w:rsidR="00BA000F" w:rsidRPr="00BA000F">
        <w:rPr>
          <w:i/>
          <w:color w:val="000000"/>
        </w:rPr>
        <w:t>н</w:t>
      </w:r>
      <w:r w:rsidRPr="00BA000F">
        <w:rPr>
          <w:i/>
          <w:color w:val="000000"/>
        </w:rPr>
        <w:t>езавершенный</w:t>
      </w:r>
      <w:r w:rsidR="00BA000F">
        <w:rPr>
          <w:i/>
          <w:color w:val="000000"/>
        </w:rPr>
        <w:t>»</w:t>
      </w:r>
      <w:r w:rsidR="00BA000F" w:rsidRPr="00BA000F">
        <w:rPr>
          <w:i/>
          <w:color w:val="000000"/>
        </w:rPr>
        <w:t>.</w:t>
      </w:r>
    </w:p>
    <w:p w:rsidR="005B47A8" w:rsidRPr="00BA000F" w:rsidRDefault="005B47A8" w:rsidP="00BA000F">
      <w:pPr>
        <w:rPr>
          <w:color w:val="000000"/>
        </w:rPr>
      </w:pPr>
      <w:r w:rsidRPr="00BA000F">
        <w:rPr>
          <w:color w:val="000000"/>
        </w:rPr>
        <w:t>Во-первых, в Англии наряду с сильной королевской властью продолжал существовать парламент. Развитие абсолютизма в Англии не уничтожило парламент, но превратило его в XVI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в</w:t>
      </w:r>
      <w:r w:rsidRPr="00BA000F">
        <w:rPr>
          <w:color w:val="000000"/>
        </w:rPr>
        <w:t xml:space="preserve">. в достаточно послушное орудие королевской власти. Так, Генрих VIII создал </w:t>
      </w:r>
      <w:r w:rsidR="00BA000F">
        <w:rPr>
          <w:color w:val="000000"/>
        </w:rPr>
        <w:t>«</w:t>
      </w:r>
      <w:r w:rsidR="00BA000F" w:rsidRPr="00BA000F">
        <w:rPr>
          <w:color w:val="000000"/>
        </w:rPr>
        <w:t>в</w:t>
      </w:r>
      <w:r w:rsidRPr="00BA000F">
        <w:rPr>
          <w:color w:val="000000"/>
        </w:rPr>
        <w:t>олей парламента</w:t>
      </w:r>
      <w:r w:rsidR="00BA000F">
        <w:rPr>
          <w:color w:val="000000"/>
        </w:rPr>
        <w:t>»</w:t>
      </w:r>
      <w:r w:rsidR="00BA000F" w:rsidRPr="00BA000F">
        <w:rPr>
          <w:color w:val="000000"/>
        </w:rPr>
        <w:t xml:space="preserve"> </w:t>
      </w:r>
      <w:r w:rsidRPr="00BA000F">
        <w:rPr>
          <w:color w:val="000000"/>
        </w:rPr>
        <w:t>новую (англиканскую) церковь, независимую от Ватикана.</w:t>
      </w:r>
    </w:p>
    <w:p w:rsidR="005B47A8" w:rsidRPr="00BA000F" w:rsidRDefault="005B47A8" w:rsidP="00BA000F">
      <w:pPr>
        <w:rPr>
          <w:color w:val="000000"/>
        </w:rPr>
      </w:pPr>
      <w:r w:rsidRPr="00BA000F">
        <w:rPr>
          <w:color w:val="000000"/>
        </w:rPr>
        <w:t xml:space="preserve">Во-вторых, в Англии продолжало существовать местное </w:t>
      </w:r>
      <w:r w:rsidR="00FD291E" w:rsidRPr="00BA000F">
        <w:rPr>
          <w:color w:val="000000"/>
        </w:rPr>
        <w:t>самоуправление,</w:t>
      </w:r>
      <w:r w:rsidRPr="00BA000F">
        <w:rPr>
          <w:color w:val="000000"/>
        </w:rPr>
        <w:t xml:space="preserve"> и отсутствовала централизация и бюрократизация государственного аппарата. Кроме того, в Англии не было и крупной постоянной армии.</w:t>
      </w:r>
    </w:p>
    <w:p w:rsidR="005B47A8" w:rsidRPr="00BA000F" w:rsidRDefault="005B47A8" w:rsidP="00BA000F">
      <w:pPr>
        <w:rPr>
          <w:color w:val="000000"/>
        </w:rPr>
      </w:pPr>
      <w:r w:rsidRPr="00BA000F">
        <w:rPr>
          <w:color w:val="000000"/>
        </w:rPr>
        <w:t>Парламент использовался Тюдорами в качестве орудия усиления своей власти. Нижняя палата парламента при Тюдорах беспрекословно утверждала законы, внесённые королём; верхняя же палата состояла в своём большинстве из представителей аристократии, получившей от Тюдоров большие земельные пожалования и потому покорной им. В 1539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г</w:t>
      </w:r>
      <w:r w:rsidRPr="00BA000F">
        <w:rPr>
          <w:color w:val="000000"/>
        </w:rPr>
        <w:t>. парламент приравнял королевские указы к статутам. Это была полная победа короля над парламентом.</w:t>
      </w:r>
    </w:p>
    <w:p w:rsidR="005B47A8" w:rsidRPr="00BA000F" w:rsidRDefault="005B47A8" w:rsidP="00BA000F">
      <w:pPr>
        <w:rPr>
          <w:color w:val="000000"/>
        </w:rPr>
      </w:pPr>
      <w:r w:rsidRPr="00BA000F">
        <w:rPr>
          <w:color w:val="000000"/>
        </w:rPr>
        <w:t>С конца 30</w:t>
      </w:r>
      <w:r w:rsidR="00BA000F">
        <w:rPr>
          <w:color w:val="000000"/>
        </w:rPr>
        <w:t>-</w:t>
      </w:r>
      <w:r w:rsidR="00BA000F" w:rsidRPr="00BA000F">
        <w:rPr>
          <w:color w:val="000000"/>
        </w:rPr>
        <w:t>х</w:t>
      </w:r>
      <w:r w:rsidRPr="00BA000F">
        <w:rPr>
          <w:color w:val="000000"/>
        </w:rPr>
        <w:t xml:space="preserve"> годов XVI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в</w:t>
      </w:r>
      <w:r w:rsidRPr="00BA000F">
        <w:rPr>
          <w:color w:val="000000"/>
        </w:rPr>
        <w:t xml:space="preserve">. в Англии выходит большое количество политических трактатов и памфлетов, прославлявших абсолютистское государство. Наиболее яркие сочинения такого рода написаны гуманистами </w:t>
      </w:r>
      <w:r w:rsidR="00BA000F" w:rsidRPr="00BA000F">
        <w:rPr>
          <w:color w:val="000000"/>
        </w:rPr>
        <w:t>Т.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Старки</w:t>
      </w:r>
      <w:r w:rsidRPr="00BA000F">
        <w:rPr>
          <w:color w:val="000000"/>
        </w:rPr>
        <w:t xml:space="preserve">, </w:t>
      </w:r>
      <w:r w:rsidR="00BA000F" w:rsidRPr="00BA000F">
        <w:rPr>
          <w:color w:val="000000"/>
        </w:rPr>
        <w:t>Д.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Чиком</w:t>
      </w:r>
      <w:r w:rsidRPr="00BA000F">
        <w:rPr>
          <w:color w:val="000000"/>
        </w:rPr>
        <w:t xml:space="preserve">, </w:t>
      </w:r>
      <w:r w:rsidR="00BA000F" w:rsidRPr="00BA000F">
        <w:rPr>
          <w:color w:val="000000"/>
        </w:rPr>
        <w:t>Р.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Морисоном</w:t>
      </w:r>
      <w:r w:rsidRPr="00BA000F">
        <w:rPr>
          <w:color w:val="000000"/>
        </w:rPr>
        <w:t xml:space="preserve"> </w:t>
      </w:r>
      <w:r w:rsidR="00BA000F">
        <w:rPr>
          <w:color w:val="000000"/>
        </w:rPr>
        <w:t>–</w:t>
      </w:r>
      <w:r w:rsidR="00BA000F" w:rsidRPr="00BA000F">
        <w:rPr>
          <w:color w:val="000000"/>
        </w:rPr>
        <w:t xml:space="preserve"> </w:t>
      </w:r>
      <w:r w:rsidRPr="00BA000F">
        <w:rPr>
          <w:color w:val="000000"/>
        </w:rPr>
        <w:t>приверженцами абсолютизма, выражавшими интересы буржуазии и нового дворянства. Единственной гарантией соблюдения свобод и прав подданных, способной обеспечить процветание страны и предотвратить народные мятежи, угрожавшие праву собственности и благосостоянию нации, им представлялось безоговорочное повиновение властям.</w:t>
      </w:r>
    </w:p>
    <w:p w:rsidR="00E54628" w:rsidRPr="00BA000F" w:rsidRDefault="005B47A8" w:rsidP="00BA000F">
      <w:pPr>
        <w:rPr>
          <w:color w:val="000000"/>
        </w:rPr>
      </w:pPr>
      <w:r w:rsidRPr="00BA000F">
        <w:rPr>
          <w:color w:val="000000"/>
        </w:rPr>
        <w:t>В полном соответствии с официальной абсолютистской идеологией Тюдоров Элиот, Старки и другие гуманисты оправдывали законность и целесообразность репрессий против любого нарушения существующего общественного порядка. Столь явное перемещение акцентов от реформ к репрессиям в политических сочинениях гуманистов заметно уже в начале 20</w:t>
      </w:r>
      <w:r w:rsidR="00BA000F">
        <w:rPr>
          <w:color w:val="000000"/>
        </w:rPr>
        <w:t>-</w:t>
      </w:r>
      <w:r w:rsidR="00BA000F" w:rsidRPr="00BA000F">
        <w:rPr>
          <w:color w:val="000000"/>
        </w:rPr>
        <w:t>х</w:t>
      </w:r>
      <w:r w:rsidRPr="00BA000F">
        <w:rPr>
          <w:color w:val="000000"/>
        </w:rPr>
        <w:t xml:space="preserve"> годов. Именно эта тенденция свойственна идеологии английского общества периода Реформации, когда наблюдается увлечение </w:t>
      </w:r>
      <w:r w:rsidR="00EC0A67" w:rsidRPr="00BA000F">
        <w:rPr>
          <w:color w:val="000000"/>
        </w:rPr>
        <w:t>Сенекой</w:t>
      </w:r>
      <w:r w:rsidRPr="00BA000F">
        <w:rPr>
          <w:color w:val="000000"/>
        </w:rPr>
        <w:t xml:space="preserve"> и стоиками.</w:t>
      </w:r>
    </w:p>
    <w:p w:rsidR="00FD291E" w:rsidRPr="00BA000F" w:rsidRDefault="005B47A8" w:rsidP="00BA000F">
      <w:pPr>
        <w:rPr>
          <w:color w:val="000000"/>
        </w:rPr>
      </w:pPr>
      <w:r w:rsidRPr="00BA000F">
        <w:rPr>
          <w:color w:val="000000"/>
        </w:rPr>
        <w:t>Проповедь социального равенства теперь решительно осуждалась гуманистами как опасное проявление неразумной страсти. В политических концепциях гуманистов реформационной эпохи идея подчинения личности властям становится преобладающей. Тогдашние политики определенно ассоциировали религиозные социальные перевороты с Реформацией.</w:t>
      </w:r>
    </w:p>
    <w:p w:rsidR="00EC0A67" w:rsidRPr="00BA000F" w:rsidRDefault="00EC0A67" w:rsidP="00BA000F">
      <w:pPr>
        <w:rPr>
          <w:color w:val="000000"/>
        </w:rPr>
      </w:pPr>
      <w:r w:rsidRPr="00BA000F">
        <w:rPr>
          <w:color w:val="000000"/>
        </w:rPr>
        <w:t>Гуманизм и Реформация, оппозиционные каждое по-своему феодальному обществу, создали системы ценностей, несовместимые друг с другом: одна вела к религиозному скептицизму, культу разума и духовному освобождению человека от пут догматизма и церковных предрассудков, к торжеству светского начала над религиозным, светского опытного знания над церковной схоластической ученостью.</w:t>
      </w:r>
    </w:p>
    <w:p w:rsidR="00EC0A67" w:rsidRPr="00BA000F" w:rsidRDefault="00EC0A67" w:rsidP="00BA000F">
      <w:pPr>
        <w:rPr>
          <w:color w:val="000000"/>
        </w:rPr>
      </w:pPr>
      <w:r w:rsidRPr="00BA000F">
        <w:rPr>
          <w:color w:val="000000"/>
        </w:rPr>
        <w:t>Другая сосредоточилась на религиозных вопросах и религиозно-нравственном преобразовании общества: лишенная широты гуманистического подхода к проблемам светско-религиозных отношений, стремилась деспотически подчинить мирскую жизнь человека жестким нормам религиозной морали. Таковы были принципиальные основы идейной непримиримости гуманистов Мора и Эразма и реформаторов Тиндала и Лютера.</w:t>
      </w:r>
    </w:p>
    <w:p w:rsidR="005B47A8" w:rsidRPr="00BA000F" w:rsidRDefault="00EC0A67" w:rsidP="00BA000F">
      <w:pPr>
        <w:rPr>
          <w:color w:val="000000"/>
        </w:rPr>
      </w:pPr>
      <w:r w:rsidRPr="00BA000F">
        <w:rPr>
          <w:color w:val="000000"/>
        </w:rPr>
        <w:t xml:space="preserve">Иным было отношение к государству Тюдоров гуманистов феодально-консервативного направления. Трактат Р. Пола </w:t>
      </w:r>
      <w:r w:rsidR="00BA000F">
        <w:rPr>
          <w:color w:val="000000"/>
        </w:rPr>
        <w:t>«</w:t>
      </w:r>
      <w:r w:rsidRPr="00BA000F">
        <w:rPr>
          <w:color w:val="000000"/>
        </w:rPr>
        <w:t>В защиту единства церкви</w:t>
      </w:r>
      <w:r w:rsidR="00BA000F">
        <w:rPr>
          <w:color w:val="000000"/>
        </w:rPr>
        <w:t>»</w:t>
      </w:r>
      <w:r w:rsidRPr="00BA000F">
        <w:rPr>
          <w:color w:val="000000"/>
        </w:rPr>
        <w:t xml:space="preserve"> (1536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г</w:t>
      </w:r>
      <w:r w:rsidRPr="00BA000F">
        <w:rPr>
          <w:color w:val="000000"/>
        </w:rPr>
        <w:t>.) решительно осуждал реформационную политику Генриха VIII за нарушение единства христианского</w:t>
      </w:r>
      <w:r w:rsidR="00FD291E" w:rsidRPr="00BA000F">
        <w:rPr>
          <w:color w:val="000000"/>
        </w:rPr>
        <w:t xml:space="preserve"> мира и злоупотребление властью.</w:t>
      </w:r>
      <w:r w:rsidRPr="00BA000F">
        <w:rPr>
          <w:color w:val="000000"/>
        </w:rPr>
        <w:t xml:space="preserve"> Автор трактата исходил из средневековой теории о праве подданных </w:t>
      </w:r>
      <w:r w:rsidR="00FD291E" w:rsidRPr="00BA000F">
        <w:rPr>
          <w:color w:val="000000"/>
        </w:rPr>
        <w:t>и</w:t>
      </w:r>
      <w:r w:rsidRPr="00BA000F">
        <w:rPr>
          <w:color w:val="000000"/>
        </w:rPr>
        <w:t xml:space="preserve"> сопротивление вплоть до открытого выступления против короля, нарушившего старинные феодальные вольности.</w:t>
      </w:r>
    </w:p>
    <w:p w:rsidR="0046501B" w:rsidRPr="00BA000F" w:rsidRDefault="00EC0A67" w:rsidP="00BA000F">
      <w:pPr>
        <w:rPr>
          <w:color w:val="000000"/>
        </w:rPr>
      </w:pPr>
      <w:r w:rsidRPr="00BA000F">
        <w:rPr>
          <w:color w:val="000000"/>
        </w:rPr>
        <w:t>Существенным компонентом культуры XVI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в</w:t>
      </w:r>
      <w:r w:rsidRPr="00BA000F">
        <w:rPr>
          <w:color w:val="000000"/>
        </w:rPr>
        <w:t>. была гуманистическая историография тюдоровской Англии. Фундаментальный труд Полидора Вергилия (1470</w:t>
      </w:r>
      <w:r w:rsidR="00BA000F">
        <w:rPr>
          <w:color w:val="000000"/>
        </w:rPr>
        <w:t>–</w:t>
      </w:r>
      <w:r w:rsidRPr="00BA000F">
        <w:rPr>
          <w:color w:val="000000"/>
        </w:rPr>
        <w:t xml:space="preserve">1555) </w:t>
      </w:r>
      <w:r w:rsidR="00BA000F">
        <w:rPr>
          <w:color w:val="000000"/>
        </w:rPr>
        <w:t>«</w:t>
      </w:r>
      <w:r w:rsidRPr="00BA000F">
        <w:rPr>
          <w:color w:val="000000"/>
        </w:rPr>
        <w:t>Английская история</w:t>
      </w:r>
      <w:r w:rsidR="00BA000F">
        <w:rPr>
          <w:color w:val="000000"/>
        </w:rPr>
        <w:t>»</w:t>
      </w:r>
      <w:r w:rsidRPr="00BA000F">
        <w:rPr>
          <w:color w:val="000000"/>
        </w:rPr>
        <w:t xml:space="preserve"> (1533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г</w:t>
      </w:r>
      <w:r w:rsidRPr="00BA000F">
        <w:rPr>
          <w:color w:val="000000"/>
        </w:rPr>
        <w:t>.), написанный по заказу двора, значительно повлиял на</w:t>
      </w:r>
      <w:r w:rsidR="00E54628" w:rsidRPr="00BA000F">
        <w:rPr>
          <w:color w:val="000000"/>
        </w:rPr>
        <w:t xml:space="preserve"> тогдашних английских историков.</w:t>
      </w:r>
      <w:r w:rsidRPr="00BA000F">
        <w:rPr>
          <w:color w:val="000000"/>
        </w:rPr>
        <w:t xml:space="preserve"> История в этом сочинении изображается как результат деятельности королей, одержимых жаждой власти.</w:t>
      </w:r>
    </w:p>
    <w:p w:rsidR="00EC0A67" w:rsidRPr="00BA000F" w:rsidRDefault="00EC0A67" w:rsidP="00BA000F">
      <w:pPr>
        <w:rPr>
          <w:color w:val="000000"/>
        </w:rPr>
      </w:pPr>
      <w:r w:rsidRPr="00BA000F">
        <w:rPr>
          <w:color w:val="000000"/>
        </w:rPr>
        <w:t>Несмотря на официальный характер произведения Вергилия, в нем содержатся яркие сведения, существенно дополняющие картину социальной истории Англии, отразившуюся в других источниках XVI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в</w:t>
      </w:r>
      <w:r w:rsidRPr="00BA000F">
        <w:rPr>
          <w:color w:val="000000"/>
        </w:rPr>
        <w:t xml:space="preserve">., например в </w:t>
      </w:r>
      <w:r w:rsidR="00BA000F">
        <w:rPr>
          <w:color w:val="000000"/>
        </w:rPr>
        <w:t>«</w:t>
      </w:r>
      <w:r w:rsidRPr="00BA000F">
        <w:rPr>
          <w:color w:val="000000"/>
        </w:rPr>
        <w:t>Утопии</w:t>
      </w:r>
      <w:r w:rsidR="00BA000F">
        <w:rPr>
          <w:color w:val="000000"/>
        </w:rPr>
        <w:t>»</w:t>
      </w:r>
      <w:r w:rsidRPr="00BA000F">
        <w:rPr>
          <w:color w:val="000000"/>
        </w:rPr>
        <w:t xml:space="preserve"> Мора. Вергилий обусловливал ход истории взаимодействием двух факторов </w:t>
      </w:r>
      <w:r w:rsidR="00BA000F">
        <w:rPr>
          <w:color w:val="000000"/>
        </w:rPr>
        <w:t>–</w:t>
      </w:r>
      <w:r w:rsidR="00BA000F" w:rsidRPr="00BA000F">
        <w:rPr>
          <w:color w:val="000000"/>
        </w:rPr>
        <w:t xml:space="preserve"> </w:t>
      </w:r>
      <w:r w:rsidRPr="00BA000F">
        <w:rPr>
          <w:color w:val="000000"/>
        </w:rPr>
        <w:t>неизменностью человеческой природы и страстей, управляющих действиями людей, и изменчивостью фортуны. Но историк воспроизводит и картину социальных потрясений, поразивших страну в связи с огораживаниями.</w:t>
      </w:r>
    </w:p>
    <w:p w:rsidR="001E25E4" w:rsidRPr="00BA000F" w:rsidRDefault="00EC0A67" w:rsidP="00BA000F">
      <w:pPr>
        <w:rPr>
          <w:color w:val="000000"/>
        </w:rPr>
      </w:pPr>
      <w:r w:rsidRPr="00BA000F">
        <w:rPr>
          <w:color w:val="000000"/>
        </w:rPr>
        <w:t>Выдающийся памятник гуманистической историографии XVI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в</w:t>
      </w:r>
      <w:r w:rsidRPr="00BA000F">
        <w:rPr>
          <w:color w:val="000000"/>
        </w:rPr>
        <w:t>.</w:t>
      </w:r>
      <w:r w:rsidR="00BA000F">
        <w:rPr>
          <w:color w:val="000000"/>
        </w:rPr>
        <w:t> –</w:t>
      </w:r>
      <w:r w:rsidR="00BA000F" w:rsidRPr="00BA000F">
        <w:rPr>
          <w:color w:val="000000"/>
        </w:rPr>
        <w:t xml:space="preserve"> </w:t>
      </w:r>
      <w:r w:rsidRPr="00BA000F">
        <w:rPr>
          <w:color w:val="000000"/>
        </w:rPr>
        <w:t xml:space="preserve">неоконченная </w:t>
      </w:r>
      <w:r w:rsidR="00BA000F">
        <w:rPr>
          <w:color w:val="000000"/>
        </w:rPr>
        <w:t>«</w:t>
      </w:r>
      <w:r w:rsidRPr="00BA000F">
        <w:rPr>
          <w:color w:val="000000"/>
        </w:rPr>
        <w:t>История Ричарда III</w:t>
      </w:r>
      <w:r w:rsidR="00BA000F">
        <w:rPr>
          <w:color w:val="000000"/>
        </w:rPr>
        <w:t>»</w:t>
      </w:r>
      <w:r w:rsidRPr="00BA000F">
        <w:rPr>
          <w:color w:val="000000"/>
        </w:rPr>
        <w:t xml:space="preserve"> Томаса Мора. Мор как историк в отличие от английских хронистов конца XV </w:t>
      </w:r>
      <w:r w:rsidR="00BA000F">
        <w:rPr>
          <w:color w:val="000000"/>
        </w:rPr>
        <w:t>–</w:t>
      </w:r>
      <w:r w:rsidR="00BA000F" w:rsidRPr="00BA000F">
        <w:rPr>
          <w:color w:val="000000"/>
        </w:rPr>
        <w:t xml:space="preserve"> </w:t>
      </w:r>
      <w:r w:rsidRPr="00BA000F">
        <w:rPr>
          <w:color w:val="000000"/>
        </w:rPr>
        <w:t>первой половины XVI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в</w:t>
      </w:r>
      <w:r w:rsidRPr="00BA000F">
        <w:rPr>
          <w:color w:val="000000"/>
        </w:rPr>
        <w:t xml:space="preserve">, стремится выявить внутренний политический смысл описываемых событий. Автора </w:t>
      </w:r>
      <w:r w:rsidR="00BA000F">
        <w:rPr>
          <w:color w:val="000000"/>
        </w:rPr>
        <w:t>«</w:t>
      </w:r>
      <w:r w:rsidRPr="00BA000F">
        <w:rPr>
          <w:color w:val="000000"/>
        </w:rPr>
        <w:t>Истории Ричарда III</w:t>
      </w:r>
      <w:r w:rsidR="00BA000F">
        <w:rPr>
          <w:color w:val="000000"/>
        </w:rPr>
        <w:t>»</w:t>
      </w:r>
      <w:r w:rsidRPr="00BA000F">
        <w:rPr>
          <w:color w:val="000000"/>
        </w:rPr>
        <w:t xml:space="preserve"> интересует также психология исторических деятелей; он умеет показать отражение политических событий в общественном сознании той социальной среды, к которой принадлежал он сам. Мировоззрение автора </w:t>
      </w:r>
      <w:r w:rsidR="00BA000F">
        <w:rPr>
          <w:color w:val="000000"/>
        </w:rPr>
        <w:t>«</w:t>
      </w:r>
      <w:r w:rsidRPr="00BA000F">
        <w:rPr>
          <w:color w:val="000000"/>
        </w:rPr>
        <w:t>Истории Ричарда III</w:t>
      </w:r>
      <w:r w:rsidR="00BA000F">
        <w:rPr>
          <w:color w:val="000000"/>
        </w:rPr>
        <w:t>»</w:t>
      </w:r>
      <w:r w:rsidRPr="00BA000F">
        <w:rPr>
          <w:color w:val="000000"/>
        </w:rPr>
        <w:t xml:space="preserve"> выражало чисто ренессансный интерес к внутреннему миру человека, уважение к человеческому достоинству независимо от социальной принадлежности, резкое осуждение всякого политического произвола и тирании. С 1543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г</w:t>
      </w:r>
      <w:r w:rsidRPr="00BA000F">
        <w:rPr>
          <w:color w:val="000000"/>
        </w:rPr>
        <w:t xml:space="preserve">. </w:t>
      </w:r>
      <w:r w:rsidR="00BA000F">
        <w:rPr>
          <w:color w:val="000000"/>
        </w:rPr>
        <w:t>«</w:t>
      </w:r>
      <w:r w:rsidRPr="00BA000F">
        <w:rPr>
          <w:color w:val="000000"/>
        </w:rPr>
        <w:t>История Ричарда III</w:t>
      </w:r>
      <w:r w:rsidR="00BA000F">
        <w:rPr>
          <w:color w:val="000000"/>
        </w:rPr>
        <w:t>»</w:t>
      </w:r>
      <w:r w:rsidRPr="00BA000F">
        <w:rPr>
          <w:color w:val="000000"/>
        </w:rPr>
        <w:t xml:space="preserve"> Мора публиковалась в составе английских хроник Джона Хардинга, Эдуарда Холла, Джона Стоу, Из хроники Холиншеда Шекспир заимствовал сюжет для своей трагедии </w:t>
      </w:r>
      <w:r w:rsidR="00BA000F">
        <w:rPr>
          <w:color w:val="000000"/>
        </w:rPr>
        <w:t>«</w:t>
      </w:r>
      <w:r w:rsidRPr="00BA000F">
        <w:rPr>
          <w:color w:val="000000"/>
        </w:rPr>
        <w:t>Ричард III</w:t>
      </w:r>
      <w:r w:rsidR="00BA000F">
        <w:rPr>
          <w:color w:val="000000"/>
        </w:rPr>
        <w:t>»</w:t>
      </w:r>
      <w:r w:rsidR="00FD291E" w:rsidRPr="00BA000F">
        <w:rPr>
          <w:rStyle w:val="a9"/>
          <w:color w:val="000000"/>
        </w:rPr>
        <w:footnoteReference w:id="2"/>
      </w:r>
      <w:r w:rsidRPr="00BA000F">
        <w:rPr>
          <w:color w:val="000000"/>
        </w:rPr>
        <w:t>.</w:t>
      </w:r>
    </w:p>
    <w:p w:rsidR="00EC0A67" w:rsidRPr="00BA000F" w:rsidRDefault="00EC0A67" w:rsidP="00BA000F">
      <w:pPr>
        <w:rPr>
          <w:color w:val="000000"/>
        </w:rPr>
      </w:pPr>
      <w:r w:rsidRPr="00BA000F">
        <w:rPr>
          <w:color w:val="000000"/>
        </w:rPr>
        <w:t xml:space="preserve">О зарождении национального самосознания и все возраставшего интереса к истории своей страны свидетельствует появление исторических сочинений, написанных людьми незнатными: </w:t>
      </w:r>
      <w:r w:rsidR="00BA000F">
        <w:rPr>
          <w:color w:val="000000"/>
        </w:rPr>
        <w:t>«</w:t>
      </w:r>
      <w:r w:rsidRPr="00BA000F">
        <w:rPr>
          <w:color w:val="000000"/>
        </w:rPr>
        <w:t>Новая хроника Англии и Франции</w:t>
      </w:r>
      <w:r w:rsidR="00BA000F">
        <w:rPr>
          <w:color w:val="000000"/>
        </w:rPr>
        <w:t>»</w:t>
      </w:r>
      <w:r w:rsidRPr="00BA000F">
        <w:rPr>
          <w:color w:val="000000"/>
        </w:rPr>
        <w:t xml:space="preserve"> лондонского суконщика и шерифа Роберта Фабиана выдержала пять изданий с 1502 по 1559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г</w:t>
      </w:r>
      <w:r w:rsidRPr="00BA000F">
        <w:rPr>
          <w:color w:val="000000"/>
        </w:rPr>
        <w:t xml:space="preserve">., хроника лондонского юриста Эдуарда Холла </w:t>
      </w:r>
      <w:r w:rsidR="00BA000F">
        <w:rPr>
          <w:color w:val="000000"/>
        </w:rPr>
        <w:t>«</w:t>
      </w:r>
      <w:r w:rsidRPr="00BA000F">
        <w:rPr>
          <w:color w:val="000000"/>
        </w:rPr>
        <w:t>Соединение двух благородных и славных домов Ланкастеров и Йорков</w:t>
      </w:r>
      <w:r w:rsidR="00BA000F">
        <w:rPr>
          <w:color w:val="000000"/>
        </w:rPr>
        <w:t>»</w:t>
      </w:r>
      <w:r w:rsidRPr="00BA000F">
        <w:rPr>
          <w:color w:val="000000"/>
        </w:rPr>
        <w:t xml:space="preserve"> (1548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г</w:t>
      </w:r>
      <w:r w:rsidRPr="00BA000F">
        <w:rPr>
          <w:color w:val="000000"/>
        </w:rPr>
        <w:t xml:space="preserve">.) существенно дополнила труд Иолидора Вергилия. Труд Холла стал одним из источников </w:t>
      </w:r>
      <w:r w:rsidR="00BA000F">
        <w:rPr>
          <w:color w:val="000000"/>
        </w:rPr>
        <w:t>«</w:t>
      </w:r>
      <w:r w:rsidRPr="00BA000F">
        <w:rPr>
          <w:color w:val="000000"/>
        </w:rPr>
        <w:t>Истории Генриха VII</w:t>
      </w:r>
      <w:r w:rsidR="00BA000F">
        <w:rPr>
          <w:color w:val="000000"/>
        </w:rPr>
        <w:t>»</w:t>
      </w:r>
      <w:r w:rsidRPr="00BA000F">
        <w:rPr>
          <w:color w:val="000000"/>
        </w:rPr>
        <w:t xml:space="preserve"> Френсиса Бэкона.</w:t>
      </w:r>
    </w:p>
    <w:p w:rsidR="00A47253" w:rsidRPr="00BA000F" w:rsidRDefault="00A47253" w:rsidP="00BA000F">
      <w:pPr>
        <w:rPr>
          <w:color w:val="000000"/>
        </w:rPr>
      </w:pPr>
      <w:r w:rsidRPr="00BA000F">
        <w:rPr>
          <w:color w:val="000000"/>
        </w:rPr>
        <w:t>Во второй половине XVI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в</w:t>
      </w:r>
      <w:r w:rsidRPr="00BA000F">
        <w:rPr>
          <w:color w:val="000000"/>
        </w:rPr>
        <w:t>. большой популярностью в Англии пользовался труд сына лондонского портного Джона Стоу (1525</w:t>
      </w:r>
      <w:r w:rsidR="00BA000F">
        <w:rPr>
          <w:color w:val="000000"/>
        </w:rPr>
        <w:t>–</w:t>
      </w:r>
      <w:r w:rsidRPr="00BA000F">
        <w:rPr>
          <w:color w:val="000000"/>
        </w:rPr>
        <w:t xml:space="preserve">1605) </w:t>
      </w:r>
      <w:r w:rsidR="00BA000F">
        <w:rPr>
          <w:color w:val="000000"/>
        </w:rPr>
        <w:t>«</w:t>
      </w:r>
      <w:r w:rsidRPr="00BA000F">
        <w:rPr>
          <w:color w:val="000000"/>
        </w:rPr>
        <w:t>Свод английских хроник</w:t>
      </w:r>
      <w:r w:rsidR="00BA000F">
        <w:rPr>
          <w:color w:val="000000"/>
        </w:rPr>
        <w:t>»</w:t>
      </w:r>
      <w:r w:rsidRPr="00BA000F">
        <w:rPr>
          <w:color w:val="000000"/>
        </w:rPr>
        <w:t xml:space="preserve"> (1565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г</w:t>
      </w:r>
      <w:r w:rsidRPr="00BA000F">
        <w:rPr>
          <w:color w:val="000000"/>
        </w:rPr>
        <w:t xml:space="preserve">.). Стоу широко заимствовал материалы из сочинений своих предшественников, особенно из книги Джона Линдэла </w:t>
      </w:r>
      <w:r w:rsidR="00BA000F">
        <w:rPr>
          <w:color w:val="000000"/>
        </w:rPr>
        <w:t>–</w:t>
      </w:r>
      <w:r w:rsidR="00BA000F" w:rsidRPr="00BA000F">
        <w:rPr>
          <w:color w:val="000000"/>
        </w:rPr>
        <w:t xml:space="preserve"> </w:t>
      </w:r>
      <w:r w:rsidRPr="00BA000F">
        <w:rPr>
          <w:color w:val="000000"/>
        </w:rPr>
        <w:t>королевского антиквара, издавшего в 1546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г</w:t>
      </w:r>
      <w:r w:rsidRPr="00BA000F">
        <w:rPr>
          <w:color w:val="000000"/>
        </w:rPr>
        <w:t xml:space="preserve">. подробное описание Англия и ее исторических достопримечательностей. Из публикации Линдэла много почерпнул также и священник Холиншед </w:t>
      </w:r>
      <w:r w:rsidR="00BA000F">
        <w:rPr>
          <w:color w:val="000000"/>
        </w:rPr>
        <w:t>–</w:t>
      </w:r>
      <w:r w:rsidR="00BA000F" w:rsidRPr="00BA000F">
        <w:rPr>
          <w:color w:val="000000"/>
        </w:rPr>
        <w:t xml:space="preserve"> </w:t>
      </w:r>
      <w:r w:rsidRPr="00BA000F">
        <w:rPr>
          <w:color w:val="000000"/>
        </w:rPr>
        <w:t xml:space="preserve">самый популярный историк своего времени, автор обширного свода хроник и антикварно-топографических описаний, составивший большой коллективный труд </w:t>
      </w:r>
      <w:r w:rsidR="00BA000F">
        <w:rPr>
          <w:color w:val="000000"/>
        </w:rPr>
        <w:t>«</w:t>
      </w:r>
      <w:r w:rsidRPr="00BA000F">
        <w:rPr>
          <w:color w:val="000000"/>
        </w:rPr>
        <w:t>Хроника Англии, Шотландии и Ирландии</w:t>
      </w:r>
      <w:r w:rsidR="00BA000F">
        <w:rPr>
          <w:color w:val="000000"/>
        </w:rPr>
        <w:t>»</w:t>
      </w:r>
      <w:r w:rsidRPr="00BA000F">
        <w:rPr>
          <w:color w:val="000000"/>
        </w:rPr>
        <w:t xml:space="preserve"> (1577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г</w:t>
      </w:r>
      <w:r w:rsidRPr="00BA000F">
        <w:rPr>
          <w:color w:val="000000"/>
        </w:rPr>
        <w:t>.), явившийся важной вехой в развитии английской историографии. Холиншед был очень близок к идеологии пуританства.</w:t>
      </w:r>
    </w:p>
    <w:p w:rsidR="00EC0A67" w:rsidRPr="00BA000F" w:rsidRDefault="00A47253" w:rsidP="00BA000F">
      <w:pPr>
        <w:rPr>
          <w:color w:val="000000"/>
        </w:rPr>
      </w:pPr>
      <w:r w:rsidRPr="00BA000F">
        <w:rPr>
          <w:color w:val="000000"/>
        </w:rPr>
        <w:t xml:space="preserve">Система, сложившаяся в английских университетах, опиралась на среднюю классическую, или </w:t>
      </w:r>
      <w:r w:rsidR="00BA000F">
        <w:rPr>
          <w:color w:val="000000"/>
        </w:rPr>
        <w:t>«</w:t>
      </w:r>
      <w:r w:rsidRPr="00BA000F">
        <w:rPr>
          <w:color w:val="000000"/>
        </w:rPr>
        <w:t>грамматическую</w:t>
      </w:r>
      <w:r w:rsidR="00BA000F">
        <w:rPr>
          <w:color w:val="000000"/>
        </w:rPr>
        <w:t>»</w:t>
      </w:r>
      <w:r w:rsidRPr="00BA000F">
        <w:rPr>
          <w:color w:val="000000"/>
        </w:rPr>
        <w:t>, школу, которая к XVI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в</w:t>
      </w:r>
      <w:r w:rsidRPr="00BA000F">
        <w:rPr>
          <w:color w:val="000000"/>
        </w:rPr>
        <w:t xml:space="preserve">. переживает расцвет. Гуманистические принципы обучения и воспитания, настойчиво пропагандировавшиеся </w:t>
      </w:r>
      <w:r w:rsidR="00BA000F" w:rsidRPr="00BA000F">
        <w:rPr>
          <w:color w:val="000000"/>
        </w:rPr>
        <w:t>Дж.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Колетом</w:t>
      </w:r>
      <w:r w:rsidRPr="00BA000F">
        <w:rPr>
          <w:color w:val="000000"/>
        </w:rPr>
        <w:t xml:space="preserve"> и </w:t>
      </w:r>
      <w:r w:rsidR="00BA000F" w:rsidRPr="00BA000F">
        <w:rPr>
          <w:color w:val="000000"/>
        </w:rPr>
        <w:t>У.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Лили</w:t>
      </w:r>
      <w:r w:rsidRPr="00BA000F">
        <w:rPr>
          <w:color w:val="000000"/>
        </w:rPr>
        <w:t xml:space="preserve"> получают широкое распространение в английских школах второй половины XVI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в</w:t>
      </w:r>
      <w:r w:rsidRPr="00BA000F">
        <w:rPr>
          <w:color w:val="000000"/>
        </w:rPr>
        <w:t>.</w:t>
      </w:r>
    </w:p>
    <w:p w:rsidR="00A47253" w:rsidRPr="00BA000F" w:rsidRDefault="00A47253" w:rsidP="00BA000F">
      <w:pPr>
        <w:rPr>
          <w:color w:val="000000"/>
        </w:rPr>
      </w:pPr>
      <w:r w:rsidRPr="00BA000F">
        <w:rPr>
          <w:color w:val="000000"/>
        </w:rPr>
        <w:t xml:space="preserve">В двух крупнейших университетах Англии </w:t>
      </w:r>
      <w:r w:rsidR="00BA000F">
        <w:rPr>
          <w:color w:val="000000"/>
        </w:rPr>
        <w:t>–</w:t>
      </w:r>
      <w:r w:rsidR="00BA000F" w:rsidRPr="00BA000F">
        <w:rPr>
          <w:color w:val="000000"/>
        </w:rPr>
        <w:t xml:space="preserve"> </w:t>
      </w:r>
      <w:r w:rsidRPr="00BA000F">
        <w:rPr>
          <w:color w:val="000000"/>
        </w:rPr>
        <w:t xml:space="preserve">Оксфорде и Кембридже </w:t>
      </w:r>
      <w:r w:rsidR="00BA000F">
        <w:rPr>
          <w:color w:val="000000"/>
        </w:rPr>
        <w:t>–</w:t>
      </w:r>
      <w:r w:rsidR="00BA000F" w:rsidRPr="00BA000F">
        <w:rPr>
          <w:color w:val="000000"/>
        </w:rPr>
        <w:t xml:space="preserve"> </w:t>
      </w:r>
      <w:r w:rsidRPr="00BA000F">
        <w:rPr>
          <w:color w:val="000000"/>
        </w:rPr>
        <w:t>в XVI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в</w:t>
      </w:r>
      <w:r w:rsidRPr="00BA000F">
        <w:rPr>
          <w:color w:val="000000"/>
        </w:rPr>
        <w:t>. сохранялась традиционная система высшего образования, основанная на изучении теологии, гражданского и церковного права, философии Аристотеля и Платона, медицины Галена и Гиппократа, математики, арифметики, геометрии, астрономии, диалектики, риторики, древнегреческого и древнееврейского языков.</w:t>
      </w:r>
    </w:p>
    <w:p w:rsidR="00A47253" w:rsidRPr="00BA000F" w:rsidRDefault="00A47253" w:rsidP="00BA000F">
      <w:pPr>
        <w:rPr>
          <w:color w:val="000000"/>
        </w:rPr>
      </w:pPr>
      <w:r w:rsidRPr="00BA000F">
        <w:rPr>
          <w:color w:val="000000"/>
        </w:rPr>
        <w:t>Изучение гражданского и церковного права в течение долгого времени являлось необходимым условием для достижения высоких должностей в церкви и государстве.</w:t>
      </w:r>
    </w:p>
    <w:p w:rsidR="00A47253" w:rsidRPr="00BA000F" w:rsidRDefault="00A47253" w:rsidP="00BA000F">
      <w:pPr>
        <w:rPr>
          <w:color w:val="000000"/>
        </w:rPr>
      </w:pPr>
      <w:r w:rsidRPr="00BA000F">
        <w:rPr>
          <w:color w:val="000000"/>
        </w:rPr>
        <w:t>Правление Елизаветы Тюдор (2</w:t>
      </w:r>
      <w:r w:rsidR="00BA000F">
        <w:rPr>
          <w:color w:val="000000"/>
        </w:rPr>
        <w:noBreakHyphen/>
      </w:r>
      <w:r w:rsidR="00BA000F" w:rsidRPr="00BA000F">
        <w:rPr>
          <w:color w:val="000000"/>
        </w:rPr>
        <w:t>я</w:t>
      </w:r>
      <w:r w:rsidRPr="00BA000F">
        <w:rPr>
          <w:color w:val="000000"/>
        </w:rPr>
        <w:t xml:space="preserve"> половина 16в) </w:t>
      </w:r>
      <w:r w:rsidR="00BA000F">
        <w:rPr>
          <w:color w:val="000000"/>
        </w:rPr>
        <w:t>–</w:t>
      </w:r>
      <w:r w:rsidR="00BA000F" w:rsidRPr="00BA000F">
        <w:rPr>
          <w:color w:val="000000"/>
        </w:rPr>
        <w:t xml:space="preserve"> </w:t>
      </w:r>
      <w:r w:rsidRPr="00BA000F">
        <w:rPr>
          <w:color w:val="000000"/>
        </w:rPr>
        <w:t>расцвет абсолютизма: окончательно утвердилось англиканство. В 1559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г</w:t>
      </w:r>
      <w:r w:rsidRPr="00BA000F">
        <w:rPr>
          <w:color w:val="000000"/>
        </w:rPr>
        <w:t>. парламент подтвердил, что королева является главой церкви.</w:t>
      </w:r>
    </w:p>
    <w:p w:rsidR="00A47253" w:rsidRPr="00BA000F" w:rsidRDefault="00A47253" w:rsidP="00BA000F">
      <w:pPr>
        <w:rPr>
          <w:color w:val="000000"/>
        </w:rPr>
      </w:pPr>
      <w:r w:rsidRPr="00BA000F">
        <w:rPr>
          <w:color w:val="000000"/>
        </w:rPr>
        <w:t>При ней была составлена окончательная редакция англиканского символа веры (так называемые 39 статей), которая была принята парламентом в 1571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г</w:t>
      </w:r>
      <w:r w:rsidRPr="00BA000F">
        <w:rPr>
          <w:color w:val="000000"/>
        </w:rPr>
        <w:t>. «Король имеет верховную власть в церкви над всеми сословиями и лицами</w:t>
      </w:r>
      <w:r w:rsidR="00BA000F">
        <w:rPr>
          <w:color w:val="000000"/>
        </w:rPr>
        <w:t>…</w:t>
      </w:r>
      <w:r w:rsidRPr="00BA000F">
        <w:rPr>
          <w:color w:val="000000"/>
        </w:rPr>
        <w:t>»,</w:t>
      </w:r>
      <w:r w:rsidR="00BA000F">
        <w:rPr>
          <w:color w:val="000000"/>
        </w:rPr>
        <w:t> –</w:t>
      </w:r>
      <w:r w:rsidR="00BA000F" w:rsidRPr="00BA000F">
        <w:rPr>
          <w:color w:val="000000"/>
        </w:rPr>
        <w:t xml:space="preserve"> </w:t>
      </w:r>
      <w:r w:rsidRPr="00BA000F">
        <w:rPr>
          <w:color w:val="000000"/>
        </w:rPr>
        <w:t>говорится в «39 статьях».</w:t>
      </w:r>
    </w:p>
    <w:p w:rsidR="00A47253" w:rsidRPr="00BA000F" w:rsidRDefault="00A47253" w:rsidP="00BA000F">
      <w:pPr>
        <w:rPr>
          <w:color w:val="000000"/>
        </w:rPr>
      </w:pPr>
      <w:r w:rsidRPr="00BA000F">
        <w:rPr>
          <w:color w:val="000000"/>
        </w:rPr>
        <w:t>Елизаветинская эпоха стала блестящей страницей в истории Англии.</w:t>
      </w:r>
    </w:p>
    <w:p w:rsidR="00A47253" w:rsidRPr="00BA000F" w:rsidRDefault="00A47253" w:rsidP="00BA000F">
      <w:pPr>
        <w:rPr>
          <w:color w:val="000000"/>
        </w:rPr>
      </w:pPr>
      <w:r w:rsidRPr="00BA000F">
        <w:rPr>
          <w:color w:val="000000"/>
        </w:rPr>
        <w:t>Государство превратилось в мощную морскую державу, появились первые колонии в Северной Америке, основана Ост-Индская торговая компания. Это было время подъема и в экономической, и в культурной жизни страны</w:t>
      </w:r>
    </w:p>
    <w:p w:rsidR="00A47253" w:rsidRPr="00BA000F" w:rsidRDefault="0076717E" w:rsidP="00BA000F">
      <w:pPr>
        <w:rPr>
          <w:color w:val="000000"/>
        </w:rPr>
      </w:pPr>
      <w:r w:rsidRPr="00BA000F">
        <w:rPr>
          <w:color w:val="000000"/>
        </w:rPr>
        <w:t>Вторая половина XVI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в</w:t>
      </w:r>
      <w:r w:rsidRPr="00BA000F">
        <w:rPr>
          <w:color w:val="000000"/>
        </w:rPr>
        <w:t xml:space="preserve">. отмечена достижениями в области географии. Издаются знаменитые географические атласы Англии и Уэльса, выходят в свет </w:t>
      </w:r>
      <w:r w:rsidR="00BA000F">
        <w:rPr>
          <w:color w:val="000000"/>
        </w:rPr>
        <w:t>«</w:t>
      </w:r>
      <w:r w:rsidRPr="00BA000F">
        <w:rPr>
          <w:color w:val="000000"/>
        </w:rPr>
        <w:t>Британия</w:t>
      </w:r>
      <w:r w:rsidR="00BA000F">
        <w:rPr>
          <w:color w:val="000000"/>
        </w:rPr>
        <w:t>»</w:t>
      </w:r>
      <w:r w:rsidRPr="00BA000F">
        <w:rPr>
          <w:color w:val="000000"/>
        </w:rPr>
        <w:t xml:space="preserve"> Уильяма Кэмдена (1586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г</w:t>
      </w:r>
      <w:r w:rsidRPr="00BA000F">
        <w:rPr>
          <w:color w:val="000000"/>
        </w:rPr>
        <w:t xml:space="preserve">.) и трактат </w:t>
      </w:r>
      <w:r w:rsidR="00BA000F">
        <w:rPr>
          <w:color w:val="000000"/>
        </w:rPr>
        <w:t>«</w:t>
      </w:r>
      <w:r w:rsidRPr="00BA000F">
        <w:rPr>
          <w:color w:val="000000"/>
        </w:rPr>
        <w:t>Основные плавания английской нации</w:t>
      </w:r>
      <w:r w:rsidR="00BA000F">
        <w:rPr>
          <w:color w:val="000000"/>
        </w:rPr>
        <w:t>»</w:t>
      </w:r>
      <w:r w:rsidRPr="00BA000F">
        <w:rPr>
          <w:color w:val="000000"/>
        </w:rPr>
        <w:t xml:space="preserve"> Ричарда Хаклюйта Младшего (1589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г</w:t>
      </w:r>
      <w:r w:rsidRPr="00BA000F">
        <w:rPr>
          <w:color w:val="000000"/>
        </w:rPr>
        <w:t>.), встретившие одобрение и широкий интерес среди образованных горожан и неоднократно переиздававшиеся в царствование Елизаветы.</w:t>
      </w:r>
    </w:p>
    <w:p w:rsidR="0076717E" w:rsidRPr="00BA000F" w:rsidRDefault="0076717E" w:rsidP="00BA000F">
      <w:pPr>
        <w:rPr>
          <w:color w:val="000000"/>
        </w:rPr>
      </w:pPr>
      <w:r w:rsidRPr="00BA000F">
        <w:rPr>
          <w:color w:val="000000"/>
        </w:rPr>
        <w:t>Социально-экономические сдвиги, развитие раннекапиталистических отношений со всей остротой ставили перед буржуазией и новым дворянством вопрос о колониях. И именно Ричарду Хаклюйту суждено было стать одним из ранних идеологов английской колониальной экспансии.</w:t>
      </w:r>
    </w:p>
    <w:p w:rsidR="00BA000F" w:rsidRDefault="00BA000F" w:rsidP="00BA000F">
      <w:pPr>
        <w:pStyle w:val="4"/>
        <w:keepNext w:val="0"/>
        <w:spacing w:before="0" w:after="0"/>
        <w:jc w:val="both"/>
        <w:rPr>
          <w:color w:val="000000"/>
        </w:rPr>
      </w:pPr>
      <w:bookmarkStart w:id="2" w:name="_Toc230006026"/>
    </w:p>
    <w:p w:rsidR="0076717E" w:rsidRPr="00BA000F" w:rsidRDefault="0076717E" w:rsidP="00BA000F">
      <w:pPr>
        <w:pStyle w:val="4"/>
        <w:keepNext w:val="0"/>
        <w:spacing w:before="0" w:after="0"/>
        <w:jc w:val="both"/>
        <w:rPr>
          <w:color w:val="000000"/>
        </w:rPr>
      </w:pPr>
      <w:r w:rsidRPr="00BA000F">
        <w:rPr>
          <w:color w:val="000000"/>
        </w:rPr>
        <w:t xml:space="preserve">2. </w:t>
      </w:r>
      <w:r w:rsidR="00350080" w:rsidRPr="00BA000F">
        <w:rPr>
          <w:color w:val="000000"/>
        </w:rPr>
        <w:t>Культура предреволюционной Англии</w:t>
      </w:r>
      <w:bookmarkEnd w:id="2"/>
    </w:p>
    <w:p w:rsidR="0076717E" w:rsidRPr="00BA000F" w:rsidRDefault="0076717E" w:rsidP="00BA000F">
      <w:pPr>
        <w:rPr>
          <w:color w:val="000000"/>
        </w:rPr>
      </w:pPr>
    </w:p>
    <w:p w:rsidR="00350080" w:rsidRPr="00BA000F" w:rsidRDefault="00350080" w:rsidP="00BA000F">
      <w:pPr>
        <w:rPr>
          <w:color w:val="000000"/>
        </w:rPr>
      </w:pPr>
      <w:r w:rsidRPr="00BA000F">
        <w:rPr>
          <w:color w:val="000000"/>
        </w:rPr>
        <w:t>Политические причины революции большинство отечественных историков связывало со стремлением королей из династии Стюартов утвердить в Англии абсолютизм.</w:t>
      </w:r>
    </w:p>
    <w:p w:rsidR="00350080" w:rsidRPr="00BA000F" w:rsidRDefault="00350080" w:rsidP="00BA000F">
      <w:pPr>
        <w:rPr>
          <w:color w:val="000000"/>
        </w:rPr>
      </w:pPr>
      <w:r w:rsidRPr="00BA000F">
        <w:rPr>
          <w:color w:val="000000"/>
        </w:rPr>
        <w:t xml:space="preserve">В предреволюционной Англии за время правления королей династии Стюартов в общественном мнении сложилось представление, что король правит единолично, но в рамках прерогатив (привилегий). Прерогатива есть не просто привилегия, но и превосходство. Однако в идеальном восприятии и король, и его подданный пребывали </w:t>
      </w:r>
      <w:r w:rsidR="00BA000F">
        <w:rPr>
          <w:color w:val="000000"/>
        </w:rPr>
        <w:t>«</w:t>
      </w:r>
      <w:r w:rsidR="00BA000F" w:rsidRPr="00BA000F">
        <w:rPr>
          <w:color w:val="000000"/>
        </w:rPr>
        <w:t>в</w:t>
      </w:r>
      <w:r w:rsidRPr="00BA000F">
        <w:rPr>
          <w:color w:val="000000"/>
        </w:rPr>
        <w:t xml:space="preserve"> своем праве</w:t>
      </w:r>
      <w:r w:rsidR="00BA000F">
        <w:rPr>
          <w:color w:val="000000"/>
        </w:rPr>
        <w:t>»</w:t>
      </w:r>
      <w:r w:rsidR="00BA000F" w:rsidRPr="00BA000F">
        <w:rPr>
          <w:color w:val="000000"/>
        </w:rPr>
        <w:t>.</w:t>
      </w:r>
      <w:r w:rsidRPr="00BA000F">
        <w:rPr>
          <w:color w:val="000000"/>
        </w:rPr>
        <w:t xml:space="preserve"> Для характеристики индивида, пребывающего в своем праве, использовали термин корпорация, которым обозначали некий симбиоз физического и юридического лица</w:t>
      </w:r>
      <w:r w:rsidRPr="00BA000F">
        <w:rPr>
          <w:rStyle w:val="a9"/>
          <w:color w:val="000000"/>
        </w:rPr>
        <w:footnoteReference w:id="3"/>
      </w:r>
      <w:r w:rsidRPr="00BA000F">
        <w:rPr>
          <w:color w:val="000000"/>
        </w:rPr>
        <w:t>.</w:t>
      </w:r>
    </w:p>
    <w:p w:rsidR="002179FE" w:rsidRPr="00BA000F" w:rsidRDefault="002179FE" w:rsidP="00BA000F">
      <w:pPr>
        <w:rPr>
          <w:color w:val="000000"/>
        </w:rPr>
      </w:pPr>
      <w:r w:rsidRPr="00BA000F">
        <w:rPr>
          <w:color w:val="000000"/>
        </w:rPr>
        <w:t>Корпорация подразумевала, в частности, обладание определенной совокупностью вольностей и привилегий определенного лица, зафиксированных в документах (королевская хартия, патент, частный акт парламента) либо хранимых памятью и традицией (обычное право).</w:t>
      </w:r>
    </w:p>
    <w:p w:rsidR="0058337B" w:rsidRPr="00BA000F" w:rsidRDefault="0076717E" w:rsidP="00BA000F">
      <w:pPr>
        <w:rPr>
          <w:color w:val="000000"/>
        </w:rPr>
      </w:pPr>
      <w:r w:rsidRPr="00BA000F">
        <w:rPr>
          <w:color w:val="000000"/>
        </w:rPr>
        <w:t>Парламентская оппозиция королю в XVII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в</w:t>
      </w:r>
      <w:r w:rsidRPr="00BA000F">
        <w:rPr>
          <w:color w:val="000000"/>
        </w:rPr>
        <w:t>. ищет свои аргументы в истории и праве. Рост национального самосознания англичан в конце XVI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в</w:t>
      </w:r>
      <w:r w:rsidRPr="00BA000F">
        <w:rPr>
          <w:color w:val="000000"/>
        </w:rPr>
        <w:t>., особенно после разгрома Непобедимой армады, обусловил огромный интерес к истории.</w:t>
      </w:r>
    </w:p>
    <w:p w:rsidR="0076717E" w:rsidRPr="00BA000F" w:rsidRDefault="0076717E" w:rsidP="00BA000F">
      <w:pPr>
        <w:rPr>
          <w:color w:val="000000"/>
        </w:rPr>
      </w:pPr>
      <w:r w:rsidRPr="00BA000F">
        <w:rPr>
          <w:color w:val="000000"/>
        </w:rPr>
        <w:t xml:space="preserve">Широкую популярность приобретают хроники </w:t>
      </w:r>
      <w:r w:rsidR="00BA000F" w:rsidRPr="00BA000F">
        <w:rPr>
          <w:color w:val="000000"/>
        </w:rPr>
        <w:t>Э.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Холла</w:t>
      </w:r>
      <w:r w:rsidRPr="00BA000F">
        <w:rPr>
          <w:color w:val="000000"/>
        </w:rPr>
        <w:t xml:space="preserve"> и </w:t>
      </w:r>
      <w:r w:rsidR="00BA000F" w:rsidRPr="00BA000F">
        <w:rPr>
          <w:color w:val="000000"/>
        </w:rPr>
        <w:t>Р.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Холиншеда</w:t>
      </w:r>
      <w:r w:rsidRPr="00BA000F">
        <w:rPr>
          <w:color w:val="000000"/>
        </w:rPr>
        <w:t xml:space="preserve">. </w:t>
      </w:r>
      <w:r w:rsidR="00BA000F" w:rsidRPr="00BA000F">
        <w:rPr>
          <w:color w:val="000000"/>
        </w:rPr>
        <w:t>У.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Рэли</w:t>
      </w:r>
      <w:r w:rsidRPr="00BA000F">
        <w:rPr>
          <w:color w:val="000000"/>
        </w:rPr>
        <w:t xml:space="preserve">, мореплаватель, ученый и поэт, пишет </w:t>
      </w:r>
      <w:r w:rsidR="00BA000F">
        <w:rPr>
          <w:color w:val="000000"/>
        </w:rPr>
        <w:t>«</w:t>
      </w:r>
      <w:r w:rsidRPr="00BA000F">
        <w:rPr>
          <w:color w:val="000000"/>
        </w:rPr>
        <w:t>Всемирную историю</w:t>
      </w:r>
      <w:r w:rsidR="00BA000F">
        <w:rPr>
          <w:color w:val="000000"/>
        </w:rPr>
        <w:t>»</w:t>
      </w:r>
      <w:r w:rsidRPr="00BA000F">
        <w:rPr>
          <w:color w:val="000000"/>
        </w:rPr>
        <w:t xml:space="preserve">, в которой ищет земные, рациональные причины, человеческих поступков и разделяет науку и теологию. Появляется множество других </w:t>
      </w:r>
      <w:r w:rsidR="00BA000F">
        <w:rPr>
          <w:color w:val="000000"/>
        </w:rPr>
        <w:t>«</w:t>
      </w:r>
      <w:r w:rsidRPr="00BA000F">
        <w:rPr>
          <w:color w:val="000000"/>
        </w:rPr>
        <w:t>Историй</w:t>
      </w:r>
      <w:r w:rsidR="00BA000F">
        <w:rPr>
          <w:color w:val="000000"/>
        </w:rPr>
        <w:t>»</w:t>
      </w:r>
      <w:r w:rsidRPr="00BA000F">
        <w:rPr>
          <w:color w:val="000000"/>
        </w:rPr>
        <w:t>. Подмостки театров доносят события далекого прошлого до широких масс зрителей.</w:t>
      </w:r>
    </w:p>
    <w:p w:rsidR="009704A6" w:rsidRPr="00BA000F" w:rsidRDefault="0076717E" w:rsidP="00BA000F">
      <w:pPr>
        <w:rPr>
          <w:color w:val="000000"/>
        </w:rPr>
      </w:pPr>
      <w:r w:rsidRPr="00BA000F">
        <w:rPr>
          <w:color w:val="000000"/>
        </w:rPr>
        <w:t xml:space="preserve">Лидеры оппозиции в парламенте и вне его обращаются к прошлому, пытаясь показать, что защищают давно существовавшие </w:t>
      </w:r>
      <w:r w:rsidR="00BA000F">
        <w:rPr>
          <w:color w:val="000000"/>
        </w:rPr>
        <w:t>«</w:t>
      </w:r>
      <w:r w:rsidRPr="00BA000F">
        <w:rPr>
          <w:color w:val="000000"/>
        </w:rPr>
        <w:t>старинные права и вольности англичан</w:t>
      </w:r>
      <w:r w:rsidR="00BA000F">
        <w:rPr>
          <w:color w:val="000000"/>
        </w:rPr>
        <w:t>»</w:t>
      </w:r>
      <w:r w:rsidRPr="00BA000F">
        <w:rPr>
          <w:color w:val="000000"/>
        </w:rPr>
        <w:t xml:space="preserve">, древнюю конституцию, нарушаемую приближенными монарха. Особый вес в парламенте приобретают знатоки старины, например юрист </w:t>
      </w:r>
      <w:r w:rsidR="00BA000F" w:rsidRPr="00BA000F">
        <w:rPr>
          <w:color w:val="000000"/>
        </w:rPr>
        <w:t>Э.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Кок</w:t>
      </w:r>
      <w:r w:rsidRPr="00BA000F">
        <w:rPr>
          <w:color w:val="000000"/>
        </w:rPr>
        <w:t xml:space="preserve">, автор фундаментальной работы </w:t>
      </w:r>
      <w:r w:rsidR="00BA000F">
        <w:rPr>
          <w:color w:val="000000"/>
        </w:rPr>
        <w:t>«</w:t>
      </w:r>
      <w:r w:rsidRPr="00BA000F">
        <w:rPr>
          <w:color w:val="000000"/>
        </w:rPr>
        <w:t>Институты английского права</w:t>
      </w:r>
      <w:r w:rsidR="00BA000F">
        <w:rPr>
          <w:color w:val="000000"/>
        </w:rPr>
        <w:t>»</w:t>
      </w:r>
      <w:r w:rsidRPr="00BA000F">
        <w:rPr>
          <w:color w:val="000000"/>
        </w:rPr>
        <w:t>.</w:t>
      </w:r>
    </w:p>
    <w:p w:rsidR="0076717E" w:rsidRPr="00BA000F" w:rsidRDefault="0076717E" w:rsidP="00BA000F">
      <w:pPr>
        <w:rPr>
          <w:color w:val="000000"/>
        </w:rPr>
      </w:pPr>
      <w:r w:rsidRPr="00BA000F">
        <w:rPr>
          <w:color w:val="000000"/>
        </w:rPr>
        <w:t>Английское общее право становится аргументом в парламентских спорах. Политические писатели (</w:t>
      </w:r>
      <w:r w:rsidR="00BA000F" w:rsidRPr="00BA000F">
        <w:rPr>
          <w:color w:val="000000"/>
        </w:rPr>
        <w:t>У.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Рэли</w:t>
      </w:r>
      <w:r w:rsidRPr="00BA000F">
        <w:rPr>
          <w:color w:val="000000"/>
        </w:rPr>
        <w:t>) пропагандируют идеи Макиавелли и Бодена, отстаивают право подданных на сопротивление тирану. Эти идеи в 30</w:t>
      </w:r>
      <w:r w:rsidR="00BA000F">
        <w:rPr>
          <w:color w:val="000000"/>
        </w:rPr>
        <w:t>-</w:t>
      </w:r>
      <w:r w:rsidR="00BA000F" w:rsidRPr="00BA000F">
        <w:rPr>
          <w:color w:val="000000"/>
        </w:rPr>
        <w:t>е</w:t>
      </w:r>
      <w:r w:rsidRPr="00BA000F">
        <w:rPr>
          <w:color w:val="000000"/>
        </w:rPr>
        <w:t xml:space="preserve"> годы XVII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в</w:t>
      </w:r>
      <w:r w:rsidRPr="00BA000F">
        <w:rPr>
          <w:color w:val="000000"/>
        </w:rPr>
        <w:t xml:space="preserve">. подхватывают главные ораторы парламентской оппозиции </w:t>
      </w:r>
      <w:r w:rsidR="00BA000F" w:rsidRPr="00BA000F">
        <w:rPr>
          <w:color w:val="000000"/>
        </w:rPr>
        <w:t>Дж.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Элиот</w:t>
      </w:r>
      <w:r w:rsidRPr="00BA000F">
        <w:rPr>
          <w:color w:val="000000"/>
        </w:rPr>
        <w:t xml:space="preserve"> и </w:t>
      </w:r>
      <w:r w:rsidR="00BA000F" w:rsidRPr="00BA000F">
        <w:rPr>
          <w:color w:val="000000"/>
        </w:rPr>
        <w:t>Дж.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Пим</w:t>
      </w:r>
      <w:r w:rsidRPr="00BA000F">
        <w:rPr>
          <w:color w:val="000000"/>
        </w:rPr>
        <w:t xml:space="preserve">. В этой идейной атмосфере складывается мировоззрение выдающихся мыслителей и политических теоретиков эпохи Английской революции </w:t>
      </w:r>
      <w:r w:rsidR="00BA000F" w:rsidRPr="00BA000F">
        <w:rPr>
          <w:color w:val="000000"/>
        </w:rPr>
        <w:t>Дж.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Милтона</w:t>
      </w:r>
      <w:r w:rsidRPr="00BA000F">
        <w:rPr>
          <w:color w:val="000000"/>
        </w:rPr>
        <w:t xml:space="preserve">, </w:t>
      </w:r>
      <w:r w:rsidR="00BA000F" w:rsidRPr="00BA000F">
        <w:rPr>
          <w:color w:val="000000"/>
        </w:rPr>
        <w:t>Т.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Гоббса</w:t>
      </w:r>
      <w:r w:rsidRPr="00BA000F">
        <w:rPr>
          <w:color w:val="000000"/>
        </w:rPr>
        <w:t xml:space="preserve"> и др.</w:t>
      </w:r>
    </w:p>
    <w:p w:rsidR="0076717E" w:rsidRPr="00BA000F" w:rsidRDefault="009704A6" w:rsidP="00BA000F">
      <w:pPr>
        <w:rPr>
          <w:color w:val="000000"/>
        </w:rPr>
      </w:pPr>
      <w:r w:rsidRPr="00BA000F">
        <w:rPr>
          <w:color w:val="000000"/>
        </w:rPr>
        <w:t xml:space="preserve">Оппозиция абсолютизму более всего проявила себя в религиозной области </w:t>
      </w:r>
      <w:r w:rsidR="00BA000F">
        <w:rPr>
          <w:color w:val="000000"/>
        </w:rPr>
        <w:t xml:space="preserve">– </w:t>
      </w:r>
      <w:r w:rsidR="00BA000F" w:rsidRPr="00BA000F">
        <w:rPr>
          <w:color w:val="000000"/>
        </w:rPr>
        <w:t>в</w:t>
      </w:r>
      <w:r w:rsidRPr="00BA000F">
        <w:rPr>
          <w:color w:val="000000"/>
        </w:rPr>
        <w:t xml:space="preserve"> движении пуританизма, которое с конца XVI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в</w:t>
      </w:r>
      <w:r w:rsidRPr="00BA000F">
        <w:rPr>
          <w:color w:val="000000"/>
        </w:rPr>
        <w:t>. постепенно охватывало все более широкие круги общества. Под влиянием этого движения возникают новые явления в культуре предреволюционной Англии. Большую роль в развитии пуританских политических теорий сыграла 3 многократно переиздававшаяся между 1563 и 1641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гг</w:t>
      </w:r>
      <w:r w:rsidRPr="00BA000F">
        <w:rPr>
          <w:color w:val="000000"/>
        </w:rPr>
        <w:t xml:space="preserve">. книга </w:t>
      </w:r>
      <w:r w:rsidR="00BA000F" w:rsidRPr="00BA000F">
        <w:rPr>
          <w:color w:val="000000"/>
        </w:rPr>
        <w:t>Дж.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Фокса</w:t>
      </w:r>
      <w:r w:rsidRPr="00BA000F">
        <w:rPr>
          <w:color w:val="000000"/>
        </w:rPr>
        <w:t xml:space="preserve"> </w:t>
      </w:r>
      <w:r w:rsidR="00BA000F">
        <w:rPr>
          <w:color w:val="000000"/>
        </w:rPr>
        <w:t>«</w:t>
      </w:r>
      <w:r w:rsidRPr="00BA000F">
        <w:rPr>
          <w:color w:val="000000"/>
        </w:rPr>
        <w:t>Акты и памятники</w:t>
      </w:r>
      <w:r w:rsidR="00BA000F">
        <w:rPr>
          <w:color w:val="000000"/>
        </w:rPr>
        <w:t>»</w:t>
      </w:r>
      <w:r w:rsidRPr="00BA000F">
        <w:rPr>
          <w:color w:val="000000"/>
        </w:rPr>
        <w:t>, в которой англичане изображались Богом избранным</w:t>
      </w:r>
      <w:r w:rsidR="00BA000F">
        <w:rPr>
          <w:color w:val="000000"/>
        </w:rPr>
        <w:t>»</w:t>
      </w:r>
      <w:r w:rsidRPr="00BA000F">
        <w:rPr>
          <w:color w:val="000000"/>
        </w:rPr>
        <w:t xml:space="preserve"> народом, несущим миру идеи </w:t>
      </w:r>
      <w:r w:rsidR="00BA000F">
        <w:rPr>
          <w:color w:val="000000"/>
        </w:rPr>
        <w:t>«</w:t>
      </w:r>
      <w:r w:rsidRPr="00BA000F">
        <w:rPr>
          <w:color w:val="000000"/>
        </w:rPr>
        <w:t>истинного христианства</w:t>
      </w:r>
      <w:r w:rsidR="00BA000F">
        <w:rPr>
          <w:color w:val="000000"/>
        </w:rPr>
        <w:t>»</w:t>
      </w:r>
      <w:r w:rsidRPr="00BA000F">
        <w:rPr>
          <w:color w:val="000000"/>
        </w:rPr>
        <w:t>. Книга Фокса послужила основанием для многочисленных пуританских проповедей. Идеологи протестантизма отстаивали в своих трудах принцип религиозной терпимости, который логически вел к защите свободомыслия в религиозной и политической областях.</w:t>
      </w:r>
    </w:p>
    <w:p w:rsidR="0058337B" w:rsidRPr="00BA000F" w:rsidRDefault="009704A6" w:rsidP="00BA000F">
      <w:pPr>
        <w:rPr>
          <w:color w:val="000000"/>
        </w:rPr>
      </w:pPr>
      <w:r w:rsidRPr="00BA000F">
        <w:rPr>
          <w:color w:val="000000"/>
        </w:rPr>
        <w:t>В XVII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в</w:t>
      </w:r>
      <w:r w:rsidRPr="00BA000F">
        <w:rPr>
          <w:color w:val="000000"/>
        </w:rPr>
        <w:t>. множатся пуританские секты. Могучую идейную опору они обретают в Библии, английский перевод которой в виде карманных изданий нелегально перевозился из Женевы и распространился и Англии уже в 60</w:t>
      </w:r>
      <w:r w:rsidR="00BA000F">
        <w:rPr>
          <w:color w:val="000000"/>
        </w:rPr>
        <w:t>–</w:t>
      </w:r>
      <w:r w:rsidRPr="00BA000F">
        <w:rPr>
          <w:color w:val="000000"/>
        </w:rPr>
        <w:t>70</w:t>
      </w:r>
      <w:r w:rsidR="00BA000F">
        <w:rPr>
          <w:color w:val="000000"/>
        </w:rPr>
        <w:t>-</w:t>
      </w:r>
      <w:r w:rsidR="00BA000F" w:rsidRPr="00BA000F">
        <w:rPr>
          <w:color w:val="000000"/>
        </w:rPr>
        <w:t>е</w:t>
      </w:r>
      <w:r w:rsidRPr="00BA000F">
        <w:rPr>
          <w:color w:val="000000"/>
        </w:rPr>
        <w:t xml:space="preserve"> годы XVI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в</w:t>
      </w:r>
      <w:r w:rsidRPr="00BA000F">
        <w:rPr>
          <w:color w:val="000000"/>
        </w:rPr>
        <w:t>. В 1613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г</w:t>
      </w:r>
      <w:r w:rsidRPr="00BA000F">
        <w:rPr>
          <w:color w:val="000000"/>
        </w:rPr>
        <w:t>. знаменательным событием стал санкционированный Яковом I новый перевод Библии на английский язык, осуществленный преподавателями и выпускниками Кембриджского университета.</w:t>
      </w:r>
    </w:p>
    <w:p w:rsidR="009704A6" w:rsidRPr="00BA000F" w:rsidRDefault="009704A6" w:rsidP="00BA000F">
      <w:pPr>
        <w:rPr>
          <w:color w:val="000000"/>
        </w:rPr>
      </w:pPr>
      <w:r w:rsidRPr="00BA000F">
        <w:rPr>
          <w:color w:val="000000"/>
        </w:rPr>
        <w:t>Этот перевод оказал большое влияние па развитие культуры; он давал выражения и аргументы, предписания и примеры, богатейший мир образов, вдохновлявший отныне не только литературу и поэзию, но и политическую публицистику. Он стал и действенным оружием оппозиции абсолютистскому режиму Стюартов</w:t>
      </w:r>
      <w:r w:rsidR="00426AA0" w:rsidRPr="00BA000F">
        <w:rPr>
          <w:rStyle w:val="a9"/>
          <w:color w:val="000000"/>
        </w:rPr>
        <w:footnoteReference w:id="4"/>
      </w:r>
      <w:r w:rsidRPr="00BA000F">
        <w:rPr>
          <w:color w:val="000000"/>
        </w:rPr>
        <w:t>.</w:t>
      </w:r>
    </w:p>
    <w:p w:rsidR="0058337B" w:rsidRPr="00BA000F" w:rsidRDefault="009704A6" w:rsidP="00BA000F">
      <w:pPr>
        <w:rPr>
          <w:color w:val="000000"/>
        </w:rPr>
      </w:pPr>
      <w:r w:rsidRPr="00BA000F">
        <w:rPr>
          <w:color w:val="000000"/>
        </w:rPr>
        <w:t>Под влиянием пуританского движения произошли заметные сдвиги в культурной жизни английского общества. Это движение отличалось известным обскурантизмом. Пуритане выступали против традиционных увеселений и развлечений елизаветинской Англии; с конца 70</w:t>
      </w:r>
      <w:r w:rsidR="00BA000F">
        <w:rPr>
          <w:color w:val="000000"/>
        </w:rPr>
        <w:t>-</w:t>
      </w:r>
      <w:r w:rsidR="00BA000F" w:rsidRPr="00BA000F">
        <w:rPr>
          <w:color w:val="000000"/>
        </w:rPr>
        <w:t>х</w:t>
      </w:r>
      <w:r w:rsidRPr="00BA000F">
        <w:rPr>
          <w:color w:val="000000"/>
        </w:rPr>
        <w:t xml:space="preserve"> годов XVI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в</w:t>
      </w:r>
      <w:r w:rsidRPr="00BA000F">
        <w:rPr>
          <w:color w:val="000000"/>
        </w:rPr>
        <w:t xml:space="preserve">. они обрушиваются на театр. Борьба против </w:t>
      </w:r>
      <w:r w:rsidR="00BA000F">
        <w:rPr>
          <w:color w:val="000000"/>
        </w:rPr>
        <w:t>«</w:t>
      </w:r>
      <w:r w:rsidRPr="00BA000F">
        <w:rPr>
          <w:color w:val="000000"/>
        </w:rPr>
        <w:t>греховных зрелищ</w:t>
      </w:r>
      <w:r w:rsidR="00BA000F">
        <w:rPr>
          <w:color w:val="000000"/>
        </w:rPr>
        <w:t>»</w:t>
      </w:r>
      <w:r w:rsidRPr="00BA000F">
        <w:rPr>
          <w:color w:val="000000"/>
        </w:rPr>
        <w:t xml:space="preserve"> достигает кульминации в сочинениях </w:t>
      </w:r>
      <w:r w:rsidR="00BA000F" w:rsidRPr="00BA000F">
        <w:rPr>
          <w:color w:val="000000"/>
        </w:rPr>
        <w:t>У.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Принна</w:t>
      </w:r>
      <w:r w:rsidRPr="00BA000F">
        <w:rPr>
          <w:color w:val="000000"/>
        </w:rPr>
        <w:t xml:space="preserve"> в 30</w:t>
      </w:r>
      <w:r w:rsidR="00BA000F">
        <w:rPr>
          <w:color w:val="000000"/>
        </w:rPr>
        <w:t>-</w:t>
      </w:r>
      <w:r w:rsidR="00BA000F" w:rsidRPr="00BA000F">
        <w:rPr>
          <w:color w:val="000000"/>
        </w:rPr>
        <w:t>е</w:t>
      </w:r>
      <w:r w:rsidRPr="00BA000F">
        <w:rPr>
          <w:color w:val="000000"/>
        </w:rPr>
        <w:t xml:space="preserve"> годы XVII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в</w:t>
      </w:r>
      <w:r w:rsidRPr="00BA000F">
        <w:rPr>
          <w:color w:val="000000"/>
        </w:rPr>
        <w:t>.</w:t>
      </w:r>
    </w:p>
    <w:p w:rsidR="009704A6" w:rsidRPr="00BA000F" w:rsidRDefault="009704A6" w:rsidP="00BA000F">
      <w:pPr>
        <w:rPr>
          <w:color w:val="000000"/>
        </w:rPr>
      </w:pPr>
      <w:r w:rsidRPr="00BA000F">
        <w:rPr>
          <w:color w:val="000000"/>
        </w:rPr>
        <w:t>Накануне и во время революции пуритане разбивали церковные витражи и статуи, органы и церковную утварь. Но пуританизм нес в себе ростки нового сознания, и это сделало его идейным знаменем в борьбе против абсолютизма и феодального строя.</w:t>
      </w:r>
    </w:p>
    <w:p w:rsidR="0058337B" w:rsidRPr="00BA000F" w:rsidRDefault="009704A6" w:rsidP="00BA000F">
      <w:pPr>
        <w:rPr>
          <w:color w:val="000000"/>
        </w:rPr>
      </w:pPr>
      <w:r w:rsidRPr="00BA000F">
        <w:rPr>
          <w:color w:val="000000"/>
        </w:rPr>
        <w:t xml:space="preserve">В конце XVI </w:t>
      </w:r>
      <w:r w:rsidR="00BA000F">
        <w:rPr>
          <w:color w:val="000000"/>
        </w:rPr>
        <w:t>–</w:t>
      </w:r>
      <w:r w:rsidR="00BA000F" w:rsidRPr="00BA000F">
        <w:rPr>
          <w:color w:val="000000"/>
        </w:rPr>
        <w:t xml:space="preserve"> </w:t>
      </w:r>
      <w:r w:rsidRPr="00BA000F">
        <w:rPr>
          <w:color w:val="000000"/>
        </w:rPr>
        <w:t>начале XVII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в</w:t>
      </w:r>
      <w:r w:rsidRPr="00BA000F">
        <w:rPr>
          <w:color w:val="000000"/>
        </w:rPr>
        <w:t xml:space="preserve">. наивысшего расцвета достигает литература. Издаются сборники сонетов, лирические и эпические поэмы, приключенческие и плутовские романы, повести из ремесленного быта. Самые их названия </w:t>
      </w:r>
      <w:r w:rsidR="00BA000F">
        <w:rPr>
          <w:color w:val="000000"/>
        </w:rPr>
        <w:t>–</w:t>
      </w:r>
      <w:r w:rsidR="00BA000F" w:rsidRPr="00BA000F">
        <w:rPr>
          <w:color w:val="000000"/>
        </w:rPr>
        <w:t xml:space="preserve"> </w:t>
      </w:r>
      <w:r w:rsidR="00BA000F">
        <w:rPr>
          <w:color w:val="000000"/>
        </w:rPr>
        <w:t>«</w:t>
      </w:r>
      <w:r w:rsidRPr="00BA000F">
        <w:rPr>
          <w:color w:val="000000"/>
        </w:rPr>
        <w:t>Англия Альбиона</w:t>
      </w:r>
      <w:r w:rsidR="00BA000F">
        <w:rPr>
          <w:color w:val="000000"/>
        </w:rPr>
        <w:t>»</w:t>
      </w:r>
      <w:r w:rsidRPr="00BA000F">
        <w:rPr>
          <w:color w:val="000000"/>
        </w:rPr>
        <w:t xml:space="preserve">, </w:t>
      </w:r>
      <w:r w:rsidR="00BA000F">
        <w:rPr>
          <w:color w:val="000000"/>
        </w:rPr>
        <w:t>«</w:t>
      </w:r>
      <w:r w:rsidRPr="00BA000F">
        <w:rPr>
          <w:color w:val="000000"/>
        </w:rPr>
        <w:t>Британская Троя</w:t>
      </w:r>
      <w:r w:rsidR="00BA000F">
        <w:rPr>
          <w:color w:val="000000"/>
        </w:rPr>
        <w:t>»</w:t>
      </w:r>
      <w:r w:rsidRPr="00BA000F">
        <w:rPr>
          <w:color w:val="000000"/>
        </w:rPr>
        <w:t xml:space="preserve">, </w:t>
      </w:r>
      <w:r w:rsidR="00BA000F">
        <w:rPr>
          <w:color w:val="000000"/>
        </w:rPr>
        <w:t>«</w:t>
      </w:r>
      <w:r w:rsidRPr="00BA000F">
        <w:rPr>
          <w:color w:val="000000"/>
        </w:rPr>
        <w:t>Британские пасторали</w:t>
      </w:r>
      <w:r w:rsidR="00BA000F">
        <w:rPr>
          <w:color w:val="000000"/>
        </w:rPr>
        <w:t>»</w:t>
      </w:r>
      <w:r w:rsidRPr="00BA000F">
        <w:rPr>
          <w:color w:val="000000"/>
        </w:rPr>
        <w:t xml:space="preserve"> </w:t>
      </w:r>
      <w:r w:rsidR="00BA000F">
        <w:rPr>
          <w:color w:val="000000"/>
        </w:rPr>
        <w:t>–</w:t>
      </w:r>
      <w:r w:rsidR="00BA000F" w:rsidRPr="00BA000F">
        <w:rPr>
          <w:color w:val="000000"/>
        </w:rPr>
        <w:t xml:space="preserve"> </w:t>
      </w:r>
      <w:r w:rsidRPr="00BA000F">
        <w:rPr>
          <w:color w:val="000000"/>
        </w:rPr>
        <w:t xml:space="preserve">говорят о росте национального самосознания англичан, об интересе к родной истории и географии. Большой высоты достигает светская поэзия на английском языке в творениях </w:t>
      </w:r>
      <w:r w:rsidR="00BA000F" w:rsidRPr="00BA000F">
        <w:rPr>
          <w:color w:val="000000"/>
        </w:rPr>
        <w:t>Ф.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Сиднея</w:t>
      </w:r>
      <w:r w:rsidRPr="00BA000F">
        <w:rPr>
          <w:color w:val="000000"/>
        </w:rPr>
        <w:t xml:space="preserve">, </w:t>
      </w:r>
      <w:r w:rsidR="00BA000F" w:rsidRPr="00BA000F">
        <w:rPr>
          <w:color w:val="000000"/>
        </w:rPr>
        <w:t>Т.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Кэмпион</w:t>
      </w:r>
      <w:r w:rsidRPr="00BA000F">
        <w:rPr>
          <w:color w:val="000000"/>
        </w:rPr>
        <w:t xml:space="preserve"> У. Рэли и др.</w:t>
      </w:r>
    </w:p>
    <w:p w:rsidR="0058337B" w:rsidRPr="00BA000F" w:rsidRDefault="009704A6" w:rsidP="00BA000F">
      <w:pPr>
        <w:rPr>
          <w:color w:val="000000"/>
        </w:rPr>
      </w:pPr>
      <w:r w:rsidRPr="00BA000F">
        <w:rPr>
          <w:color w:val="000000"/>
        </w:rPr>
        <w:t>В 80</w:t>
      </w:r>
      <w:r w:rsidR="00BA000F">
        <w:rPr>
          <w:color w:val="000000"/>
        </w:rPr>
        <w:t>–</w:t>
      </w:r>
      <w:r w:rsidRPr="00BA000F">
        <w:rPr>
          <w:color w:val="000000"/>
        </w:rPr>
        <w:t>90</w:t>
      </w:r>
      <w:r w:rsidR="00BA000F">
        <w:rPr>
          <w:color w:val="000000"/>
        </w:rPr>
        <w:t>-</w:t>
      </w:r>
      <w:r w:rsidR="00BA000F" w:rsidRPr="00BA000F">
        <w:rPr>
          <w:color w:val="000000"/>
        </w:rPr>
        <w:t>х</w:t>
      </w:r>
      <w:r w:rsidRPr="00BA000F">
        <w:rPr>
          <w:color w:val="000000"/>
        </w:rPr>
        <w:t xml:space="preserve"> годах XVI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в</w:t>
      </w:r>
      <w:r w:rsidRPr="00BA000F">
        <w:rPr>
          <w:color w:val="000000"/>
        </w:rPr>
        <w:t xml:space="preserve">. Англия переживает расцвет поэтического творчества: тысячи сонетов, поэтических сборников, поэм отличаются богатством идейного содержания, разнообразием и совершенств художественных форм. </w:t>
      </w:r>
      <w:r w:rsidR="00BA000F" w:rsidRPr="00BA000F">
        <w:rPr>
          <w:color w:val="000000"/>
        </w:rPr>
        <w:t>Э.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Спенсер</w:t>
      </w:r>
      <w:r w:rsidRPr="00BA000F">
        <w:rPr>
          <w:color w:val="000000"/>
        </w:rPr>
        <w:t>, мастер стиха, прославлявший прекрасного человека, способного на жертвы во имя высоких духовных идеал</w:t>
      </w:r>
      <w:r w:rsidR="00426AA0" w:rsidRPr="00BA000F">
        <w:rPr>
          <w:color w:val="000000"/>
        </w:rPr>
        <w:t>ов</w:t>
      </w:r>
      <w:r w:rsidRPr="00BA000F">
        <w:rPr>
          <w:color w:val="000000"/>
        </w:rPr>
        <w:t xml:space="preserve"> в поэме </w:t>
      </w:r>
      <w:r w:rsidR="00BA000F">
        <w:rPr>
          <w:color w:val="000000"/>
        </w:rPr>
        <w:t>«</w:t>
      </w:r>
      <w:r w:rsidRPr="00BA000F">
        <w:rPr>
          <w:color w:val="000000"/>
        </w:rPr>
        <w:t>Королева фей</w:t>
      </w:r>
      <w:r w:rsidR="00BA000F">
        <w:rPr>
          <w:color w:val="000000"/>
        </w:rPr>
        <w:t>»</w:t>
      </w:r>
      <w:r w:rsidRPr="00BA000F">
        <w:rPr>
          <w:color w:val="000000"/>
        </w:rPr>
        <w:t xml:space="preserve"> воспевает идеального монарха в традициях европейской ренессансной этики.</w:t>
      </w:r>
    </w:p>
    <w:p w:rsidR="009704A6" w:rsidRPr="00BA000F" w:rsidRDefault="009704A6" w:rsidP="00BA000F">
      <w:pPr>
        <w:rPr>
          <w:color w:val="000000"/>
        </w:rPr>
      </w:pPr>
      <w:r w:rsidRPr="00BA000F">
        <w:rPr>
          <w:color w:val="000000"/>
        </w:rPr>
        <w:t xml:space="preserve">Английская проза усваивает новые стилистические и повествовательные приемы, шедшие с континента, прежде все из Италии. Она представлена именами </w:t>
      </w:r>
      <w:r w:rsidR="00BA000F" w:rsidRPr="00BA000F">
        <w:rPr>
          <w:color w:val="000000"/>
        </w:rPr>
        <w:t>Дж.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Лили</w:t>
      </w:r>
      <w:r w:rsidRPr="00BA000F">
        <w:rPr>
          <w:color w:val="000000"/>
        </w:rPr>
        <w:t xml:space="preserve"> (очень популярен </w:t>
      </w:r>
      <w:r w:rsidR="00BA000F" w:rsidRPr="00BA000F">
        <w:rPr>
          <w:color w:val="000000"/>
        </w:rPr>
        <w:t>6</w:t>
      </w:r>
      <w:r w:rsidR="00BA000F">
        <w:rPr>
          <w:color w:val="000000"/>
        </w:rPr>
        <w:t xml:space="preserve"> </w:t>
      </w:r>
      <w:r w:rsidR="00BA000F" w:rsidRPr="00BA000F">
        <w:rPr>
          <w:color w:val="000000"/>
        </w:rPr>
        <w:t>ыл</w:t>
      </w:r>
      <w:r w:rsidRPr="00BA000F">
        <w:rPr>
          <w:color w:val="000000"/>
        </w:rPr>
        <w:t xml:space="preserve"> его роман </w:t>
      </w:r>
      <w:r w:rsidR="00BA000F">
        <w:rPr>
          <w:color w:val="000000"/>
        </w:rPr>
        <w:t>«</w:t>
      </w:r>
      <w:r w:rsidRPr="00BA000F">
        <w:rPr>
          <w:color w:val="000000"/>
        </w:rPr>
        <w:t>Эвфуэс</w:t>
      </w:r>
      <w:r w:rsidR="00BA000F">
        <w:rPr>
          <w:color w:val="000000"/>
        </w:rPr>
        <w:t>»</w:t>
      </w:r>
      <w:r w:rsidRPr="00BA000F">
        <w:rPr>
          <w:color w:val="000000"/>
        </w:rPr>
        <w:t xml:space="preserve">), </w:t>
      </w:r>
      <w:r w:rsidR="00BA000F" w:rsidRPr="00BA000F">
        <w:rPr>
          <w:color w:val="000000"/>
        </w:rPr>
        <w:t>Ф.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Сиднея</w:t>
      </w:r>
      <w:r w:rsidRPr="00BA000F">
        <w:rPr>
          <w:color w:val="000000"/>
        </w:rPr>
        <w:t xml:space="preserve">, автора пасторального романа </w:t>
      </w:r>
      <w:r w:rsidR="00BA000F">
        <w:rPr>
          <w:color w:val="000000"/>
        </w:rPr>
        <w:t>«</w:t>
      </w:r>
      <w:r w:rsidRPr="00BA000F">
        <w:rPr>
          <w:color w:val="000000"/>
        </w:rPr>
        <w:t>Аркадия</w:t>
      </w:r>
      <w:r w:rsidR="00BA000F">
        <w:rPr>
          <w:color w:val="000000"/>
        </w:rPr>
        <w:t>»</w:t>
      </w:r>
      <w:r w:rsidRPr="00BA000F">
        <w:rPr>
          <w:color w:val="000000"/>
        </w:rPr>
        <w:t xml:space="preserve"> </w:t>
      </w:r>
      <w:r w:rsidR="00BA000F" w:rsidRPr="00BA000F">
        <w:rPr>
          <w:color w:val="000000"/>
        </w:rPr>
        <w:t>Р.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Грина</w:t>
      </w:r>
      <w:r w:rsidRPr="00BA000F">
        <w:rPr>
          <w:color w:val="000000"/>
        </w:rPr>
        <w:t xml:space="preserve">, создавшего натуралистические картины лондонского </w:t>
      </w:r>
      <w:r w:rsidR="00BA000F">
        <w:rPr>
          <w:color w:val="000000"/>
        </w:rPr>
        <w:t>«</w:t>
      </w:r>
      <w:r w:rsidRPr="00BA000F">
        <w:rPr>
          <w:color w:val="000000"/>
        </w:rPr>
        <w:t>дна</w:t>
      </w:r>
      <w:r w:rsidR="00BA000F">
        <w:rPr>
          <w:color w:val="000000"/>
        </w:rPr>
        <w:t>»</w:t>
      </w:r>
      <w:r w:rsidRPr="00BA000F">
        <w:rPr>
          <w:color w:val="000000"/>
        </w:rPr>
        <w:t xml:space="preserve"> в серии памфлетов о мошенниках. Нашумевший </w:t>
      </w:r>
      <w:r w:rsidR="00BA000F">
        <w:rPr>
          <w:color w:val="000000"/>
        </w:rPr>
        <w:t>«</w:t>
      </w:r>
      <w:r w:rsidRPr="00BA000F">
        <w:rPr>
          <w:color w:val="000000"/>
        </w:rPr>
        <w:t>Злосчастный путешественник</w:t>
      </w:r>
      <w:r w:rsidR="00BA000F">
        <w:rPr>
          <w:color w:val="000000"/>
        </w:rPr>
        <w:t>»</w:t>
      </w:r>
      <w:r w:rsidRPr="00BA000F">
        <w:rPr>
          <w:color w:val="000000"/>
        </w:rPr>
        <w:t xml:space="preserve"> </w:t>
      </w:r>
      <w:r w:rsidR="00BA000F" w:rsidRPr="00BA000F">
        <w:rPr>
          <w:color w:val="000000"/>
        </w:rPr>
        <w:t>Т.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Нэша</w:t>
      </w:r>
      <w:r w:rsidRPr="00BA000F">
        <w:rPr>
          <w:color w:val="000000"/>
        </w:rPr>
        <w:t xml:space="preserve"> положил начало английскому плутовскому роман</w:t>
      </w:r>
      <w:r w:rsidR="00426AA0" w:rsidRPr="00BA000F">
        <w:rPr>
          <w:color w:val="000000"/>
        </w:rPr>
        <w:t>у.</w:t>
      </w:r>
      <w:r w:rsidRPr="00BA000F">
        <w:rPr>
          <w:color w:val="000000"/>
        </w:rPr>
        <w:t xml:space="preserve"> </w:t>
      </w:r>
      <w:r w:rsidR="00BA000F" w:rsidRPr="00BA000F">
        <w:rPr>
          <w:color w:val="000000"/>
        </w:rPr>
        <w:t>Т.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Делони</w:t>
      </w:r>
      <w:r w:rsidRPr="00BA000F">
        <w:rPr>
          <w:color w:val="000000"/>
        </w:rPr>
        <w:t xml:space="preserve"> стал первым бытописателем ремесленной городской среды. Сатирическая проза высмеивает пороки различных групп общества.</w:t>
      </w:r>
    </w:p>
    <w:p w:rsidR="0058337B" w:rsidRPr="00BA000F" w:rsidRDefault="009704A6" w:rsidP="00BA000F">
      <w:pPr>
        <w:rPr>
          <w:color w:val="000000"/>
        </w:rPr>
      </w:pPr>
      <w:r w:rsidRPr="00BA000F">
        <w:rPr>
          <w:color w:val="000000"/>
        </w:rPr>
        <w:t xml:space="preserve">Но более всего процветает драматургия </w:t>
      </w:r>
      <w:r w:rsidR="00BA000F">
        <w:rPr>
          <w:color w:val="000000"/>
        </w:rPr>
        <w:t>–</w:t>
      </w:r>
      <w:r w:rsidR="00BA000F" w:rsidRPr="00BA000F">
        <w:rPr>
          <w:color w:val="000000"/>
        </w:rPr>
        <w:t xml:space="preserve"> </w:t>
      </w:r>
      <w:r w:rsidRPr="00BA000F">
        <w:rPr>
          <w:color w:val="000000"/>
        </w:rPr>
        <w:t>синтез передовых гуманистических идей и народной драмы. В последние десятилетия XVI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в</w:t>
      </w:r>
      <w:r w:rsidRPr="00BA000F">
        <w:rPr>
          <w:color w:val="000000"/>
        </w:rPr>
        <w:t xml:space="preserve">. </w:t>
      </w:r>
      <w:r w:rsidR="00426AA0" w:rsidRPr="00BA000F">
        <w:rPr>
          <w:color w:val="000000"/>
        </w:rPr>
        <w:t>она</w:t>
      </w:r>
      <w:r w:rsidRPr="00BA000F">
        <w:rPr>
          <w:color w:val="000000"/>
        </w:rPr>
        <w:t xml:space="preserve"> становится самым демократическим видом искусства благодаря массово</w:t>
      </w:r>
      <w:r w:rsidR="00426AA0" w:rsidRPr="00BA000F">
        <w:rPr>
          <w:color w:val="000000"/>
        </w:rPr>
        <w:t>му</w:t>
      </w:r>
      <w:r w:rsidRPr="00BA000F">
        <w:rPr>
          <w:color w:val="000000"/>
        </w:rPr>
        <w:t xml:space="preserve"> характеру, который приобрел к концу века английский театр.</w:t>
      </w:r>
    </w:p>
    <w:p w:rsidR="00426AA0" w:rsidRPr="00BA000F" w:rsidRDefault="009704A6" w:rsidP="00BA000F">
      <w:pPr>
        <w:rPr>
          <w:color w:val="000000"/>
        </w:rPr>
      </w:pPr>
      <w:r w:rsidRPr="00BA000F">
        <w:rPr>
          <w:color w:val="000000"/>
        </w:rPr>
        <w:t>Постоянные театры появились в стране во второй половине XVI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в</w:t>
      </w:r>
      <w:r w:rsidRPr="00BA000F">
        <w:rPr>
          <w:color w:val="000000"/>
        </w:rPr>
        <w:t>. В 1576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г</w:t>
      </w:r>
      <w:r w:rsidRPr="00BA000F">
        <w:rPr>
          <w:color w:val="000000"/>
        </w:rPr>
        <w:t xml:space="preserve">. актер </w:t>
      </w:r>
      <w:r w:rsidR="00BA000F" w:rsidRPr="00BA000F">
        <w:rPr>
          <w:color w:val="000000"/>
        </w:rPr>
        <w:t>Дж.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Бербедж</w:t>
      </w:r>
      <w:r w:rsidRPr="00BA000F">
        <w:rPr>
          <w:color w:val="000000"/>
        </w:rPr>
        <w:t xml:space="preserve"> выстроил первое театральное здание; к началу XVII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в</w:t>
      </w:r>
      <w:r w:rsidRPr="00BA000F">
        <w:rPr>
          <w:color w:val="000000"/>
        </w:rPr>
        <w:t xml:space="preserve"> Лондоне насчитывалось около 20 театров. В 1587</w:t>
      </w:r>
      <w:r w:rsidR="00BA000F">
        <w:rPr>
          <w:color w:val="000000"/>
        </w:rPr>
        <w:t>–</w:t>
      </w:r>
      <w:r w:rsidRPr="00BA000F">
        <w:rPr>
          <w:color w:val="000000"/>
        </w:rPr>
        <w:t>1616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гг</w:t>
      </w:r>
      <w:r w:rsidRPr="00BA000F">
        <w:rPr>
          <w:color w:val="000000"/>
        </w:rPr>
        <w:t xml:space="preserve">. театр стал рассадником новых идей, средоточием культурной жизни народа, проповедником гуманистических взглядов; с его подмостков звучали злободневные темы. В театрах ставились комедии </w:t>
      </w:r>
      <w:r w:rsidR="00BA000F" w:rsidRPr="00BA000F">
        <w:rPr>
          <w:color w:val="000000"/>
        </w:rPr>
        <w:t>Дж.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Лили</w:t>
      </w:r>
      <w:r w:rsidRPr="00BA000F">
        <w:rPr>
          <w:color w:val="000000"/>
        </w:rPr>
        <w:t xml:space="preserve"> и </w:t>
      </w:r>
      <w:r w:rsidR="00BA000F" w:rsidRPr="00BA000F">
        <w:rPr>
          <w:color w:val="000000"/>
        </w:rPr>
        <w:t>Р.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Грина</w:t>
      </w:r>
      <w:r w:rsidRPr="00BA000F">
        <w:rPr>
          <w:color w:val="000000"/>
        </w:rPr>
        <w:t xml:space="preserve">, трагедии </w:t>
      </w:r>
      <w:r w:rsidR="00BA000F" w:rsidRPr="00BA000F">
        <w:rPr>
          <w:color w:val="000000"/>
        </w:rPr>
        <w:t>Т.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Кида</w:t>
      </w:r>
      <w:r w:rsidRPr="00BA000F">
        <w:rPr>
          <w:color w:val="000000"/>
        </w:rPr>
        <w:t xml:space="preserve"> и </w:t>
      </w:r>
      <w:r w:rsidR="00BA000F" w:rsidRPr="00BA000F">
        <w:rPr>
          <w:color w:val="000000"/>
        </w:rPr>
        <w:t>К.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Марло</w:t>
      </w:r>
      <w:r w:rsidRPr="00BA000F">
        <w:rPr>
          <w:color w:val="000000"/>
        </w:rPr>
        <w:t>, вобравшие в себя лучшие традиции</w:t>
      </w:r>
      <w:r w:rsidR="00426AA0" w:rsidRPr="00BA000F">
        <w:rPr>
          <w:color w:val="000000"/>
        </w:rPr>
        <w:t xml:space="preserve"> средневековой городской драмы.</w:t>
      </w:r>
    </w:p>
    <w:p w:rsidR="002179FE" w:rsidRPr="00BA000F" w:rsidRDefault="009704A6" w:rsidP="00BA000F">
      <w:pPr>
        <w:rPr>
          <w:color w:val="000000"/>
        </w:rPr>
      </w:pPr>
      <w:r w:rsidRPr="00BA000F">
        <w:rPr>
          <w:color w:val="000000"/>
        </w:rPr>
        <w:t>Самым ярким феноменом, выразившим все многообразие перемен, происходивших в обществе и внутреннем мире человека, был Шекспир (1504</w:t>
      </w:r>
      <w:r w:rsidR="00BA000F">
        <w:rPr>
          <w:color w:val="000000"/>
        </w:rPr>
        <w:t>–</w:t>
      </w:r>
      <w:r w:rsidR="00BA000F" w:rsidRPr="00BA000F">
        <w:rPr>
          <w:color w:val="000000"/>
        </w:rPr>
        <w:t>1</w:t>
      </w:r>
      <w:r w:rsidRPr="00BA000F">
        <w:rPr>
          <w:color w:val="000000"/>
        </w:rPr>
        <w:t>616). В творчестве Шекспира отразился кризис, переживаемый английским обществом и гуманистическим мировоззрением на рубеже XVI и XVII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вв</w:t>
      </w:r>
      <w:r w:rsidRPr="00BA000F">
        <w:rPr>
          <w:color w:val="000000"/>
        </w:rPr>
        <w:t>. Шекспир, последовательно отстаивая гуманистические убеждения, разглядел в то же время антигуманное существо новых нравов, индивидуализм и своекорыстие. Эволюция его творчества отражает закономерное развитие гуманистической культуры.</w:t>
      </w:r>
    </w:p>
    <w:p w:rsidR="009704A6" w:rsidRPr="00BA000F" w:rsidRDefault="009704A6" w:rsidP="00BA000F">
      <w:pPr>
        <w:rPr>
          <w:color w:val="000000"/>
        </w:rPr>
      </w:pPr>
      <w:r w:rsidRPr="00BA000F">
        <w:rPr>
          <w:color w:val="000000"/>
        </w:rPr>
        <w:t>Комедии и хроники 1590</w:t>
      </w:r>
      <w:r w:rsidR="00BA000F">
        <w:rPr>
          <w:color w:val="000000"/>
        </w:rPr>
        <w:t>–</w:t>
      </w:r>
      <w:r w:rsidR="00BA000F" w:rsidRPr="00BA000F">
        <w:rPr>
          <w:color w:val="000000"/>
        </w:rPr>
        <w:t>1</w:t>
      </w:r>
      <w:r w:rsidRPr="00BA000F">
        <w:rPr>
          <w:color w:val="000000"/>
        </w:rPr>
        <w:t>600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гг</w:t>
      </w:r>
      <w:r w:rsidRPr="00BA000F">
        <w:rPr>
          <w:color w:val="000000"/>
        </w:rPr>
        <w:t>. торжественно отстаивают право на победу за силами нового; они запечатлевают тот национальный подъем, который переживала Англия разгромившая испанскую Армаду и превращавшаяся из окраинного государства в великую европейскую державу. Здесь безоговорочно утверждаются принципы гуманизма.</w:t>
      </w:r>
    </w:p>
    <w:p w:rsidR="009704A6" w:rsidRPr="00BA000F" w:rsidRDefault="009704A6" w:rsidP="00BA000F">
      <w:pPr>
        <w:rPr>
          <w:color w:val="000000"/>
        </w:rPr>
      </w:pPr>
    </w:p>
    <w:p w:rsidR="00607DD7" w:rsidRPr="00BA000F" w:rsidRDefault="00607DD7" w:rsidP="00BA000F">
      <w:pPr>
        <w:pStyle w:val="4"/>
        <w:keepNext w:val="0"/>
        <w:spacing w:before="0" w:after="0"/>
        <w:jc w:val="both"/>
        <w:rPr>
          <w:color w:val="000000"/>
        </w:rPr>
      </w:pPr>
      <w:bookmarkStart w:id="3" w:name="_Toc230006027"/>
      <w:r w:rsidRPr="00BA000F">
        <w:rPr>
          <w:color w:val="000000"/>
        </w:rPr>
        <w:t xml:space="preserve">3. Культура Англии в годы </w:t>
      </w:r>
      <w:r w:rsidR="001A3413" w:rsidRPr="00BA000F">
        <w:rPr>
          <w:color w:val="000000"/>
        </w:rPr>
        <w:t>буржуазной революции</w:t>
      </w:r>
      <w:bookmarkEnd w:id="3"/>
    </w:p>
    <w:p w:rsidR="001A3413" w:rsidRPr="00BA000F" w:rsidRDefault="001A3413" w:rsidP="00BA000F">
      <w:pPr>
        <w:rPr>
          <w:color w:val="000000"/>
        </w:rPr>
      </w:pPr>
    </w:p>
    <w:p w:rsidR="001A3413" w:rsidRPr="00BA000F" w:rsidRDefault="001A3413" w:rsidP="00BA000F">
      <w:pPr>
        <w:rPr>
          <w:color w:val="000000"/>
        </w:rPr>
      </w:pPr>
      <w:r w:rsidRPr="00BA000F">
        <w:rPr>
          <w:color w:val="000000"/>
        </w:rPr>
        <w:t>В первые десятилетия XVII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в</w:t>
      </w:r>
      <w:r w:rsidRPr="00BA000F">
        <w:rPr>
          <w:color w:val="000000"/>
        </w:rPr>
        <w:t>. в английской литературе возникают новые явления, знаменующие собой кризис гуманистического мировоззрения. Жизнеутверждающему началу ренессансной культуры противопоставляются мотивы, вызванные разочарованием определенных кругов общества в побеждающем своекорыстии буржуазного уклада. В 1621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г</w:t>
      </w:r>
      <w:r w:rsidRPr="00BA000F">
        <w:rPr>
          <w:color w:val="000000"/>
        </w:rPr>
        <w:t xml:space="preserve">. выходит в свет </w:t>
      </w:r>
      <w:r w:rsidR="00BA000F">
        <w:rPr>
          <w:color w:val="000000"/>
        </w:rPr>
        <w:t>«</w:t>
      </w:r>
      <w:r w:rsidRPr="00BA000F">
        <w:rPr>
          <w:color w:val="000000"/>
        </w:rPr>
        <w:t>Анатомия меланхолии</w:t>
      </w:r>
      <w:r w:rsidR="00BA000F">
        <w:rPr>
          <w:color w:val="000000"/>
        </w:rPr>
        <w:t>»</w:t>
      </w:r>
      <w:r w:rsidRPr="00BA000F">
        <w:rPr>
          <w:color w:val="000000"/>
        </w:rPr>
        <w:t xml:space="preserve"> викария Роберта Бертона. Другой пример утраты гармонического ренессансного идеала </w:t>
      </w:r>
      <w:r w:rsidR="00BA000F">
        <w:rPr>
          <w:color w:val="000000"/>
        </w:rPr>
        <w:t>–</w:t>
      </w:r>
      <w:r w:rsidR="00BA000F" w:rsidRPr="00BA000F">
        <w:rPr>
          <w:color w:val="000000"/>
        </w:rPr>
        <w:t xml:space="preserve"> </w:t>
      </w:r>
      <w:r w:rsidRPr="00BA000F">
        <w:rPr>
          <w:color w:val="000000"/>
        </w:rPr>
        <w:t>поэзия Джона Донна, родоначальника так называемой метафизической школы. Современник Шекспира, Донн начинает свою поэтическую деятельность в конце XVI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в</w:t>
      </w:r>
      <w:r w:rsidRPr="00BA000F">
        <w:rPr>
          <w:color w:val="000000"/>
        </w:rPr>
        <w:t xml:space="preserve">. Его </w:t>
      </w:r>
      <w:r w:rsidR="00BA000F">
        <w:rPr>
          <w:color w:val="000000"/>
        </w:rPr>
        <w:t>«</w:t>
      </w:r>
      <w:r w:rsidRPr="00BA000F">
        <w:rPr>
          <w:color w:val="000000"/>
        </w:rPr>
        <w:t>Песни и сонеты</w:t>
      </w:r>
      <w:r w:rsidR="00BA000F">
        <w:rPr>
          <w:color w:val="000000"/>
        </w:rPr>
        <w:t>»</w:t>
      </w:r>
      <w:r w:rsidRPr="00BA000F">
        <w:rPr>
          <w:color w:val="000000"/>
        </w:rPr>
        <w:t xml:space="preserve"> и элегии отличаются широким, жизнерадостным ощущением мира, эмоциональностью, воспевают человеческие чувства. К 90</w:t>
      </w:r>
      <w:r w:rsidR="00BA000F">
        <w:rPr>
          <w:color w:val="000000"/>
        </w:rPr>
        <w:t>-</w:t>
      </w:r>
      <w:r w:rsidR="00BA000F" w:rsidRPr="00BA000F">
        <w:rPr>
          <w:color w:val="000000"/>
        </w:rPr>
        <w:t>м</w:t>
      </w:r>
      <w:r w:rsidRPr="00BA000F">
        <w:rPr>
          <w:color w:val="000000"/>
        </w:rPr>
        <w:t xml:space="preserve"> годам XVI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в</w:t>
      </w:r>
      <w:r w:rsidRPr="00BA000F">
        <w:rPr>
          <w:color w:val="000000"/>
        </w:rPr>
        <w:t xml:space="preserve">. относятся и сатиры Донна, высмеивающие лондонских сутяг-юристов, придворных, ханжей-пуритан. Но в поэме </w:t>
      </w:r>
      <w:r w:rsidR="00BA000F">
        <w:rPr>
          <w:color w:val="000000"/>
        </w:rPr>
        <w:t>«</w:t>
      </w:r>
      <w:r w:rsidRPr="00BA000F">
        <w:rPr>
          <w:color w:val="000000"/>
        </w:rPr>
        <w:t>Странствующие души</w:t>
      </w:r>
      <w:r w:rsidR="00BA000F">
        <w:rPr>
          <w:color w:val="000000"/>
        </w:rPr>
        <w:t>»</w:t>
      </w:r>
      <w:r w:rsidRPr="00BA000F">
        <w:rPr>
          <w:color w:val="000000"/>
        </w:rPr>
        <w:t xml:space="preserve"> ощущается нарастающая враждебность к плоти и земному существованию. В поэмах </w:t>
      </w:r>
      <w:r w:rsidR="00BA000F">
        <w:rPr>
          <w:color w:val="000000"/>
        </w:rPr>
        <w:t>«</w:t>
      </w:r>
      <w:r w:rsidRPr="00BA000F">
        <w:rPr>
          <w:color w:val="000000"/>
        </w:rPr>
        <w:t>Анатомия мира</w:t>
      </w:r>
      <w:r w:rsidR="00BA000F">
        <w:rPr>
          <w:color w:val="000000"/>
        </w:rPr>
        <w:t>»</w:t>
      </w:r>
      <w:r w:rsidRPr="00BA000F">
        <w:rPr>
          <w:color w:val="000000"/>
        </w:rPr>
        <w:t xml:space="preserve"> и </w:t>
      </w:r>
      <w:r w:rsidR="00BA000F">
        <w:rPr>
          <w:color w:val="000000"/>
        </w:rPr>
        <w:t>«</w:t>
      </w:r>
      <w:r w:rsidRPr="00BA000F">
        <w:rPr>
          <w:color w:val="000000"/>
        </w:rPr>
        <w:t>Вторая годовщина</w:t>
      </w:r>
      <w:r w:rsidR="00BA000F">
        <w:rPr>
          <w:color w:val="000000"/>
        </w:rPr>
        <w:t>»</w:t>
      </w:r>
      <w:r w:rsidRPr="00BA000F">
        <w:rPr>
          <w:color w:val="000000"/>
        </w:rPr>
        <w:t xml:space="preserve"> уже отчетливо видна победа религиозного мировоззрения, проступают мотивы неудовлетворенности, тоски, безысходности. Циклы стихотворений </w:t>
      </w:r>
      <w:r w:rsidR="00BA000F">
        <w:rPr>
          <w:color w:val="000000"/>
        </w:rPr>
        <w:t>«</w:t>
      </w:r>
      <w:r w:rsidRPr="00BA000F">
        <w:rPr>
          <w:color w:val="000000"/>
        </w:rPr>
        <w:t>Божественные поэмы</w:t>
      </w:r>
      <w:r w:rsidR="00BA000F">
        <w:rPr>
          <w:color w:val="000000"/>
        </w:rPr>
        <w:t>»</w:t>
      </w:r>
      <w:r w:rsidRPr="00BA000F">
        <w:rPr>
          <w:color w:val="000000"/>
        </w:rPr>
        <w:t xml:space="preserve"> и </w:t>
      </w:r>
      <w:r w:rsidR="00BA000F">
        <w:rPr>
          <w:color w:val="000000"/>
        </w:rPr>
        <w:t>«</w:t>
      </w:r>
      <w:r w:rsidRPr="00BA000F">
        <w:rPr>
          <w:color w:val="000000"/>
        </w:rPr>
        <w:t>Благочестивые сонеты</w:t>
      </w:r>
      <w:r w:rsidR="00BA000F">
        <w:rPr>
          <w:color w:val="000000"/>
        </w:rPr>
        <w:t>»</w:t>
      </w:r>
      <w:r w:rsidRPr="00BA000F">
        <w:rPr>
          <w:color w:val="000000"/>
        </w:rPr>
        <w:t xml:space="preserve"> посвящены исключительно религиозным темам; они полны экстатического пафоса и отречения от земного бытия, глумления над немощью разума и бессилием человеческой натуры</w:t>
      </w:r>
      <w:r w:rsidR="00E54628" w:rsidRPr="00BA000F">
        <w:rPr>
          <w:rStyle w:val="a9"/>
          <w:color w:val="000000"/>
        </w:rPr>
        <w:footnoteReference w:id="5"/>
      </w:r>
      <w:r w:rsidRPr="00BA000F">
        <w:rPr>
          <w:color w:val="000000"/>
        </w:rPr>
        <w:t>.</w:t>
      </w:r>
    </w:p>
    <w:p w:rsidR="001A3413" w:rsidRPr="00BA000F" w:rsidRDefault="001A3413" w:rsidP="00BA000F">
      <w:pPr>
        <w:rPr>
          <w:color w:val="000000"/>
        </w:rPr>
      </w:pPr>
      <w:r w:rsidRPr="00BA000F">
        <w:rPr>
          <w:color w:val="000000"/>
        </w:rPr>
        <w:t>Наиболее выдающийся английский поэт середины XVII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в</w:t>
      </w:r>
      <w:r w:rsidRPr="00BA000F">
        <w:rPr>
          <w:color w:val="000000"/>
        </w:rPr>
        <w:t>.</w:t>
      </w:r>
      <w:r w:rsidR="00BA000F">
        <w:rPr>
          <w:color w:val="000000"/>
        </w:rPr>
        <w:t>–</w:t>
      </w:r>
      <w:r w:rsidRPr="00BA000F">
        <w:rPr>
          <w:color w:val="000000"/>
        </w:rPr>
        <w:t>Джон Милтон (1608</w:t>
      </w:r>
      <w:r w:rsidR="00BA000F">
        <w:rPr>
          <w:color w:val="000000"/>
        </w:rPr>
        <w:t>–</w:t>
      </w:r>
      <w:r w:rsidRPr="00BA000F">
        <w:rPr>
          <w:color w:val="000000"/>
        </w:rPr>
        <w:t>1674), активный участник и идеолог буржуазной революции; к периоду назревания революции относится становление его идейных и эстетических позиций. Получивший прекрасное гуманистическое образование, завершенное во Франции и Италии, поэт отказывается от посвящения в сан священника и отвергает господствующую англиканскую доктрину. В его творчестве ранних лет отсутствуют характерные для Возрождения эротические и гедонистические мотивы. Оно отличается идейной значительностью и философской глубиной. Поэзия его двойственна: в ней соединяются черты ренессансного гуманизма и пуританской религиозности. В 30</w:t>
      </w:r>
      <w:r w:rsidR="00BA000F">
        <w:rPr>
          <w:color w:val="000000"/>
        </w:rPr>
        <w:t>-</w:t>
      </w:r>
      <w:r w:rsidR="00BA000F" w:rsidRPr="00BA000F">
        <w:rPr>
          <w:color w:val="000000"/>
        </w:rPr>
        <w:t>е</w:t>
      </w:r>
      <w:r w:rsidRPr="00BA000F">
        <w:rPr>
          <w:color w:val="000000"/>
        </w:rPr>
        <w:t xml:space="preserve"> годы Милтон создает пьесу-маску </w:t>
      </w:r>
      <w:r w:rsidR="00BA000F">
        <w:rPr>
          <w:color w:val="000000"/>
        </w:rPr>
        <w:t>«</w:t>
      </w:r>
      <w:r w:rsidRPr="00BA000F">
        <w:rPr>
          <w:color w:val="000000"/>
        </w:rPr>
        <w:t>Комус</w:t>
      </w:r>
      <w:r w:rsidR="00BA000F">
        <w:rPr>
          <w:color w:val="000000"/>
        </w:rPr>
        <w:t>»</w:t>
      </w:r>
      <w:r w:rsidRPr="00BA000F">
        <w:rPr>
          <w:color w:val="000000"/>
        </w:rPr>
        <w:t xml:space="preserve"> и элегию </w:t>
      </w:r>
      <w:r w:rsidR="00BA000F">
        <w:rPr>
          <w:color w:val="000000"/>
        </w:rPr>
        <w:t>«</w:t>
      </w:r>
      <w:r w:rsidRPr="00BA000F">
        <w:rPr>
          <w:color w:val="000000"/>
        </w:rPr>
        <w:t>Лисидас</w:t>
      </w:r>
      <w:r w:rsidR="00BA000F">
        <w:rPr>
          <w:color w:val="000000"/>
        </w:rPr>
        <w:t>»</w:t>
      </w:r>
      <w:r w:rsidRPr="00BA000F">
        <w:rPr>
          <w:color w:val="000000"/>
        </w:rPr>
        <w:t>, где звучат уже политические мотивы неудовлетворенности общественным устройством, критика англиканской церкви. Эти мотивы его творчества получили дальнейшее могучее воплощение в период буржуазной революции, которая знаменовала собой новый этап в развитии английской культуры.</w:t>
      </w:r>
    </w:p>
    <w:p w:rsidR="00E54628" w:rsidRPr="00BA000F" w:rsidRDefault="001A3413" w:rsidP="00BA000F">
      <w:pPr>
        <w:rPr>
          <w:color w:val="000000"/>
        </w:rPr>
      </w:pPr>
      <w:r w:rsidRPr="00BA000F">
        <w:rPr>
          <w:color w:val="000000"/>
        </w:rPr>
        <w:t>В XVI</w:t>
      </w:r>
      <w:r w:rsidR="00BA000F">
        <w:rPr>
          <w:color w:val="000000"/>
        </w:rPr>
        <w:t>–</w:t>
      </w:r>
      <w:r w:rsidR="00BA000F" w:rsidRPr="00BA000F">
        <w:rPr>
          <w:color w:val="000000"/>
        </w:rPr>
        <w:t>XVII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вв</w:t>
      </w:r>
      <w:r w:rsidRPr="00BA000F">
        <w:rPr>
          <w:color w:val="000000"/>
        </w:rPr>
        <w:t xml:space="preserve">. ведущую роль играют не местные, а приезжие мастера, среди которых были такие выдающиеся художники, как </w:t>
      </w:r>
      <w:r w:rsidR="00BA000F" w:rsidRPr="00BA000F">
        <w:rPr>
          <w:color w:val="000000"/>
        </w:rPr>
        <w:t>Г.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Гольбейн</w:t>
      </w:r>
      <w:r w:rsidRPr="00BA000F">
        <w:rPr>
          <w:color w:val="000000"/>
        </w:rPr>
        <w:t xml:space="preserve"> Младший, а в XVII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в</w:t>
      </w:r>
      <w:r w:rsidRPr="00BA000F">
        <w:rPr>
          <w:color w:val="000000"/>
        </w:rPr>
        <w:t>.</w:t>
      </w:r>
      <w:r w:rsidR="00BA000F">
        <w:rPr>
          <w:color w:val="000000"/>
        </w:rPr>
        <w:t> –</w:t>
      </w:r>
      <w:r w:rsidR="00BA000F" w:rsidRPr="00BA000F">
        <w:rPr>
          <w:color w:val="000000"/>
        </w:rPr>
        <w:t xml:space="preserve"> А.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Ван</w:t>
      </w:r>
      <w:r w:rsidRPr="00BA000F">
        <w:rPr>
          <w:color w:val="000000"/>
        </w:rPr>
        <w:t xml:space="preserve"> Дейк. Главной линией развития живописи в Англии стало искусство нового ренессансного жанра </w:t>
      </w:r>
      <w:r w:rsidR="00BA000F">
        <w:rPr>
          <w:color w:val="000000"/>
        </w:rPr>
        <w:t>–</w:t>
      </w:r>
      <w:r w:rsidR="00BA000F" w:rsidRPr="00BA000F">
        <w:rPr>
          <w:color w:val="000000"/>
        </w:rPr>
        <w:t xml:space="preserve"> </w:t>
      </w:r>
      <w:r w:rsidRPr="00BA000F">
        <w:rPr>
          <w:color w:val="000000"/>
        </w:rPr>
        <w:t xml:space="preserve">портрета. Восторжествовало, однако, холодное, условное мастерство парадного придворного портрета, прославлявшее короля и знать. Наибольших достижений английские художники добились в портретной миниатюре, истоками которой стали традиции книжной миниатюры и творчество </w:t>
      </w:r>
      <w:r w:rsidR="00BA000F" w:rsidRPr="00BA000F">
        <w:rPr>
          <w:color w:val="000000"/>
        </w:rPr>
        <w:t>Г.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Гольбейна</w:t>
      </w:r>
      <w:r w:rsidRPr="00BA000F">
        <w:rPr>
          <w:color w:val="000000"/>
        </w:rPr>
        <w:t xml:space="preserve">. </w:t>
      </w:r>
      <w:r w:rsidR="00BA000F" w:rsidRPr="00BA000F">
        <w:rPr>
          <w:color w:val="000000"/>
        </w:rPr>
        <w:t>Н.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Хиллиард</w:t>
      </w:r>
      <w:r w:rsidRPr="00BA000F">
        <w:rPr>
          <w:color w:val="000000"/>
        </w:rPr>
        <w:t xml:space="preserve"> (ок. 1547</w:t>
      </w:r>
      <w:r w:rsidR="00BA000F">
        <w:rPr>
          <w:color w:val="000000"/>
        </w:rPr>
        <w:t>–</w:t>
      </w:r>
      <w:r w:rsidRPr="00BA000F">
        <w:rPr>
          <w:color w:val="000000"/>
        </w:rPr>
        <w:t xml:space="preserve">1619), живописец и ювелир, придворный художник Елизаветы и Якова I, дал не только образцы тонких индивидуальных характеристик своих моделей, но и попытался теоретически осмыслить специфику искусства миниатюры. Высоким мастерством отличались работы </w:t>
      </w:r>
      <w:r w:rsidR="00BA000F" w:rsidRPr="00BA000F">
        <w:rPr>
          <w:color w:val="000000"/>
        </w:rPr>
        <w:t>А.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Оливера</w:t>
      </w:r>
      <w:r w:rsidRPr="00BA000F">
        <w:rPr>
          <w:color w:val="000000"/>
        </w:rPr>
        <w:t xml:space="preserve"> (ок. 1556</w:t>
      </w:r>
      <w:r w:rsidR="00BA000F">
        <w:rPr>
          <w:color w:val="000000"/>
        </w:rPr>
        <w:t>–</w:t>
      </w:r>
      <w:r w:rsidRPr="00BA000F">
        <w:rPr>
          <w:color w:val="000000"/>
        </w:rPr>
        <w:t xml:space="preserve">1617). С необычной для миниатюры энергией создавал портреты Кромвеля и других деятелей Английской революции </w:t>
      </w:r>
      <w:r w:rsidR="00BA000F" w:rsidRPr="00BA000F">
        <w:rPr>
          <w:color w:val="000000"/>
        </w:rPr>
        <w:t>С.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Купер</w:t>
      </w:r>
      <w:r w:rsidRPr="00BA000F">
        <w:rPr>
          <w:color w:val="000000"/>
        </w:rPr>
        <w:t xml:space="preserve"> (1609</w:t>
      </w:r>
      <w:r w:rsidR="00BA000F">
        <w:rPr>
          <w:color w:val="000000"/>
        </w:rPr>
        <w:t>–</w:t>
      </w:r>
      <w:r w:rsidRPr="00BA000F">
        <w:rPr>
          <w:color w:val="000000"/>
        </w:rPr>
        <w:t>1672), творчество которого противостояло шаблонам придворного портрета.</w:t>
      </w:r>
    </w:p>
    <w:p w:rsidR="001A3413" w:rsidRPr="00BA000F" w:rsidRDefault="001A3413" w:rsidP="00BA000F">
      <w:pPr>
        <w:rPr>
          <w:color w:val="000000"/>
        </w:rPr>
      </w:pPr>
      <w:r w:rsidRPr="00BA000F">
        <w:rPr>
          <w:color w:val="000000"/>
        </w:rPr>
        <w:t>Народное творчество претерпело в XVI</w:t>
      </w:r>
      <w:r w:rsidR="00BA000F">
        <w:rPr>
          <w:color w:val="000000"/>
        </w:rPr>
        <w:t>–</w:t>
      </w:r>
      <w:r w:rsidR="00BA000F" w:rsidRPr="00BA000F">
        <w:rPr>
          <w:color w:val="000000"/>
        </w:rPr>
        <w:t>XVII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вв</w:t>
      </w:r>
      <w:r w:rsidRPr="00BA000F">
        <w:rPr>
          <w:color w:val="000000"/>
        </w:rPr>
        <w:t>. мало изменений. В традиционных и очень ценимых в народе гончарных изделиях, покрытых глазурью, по-прежнему широко использовали изображения зооморфных и растительных форм, в том числе фантастических. Народные вкусы ярко проявились в искусстве лубка, популярных гравюрах на меди. Его расцвет, как и максимальная насыщенность антифеодальными и антицерковными мотивами, связан с периодом Английской буржуазной революции.</w:t>
      </w:r>
    </w:p>
    <w:p w:rsidR="00BA000F" w:rsidRDefault="00BA000F" w:rsidP="00BA000F">
      <w:pPr>
        <w:pStyle w:val="4"/>
        <w:keepNext w:val="0"/>
        <w:spacing w:before="0" w:after="0"/>
        <w:jc w:val="both"/>
        <w:rPr>
          <w:color w:val="000000"/>
        </w:rPr>
      </w:pPr>
      <w:bookmarkStart w:id="4" w:name="_Toc230006028"/>
    </w:p>
    <w:p w:rsidR="00BA000F" w:rsidRDefault="00BA000F" w:rsidP="00BA000F">
      <w:pPr>
        <w:pStyle w:val="4"/>
        <w:keepNext w:val="0"/>
        <w:spacing w:before="0" w:after="0"/>
        <w:jc w:val="both"/>
        <w:rPr>
          <w:color w:val="000000"/>
        </w:rPr>
      </w:pPr>
    </w:p>
    <w:p w:rsidR="0058337B" w:rsidRPr="00BA000F" w:rsidRDefault="00BA000F" w:rsidP="00BA000F">
      <w:pPr>
        <w:pStyle w:val="4"/>
        <w:keepNext w:val="0"/>
        <w:spacing w:before="0" w:after="0"/>
        <w:jc w:val="both"/>
        <w:rPr>
          <w:color w:val="000000"/>
        </w:rPr>
      </w:pPr>
      <w:r>
        <w:rPr>
          <w:color w:val="000000"/>
        </w:rPr>
        <w:br w:type="page"/>
      </w:r>
      <w:r w:rsidR="0058337B" w:rsidRPr="00BA000F">
        <w:rPr>
          <w:color w:val="000000"/>
        </w:rPr>
        <w:t>Заключение</w:t>
      </w:r>
      <w:bookmarkEnd w:id="4"/>
    </w:p>
    <w:p w:rsidR="0058337B" w:rsidRPr="00BA000F" w:rsidRDefault="0058337B" w:rsidP="00BA000F">
      <w:pPr>
        <w:rPr>
          <w:color w:val="000000"/>
        </w:rPr>
      </w:pPr>
    </w:p>
    <w:p w:rsidR="00B90DCD" w:rsidRPr="00BA000F" w:rsidRDefault="00B90DCD" w:rsidP="00BA000F">
      <w:pPr>
        <w:rPr>
          <w:color w:val="000000"/>
        </w:rPr>
      </w:pPr>
      <w:r w:rsidRPr="00BA000F">
        <w:rPr>
          <w:color w:val="000000"/>
        </w:rPr>
        <w:t>В XVI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в</w:t>
      </w:r>
      <w:r w:rsidRPr="00BA000F">
        <w:rPr>
          <w:color w:val="000000"/>
        </w:rPr>
        <w:t xml:space="preserve">. Англия пережила полный переворот во всех областях экономической и социальной жизни, превратившей ее из страны феодальной в классическую. На этот период и приходится в Англии необычайный расцвет во всех областях мысли и творчества. Характерной чертой этого периода Возрождения было развитие гуманизма </w:t>
      </w:r>
      <w:r w:rsidR="00BA000F">
        <w:rPr>
          <w:color w:val="000000"/>
        </w:rPr>
        <w:t>–</w:t>
      </w:r>
      <w:r w:rsidR="00BA000F" w:rsidRPr="00BA000F">
        <w:rPr>
          <w:color w:val="000000"/>
        </w:rPr>
        <w:t xml:space="preserve"> </w:t>
      </w:r>
      <w:r w:rsidRPr="00BA000F">
        <w:rPr>
          <w:color w:val="000000"/>
        </w:rPr>
        <w:t>изображение в искусстве реального мира, человека, живущего в этом мире. Первым представителем гуманизма в Англии стал родоначальник утопического социализма Томас Мор.</w:t>
      </w:r>
    </w:p>
    <w:p w:rsidR="00B90DCD" w:rsidRPr="00BA000F" w:rsidRDefault="00B90DCD" w:rsidP="00BA000F">
      <w:pPr>
        <w:rPr>
          <w:color w:val="000000"/>
        </w:rPr>
      </w:pPr>
      <w:r w:rsidRPr="00BA000F">
        <w:rPr>
          <w:color w:val="000000"/>
        </w:rPr>
        <w:t xml:space="preserve">Особенно важной вехой в развитии английской литературы этого периода было творчество великого драматурга и поэта </w:t>
      </w:r>
      <w:r w:rsidR="00BA000F" w:rsidRPr="00BA000F">
        <w:rPr>
          <w:color w:val="000000"/>
        </w:rPr>
        <w:t>У.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Шекспира</w:t>
      </w:r>
      <w:r w:rsidRPr="00BA000F">
        <w:rPr>
          <w:color w:val="000000"/>
        </w:rPr>
        <w:t>, который до сих пор остается непревзойденным мастером изображения всей сложности духовного мира и чувств человека. Творчество Шекспира отличается своей масштабностью – чрезвычайной широтой интересов и размахом мысли. В его пьесах нашло отражение огромное разнообразие типов, положений, эпох, народов, общественной среды. Шекспир изображает расцвет человеческой личности и богатство жизни со всем изобилием ее форм и красок, но все это приведено им к единству, в котором господствует закономерность.</w:t>
      </w:r>
    </w:p>
    <w:p w:rsidR="0058337B" w:rsidRPr="00BA000F" w:rsidRDefault="0058337B" w:rsidP="00BA000F">
      <w:pPr>
        <w:rPr>
          <w:color w:val="000000"/>
        </w:rPr>
      </w:pPr>
      <w:r w:rsidRPr="00BA000F">
        <w:rPr>
          <w:color w:val="000000"/>
        </w:rPr>
        <w:t>Начало новой философии, еще объединявшей в те времена естественные и гуманитарные дисциплины, положил Френсис Бэкон (1561</w:t>
      </w:r>
      <w:r w:rsidR="00BA000F">
        <w:rPr>
          <w:color w:val="000000"/>
        </w:rPr>
        <w:t>–</w:t>
      </w:r>
      <w:r w:rsidRPr="00BA000F">
        <w:rPr>
          <w:color w:val="000000"/>
        </w:rPr>
        <w:t>1626). Его творчество сочетает в себе черты поздней ренессансной науки и принципы, характерные для философии эпохи ранних буржуазных революций. Разносторонность его интересов и дарований весьма широка: он был юристом и дипломатом, политиком и оратором, философом, литератором, историком. В ряде своих трудов он выдвинул философскую программу развития естествознания.</w:t>
      </w:r>
    </w:p>
    <w:p w:rsidR="00660E8F" w:rsidRPr="00BA000F" w:rsidRDefault="00660E8F" w:rsidP="00BA000F">
      <w:pPr>
        <w:rPr>
          <w:color w:val="000000"/>
        </w:rPr>
      </w:pPr>
      <w:r w:rsidRPr="00BA000F">
        <w:rPr>
          <w:color w:val="000000"/>
        </w:rPr>
        <w:t xml:space="preserve">Самым главным </w:t>
      </w:r>
      <w:r w:rsidR="0058337B" w:rsidRPr="00BA000F">
        <w:rPr>
          <w:color w:val="000000"/>
        </w:rPr>
        <w:t xml:space="preserve">в настоящее время </w:t>
      </w:r>
      <w:r w:rsidRPr="00BA000F">
        <w:rPr>
          <w:color w:val="000000"/>
        </w:rPr>
        <w:t xml:space="preserve">является то, что культура Великобритании </w:t>
      </w:r>
      <w:r w:rsidR="00BA000F">
        <w:rPr>
          <w:color w:val="000000"/>
        </w:rPr>
        <w:t xml:space="preserve">– </w:t>
      </w:r>
      <w:r w:rsidRPr="00BA000F">
        <w:rPr>
          <w:color w:val="000000"/>
        </w:rPr>
        <w:t>это часть государственной политики, в которой обозначены проблемы, четко сформулированы главные цели, определены принципы культурной политики и приоритеты работы. Культурное наследие Великобритании является приоритетом государственной политики.</w:t>
      </w:r>
    </w:p>
    <w:p w:rsidR="00BA000F" w:rsidRDefault="00BA000F" w:rsidP="00BA000F">
      <w:pPr>
        <w:pStyle w:val="4"/>
        <w:keepNext w:val="0"/>
        <w:spacing w:before="0" w:after="0"/>
        <w:jc w:val="both"/>
        <w:rPr>
          <w:color w:val="000000"/>
        </w:rPr>
      </w:pPr>
      <w:bookmarkStart w:id="5" w:name="_Toc230006029"/>
    </w:p>
    <w:p w:rsidR="00BA000F" w:rsidRDefault="00BA000F" w:rsidP="00BA000F">
      <w:pPr>
        <w:pStyle w:val="4"/>
        <w:keepNext w:val="0"/>
        <w:spacing w:before="0" w:after="0"/>
        <w:jc w:val="both"/>
        <w:rPr>
          <w:color w:val="000000"/>
        </w:rPr>
      </w:pPr>
    </w:p>
    <w:p w:rsidR="001E25E4" w:rsidRPr="00BA000F" w:rsidRDefault="00BA000F" w:rsidP="00BA000F">
      <w:pPr>
        <w:pStyle w:val="4"/>
        <w:keepNext w:val="0"/>
        <w:spacing w:before="0" w:after="0"/>
        <w:jc w:val="both"/>
        <w:rPr>
          <w:color w:val="000000"/>
        </w:rPr>
      </w:pPr>
      <w:r>
        <w:rPr>
          <w:color w:val="000000"/>
        </w:rPr>
        <w:br w:type="page"/>
      </w:r>
      <w:r w:rsidR="001E25E4" w:rsidRPr="00BA000F">
        <w:rPr>
          <w:color w:val="000000"/>
        </w:rPr>
        <w:t>Библиографический список литературы</w:t>
      </w:r>
      <w:bookmarkEnd w:id="5"/>
    </w:p>
    <w:p w:rsidR="001E25E4" w:rsidRPr="00BA000F" w:rsidRDefault="001E25E4" w:rsidP="00BA000F">
      <w:pPr>
        <w:rPr>
          <w:color w:val="000000"/>
        </w:rPr>
      </w:pPr>
    </w:p>
    <w:p w:rsidR="00EA72E3" w:rsidRPr="00BA000F" w:rsidRDefault="00EA72E3" w:rsidP="00BA000F">
      <w:pPr>
        <w:numPr>
          <w:ilvl w:val="0"/>
          <w:numId w:val="3"/>
        </w:numPr>
        <w:ind w:left="0" w:firstLine="0"/>
        <w:rPr>
          <w:color w:val="000000"/>
        </w:rPr>
      </w:pPr>
      <w:r w:rsidRPr="00BA000F">
        <w:rPr>
          <w:color w:val="000000"/>
        </w:rPr>
        <w:t>Англия XVII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в</w:t>
      </w:r>
      <w:r w:rsidRPr="00BA000F">
        <w:rPr>
          <w:color w:val="000000"/>
        </w:rPr>
        <w:t>.: идеологии, политика, культура /</w:t>
      </w:r>
      <w:r w:rsidR="00FD291E" w:rsidRPr="00BA000F">
        <w:rPr>
          <w:color w:val="000000"/>
        </w:rPr>
        <w:t xml:space="preserve"> </w:t>
      </w:r>
      <w:r w:rsidRPr="00BA000F">
        <w:rPr>
          <w:color w:val="000000"/>
        </w:rPr>
        <w:t xml:space="preserve">Под ред. </w:t>
      </w:r>
      <w:r w:rsidR="00BA000F" w:rsidRPr="00BA000F">
        <w:rPr>
          <w:color w:val="000000"/>
        </w:rPr>
        <w:t>Г.Р.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Левина</w:t>
      </w:r>
      <w:r w:rsidRPr="00BA000F">
        <w:rPr>
          <w:color w:val="000000"/>
        </w:rPr>
        <w:t xml:space="preserve">, </w:t>
      </w:r>
      <w:r w:rsidR="00BA000F" w:rsidRPr="00BA000F">
        <w:rPr>
          <w:color w:val="000000"/>
        </w:rPr>
        <w:t>С.Е.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Федорова</w:t>
      </w:r>
      <w:r w:rsidRPr="00BA000F">
        <w:rPr>
          <w:color w:val="000000"/>
        </w:rPr>
        <w:t xml:space="preserve">. </w:t>
      </w:r>
      <w:r w:rsidR="00BA000F">
        <w:rPr>
          <w:color w:val="000000"/>
        </w:rPr>
        <w:t>–</w:t>
      </w:r>
      <w:r w:rsidR="00BA000F" w:rsidRPr="00BA000F">
        <w:rPr>
          <w:color w:val="000000"/>
        </w:rPr>
        <w:t xml:space="preserve"> </w:t>
      </w:r>
      <w:r w:rsidRPr="00BA000F">
        <w:rPr>
          <w:color w:val="000000"/>
        </w:rPr>
        <w:t>Л., 1990.</w:t>
      </w:r>
    </w:p>
    <w:p w:rsidR="00EA72E3" w:rsidRPr="00BA000F" w:rsidRDefault="00EA72E3" w:rsidP="00BA000F">
      <w:pPr>
        <w:numPr>
          <w:ilvl w:val="0"/>
          <w:numId w:val="3"/>
        </w:numPr>
        <w:ind w:left="0" w:firstLine="0"/>
        <w:rPr>
          <w:color w:val="000000"/>
        </w:rPr>
      </w:pPr>
      <w:r w:rsidRPr="00BA000F">
        <w:rPr>
          <w:color w:val="000000"/>
        </w:rPr>
        <w:t>История культуры стран Западной Европы в эпоху Возрождения.</w:t>
      </w:r>
      <w:r w:rsidR="00BA000F">
        <w:rPr>
          <w:color w:val="000000"/>
        </w:rPr>
        <w:t> –</w:t>
      </w:r>
      <w:r w:rsidR="00BA000F" w:rsidRPr="00BA000F">
        <w:rPr>
          <w:color w:val="000000"/>
        </w:rPr>
        <w:t xml:space="preserve"> </w:t>
      </w:r>
      <w:r w:rsidRPr="00BA000F">
        <w:rPr>
          <w:color w:val="000000"/>
        </w:rPr>
        <w:t>М., 1999.</w:t>
      </w:r>
    </w:p>
    <w:p w:rsidR="00EA72E3" w:rsidRPr="00BA000F" w:rsidRDefault="00EA72E3" w:rsidP="00BA000F">
      <w:pPr>
        <w:numPr>
          <w:ilvl w:val="0"/>
          <w:numId w:val="3"/>
        </w:numPr>
        <w:ind w:left="0" w:firstLine="0"/>
        <w:rPr>
          <w:color w:val="000000"/>
        </w:rPr>
      </w:pPr>
      <w:r w:rsidRPr="00BA000F">
        <w:rPr>
          <w:color w:val="000000"/>
        </w:rPr>
        <w:t xml:space="preserve">Культурология: История мировой культуры: Учеб. пособие / </w:t>
      </w:r>
      <w:r w:rsidR="00BA000F" w:rsidRPr="00BA000F">
        <w:rPr>
          <w:color w:val="000000"/>
        </w:rPr>
        <w:t>Г.С.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Кнабе</w:t>
      </w:r>
      <w:r w:rsidRPr="00BA000F">
        <w:rPr>
          <w:color w:val="000000"/>
        </w:rPr>
        <w:t xml:space="preserve">, </w:t>
      </w:r>
      <w:r w:rsidR="00BA000F" w:rsidRPr="00BA000F">
        <w:rPr>
          <w:color w:val="000000"/>
        </w:rPr>
        <w:t>И.В.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Кондаков</w:t>
      </w:r>
      <w:r w:rsidRPr="00BA000F">
        <w:rPr>
          <w:color w:val="000000"/>
        </w:rPr>
        <w:t xml:space="preserve">, </w:t>
      </w:r>
      <w:r w:rsidR="00BA000F" w:rsidRPr="00BA000F">
        <w:rPr>
          <w:color w:val="000000"/>
        </w:rPr>
        <w:t>Т.Ф.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Кузнецова</w:t>
      </w:r>
      <w:r w:rsidRPr="00BA000F">
        <w:rPr>
          <w:color w:val="000000"/>
        </w:rPr>
        <w:t xml:space="preserve"> и др.; Под ред. </w:t>
      </w:r>
      <w:r w:rsidR="00BA000F" w:rsidRPr="00BA000F">
        <w:rPr>
          <w:color w:val="000000"/>
        </w:rPr>
        <w:t>Т.Ф.</w:t>
      </w:r>
      <w:r w:rsidR="00BA000F">
        <w:rPr>
          <w:color w:val="000000"/>
        </w:rPr>
        <w:t> </w:t>
      </w:r>
      <w:r w:rsidR="00BA000F" w:rsidRPr="00BA000F">
        <w:rPr>
          <w:color w:val="000000"/>
        </w:rPr>
        <w:t>Кузнецовой</w:t>
      </w:r>
      <w:r w:rsidRPr="00BA000F">
        <w:rPr>
          <w:color w:val="000000"/>
        </w:rPr>
        <w:t xml:space="preserve">. </w:t>
      </w:r>
      <w:r w:rsidR="00BA000F">
        <w:rPr>
          <w:color w:val="000000"/>
        </w:rPr>
        <w:t>–</w:t>
      </w:r>
      <w:r w:rsidR="00BA000F" w:rsidRPr="00BA000F">
        <w:rPr>
          <w:color w:val="000000"/>
        </w:rPr>
        <w:t xml:space="preserve"> </w:t>
      </w:r>
      <w:r w:rsidRPr="00BA000F">
        <w:rPr>
          <w:color w:val="000000"/>
        </w:rPr>
        <w:t>М.: Издательский центр «Академия», 2003.</w:t>
      </w:r>
    </w:p>
    <w:p w:rsidR="00EA72E3" w:rsidRPr="00BA000F" w:rsidRDefault="00BA000F" w:rsidP="00BA000F">
      <w:pPr>
        <w:numPr>
          <w:ilvl w:val="0"/>
          <w:numId w:val="3"/>
        </w:numPr>
        <w:shd w:val="clear" w:color="auto" w:fill="FFFFFF"/>
        <w:ind w:left="0" w:firstLine="0"/>
        <w:rPr>
          <w:snapToGrid w:val="0"/>
          <w:color w:val="000000"/>
        </w:rPr>
      </w:pPr>
      <w:r w:rsidRPr="00BA000F">
        <w:rPr>
          <w:snapToGrid w:val="0"/>
          <w:color w:val="000000"/>
        </w:rPr>
        <w:t>Селезнев</w:t>
      </w:r>
      <w:r>
        <w:rPr>
          <w:snapToGrid w:val="0"/>
          <w:color w:val="000000"/>
        </w:rPr>
        <w:t> </w:t>
      </w:r>
      <w:r w:rsidRPr="00BA000F">
        <w:rPr>
          <w:snapToGrid w:val="0"/>
          <w:color w:val="000000"/>
        </w:rPr>
        <w:t>Н.А.</w:t>
      </w:r>
      <w:r>
        <w:rPr>
          <w:snapToGrid w:val="0"/>
          <w:color w:val="000000"/>
        </w:rPr>
        <w:t> </w:t>
      </w:r>
      <w:r w:rsidRPr="00BA000F">
        <w:rPr>
          <w:snapToGrid w:val="0"/>
          <w:color w:val="000000"/>
        </w:rPr>
        <w:t>Феодальное</w:t>
      </w:r>
      <w:r w:rsidR="00EA72E3" w:rsidRPr="00BA000F">
        <w:rPr>
          <w:snapToGrid w:val="0"/>
          <w:color w:val="000000"/>
        </w:rPr>
        <w:t xml:space="preserve"> государство и право Англии. </w:t>
      </w:r>
      <w:r>
        <w:rPr>
          <w:snapToGrid w:val="0"/>
          <w:color w:val="000000"/>
        </w:rPr>
        <w:t>–</w:t>
      </w:r>
      <w:r w:rsidRPr="00BA000F">
        <w:rPr>
          <w:snapToGrid w:val="0"/>
          <w:color w:val="000000"/>
        </w:rPr>
        <w:t xml:space="preserve"> </w:t>
      </w:r>
      <w:r w:rsidR="00EA72E3" w:rsidRPr="00BA000F">
        <w:rPr>
          <w:snapToGrid w:val="0"/>
          <w:color w:val="000000"/>
        </w:rPr>
        <w:t>М., 1983.</w:t>
      </w:r>
    </w:p>
    <w:p w:rsidR="00EA72E3" w:rsidRPr="00BA000F" w:rsidRDefault="00BA000F" w:rsidP="00BA000F">
      <w:pPr>
        <w:numPr>
          <w:ilvl w:val="0"/>
          <w:numId w:val="3"/>
        </w:numPr>
        <w:ind w:left="0" w:firstLine="0"/>
        <w:rPr>
          <w:bCs/>
          <w:color w:val="000000"/>
        </w:rPr>
      </w:pPr>
      <w:r w:rsidRPr="00BA000F">
        <w:rPr>
          <w:rStyle w:val="aa"/>
          <w:b w:val="0"/>
          <w:color w:val="000000"/>
        </w:rPr>
        <w:t>Сенченко</w:t>
      </w:r>
      <w:r>
        <w:rPr>
          <w:rStyle w:val="aa"/>
          <w:b w:val="0"/>
          <w:color w:val="000000"/>
        </w:rPr>
        <w:t> </w:t>
      </w:r>
      <w:r w:rsidRPr="00BA000F">
        <w:rPr>
          <w:rStyle w:val="aa"/>
          <w:b w:val="0"/>
          <w:color w:val="000000"/>
        </w:rPr>
        <w:t>И.А.</w:t>
      </w:r>
      <w:r>
        <w:rPr>
          <w:rStyle w:val="aa"/>
          <w:b w:val="0"/>
          <w:color w:val="000000"/>
        </w:rPr>
        <w:t> </w:t>
      </w:r>
      <w:r w:rsidRPr="00BA000F">
        <w:rPr>
          <w:bCs/>
          <w:color w:val="000000"/>
        </w:rPr>
        <w:t>Государство</w:t>
      </w:r>
      <w:r w:rsidR="00EA72E3" w:rsidRPr="00BA000F">
        <w:rPr>
          <w:bCs/>
          <w:color w:val="000000"/>
        </w:rPr>
        <w:t xml:space="preserve"> и право, история и культура Великобритании и США. Конспект лекций.</w:t>
      </w:r>
      <w:r>
        <w:rPr>
          <w:bCs/>
          <w:color w:val="000000"/>
        </w:rPr>
        <w:t> –</w:t>
      </w:r>
      <w:r w:rsidRPr="00BA000F">
        <w:rPr>
          <w:bCs/>
          <w:color w:val="000000"/>
        </w:rPr>
        <w:t xml:space="preserve"> </w:t>
      </w:r>
      <w:r w:rsidR="00EA72E3" w:rsidRPr="00BA000F">
        <w:rPr>
          <w:bCs/>
          <w:color w:val="000000"/>
        </w:rPr>
        <w:t>М.:Прио</w:t>
      </w:r>
      <w:r w:rsidRPr="00BA000F">
        <w:rPr>
          <w:bCs/>
          <w:color w:val="000000"/>
        </w:rPr>
        <w:t>р,</w:t>
      </w:r>
      <w:r>
        <w:rPr>
          <w:bCs/>
          <w:color w:val="000000"/>
        </w:rPr>
        <w:t xml:space="preserve"> </w:t>
      </w:r>
      <w:r w:rsidRPr="00BA000F">
        <w:rPr>
          <w:bCs/>
          <w:color w:val="000000"/>
        </w:rPr>
        <w:t>2</w:t>
      </w:r>
      <w:r w:rsidR="00EA72E3" w:rsidRPr="00BA000F">
        <w:rPr>
          <w:bCs/>
          <w:color w:val="000000"/>
        </w:rPr>
        <w:t>005.</w:t>
      </w:r>
    </w:p>
    <w:p w:rsidR="00EA72E3" w:rsidRPr="00BA000F" w:rsidRDefault="00BA000F" w:rsidP="00BA000F">
      <w:pPr>
        <w:numPr>
          <w:ilvl w:val="0"/>
          <w:numId w:val="3"/>
        </w:numPr>
        <w:ind w:left="0" w:firstLine="0"/>
        <w:rPr>
          <w:color w:val="000000"/>
        </w:rPr>
      </w:pPr>
      <w:r w:rsidRPr="00BA000F">
        <w:rPr>
          <w:color w:val="000000"/>
        </w:rPr>
        <w:t>Штокмар</w:t>
      </w:r>
      <w:r>
        <w:rPr>
          <w:color w:val="000000"/>
        </w:rPr>
        <w:t> </w:t>
      </w:r>
      <w:r w:rsidRPr="00BA000F">
        <w:rPr>
          <w:color w:val="000000"/>
        </w:rPr>
        <w:t>В.В.</w:t>
      </w:r>
      <w:r>
        <w:rPr>
          <w:color w:val="000000"/>
        </w:rPr>
        <w:t> </w:t>
      </w:r>
      <w:r w:rsidRPr="00BA000F">
        <w:rPr>
          <w:color w:val="000000"/>
        </w:rPr>
        <w:t>История</w:t>
      </w:r>
      <w:r w:rsidR="00EA72E3" w:rsidRPr="00BA000F">
        <w:rPr>
          <w:color w:val="000000"/>
        </w:rPr>
        <w:t xml:space="preserve"> Англии в средние века. </w:t>
      </w:r>
      <w:r>
        <w:rPr>
          <w:color w:val="000000"/>
        </w:rPr>
        <w:t>–</w:t>
      </w:r>
      <w:r w:rsidRPr="00BA000F">
        <w:rPr>
          <w:color w:val="000000"/>
        </w:rPr>
        <w:t xml:space="preserve"> </w:t>
      </w:r>
      <w:r>
        <w:rPr>
          <w:color w:val="000000"/>
        </w:rPr>
        <w:t>СПб</w:t>
      </w:r>
      <w:r w:rsidR="00EA72E3" w:rsidRPr="00BA000F">
        <w:rPr>
          <w:color w:val="000000"/>
        </w:rPr>
        <w:t>, 2000.</w:t>
      </w:r>
      <w:bookmarkStart w:id="6" w:name="_GoBack"/>
      <w:bookmarkEnd w:id="6"/>
    </w:p>
    <w:sectPr w:rsidR="00EA72E3" w:rsidRPr="00BA000F" w:rsidSect="00BA000F">
      <w:headerReference w:type="even" r:id="rId7"/>
      <w:headerReference w:type="default" r:id="rId8"/>
      <w:pgSz w:w="11906" w:h="16838" w:code="9"/>
      <w:pgMar w:top="1134" w:right="850" w:bottom="1134" w:left="1701" w:header="720" w:footer="720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354" w:rsidRDefault="00DD6354">
      <w:r>
        <w:separator/>
      </w:r>
    </w:p>
  </w:endnote>
  <w:endnote w:type="continuationSeparator" w:id="0">
    <w:p w:rsidR="00DD6354" w:rsidRDefault="00DD6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354" w:rsidRDefault="00DD6354">
      <w:r>
        <w:separator/>
      </w:r>
    </w:p>
  </w:footnote>
  <w:footnote w:type="continuationSeparator" w:id="0">
    <w:p w:rsidR="00DD6354" w:rsidRDefault="00DD6354">
      <w:r>
        <w:continuationSeparator/>
      </w:r>
    </w:p>
  </w:footnote>
  <w:footnote w:id="1">
    <w:p w:rsidR="00DD6354" w:rsidRDefault="00FD291E">
      <w:pPr>
        <w:pStyle w:val="a4"/>
      </w:pPr>
      <w:r>
        <w:rPr>
          <w:rStyle w:val="a9"/>
        </w:rPr>
        <w:footnoteRef/>
      </w:r>
      <w:r>
        <w:t xml:space="preserve"> </w:t>
      </w:r>
      <w:r w:rsidRPr="00FD291E">
        <w:t xml:space="preserve">Англия XVII в.: идеологии, политика, культура </w:t>
      </w:r>
      <w:r w:rsidR="00BA000F">
        <w:t xml:space="preserve">/ Под ред. Г. Р. Левина, С. Е. </w:t>
      </w:r>
      <w:r w:rsidRPr="00FD291E">
        <w:t>Федорова. - Л., 1990.</w:t>
      </w:r>
      <w:r>
        <w:t>С.34.</w:t>
      </w:r>
    </w:p>
  </w:footnote>
  <w:footnote w:id="2">
    <w:p w:rsidR="00FD291E" w:rsidRPr="00FD291E" w:rsidRDefault="00FD291E" w:rsidP="00FD291E">
      <w:pPr>
        <w:shd w:val="clear" w:color="auto" w:fill="FFFFFF"/>
        <w:ind w:left="360" w:firstLine="0"/>
        <w:rPr>
          <w:snapToGrid w:val="0"/>
          <w:sz w:val="24"/>
          <w:szCs w:val="24"/>
        </w:rPr>
      </w:pPr>
      <w:r w:rsidRPr="00FD291E">
        <w:rPr>
          <w:rStyle w:val="a9"/>
          <w:sz w:val="24"/>
          <w:szCs w:val="24"/>
        </w:rPr>
        <w:footnoteRef/>
      </w:r>
      <w:r w:rsidRPr="00FD291E">
        <w:rPr>
          <w:sz w:val="24"/>
          <w:szCs w:val="24"/>
        </w:rPr>
        <w:t xml:space="preserve"> </w:t>
      </w:r>
      <w:r w:rsidRPr="00FD291E">
        <w:rPr>
          <w:snapToGrid w:val="0"/>
          <w:color w:val="000000"/>
          <w:sz w:val="24"/>
          <w:szCs w:val="24"/>
        </w:rPr>
        <w:t>Селезнев Н.А. Феодальное государство и право Англии. - М., 1983.</w:t>
      </w:r>
      <w:r>
        <w:rPr>
          <w:snapToGrid w:val="0"/>
          <w:sz w:val="24"/>
          <w:szCs w:val="24"/>
        </w:rPr>
        <w:t>С.134.</w:t>
      </w:r>
    </w:p>
    <w:p w:rsidR="00DD6354" w:rsidRDefault="00DD6354" w:rsidP="00FD291E">
      <w:pPr>
        <w:shd w:val="clear" w:color="auto" w:fill="FFFFFF"/>
        <w:ind w:left="360" w:firstLine="0"/>
      </w:pPr>
    </w:p>
  </w:footnote>
  <w:footnote w:id="3">
    <w:p w:rsidR="00DD6354" w:rsidRDefault="00350080" w:rsidP="00350080">
      <w:pPr>
        <w:pStyle w:val="a4"/>
      </w:pPr>
      <w:r>
        <w:rPr>
          <w:rStyle w:val="a9"/>
        </w:rPr>
        <w:footnoteRef/>
      </w:r>
      <w:r>
        <w:t xml:space="preserve"> </w:t>
      </w:r>
      <w:r w:rsidRPr="008E3095">
        <w:t xml:space="preserve">История политических и правовых учений: Учебник/ Под ред. О.Э. Лейста. - М.: Юридическая литература, 1997. </w:t>
      </w:r>
      <w:r>
        <w:t>С.34.</w:t>
      </w:r>
    </w:p>
  </w:footnote>
  <w:footnote w:id="4">
    <w:p w:rsidR="00DD6354" w:rsidRDefault="00426AA0">
      <w:pPr>
        <w:pStyle w:val="a4"/>
      </w:pPr>
      <w:r>
        <w:rPr>
          <w:rStyle w:val="a9"/>
        </w:rPr>
        <w:footnoteRef/>
      </w:r>
      <w:r>
        <w:t xml:space="preserve"> </w:t>
      </w:r>
      <w:r w:rsidRPr="00426AA0">
        <w:t xml:space="preserve">Культурология: История мировой культуры: Учеб. пособие / Под ред. Т. Ф. Кузнецовой. — М.: Издательский центр «Академия», 2003. </w:t>
      </w:r>
      <w:r>
        <w:t>С.78-89.</w:t>
      </w:r>
    </w:p>
  </w:footnote>
  <w:footnote w:id="5">
    <w:p w:rsidR="00DD6354" w:rsidRDefault="00E54628" w:rsidP="00E54628">
      <w:pPr>
        <w:pStyle w:val="a4"/>
        <w:ind w:left="360" w:firstLine="348"/>
      </w:pPr>
      <w:r>
        <w:rPr>
          <w:rStyle w:val="a9"/>
        </w:rPr>
        <w:footnoteRef/>
      </w:r>
      <w:r>
        <w:t xml:space="preserve"> </w:t>
      </w:r>
      <w:r w:rsidRPr="00E54628">
        <w:t>Сенченко И.А.</w:t>
      </w:r>
      <w:r w:rsidRPr="00E54628">
        <w:rPr>
          <w:b/>
        </w:rPr>
        <w:t xml:space="preserve"> </w:t>
      </w:r>
      <w:r w:rsidRPr="00E54628">
        <w:t>Государство и право, история и культура Великобритании и США. Конспект лекций.- М.:Приор,2005.</w:t>
      </w:r>
      <w:r>
        <w:t>С.98.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628" w:rsidRDefault="00E54628" w:rsidP="0046501B">
    <w:pPr>
      <w:pStyle w:val="ad"/>
      <w:framePr w:wrap="around" w:vAnchor="text" w:hAnchor="margin" w:xAlign="right" w:y="1"/>
      <w:rPr>
        <w:rStyle w:val="a3"/>
      </w:rPr>
    </w:pPr>
  </w:p>
  <w:p w:rsidR="00E54628" w:rsidRDefault="00E54628" w:rsidP="00E54628">
    <w:pPr>
      <w:pStyle w:val="ad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628" w:rsidRDefault="007C5421" w:rsidP="0046501B">
    <w:pPr>
      <w:pStyle w:val="ad"/>
      <w:framePr w:wrap="around" w:vAnchor="text" w:hAnchor="margin" w:xAlign="right" w:y="1"/>
      <w:rPr>
        <w:rStyle w:val="a3"/>
      </w:rPr>
    </w:pPr>
    <w:r>
      <w:rPr>
        <w:rStyle w:val="a3"/>
        <w:noProof/>
      </w:rPr>
      <w:t>3</w:t>
    </w:r>
  </w:p>
  <w:p w:rsidR="00E54628" w:rsidRDefault="00E54628" w:rsidP="00E54628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30F4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3EA00ED"/>
    <w:multiLevelType w:val="hybridMultilevel"/>
    <w:tmpl w:val="7AEE956A"/>
    <w:lvl w:ilvl="0" w:tplc="2B74716C">
      <w:start w:val="1"/>
      <w:numFmt w:val="decimal"/>
      <w:lvlText w:val="%1."/>
      <w:lvlJc w:val="left"/>
      <w:pPr>
        <w:tabs>
          <w:tab w:val="num" w:pos="822"/>
        </w:tabs>
        <w:ind w:left="709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6A495160"/>
    <w:multiLevelType w:val="hybridMultilevel"/>
    <w:tmpl w:val="14AEA9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78E0"/>
    <w:rsid w:val="0002215C"/>
    <w:rsid w:val="00035451"/>
    <w:rsid w:val="00042E03"/>
    <w:rsid w:val="00055312"/>
    <w:rsid w:val="00055F34"/>
    <w:rsid w:val="00066005"/>
    <w:rsid w:val="00096CBB"/>
    <w:rsid w:val="000A0F94"/>
    <w:rsid w:val="000B09D3"/>
    <w:rsid w:val="000B552D"/>
    <w:rsid w:val="000D1678"/>
    <w:rsid w:val="000E17B0"/>
    <w:rsid w:val="000E2839"/>
    <w:rsid w:val="000E7F2A"/>
    <w:rsid w:val="00101A3A"/>
    <w:rsid w:val="00101B2A"/>
    <w:rsid w:val="00113843"/>
    <w:rsid w:val="0012404C"/>
    <w:rsid w:val="00137817"/>
    <w:rsid w:val="0014072E"/>
    <w:rsid w:val="001624F9"/>
    <w:rsid w:val="00163F8A"/>
    <w:rsid w:val="0017461D"/>
    <w:rsid w:val="00175AB0"/>
    <w:rsid w:val="001A0088"/>
    <w:rsid w:val="001A3413"/>
    <w:rsid w:val="001B18C9"/>
    <w:rsid w:val="001C101F"/>
    <w:rsid w:val="001C2AA0"/>
    <w:rsid w:val="001D1204"/>
    <w:rsid w:val="001E1EA9"/>
    <w:rsid w:val="001E25E4"/>
    <w:rsid w:val="001F08D3"/>
    <w:rsid w:val="001F103D"/>
    <w:rsid w:val="0021056A"/>
    <w:rsid w:val="00211380"/>
    <w:rsid w:val="002178BD"/>
    <w:rsid w:val="002179FE"/>
    <w:rsid w:val="002211AB"/>
    <w:rsid w:val="00235777"/>
    <w:rsid w:val="00240F0E"/>
    <w:rsid w:val="00241195"/>
    <w:rsid w:val="00241308"/>
    <w:rsid w:val="00263A8B"/>
    <w:rsid w:val="00290EE5"/>
    <w:rsid w:val="002A0D8C"/>
    <w:rsid w:val="002B2184"/>
    <w:rsid w:val="002B61D5"/>
    <w:rsid w:val="002C0C51"/>
    <w:rsid w:val="002C1BCE"/>
    <w:rsid w:val="002E6430"/>
    <w:rsid w:val="002E6DCB"/>
    <w:rsid w:val="00303813"/>
    <w:rsid w:val="00334307"/>
    <w:rsid w:val="00345B79"/>
    <w:rsid w:val="00350080"/>
    <w:rsid w:val="003524AE"/>
    <w:rsid w:val="00360A9F"/>
    <w:rsid w:val="00363A75"/>
    <w:rsid w:val="003831F7"/>
    <w:rsid w:val="003C7D58"/>
    <w:rsid w:val="003D1EBD"/>
    <w:rsid w:val="00400160"/>
    <w:rsid w:val="00412A25"/>
    <w:rsid w:val="00412EF5"/>
    <w:rsid w:val="00423C02"/>
    <w:rsid w:val="00426AA0"/>
    <w:rsid w:val="00433337"/>
    <w:rsid w:val="0044011D"/>
    <w:rsid w:val="00442D75"/>
    <w:rsid w:val="00446B00"/>
    <w:rsid w:val="0046028E"/>
    <w:rsid w:val="0046501B"/>
    <w:rsid w:val="00476AA6"/>
    <w:rsid w:val="004A06E2"/>
    <w:rsid w:val="004A181B"/>
    <w:rsid w:val="004A2ABF"/>
    <w:rsid w:val="004A7B52"/>
    <w:rsid w:val="004C3CCA"/>
    <w:rsid w:val="004F5F21"/>
    <w:rsid w:val="004F6D34"/>
    <w:rsid w:val="00500381"/>
    <w:rsid w:val="005128D1"/>
    <w:rsid w:val="00516D4D"/>
    <w:rsid w:val="00516F8C"/>
    <w:rsid w:val="005329F5"/>
    <w:rsid w:val="005413D8"/>
    <w:rsid w:val="00542CF0"/>
    <w:rsid w:val="005432E5"/>
    <w:rsid w:val="005443ED"/>
    <w:rsid w:val="00544F4F"/>
    <w:rsid w:val="00547F25"/>
    <w:rsid w:val="00551602"/>
    <w:rsid w:val="00552552"/>
    <w:rsid w:val="005534EC"/>
    <w:rsid w:val="00553C52"/>
    <w:rsid w:val="0055682A"/>
    <w:rsid w:val="00562807"/>
    <w:rsid w:val="0058337B"/>
    <w:rsid w:val="005931B5"/>
    <w:rsid w:val="00594ED2"/>
    <w:rsid w:val="005A37E0"/>
    <w:rsid w:val="005A73B1"/>
    <w:rsid w:val="005B47A8"/>
    <w:rsid w:val="005B4BC7"/>
    <w:rsid w:val="005C51B8"/>
    <w:rsid w:val="005F4D5F"/>
    <w:rsid w:val="00601954"/>
    <w:rsid w:val="00604837"/>
    <w:rsid w:val="00607DD7"/>
    <w:rsid w:val="00611660"/>
    <w:rsid w:val="00626AA4"/>
    <w:rsid w:val="006309F9"/>
    <w:rsid w:val="006415BF"/>
    <w:rsid w:val="00641E86"/>
    <w:rsid w:val="00643EBC"/>
    <w:rsid w:val="006441E1"/>
    <w:rsid w:val="00644E1D"/>
    <w:rsid w:val="00651442"/>
    <w:rsid w:val="00660E8F"/>
    <w:rsid w:val="00667002"/>
    <w:rsid w:val="006721AD"/>
    <w:rsid w:val="00685D74"/>
    <w:rsid w:val="006A54FF"/>
    <w:rsid w:val="006A7A32"/>
    <w:rsid w:val="006C76D0"/>
    <w:rsid w:val="006D35BF"/>
    <w:rsid w:val="006D39D1"/>
    <w:rsid w:val="007013B3"/>
    <w:rsid w:val="00702525"/>
    <w:rsid w:val="00711796"/>
    <w:rsid w:val="00715D6C"/>
    <w:rsid w:val="00725517"/>
    <w:rsid w:val="00742B11"/>
    <w:rsid w:val="00753D32"/>
    <w:rsid w:val="00761DEA"/>
    <w:rsid w:val="0076717E"/>
    <w:rsid w:val="0077021F"/>
    <w:rsid w:val="00781C6A"/>
    <w:rsid w:val="00784BD7"/>
    <w:rsid w:val="007A20A6"/>
    <w:rsid w:val="007A37D0"/>
    <w:rsid w:val="007A7512"/>
    <w:rsid w:val="007B0560"/>
    <w:rsid w:val="007B09F7"/>
    <w:rsid w:val="007B1580"/>
    <w:rsid w:val="007C32A4"/>
    <w:rsid w:val="007C5421"/>
    <w:rsid w:val="007C6671"/>
    <w:rsid w:val="007F022A"/>
    <w:rsid w:val="00802E02"/>
    <w:rsid w:val="00811E57"/>
    <w:rsid w:val="00822528"/>
    <w:rsid w:val="0083632A"/>
    <w:rsid w:val="008412B6"/>
    <w:rsid w:val="008525DA"/>
    <w:rsid w:val="0085511E"/>
    <w:rsid w:val="008614B1"/>
    <w:rsid w:val="008731FA"/>
    <w:rsid w:val="00883B6C"/>
    <w:rsid w:val="008A7185"/>
    <w:rsid w:val="008B334A"/>
    <w:rsid w:val="008B3A06"/>
    <w:rsid w:val="008B491F"/>
    <w:rsid w:val="008C1101"/>
    <w:rsid w:val="008E172C"/>
    <w:rsid w:val="008E3095"/>
    <w:rsid w:val="008E4154"/>
    <w:rsid w:val="00903DE8"/>
    <w:rsid w:val="009078E0"/>
    <w:rsid w:val="009159F0"/>
    <w:rsid w:val="00917237"/>
    <w:rsid w:val="00956011"/>
    <w:rsid w:val="009704A6"/>
    <w:rsid w:val="00976B36"/>
    <w:rsid w:val="00996B41"/>
    <w:rsid w:val="009B7BB4"/>
    <w:rsid w:val="009F3017"/>
    <w:rsid w:val="00A0050C"/>
    <w:rsid w:val="00A06CFC"/>
    <w:rsid w:val="00A15A4F"/>
    <w:rsid w:val="00A310EB"/>
    <w:rsid w:val="00A47253"/>
    <w:rsid w:val="00A478F2"/>
    <w:rsid w:val="00A92C79"/>
    <w:rsid w:val="00AB38EA"/>
    <w:rsid w:val="00AB6863"/>
    <w:rsid w:val="00AC6249"/>
    <w:rsid w:val="00AD7DBD"/>
    <w:rsid w:val="00AE4F91"/>
    <w:rsid w:val="00AF1AD3"/>
    <w:rsid w:val="00B16D1B"/>
    <w:rsid w:val="00B21A9E"/>
    <w:rsid w:val="00B262C0"/>
    <w:rsid w:val="00B357F4"/>
    <w:rsid w:val="00B36C41"/>
    <w:rsid w:val="00B41EC2"/>
    <w:rsid w:val="00B4731C"/>
    <w:rsid w:val="00B633B9"/>
    <w:rsid w:val="00B729A0"/>
    <w:rsid w:val="00B82595"/>
    <w:rsid w:val="00B85A84"/>
    <w:rsid w:val="00B86087"/>
    <w:rsid w:val="00B90DCD"/>
    <w:rsid w:val="00B91FBB"/>
    <w:rsid w:val="00B96F2E"/>
    <w:rsid w:val="00BA000F"/>
    <w:rsid w:val="00BA0228"/>
    <w:rsid w:val="00BC2B8B"/>
    <w:rsid w:val="00BC6072"/>
    <w:rsid w:val="00BD1180"/>
    <w:rsid w:val="00BD3750"/>
    <w:rsid w:val="00BD66D0"/>
    <w:rsid w:val="00BE1F86"/>
    <w:rsid w:val="00BE54C8"/>
    <w:rsid w:val="00BE5661"/>
    <w:rsid w:val="00BE6CFD"/>
    <w:rsid w:val="00BF3901"/>
    <w:rsid w:val="00C071E4"/>
    <w:rsid w:val="00C25A51"/>
    <w:rsid w:val="00C40B8F"/>
    <w:rsid w:val="00C40F8D"/>
    <w:rsid w:val="00C437A7"/>
    <w:rsid w:val="00C43A73"/>
    <w:rsid w:val="00C54D36"/>
    <w:rsid w:val="00C617D3"/>
    <w:rsid w:val="00C77CCC"/>
    <w:rsid w:val="00CB14F7"/>
    <w:rsid w:val="00CD1022"/>
    <w:rsid w:val="00CD6E88"/>
    <w:rsid w:val="00CF4572"/>
    <w:rsid w:val="00D07B32"/>
    <w:rsid w:val="00D158A8"/>
    <w:rsid w:val="00D244B4"/>
    <w:rsid w:val="00D24F02"/>
    <w:rsid w:val="00D26C8E"/>
    <w:rsid w:val="00D31070"/>
    <w:rsid w:val="00D37F2A"/>
    <w:rsid w:val="00D47993"/>
    <w:rsid w:val="00D61674"/>
    <w:rsid w:val="00D63BBF"/>
    <w:rsid w:val="00D72CDE"/>
    <w:rsid w:val="00D75BDD"/>
    <w:rsid w:val="00D850C9"/>
    <w:rsid w:val="00D872E5"/>
    <w:rsid w:val="00D90D58"/>
    <w:rsid w:val="00DC1BD9"/>
    <w:rsid w:val="00DD08D8"/>
    <w:rsid w:val="00DD0F99"/>
    <w:rsid w:val="00DD6354"/>
    <w:rsid w:val="00DD7D6C"/>
    <w:rsid w:val="00DE360D"/>
    <w:rsid w:val="00DF108F"/>
    <w:rsid w:val="00E02618"/>
    <w:rsid w:val="00E03C6E"/>
    <w:rsid w:val="00E13A12"/>
    <w:rsid w:val="00E24D00"/>
    <w:rsid w:val="00E340F7"/>
    <w:rsid w:val="00E35FFF"/>
    <w:rsid w:val="00E377D9"/>
    <w:rsid w:val="00E42121"/>
    <w:rsid w:val="00E50A72"/>
    <w:rsid w:val="00E54628"/>
    <w:rsid w:val="00E725C3"/>
    <w:rsid w:val="00E84197"/>
    <w:rsid w:val="00E85706"/>
    <w:rsid w:val="00E8673D"/>
    <w:rsid w:val="00E93020"/>
    <w:rsid w:val="00EA72E3"/>
    <w:rsid w:val="00EB1F09"/>
    <w:rsid w:val="00EB47EE"/>
    <w:rsid w:val="00EB5A34"/>
    <w:rsid w:val="00EC0A67"/>
    <w:rsid w:val="00ED5C65"/>
    <w:rsid w:val="00ED71E5"/>
    <w:rsid w:val="00EF2E9F"/>
    <w:rsid w:val="00EF5367"/>
    <w:rsid w:val="00F202CB"/>
    <w:rsid w:val="00F21C50"/>
    <w:rsid w:val="00F354B4"/>
    <w:rsid w:val="00F500B3"/>
    <w:rsid w:val="00F50CFE"/>
    <w:rsid w:val="00F55BD9"/>
    <w:rsid w:val="00F72E4C"/>
    <w:rsid w:val="00F77B7D"/>
    <w:rsid w:val="00F95706"/>
    <w:rsid w:val="00FB0BDE"/>
    <w:rsid w:val="00FB13F2"/>
    <w:rsid w:val="00FB558C"/>
    <w:rsid w:val="00FD291E"/>
    <w:rsid w:val="00FE53AA"/>
    <w:rsid w:val="00FE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8CC94B9-E80D-436B-9C96-8218B8446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A9F"/>
    <w:pPr>
      <w:spacing w:line="360" w:lineRule="auto"/>
      <w:ind w:firstLine="709"/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E24D0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76AA6"/>
    <w:pPr>
      <w:keepNext/>
      <w:spacing w:before="240" w:after="60"/>
      <w:jc w:val="center"/>
      <w:outlineLvl w:val="1"/>
    </w:pPr>
    <w:rPr>
      <w:b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DF108F"/>
    <w:pPr>
      <w:keepNext/>
      <w:spacing w:before="240" w:after="60"/>
      <w:jc w:val="center"/>
      <w:outlineLvl w:val="3"/>
    </w:pPr>
    <w:rPr>
      <w:b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11">
    <w:name w:val="Стиль1"/>
    <w:basedOn w:val="a"/>
    <w:autoRedefine/>
    <w:uiPriority w:val="99"/>
    <w:rsid w:val="00433337"/>
  </w:style>
  <w:style w:type="paragraph" w:styleId="HTML">
    <w:name w:val="HTML Address"/>
    <w:basedOn w:val="a"/>
    <w:link w:val="HTML0"/>
    <w:uiPriority w:val="99"/>
    <w:rsid w:val="005F4D5F"/>
    <w:rPr>
      <w:iCs/>
    </w:rPr>
  </w:style>
  <w:style w:type="character" w:customStyle="1" w:styleId="HTML0">
    <w:name w:val="Адрес HTML Знак"/>
    <w:link w:val="HTML"/>
    <w:uiPriority w:val="99"/>
    <w:semiHidden/>
    <w:rPr>
      <w:i/>
      <w:iCs/>
      <w:sz w:val="28"/>
      <w:szCs w:val="28"/>
    </w:rPr>
  </w:style>
  <w:style w:type="character" w:styleId="a3">
    <w:name w:val="page number"/>
    <w:uiPriority w:val="99"/>
    <w:rsid w:val="00AB38EA"/>
    <w:rPr>
      <w:rFonts w:cs="Times New Roman"/>
      <w:sz w:val="24"/>
      <w:szCs w:val="24"/>
    </w:rPr>
  </w:style>
  <w:style w:type="paragraph" w:styleId="a4">
    <w:name w:val="footnote text"/>
    <w:basedOn w:val="a"/>
    <w:next w:val="a5"/>
    <w:link w:val="a6"/>
    <w:uiPriority w:val="99"/>
    <w:semiHidden/>
    <w:rsid w:val="007013B3"/>
    <w:pPr>
      <w:spacing w:line="240" w:lineRule="auto"/>
    </w:pPr>
    <w:rPr>
      <w:bCs/>
      <w:iCs/>
      <w:sz w:val="24"/>
      <w:szCs w:val="24"/>
    </w:rPr>
  </w:style>
  <w:style w:type="character" w:customStyle="1" w:styleId="a6">
    <w:name w:val="Текст сноски Знак"/>
    <w:link w:val="a4"/>
    <w:uiPriority w:val="99"/>
    <w:semiHidden/>
    <w:rPr>
      <w:sz w:val="20"/>
      <w:szCs w:val="20"/>
    </w:rPr>
  </w:style>
  <w:style w:type="paragraph" w:styleId="a5">
    <w:name w:val="endnote text"/>
    <w:basedOn w:val="a"/>
    <w:link w:val="a7"/>
    <w:uiPriority w:val="99"/>
    <w:semiHidden/>
    <w:rsid w:val="00446B00"/>
    <w:rPr>
      <w:sz w:val="20"/>
      <w:szCs w:val="20"/>
    </w:rPr>
  </w:style>
  <w:style w:type="character" w:customStyle="1" w:styleId="a7">
    <w:name w:val="Текст концевой сноски Знак"/>
    <w:link w:val="a5"/>
    <w:uiPriority w:val="99"/>
    <w:semiHidden/>
    <w:rPr>
      <w:sz w:val="20"/>
      <w:szCs w:val="20"/>
    </w:rPr>
  </w:style>
  <w:style w:type="character" w:styleId="a8">
    <w:name w:val="Hyperlink"/>
    <w:uiPriority w:val="99"/>
    <w:rsid w:val="005B47A8"/>
    <w:rPr>
      <w:rFonts w:cs="Times New Roman"/>
      <w:color w:val="0000FF"/>
      <w:u w:val="single"/>
    </w:rPr>
  </w:style>
  <w:style w:type="character" w:styleId="a9">
    <w:name w:val="footnote reference"/>
    <w:uiPriority w:val="99"/>
    <w:semiHidden/>
    <w:rsid w:val="00350080"/>
    <w:rPr>
      <w:rFonts w:cs="Times New Roman"/>
      <w:vertAlign w:val="superscript"/>
    </w:rPr>
  </w:style>
  <w:style w:type="character" w:styleId="aa">
    <w:name w:val="Strong"/>
    <w:uiPriority w:val="99"/>
    <w:qFormat/>
    <w:rsid w:val="00241308"/>
    <w:rPr>
      <w:rFonts w:cs="Times New Roman"/>
      <w:b/>
      <w:bCs/>
    </w:rPr>
  </w:style>
  <w:style w:type="paragraph" w:styleId="ab">
    <w:name w:val="Document Map"/>
    <w:basedOn w:val="a"/>
    <w:link w:val="ac"/>
    <w:uiPriority w:val="99"/>
    <w:semiHidden/>
    <w:rsid w:val="0058337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link w:val="ab"/>
    <w:uiPriority w:val="99"/>
    <w:semiHidden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rsid w:val="00E5462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rPr>
      <w:sz w:val="28"/>
      <w:szCs w:val="28"/>
    </w:rPr>
  </w:style>
  <w:style w:type="paragraph" w:styleId="41">
    <w:name w:val="toc 4"/>
    <w:basedOn w:val="a"/>
    <w:next w:val="a"/>
    <w:autoRedefine/>
    <w:uiPriority w:val="99"/>
    <w:semiHidden/>
    <w:rsid w:val="00E54628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85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3771</Words>
  <Characters>21495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Влияние права на культуру Великобритании</vt:lpstr>
    </vt:vector>
  </TitlesOfParts>
  <Company>Дом</Company>
  <LinksUpToDate>false</LinksUpToDate>
  <CharactersWithSpaces>25216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Влияние права на культуру Великобритании</dc:title>
  <dc:subject/>
  <dc:creator>Мильберг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dcterms:created xsi:type="dcterms:W3CDTF">2014-02-22T04:01:00Z</dcterms:created>
  <dcterms:modified xsi:type="dcterms:W3CDTF">2014-02-22T04:01:00Z</dcterms:modified>
</cp:coreProperties>
</file>