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E5" w:rsidRDefault="00505BE5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41BF" w:rsidRPr="00505BE5" w:rsidRDefault="00280A7E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Введение</w:t>
      </w:r>
    </w:p>
    <w:p w:rsidR="00505BE5" w:rsidRDefault="00D841BF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1.Общая часть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D841BF" w:rsidRPr="00505BE5">
        <w:rPr>
          <w:rFonts w:ascii="Times New Roman" w:hAnsi="Times New Roman"/>
          <w:sz w:val="28"/>
          <w:szCs w:val="28"/>
        </w:rPr>
        <w:t>Сведения о хозяйстве</w:t>
      </w:r>
    </w:p>
    <w:p w:rsidR="00505BE5" w:rsidRDefault="00D841BF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1.2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Характеристика климатических и погодных условий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D841BF" w:rsidRPr="00505BE5">
        <w:rPr>
          <w:rFonts w:ascii="Times New Roman" w:hAnsi="Times New Roman"/>
          <w:sz w:val="28"/>
          <w:szCs w:val="28"/>
        </w:rPr>
        <w:t xml:space="preserve"> Урожайность сельскохозяйственных культур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D841BF" w:rsidRPr="00505BE5">
        <w:rPr>
          <w:rFonts w:ascii="Times New Roman" w:hAnsi="Times New Roman"/>
          <w:sz w:val="28"/>
          <w:szCs w:val="28"/>
        </w:rPr>
        <w:t xml:space="preserve"> Севообороты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D841BF" w:rsidRPr="00505BE5">
        <w:rPr>
          <w:rFonts w:ascii="Times New Roman" w:hAnsi="Times New Roman"/>
          <w:sz w:val="28"/>
          <w:szCs w:val="28"/>
        </w:rPr>
        <w:t xml:space="preserve"> Агрохимическая характеристика темно-серой лесной оподзоленной почвы</w:t>
      </w:r>
    </w:p>
    <w:p w:rsidR="00D841BF" w:rsidRP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D841BF" w:rsidRPr="00505BE5">
        <w:rPr>
          <w:rFonts w:ascii="Times New Roman" w:hAnsi="Times New Roman"/>
          <w:sz w:val="28"/>
          <w:szCs w:val="28"/>
        </w:rPr>
        <w:t xml:space="preserve"> Заключение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841BF" w:rsidRPr="00505BE5">
        <w:rPr>
          <w:rFonts w:ascii="Times New Roman" w:hAnsi="Times New Roman"/>
          <w:sz w:val="28"/>
          <w:szCs w:val="28"/>
        </w:rPr>
        <w:t xml:space="preserve"> Накопление и использование органических удобрений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D841BF" w:rsidRPr="00505BE5">
        <w:rPr>
          <w:rFonts w:ascii="Times New Roman" w:hAnsi="Times New Roman"/>
          <w:sz w:val="28"/>
          <w:szCs w:val="28"/>
        </w:rPr>
        <w:t xml:space="preserve"> Выход подстилочного навоза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D841BF" w:rsidRPr="00505BE5">
        <w:rPr>
          <w:rFonts w:ascii="Times New Roman" w:hAnsi="Times New Roman"/>
          <w:sz w:val="28"/>
          <w:szCs w:val="28"/>
        </w:rPr>
        <w:t xml:space="preserve"> Другие виду органических удобрений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 </w:t>
      </w:r>
      <w:r w:rsidR="00D841BF" w:rsidRPr="00505BE5">
        <w:rPr>
          <w:rFonts w:ascii="Times New Roman" w:hAnsi="Times New Roman"/>
          <w:sz w:val="28"/>
          <w:szCs w:val="28"/>
        </w:rPr>
        <w:t>Размещение органических удобрений в севообороте</w:t>
      </w:r>
    </w:p>
    <w:p w:rsidR="00D841BF" w:rsidRP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D841BF" w:rsidRPr="00505BE5">
        <w:rPr>
          <w:rFonts w:ascii="Times New Roman" w:hAnsi="Times New Roman"/>
          <w:sz w:val="28"/>
          <w:szCs w:val="28"/>
        </w:rPr>
        <w:t xml:space="preserve"> Заключение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841BF" w:rsidRPr="00505BE5">
        <w:rPr>
          <w:rFonts w:ascii="Times New Roman" w:hAnsi="Times New Roman"/>
          <w:sz w:val="28"/>
          <w:szCs w:val="28"/>
        </w:rPr>
        <w:t>Определение норм удобрений под сельскохозяйственные культуры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D841BF" w:rsidRPr="00505BE5">
        <w:rPr>
          <w:rFonts w:ascii="Times New Roman" w:hAnsi="Times New Roman"/>
          <w:sz w:val="28"/>
          <w:szCs w:val="28"/>
        </w:rPr>
        <w:t xml:space="preserve"> Расчет норм удобрений на планируемую урожайность по общему </w:t>
      </w:r>
    </w:p>
    <w:p w:rsidR="00505BE5" w:rsidRDefault="00D841BF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выносу питательных веществ</w:t>
      </w:r>
    </w:p>
    <w:p w:rsidR="00440697" w:rsidRPr="00505BE5" w:rsidRDefault="00AB14AA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3.</w:t>
      </w:r>
      <w:r w:rsidR="00505BE5">
        <w:rPr>
          <w:rFonts w:ascii="Times New Roman" w:hAnsi="Times New Roman"/>
          <w:sz w:val="28"/>
          <w:szCs w:val="28"/>
        </w:rPr>
        <w:t xml:space="preserve">2 </w:t>
      </w:r>
      <w:r w:rsidRPr="00505BE5">
        <w:rPr>
          <w:rFonts w:ascii="Times New Roman" w:hAnsi="Times New Roman"/>
          <w:sz w:val="28"/>
          <w:szCs w:val="28"/>
        </w:rPr>
        <w:t>Потребность в удобрениях в севообороте для получения планируемой урожайности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FB3223" w:rsidRPr="00505BE5">
        <w:rPr>
          <w:rFonts w:ascii="Times New Roman" w:hAnsi="Times New Roman"/>
          <w:sz w:val="28"/>
          <w:szCs w:val="28"/>
        </w:rPr>
        <w:t>План использования удобрений в севообороте</w:t>
      </w:r>
    </w:p>
    <w:p w:rsidR="00505BE5" w:rsidRDefault="00505BE5" w:rsidP="00505BE5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 </w:t>
      </w:r>
      <w:r w:rsidR="00FB3223" w:rsidRPr="00505BE5">
        <w:rPr>
          <w:rFonts w:ascii="Times New Roman" w:hAnsi="Times New Roman"/>
          <w:sz w:val="28"/>
          <w:szCs w:val="28"/>
        </w:rPr>
        <w:t>Обоснование и описание сроков,</w:t>
      </w:r>
      <w:r w:rsidR="00E671BD" w:rsidRPr="00505BE5">
        <w:rPr>
          <w:rFonts w:ascii="Times New Roman" w:hAnsi="Times New Roman"/>
          <w:sz w:val="28"/>
          <w:szCs w:val="28"/>
        </w:rPr>
        <w:t xml:space="preserve"> </w:t>
      </w:r>
      <w:r w:rsidR="00FB3223" w:rsidRPr="00505BE5">
        <w:rPr>
          <w:rFonts w:ascii="Times New Roman" w:hAnsi="Times New Roman"/>
          <w:sz w:val="28"/>
          <w:szCs w:val="28"/>
        </w:rPr>
        <w:t>способов, доз и форм применения удобрений по культурам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 </w:t>
      </w:r>
      <w:r w:rsidR="00DA2D58" w:rsidRPr="00505BE5">
        <w:rPr>
          <w:rFonts w:ascii="Times New Roman" w:hAnsi="Times New Roman"/>
          <w:sz w:val="28"/>
          <w:szCs w:val="28"/>
        </w:rPr>
        <w:t xml:space="preserve">План </w:t>
      </w:r>
      <w:r w:rsidR="00DB20C5" w:rsidRPr="00505BE5">
        <w:rPr>
          <w:rFonts w:ascii="Times New Roman" w:hAnsi="Times New Roman"/>
          <w:sz w:val="28"/>
          <w:szCs w:val="28"/>
        </w:rPr>
        <w:t>paспре</w:t>
      </w:r>
      <w:r w:rsidR="00DA2D58" w:rsidRPr="00505BE5">
        <w:rPr>
          <w:rFonts w:ascii="Times New Roman" w:hAnsi="Times New Roman"/>
          <w:sz w:val="28"/>
          <w:szCs w:val="28"/>
        </w:rPr>
        <w:t xml:space="preserve">деления </w:t>
      </w:r>
      <w:r w:rsidR="00DB20C5" w:rsidRPr="00505BE5">
        <w:rPr>
          <w:rFonts w:ascii="Times New Roman" w:hAnsi="Times New Roman"/>
          <w:sz w:val="28"/>
          <w:szCs w:val="28"/>
        </w:rPr>
        <w:t>удобрений в севообороте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DB20C5" w:rsidRPr="00505BE5">
        <w:rPr>
          <w:rFonts w:ascii="Times New Roman" w:hAnsi="Times New Roman"/>
          <w:sz w:val="28"/>
          <w:szCs w:val="28"/>
        </w:rPr>
        <w:t>(срок, способы, дозы внесения)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 </w:t>
      </w:r>
      <w:r w:rsidR="00EF1E39" w:rsidRPr="00505BE5">
        <w:rPr>
          <w:rFonts w:ascii="Times New Roman" w:hAnsi="Times New Roman"/>
          <w:sz w:val="28"/>
          <w:szCs w:val="28"/>
        </w:rPr>
        <w:t>Годовой план применения удобрений в севообороте</w:t>
      </w:r>
    </w:p>
    <w:p w:rsidR="00DA2D58" w:rsidRPr="00505BE5" w:rsidRDefault="00690F21" w:rsidP="00505BE5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4.4</w:t>
      </w:r>
      <w:r w:rsidR="00DA2D58" w:rsidRPr="00505BE5">
        <w:rPr>
          <w:rFonts w:ascii="Times New Roman" w:hAnsi="Times New Roman"/>
          <w:sz w:val="28"/>
          <w:szCs w:val="28"/>
        </w:rPr>
        <w:t xml:space="preserve"> Заключение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9564AD" w:rsidRPr="00505BE5">
        <w:rPr>
          <w:rFonts w:ascii="Times New Roman" w:hAnsi="Times New Roman"/>
          <w:sz w:val="28"/>
          <w:szCs w:val="28"/>
        </w:rPr>
        <w:t>Оценка разработанной системы применения удобрений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FB3223" w:rsidRPr="00505BE5">
        <w:rPr>
          <w:rFonts w:ascii="Times New Roman" w:hAnsi="Times New Roman"/>
          <w:sz w:val="28"/>
          <w:szCs w:val="28"/>
        </w:rPr>
        <w:t xml:space="preserve"> Баланс питательных веществ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5.1.1 </w:t>
      </w:r>
      <w:r w:rsidR="005B5D9B" w:rsidRPr="00505BE5">
        <w:rPr>
          <w:rFonts w:ascii="Times New Roman" w:hAnsi="Times New Roman"/>
          <w:sz w:val="28"/>
          <w:szCs w:val="28"/>
        </w:rPr>
        <w:t>Bынос питательных веществ с урожаем</w:t>
      </w:r>
    </w:p>
    <w:p w:rsidR="00505BE5" w:rsidRDefault="00505BE5" w:rsidP="00505BE5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 </w:t>
      </w:r>
      <w:r w:rsidR="005B5D9B" w:rsidRPr="00505BE5">
        <w:rPr>
          <w:rFonts w:ascii="Times New Roman" w:hAnsi="Times New Roman"/>
          <w:sz w:val="28"/>
          <w:szCs w:val="28"/>
        </w:rPr>
        <w:t xml:space="preserve">Примерный баланс питательных веществ </w:t>
      </w:r>
      <w:r w:rsidR="00726FFF" w:rsidRPr="00505BE5">
        <w:rPr>
          <w:rFonts w:ascii="Times New Roman" w:hAnsi="Times New Roman"/>
          <w:sz w:val="28"/>
          <w:szCs w:val="28"/>
        </w:rPr>
        <w:t>в севообороте</w:t>
      </w:r>
    </w:p>
    <w:p w:rsidR="00553AB5" w:rsidRPr="00505BE5" w:rsidRDefault="00505BE5" w:rsidP="00505BE5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="00553AB5" w:rsidRPr="00505BE5">
        <w:rPr>
          <w:rFonts w:ascii="Times New Roman" w:hAnsi="Times New Roman"/>
          <w:sz w:val="28"/>
          <w:szCs w:val="28"/>
        </w:rPr>
        <w:t xml:space="preserve"> Продуктивность севооборота</w:t>
      </w:r>
    </w:p>
    <w:p w:rsidR="00553AB5" w:rsidRPr="00505BE5" w:rsidRDefault="00553AB5" w:rsidP="00505BE5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Пояснительная записка</w:t>
      </w:r>
    </w:p>
    <w:p w:rsidR="00F44899" w:rsidRPr="00505BE5" w:rsidRDefault="00F44899" w:rsidP="00505BE5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2D2A7B" w:rsidRDefault="00505BE5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6713F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6713F0" w:rsidRP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3FF" w:rsidRPr="00505BE5" w:rsidRDefault="00280A7E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b/>
          <w:sz w:val="28"/>
          <w:szCs w:val="28"/>
        </w:rPr>
        <w:t xml:space="preserve">Агрономическая химия, </w:t>
      </w:r>
      <w:r w:rsidRPr="00505BE5">
        <w:rPr>
          <w:rFonts w:ascii="Times New Roman" w:hAnsi="Times New Roman" w:cs="Times New Roman"/>
          <w:sz w:val="28"/>
          <w:szCs w:val="28"/>
        </w:rPr>
        <w:t>или</w:t>
      </w:r>
      <w:r w:rsidRPr="00505BE5">
        <w:rPr>
          <w:rFonts w:ascii="Times New Roman" w:hAnsi="Times New Roman" w:cs="Times New Roman"/>
          <w:b/>
          <w:sz w:val="28"/>
          <w:szCs w:val="28"/>
        </w:rPr>
        <w:t xml:space="preserve"> агрохимия</w:t>
      </w:r>
      <w:r w:rsidRPr="00505BE5">
        <w:rPr>
          <w:rFonts w:ascii="Times New Roman" w:hAnsi="Times New Roman" w:cs="Times New Roman"/>
          <w:sz w:val="28"/>
          <w:szCs w:val="28"/>
        </w:rPr>
        <w:t>, — наука о взаимодействии растений, почвы и удобрений в процессе выращивания сельскохозяйственных культур, о круговороте веществ в земледелии и использовании удобрений для увеличения урожая, улучшения его качества и повышения плодородия почвы.</w:t>
      </w:r>
      <w:r w:rsidR="00F803FF" w:rsidRPr="00505BE5">
        <w:rPr>
          <w:rFonts w:ascii="Times New Roman" w:hAnsi="Times New Roman" w:cs="Times New Roman"/>
          <w:sz w:val="28"/>
          <w:szCs w:val="28"/>
        </w:rPr>
        <w:t xml:space="preserve"> Удобрения в зависимости от видов, доз, сроков и способов внесения, комбинаций и соотношений их и почвенно-климатических условий обладают неодинаковым действием и последействием. Они наиболее полно используются (и, следовательно, наиболее эффективны) культурами в севооборотах и в других агроценозах при определенном чередовании их, обусловленном структурой посевных площадей каждого хозяйства. Эти обстоятельства вызывают настоятельную необходимость перехода от удобрения отдельных культур к всесторонне обоснованным системам удобрения каждого севооборота (или другого агроценоза) в любом хозяйстве.</w:t>
      </w:r>
    </w:p>
    <w:p w:rsidR="00F803FF" w:rsidRPr="00505BE5" w:rsidRDefault="00F803F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b/>
          <w:sz w:val="28"/>
          <w:szCs w:val="28"/>
        </w:rPr>
        <w:t>Система удобрения</w:t>
      </w:r>
      <w:r w:rsidRPr="00505BE5">
        <w:rPr>
          <w:rFonts w:ascii="Times New Roman" w:hAnsi="Times New Roman" w:cs="Times New Roman"/>
          <w:sz w:val="28"/>
          <w:szCs w:val="28"/>
        </w:rPr>
        <w:t xml:space="preserve"> — это основанное на знаниях свойств и взаимоотношений растений, почвы и удобрений, агрономически и экономически наиболее эффективное и экологически безопасное применение удобрений при любой обеспеченности ими хозяйства в каждом севообороте и внесевооборотном участке (агроландшафте) с учетом конкретных климатических и экономических условий. Более подробное определение системы удобрения можно сформулировать так: система удобрения в севообороте (агроценозе) — всесторонне обоснованные виды, дозы, соотношения и способы применения удобрений (и мелиорантов), определенные с учетом биологических потребностей культур в питательных элементах при принятом чередовании их и фактическом плодородии почвы, для получения максимально возможных урожаев культур хорошего качества при имеющихся ресурсах с одновременным регулированием окультуренности почв в конкретных природно-климатических условиях.</w:t>
      </w:r>
    </w:p>
    <w:p w:rsidR="00F803FF" w:rsidRPr="00505BE5" w:rsidRDefault="00F803F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Общую схему системы удобрения каждого севооборота (агроценоза) разрабатывают (и используют), как минимум, на полную ротацию севооборота (или более продолжительный период) на основании среднемноголетней (5—10 лет) обеспеченности хозяйств удобрениями и средневзвешенного (по результатам последнего агрохимического обследования) плодородия почв всех полей севооборота с указанием видов, доз, соотношений и общей обеспеченности (потребности) ими в кг/га действующих веществ, а также возможного баланса питательных элементов при ее реализации.</w:t>
      </w:r>
    </w:p>
    <w:p w:rsidR="00F803FF" w:rsidRPr="00505BE5" w:rsidRDefault="00F803F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Дозы и соотношения удобрений (и мелиорантов) общей схемы системы удобрения ежегодно корректируются в годовых планах применения удобрения с учетом размещения культур по полям и плодородия почв этих полей, погодных условий и фактической обеспеченности удобрениями каждого севооборота (хозяйства) за год с указанием сроков и способов внесения конкретных форм их в кг/га или т/га физической массы.</w:t>
      </w:r>
    </w:p>
    <w:p w:rsidR="00F803FF" w:rsidRPr="00505BE5" w:rsidRDefault="00F803F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На основании годового плана составляют календарный план приобретения (накопления) и применения удобрений (и мелиорантов) с указанием общих количеств конкретных видов их на всю удобряемую площадь каждого севооборота и всего хозяйства. Это позволяет правильно определить объемы складов и хранилищ для агрохимических средств, очередность приобретения количеств и видов их и лучше управлять всеми материально-техническими ресурсами предприятия.</w:t>
      </w:r>
    </w:p>
    <w:p w:rsidR="00F803FF" w:rsidRPr="00505BE5" w:rsidRDefault="00F803F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При реализации годовых планов применения удобрений перед внесением скорректированных ранее доз азотных удобрений перед посевом (по результатам почвенной) и в подкормки культур (по результатам растительной диагностики) их еще раз корректируют.</w:t>
      </w:r>
    </w:p>
    <w:p w:rsidR="00F803FF" w:rsidRPr="00505BE5" w:rsidRDefault="00F803F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Цель системы удобрения — ежегодно обеспечивать максимально возможную агрономическую и экономическую эффективность и экологическую безопасн</w:t>
      </w:r>
      <w:r w:rsidR="002D2A7B" w:rsidRPr="00505BE5">
        <w:rPr>
          <w:rFonts w:ascii="Times New Roman" w:hAnsi="Times New Roman" w:cs="Times New Roman"/>
          <w:sz w:val="28"/>
          <w:szCs w:val="28"/>
        </w:rPr>
        <w:t>ость имеющихся природно-экономи</w:t>
      </w:r>
      <w:r w:rsidRPr="00505BE5">
        <w:rPr>
          <w:rFonts w:ascii="Times New Roman" w:hAnsi="Times New Roman" w:cs="Times New Roman"/>
          <w:sz w:val="28"/>
          <w:szCs w:val="28"/>
        </w:rPr>
        <w:t>ческих ресурсов (удобрений, мелиорантов, почв, культур, техники и т. д.) каждого хозяйства при любой обеспеченности ими.</w:t>
      </w:r>
    </w:p>
    <w:p w:rsidR="00F803FF" w:rsidRPr="00505BE5" w:rsidRDefault="00F803F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Задачи системы удобрения в каждом агроценозе (хозяйстве) решаются при успешной разработке и реализации ее и заключаются в следующем:</w:t>
      </w:r>
    </w:p>
    <w:p w:rsidR="00F803FF" w:rsidRPr="00505BE5" w:rsidRDefault="002D2A7B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 xml:space="preserve">- </w:t>
      </w:r>
      <w:r w:rsidR="00F803FF" w:rsidRPr="00505BE5">
        <w:rPr>
          <w:rFonts w:ascii="Times New Roman" w:hAnsi="Times New Roman" w:cs="Times New Roman"/>
          <w:sz w:val="28"/>
          <w:szCs w:val="28"/>
        </w:rPr>
        <w:t>повышение продуктивности всех возделываемых культур и улучшение качества получаемой продукции с ростом удобренности посевов до оптимальных уровней;</w:t>
      </w:r>
    </w:p>
    <w:p w:rsidR="00F803FF" w:rsidRPr="00505BE5" w:rsidRDefault="002D2A7B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 xml:space="preserve">- </w:t>
      </w:r>
      <w:r w:rsidR="00F803FF" w:rsidRPr="00505BE5">
        <w:rPr>
          <w:rFonts w:ascii="Times New Roman" w:hAnsi="Times New Roman" w:cs="Times New Roman"/>
          <w:sz w:val="28"/>
          <w:szCs w:val="28"/>
        </w:rPr>
        <w:t>устранение различий (выравнивание) в плодородии отдельных полей каждого севооборота при любой обеспеченности удобрениями и (или) повышение плодородия почв всех полей до оптимального уровня при соответствующем росте обеспеченности посевов удобрениями;</w:t>
      </w:r>
    </w:p>
    <w:p w:rsidR="00F803FF" w:rsidRPr="00505BE5" w:rsidRDefault="002D2A7B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 xml:space="preserve">- </w:t>
      </w:r>
      <w:r w:rsidR="00F803FF" w:rsidRPr="00505BE5">
        <w:rPr>
          <w:rFonts w:ascii="Times New Roman" w:hAnsi="Times New Roman" w:cs="Times New Roman"/>
          <w:sz w:val="28"/>
          <w:szCs w:val="28"/>
        </w:rPr>
        <w:t>повышение оплаты единицы удобрений прибавками урожаев всех возделываемых культур, т. е. рост экономической эффективности применяемых удобрений при любой обеспеченности ими вплоть до максимальной;</w:t>
      </w:r>
    </w:p>
    <w:p w:rsidR="00F803FF" w:rsidRPr="00505BE5" w:rsidRDefault="002D2A7B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 xml:space="preserve">- </w:t>
      </w:r>
      <w:r w:rsidR="00F803FF" w:rsidRPr="00505BE5">
        <w:rPr>
          <w:rFonts w:ascii="Times New Roman" w:hAnsi="Times New Roman" w:cs="Times New Roman"/>
          <w:sz w:val="28"/>
          <w:szCs w:val="28"/>
        </w:rPr>
        <w:t>получение сертифицируемой продукции всех культур при постоянном контроле за изменением агрохимических показателей плодородия почв;</w:t>
      </w:r>
    </w:p>
    <w:p w:rsidR="00F803FF" w:rsidRPr="00505BE5" w:rsidRDefault="002D2A7B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 xml:space="preserve">- </w:t>
      </w:r>
      <w:r w:rsidR="00F803FF" w:rsidRPr="00505BE5">
        <w:rPr>
          <w:rFonts w:ascii="Times New Roman" w:hAnsi="Times New Roman" w:cs="Times New Roman"/>
          <w:sz w:val="28"/>
          <w:szCs w:val="28"/>
        </w:rPr>
        <w:t>повышение производительности труда всех работников, организационно-хозяйственной и управленческой деятельности специалистов и руководителей;</w:t>
      </w:r>
    </w:p>
    <w:p w:rsidR="00A1139F" w:rsidRPr="00505BE5" w:rsidRDefault="002D2A7B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 xml:space="preserve">- </w:t>
      </w:r>
      <w:r w:rsidR="00F803FF" w:rsidRPr="00505BE5">
        <w:rPr>
          <w:rFonts w:ascii="Times New Roman" w:hAnsi="Times New Roman" w:cs="Times New Roman"/>
          <w:sz w:val="28"/>
          <w:szCs w:val="28"/>
        </w:rPr>
        <w:t>постоянное выполнение всевозрастающих требований по охра</w:t>
      </w:r>
      <w:r w:rsidR="00A1139F" w:rsidRPr="00505BE5">
        <w:rPr>
          <w:rFonts w:ascii="Times New Roman" w:hAnsi="Times New Roman" w:cs="Times New Roman"/>
          <w:sz w:val="28"/>
          <w:szCs w:val="28"/>
        </w:rPr>
        <w:t>не окружающей среды от загрязнения средствами химизации земледелия.</w:t>
      </w:r>
    </w:p>
    <w:p w:rsidR="00A1139F" w:rsidRPr="00505BE5" w:rsidRDefault="00A1139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Степень достижения указанных цели и задач системы удобрения существенно изменяется не только от биологических особенностей (природы) возделываемых культур, но и от почвенно-климатических и агротехнических условий, а также от количества (насыщенности) и качества (видов и форм) применяем</w:t>
      </w:r>
      <w:r w:rsidR="00440697" w:rsidRPr="00505BE5">
        <w:rPr>
          <w:rFonts w:ascii="Times New Roman" w:hAnsi="Times New Roman" w:cs="Times New Roman"/>
          <w:sz w:val="28"/>
          <w:szCs w:val="28"/>
        </w:rPr>
        <w:t xml:space="preserve">ых удобрений (и </w:t>
      </w:r>
      <w:r w:rsidR="002D2A7B" w:rsidRPr="00505BE5">
        <w:rPr>
          <w:rFonts w:ascii="Times New Roman" w:hAnsi="Times New Roman" w:cs="Times New Roman"/>
          <w:sz w:val="28"/>
          <w:szCs w:val="28"/>
        </w:rPr>
        <w:t>мелиорантов),т.</w:t>
      </w:r>
      <w:r w:rsidRPr="00505BE5">
        <w:rPr>
          <w:rFonts w:ascii="Times New Roman" w:hAnsi="Times New Roman" w:cs="Times New Roman"/>
          <w:sz w:val="28"/>
          <w:szCs w:val="28"/>
        </w:rPr>
        <w:t>е. от всего сложного комплекса факторов жизни и продуктивности возделываемых культур.</w:t>
      </w:r>
    </w:p>
    <w:p w:rsid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A62A7" w:rsidRPr="00505BE5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6533" w:rsidRPr="00505BE5">
        <w:rPr>
          <w:rFonts w:ascii="Times New Roman" w:hAnsi="Times New Roman" w:cs="Times New Roman"/>
          <w:b/>
          <w:sz w:val="28"/>
          <w:szCs w:val="28"/>
        </w:rPr>
        <w:t>Общая часть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76731B" w:rsidRPr="00505BE5">
        <w:rPr>
          <w:rFonts w:ascii="Times New Roman" w:hAnsi="Times New Roman" w:cs="Times New Roman"/>
          <w:b/>
          <w:sz w:val="28"/>
          <w:szCs w:val="28"/>
        </w:rPr>
        <w:t>С</w:t>
      </w:r>
      <w:r w:rsidR="00AA62A7" w:rsidRPr="00505BE5">
        <w:rPr>
          <w:rFonts w:ascii="Times New Roman" w:hAnsi="Times New Roman" w:cs="Times New Roman"/>
          <w:b/>
          <w:sz w:val="28"/>
          <w:szCs w:val="28"/>
        </w:rPr>
        <w:t>ведения о хозяйстве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31B" w:rsidRPr="00505BE5" w:rsidRDefault="00AA62A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Колхоз</w:t>
      </w:r>
      <w:r w:rsidRPr="00505BE5">
        <w:rPr>
          <w:rFonts w:ascii="Times New Roman" w:hAnsi="Times New Roman"/>
          <w:sz w:val="28"/>
          <w:szCs w:val="28"/>
        </w:rPr>
        <w:t xml:space="preserve"> "50 л</w:t>
      </w:r>
      <w:r w:rsidRPr="00505BE5">
        <w:rPr>
          <w:rFonts w:ascii="Times New Roman" w:hAnsi="Times New Roman" w:cs="Times New Roman"/>
          <w:sz w:val="28"/>
          <w:szCs w:val="28"/>
        </w:rPr>
        <w:t>ет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Октября</w:t>
      </w:r>
      <w:r w:rsidRPr="00505BE5">
        <w:rPr>
          <w:rFonts w:ascii="Times New Roman" w:hAnsi="Times New Roman"/>
          <w:sz w:val="28"/>
          <w:szCs w:val="28"/>
        </w:rPr>
        <w:t xml:space="preserve">" </w:t>
      </w:r>
      <w:r w:rsidRPr="00505BE5">
        <w:rPr>
          <w:rFonts w:ascii="Times New Roman" w:hAnsi="Times New Roman" w:cs="Times New Roman"/>
          <w:sz w:val="28"/>
          <w:szCs w:val="28"/>
        </w:rPr>
        <w:t>расположен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юго</w:t>
      </w:r>
      <w:r w:rsidRPr="00505BE5">
        <w:rPr>
          <w:rFonts w:ascii="Times New Roman" w:hAnsi="Times New Roman"/>
          <w:sz w:val="28"/>
          <w:szCs w:val="28"/>
        </w:rPr>
        <w:t>-</w:t>
      </w:r>
      <w:r w:rsidRPr="00505BE5">
        <w:rPr>
          <w:rFonts w:ascii="Times New Roman" w:hAnsi="Times New Roman" w:cs="Times New Roman"/>
          <w:sz w:val="28"/>
          <w:szCs w:val="28"/>
        </w:rPr>
        <w:t>западной</w:t>
      </w:r>
      <w:r w:rsidRPr="00505BE5">
        <w:rPr>
          <w:rFonts w:ascii="Times New Roman" w:hAnsi="Times New Roman"/>
          <w:sz w:val="28"/>
          <w:szCs w:val="28"/>
        </w:rPr>
        <w:t xml:space="preserve"> части</w:t>
      </w:r>
      <w:r w:rsidRPr="00505BE5">
        <w:rPr>
          <w:rFonts w:ascii="Times New Roman" w:hAnsi="Times New Roman" w:cs="Times New Roman"/>
          <w:sz w:val="28"/>
          <w:szCs w:val="28"/>
        </w:rPr>
        <w:t xml:space="preserve"> Болотнинского района</w:t>
      </w:r>
      <w:r w:rsidRPr="00505BE5">
        <w:rPr>
          <w:rFonts w:ascii="Times New Roman" w:hAnsi="Times New Roman"/>
          <w:sz w:val="28"/>
          <w:szCs w:val="28"/>
        </w:rPr>
        <w:t xml:space="preserve">. </w:t>
      </w:r>
      <w:r w:rsidRPr="00505BE5">
        <w:rPr>
          <w:rFonts w:ascii="Times New Roman" w:hAnsi="Times New Roman" w:cs="Times New Roman"/>
          <w:sz w:val="28"/>
          <w:szCs w:val="28"/>
        </w:rPr>
        <w:t>Хозяйство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граничит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на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севере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 xml:space="preserve">колхозом </w:t>
      </w:r>
      <w:r w:rsidRPr="00505BE5">
        <w:rPr>
          <w:rFonts w:ascii="Times New Roman" w:hAnsi="Times New Roman"/>
          <w:sz w:val="28"/>
          <w:szCs w:val="28"/>
        </w:rPr>
        <w:t>"Б</w:t>
      </w:r>
      <w:r w:rsidRPr="00505BE5">
        <w:rPr>
          <w:rFonts w:ascii="Times New Roman" w:hAnsi="Times New Roman" w:cs="Times New Roman"/>
          <w:sz w:val="28"/>
          <w:szCs w:val="28"/>
        </w:rPr>
        <w:t>ольшевик</w:t>
      </w:r>
      <w:r w:rsidRPr="00505BE5">
        <w:rPr>
          <w:rFonts w:ascii="Times New Roman" w:hAnsi="Times New Roman"/>
          <w:sz w:val="28"/>
          <w:szCs w:val="28"/>
        </w:rPr>
        <w:t xml:space="preserve">", </w:t>
      </w:r>
      <w:r w:rsidRPr="00505BE5">
        <w:rPr>
          <w:rFonts w:ascii="Times New Roman" w:hAnsi="Times New Roman" w:cs="Times New Roman"/>
          <w:sz w:val="28"/>
          <w:szCs w:val="28"/>
        </w:rPr>
        <w:t>на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западе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ГЛФ, на востоке с совхозами «Витебский» и "Чебулинский", а на юге с колхозом "Советская Сибирь". Центральная усадьба колхоза, деревня Байкал расположена в 6О км от районного центра и железнодорожной станции г. Болотное. В хозяйстве созданы 3 бригады расположенные в 4 поселках: Байкал, Красное Озеро, Родионовка, Малиновка.</w:t>
      </w:r>
      <w:r w:rsidR="0076731B" w:rsidRPr="00505BE5">
        <w:rPr>
          <w:rFonts w:ascii="Times New Roman" w:hAnsi="Times New Roman" w:cs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 xml:space="preserve">Населенные пункты удалены до </w:t>
      </w:r>
      <w:smartTag w:uri="urn:schemas-microsoft-com:office:smarttags" w:element="metricconverter">
        <w:smartTagPr>
          <w:attr w:name="ProductID" w:val="5 км"/>
        </w:smartTagPr>
        <w:r w:rsidRPr="00505BE5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505BE5">
        <w:rPr>
          <w:rFonts w:ascii="Times New Roman" w:hAnsi="Times New Roman" w:cs="Times New Roman"/>
          <w:sz w:val="28"/>
          <w:szCs w:val="28"/>
        </w:rPr>
        <w:t>. от центральной усадьбы колхоза.</w:t>
      </w:r>
      <w:r w:rsidR="006713F0">
        <w:rPr>
          <w:rFonts w:ascii="Times New Roman" w:hAnsi="Times New Roman" w:cs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По территории хозяйства проходят дороги местного и районного значения: грунтовая профилированная и полевые дороги.</w:t>
      </w:r>
      <w:r w:rsidR="006713F0">
        <w:rPr>
          <w:rFonts w:ascii="Times New Roman" w:hAnsi="Times New Roman" w:cs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Основное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направление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хозяйства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производство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зерна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и</w:t>
      </w:r>
      <w:r w:rsidRPr="00505BE5">
        <w:rPr>
          <w:rFonts w:ascii="Times New Roman" w:hAnsi="Times New Roman"/>
          <w:sz w:val="28"/>
          <w:szCs w:val="28"/>
        </w:rPr>
        <w:t xml:space="preserve"> м</w:t>
      </w:r>
      <w:r w:rsidRPr="00505BE5">
        <w:rPr>
          <w:rFonts w:ascii="Times New Roman" w:hAnsi="Times New Roman" w:cs="Times New Roman"/>
          <w:sz w:val="28"/>
          <w:szCs w:val="28"/>
        </w:rPr>
        <w:t>олочной продукций</w:t>
      </w:r>
      <w:r w:rsidRPr="00505BE5">
        <w:rPr>
          <w:rFonts w:ascii="Times New Roman" w:hAnsi="Times New Roman"/>
          <w:sz w:val="28"/>
          <w:szCs w:val="28"/>
        </w:rPr>
        <w:t>.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unga"/>
          <w:b/>
          <w:sz w:val="28"/>
          <w:szCs w:val="28"/>
        </w:rPr>
      </w:pPr>
    </w:p>
    <w:p w:rsidR="00AA62A7" w:rsidRPr="00505BE5" w:rsidRDefault="0076731B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unga"/>
          <w:b/>
          <w:sz w:val="28"/>
          <w:szCs w:val="28"/>
        </w:rPr>
      </w:pPr>
      <w:r w:rsidRPr="00505BE5">
        <w:rPr>
          <w:rFonts w:ascii="Times New Roman" w:hAnsi="Times New Roman" w:cs="Tunga"/>
          <w:b/>
          <w:sz w:val="28"/>
          <w:szCs w:val="28"/>
        </w:rPr>
        <w:t>1.2 Характеристика</w:t>
      </w:r>
      <w:r w:rsidR="00AA62A7" w:rsidRPr="00505BE5">
        <w:rPr>
          <w:rFonts w:ascii="Times New Roman" w:hAnsi="Times New Roman" w:cs="Tunga"/>
          <w:b/>
          <w:sz w:val="28"/>
          <w:szCs w:val="28"/>
        </w:rPr>
        <w:t xml:space="preserve"> климат</w:t>
      </w:r>
      <w:r w:rsidRPr="00505BE5">
        <w:rPr>
          <w:rFonts w:ascii="Times New Roman" w:hAnsi="Times New Roman" w:cs="Tunga"/>
          <w:b/>
          <w:sz w:val="28"/>
          <w:szCs w:val="28"/>
        </w:rPr>
        <w:t>ич</w:t>
      </w:r>
      <w:r w:rsidR="006713F0">
        <w:rPr>
          <w:rFonts w:ascii="Times New Roman" w:hAnsi="Times New Roman" w:cs="Tunga"/>
          <w:b/>
          <w:sz w:val="28"/>
          <w:szCs w:val="28"/>
        </w:rPr>
        <w:t>еских и погодных условий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31B" w:rsidRDefault="00AA62A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Территория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хозяйства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расположена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умеренно</w:t>
      </w:r>
      <w:r w:rsidRPr="00505BE5">
        <w:rPr>
          <w:rFonts w:ascii="Times New Roman" w:hAnsi="Times New Roman"/>
          <w:sz w:val="28"/>
          <w:szCs w:val="28"/>
        </w:rPr>
        <w:t>-</w:t>
      </w:r>
      <w:r w:rsidRPr="00505BE5">
        <w:rPr>
          <w:rFonts w:ascii="Times New Roman" w:hAnsi="Times New Roman" w:cs="Times New Roman"/>
          <w:sz w:val="28"/>
          <w:szCs w:val="28"/>
        </w:rPr>
        <w:t>теплом</w:t>
      </w:r>
      <w:r w:rsidRPr="00505BE5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 w:cs="Times New Roman"/>
          <w:sz w:val="28"/>
          <w:szCs w:val="28"/>
        </w:rPr>
        <w:t>увлажненном</w:t>
      </w:r>
      <w:r w:rsidR="008406F9"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агроклиматическом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подрайоне</w:t>
      </w:r>
      <w:r w:rsidRPr="00505BE5">
        <w:rPr>
          <w:rFonts w:ascii="Times New Roman" w:hAnsi="Times New Roman"/>
          <w:sz w:val="28"/>
          <w:szCs w:val="28"/>
        </w:rPr>
        <w:t>.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Климат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резко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континентальный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продолжи</w:t>
      </w:r>
      <w:r w:rsidR="008406F9" w:rsidRPr="00505BE5">
        <w:rPr>
          <w:rFonts w:ascii="Times New Roman" w:hAnsi="Times New Roman" w:cs="Times New Roman"/>
          <w:sz w:val="28"/>
          <w:szCs w:val="28"/>
        </w:rPr>
        <w:t>-</w:t>
      </w:r>
      <w:r w:rsidRPr="00505BE5">
        <w:rPr>
          <w:rFonts w:ascii="Times New Roman" w:hAnsi="Times New Roman" w:cs="Times New Roman"/>
          <w:sz w:val="28"/>
          <w:szCs w:val="28"/>
        </w:rPr>
        <w:t>тельной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и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суровой зимой</w:t>
      </w:r>
      <w:r w:rsidRPr="00505BE5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 w:cs="Times New Roman"/>
          <w:sz w:val="28"/>
          <w:szCs w:val="28"/>
        </w:rPr>
        <w:t>коротким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жарким летом.</w:t>
      </w:r>
      <w:r w:rsidR="006713F0">
        <w:rPr>
          <w:rFonts w:ascii="Times New Roman" w:hAnsi="Times New Roman" w:cs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 xml:space="preserve">Среднегодовое количество осадков </w:t>
      </w:r>
      <w:smartTag w:uri="urn:schemas-microsoft-com:office:smarttags" w:element="metricconverter">
        <w:smartTagPr>
          <w:attr w:name="ProductID" w:val="537 мм"/>
        </w:smartTagPr>
        <w:r w:rsidR="0076731B" w:rsidRPr="00505BE5">
          <w:rPr>
            <w:rFonts w:ascii="Times New Roman" w:hAnsi="Times New Roman" w:cs="Times New Roman"/>
            <w:sz w:val="28"/>
            <w:szCs w:val="28"/>
          </w:rPr>
          <w:t>537 мм</w:t>
        </w:r>
      </w:smartTag>
      <w:r w:rsidR="0076731B" w:rsidRPr="00505BE5">
        <w:rPr>
          <w:rFonts w:ascii="Times New Roman" w:hAnsi="Times New Roman" w:cs="Times New Roman"/>
          <w:sz w:val="28"/>
          <w:szCs w:val="28"/>
        </w:rPr>
        <w:t>.</w:t>
      </w:r>
      <w:r w:rsidR="006713F0">
        <w:rPr>
          <w:rFonts w:ascii="Times New Roman" w:hAnsi="Times New Roman" w:cs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Средние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месячные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и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годовое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количество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осадков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с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поправками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к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наказаниям</w:t>
      </w:r>
      <w:r w:rsidR="0076731B" w:rsidRP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осадкомера</w:t>
      </w:r>
      <w:r w:rsidR="0076731B" w:rsidRPr="00505BE5">
        <w:rPr>
          <w:rFonts w:ascii="Times New Roman" w:hAnsi="Times New Roman"/>
          <w:sz w:val="28"/>
          <w:szCs w:val="28"/>
        </w:rPr>
        <w:t xml:space="preserve"> (</w:t>
      </w:r>
      <w:r w:rsidR="0076731B" w:rsidRPr="00505BE5">
        <w:rPr>
          <w:rFonts w:ascii="Times New Roman" w:hAnsi="Times New Roman" w:cs="Times New Roman"/>
          <w:sz w:val="28"/>
          <w:szCs w:val="28"/>
        </w:rPr>
        <w:t>мм</w:t>
      </w:r>
      <w:r w:rsidR="0076731B" w:rsidRPr="00505BE5">
        <w:rPr>
          <w:rFonts w:ascii="Times New Roman" w:hAnsi="Times New Roman"/>
          <w:sz w:val="28"/>
          <w:szCs w:val="28"/>
        </w:rPr>
        <w:t>)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="0076731B" w:rsidRPr="00505BE5">
        <w:rPr>
          <w:rFonts w:ascii="Times New Roman" w:hAnsi="Times New Roman" w:cs="Times New Roman"/>
          <w:sz w:val="28"/>
          <w:szCs w:val="28"/>
        </w:rPr>
        <w:t>Ст</w:t>
      </w:r>
      <w:r w:rsidR="0076731B" w:rsidRPr="00505BE5">
        <w:rPr>
          <w:rFonts w:ascii="Times New Roman" w:hAnsi="Times New Roman"/>
          <w:sz w:val="28"/>
          <w:szCs w:val="28"/>
        </w:rPr>
        <w:t>.</w:t>
      </w:r>
      <w:r w:rsidR="0076731B" w:rsidRPr="00505BE5">
        <w:rPr>
          <w:rFonts w:ascii="Times New Roman" w:hAnsi="Times New Roman" w:cs="Times New Roman"/>
          <w:sz w:val="28"/>
          <w:szCs w:val="28"/>
        </w:rPr>
        <w:t>Болотное</w:t>
      </w:r>
    </w:p>
    <w:p w:rsidR="006713F0" w:rsidRP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50"/>
        <w:gridCol w:w="576"/>
        <w:gridCol w:w="576"/>
        <w:gridCol w:w="910"/>
        <w:gridCol w:w="672"/>
        <w:gridCol w:w="576"/>
        <w:gridCol w:w="719"/>
        <w:gridCol w:w="863"/>
        <w:gridCol w:w="985"/>
        <w:gridCol w:w="596"/>
        <w:gridCol w:w="508"/>
        <w:gridCol w:w="610"/>
        <w:gridCol w:w="696"/>
      </w:tblGrid>
      <w:tr w:rsidR="00AD2A1A" w:rsidRPr="006713F0" w:rsidTr="006713F0">
        <w:trPr>
          <w:trHeight w:val="20"/>
        </w:trPr>
        <w:tc>
          <w:tcPr>
            <w:tcW w:w="610" w:type="pct"/>
            <w:shd w:val="clear" w:color="auto" w:fill="FFFFFF"/>
            <w:vAlign w:val="bottom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 w:cs="Times New Roman"/>
              </w:rPr>
              <w:t>Месяцы</w:t>
            </w:r>
          </w:p>
        </w:tc>
        <w:tc>
          <w:tcPr>
            <w:tcW w:w="30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 I </w:t>
            </w:r>
          </w:p>
        </w:tc>
        <w:tc>
          <w:tcPr>
            <w:tcW w:w="30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482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356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30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381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VI </w:t>
            </w:r>
          </w:p>
        </w:tc>
        <w:tc>
          <w:tcPr>
            <w:tcW w:w="457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VII </w:t>
            </w:r>
          </w:p>
        </w:tc>
        <w:tc>
          <w:tcPr>
            <w:tcW w:w="522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VIII</w:t>
            </w:r>
          </w:p>
        </w:tc>
        <w:tc>
          <w:tcPr>
            <w:tcW w:w="316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IX </w:t>
            </w:r>
          </w:p>
        </w:tc>
        <w:tc>
          <w:tcPr>
            <w:tcW w:w="269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X </w:t>
            </w:r>
          </w:p>
        </w:tc>
        <w:tc>
          <w:tcPr>
            <w:tcW w:w="323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XI</w:t>
            </w:r>
          </w:p>
        </w:tc>
        <w:tc>
          <w:tcPr>
            <w:tcW w:w="369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XII</w:t>
            </w:r>
          </w:p>
        </w:tc>
      </w:tr>
      <w:tr w:rsidR="00AD2A1A" w:rsidRPr="006713F0" w:rsidTr="006713F0">
        <w:trPr>
          <w:trHeight w:val="20"/>
        </w:trPr>
        <w:tc>
          <w:tcPr>
            <w:tcW w:w="610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 w:cs="Times New Roman"/>
              </w:rPr>
              <w:t>Осадки</w:t>
            </w:r>
          </w:p>
        </w:tc>
        <w:tc>
          <w:tcPr>
            <w:tcW w:w="30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31</w:t>
            </w:r>
          </w:p>
        </w:tc>
        <w:tc>
          <w:tcPr>
            <w:tcW w:w="30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23</w:t>
            </w:r>
          </w:p>
        </w:tc>
        <w:tc>
          <w:tcPr>
            <w:tcW w:w="482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26</w:t>
            </w:r>
          </w:p>
        </w:tc>
        <w:tc>
          <w:tcPr>
            <w:tcW w:w="356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28</w:t>
            </w:r>
          </w:p>
        </w:tc>
        <w:tc>
          <w:tcPr>
            <w:tcW w:w="30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42</w:t>
            </w:r>
          </w:p>
        </w:tc>
        <w:tc>
          <w:tcPr>
            <w:tcW w:w="381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59</w:t>
            </w:r>
          </w:p>
        </w:tc>
        <w:tc>
          <w:tcPr>
            <w:tcW w:w="457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72</w:t>
            </w:r>
          </w:p>
        </w:tc>
        <w:tc>
          <w:tcPr>
            <w:tcW w:w="522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63</w:t>
            </w:r>
          </w:p>
        </w:tc>
        <w:tc>
          <w:tcPr>
            <w:tcW w:w="316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49</w:t>
            </w:r>
          </w:p>
        </w:tc>
        <w:tc>
          <w:tcPr>
            <w:tcW w:w="269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49</w:t>
            </w:r>
          </w:p>
        </w:tc>
        <w:tc>
          <w:tcPr>
            <w:tcW w:w="323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55</w:t>
            </w:r>
          </w:p>
        </w:tc>
        <w:tc>
          <w:tcPr>
            <w:tcW w:w="369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40</w:t>
            </w:r>
          </w:p>
        </w:tc>
      </w:tr>
    </w:tbl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579" w:rsidRPr="00505BE5" w:rsidRDefault="00110579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Наибольшее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количество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осадков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выпадает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летний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период</w:t>
      </w:r>
      <w:r w:rsidRPr="00505BE5">
        <w:rPr>
          <w:rFonts w:ascii="Times New Roman" w:hAnsi="Times New Roman"/>
          <w:sz w:val="28"/>
          <w:szCs w:val="28"/>
        </w:rPr>
        <w:t xml:space="preserve">. </w:t>
      </w:r>
      <w:r w:rsidRPr="00505BE5">
        <w:rPr>
          <w:rFonts w:ascii="Times New Roman" w:hAnsi="Times New Roman" w:cs="Times New Roman"/>
          <w:sz w:val="28"/>
          <w:szCs w:val="28"/>
        </w:rPr>
        <w:t>Сумма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осадков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за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период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температурной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выше</w:t>
      </w:r>
      <w:r w:rsidRPr="00505BE5">
        <w:rPr>
          <w:rFonts w:ascii="Times New Roman" w:hAnsi="Times New Roman"/>
          <w:sz w:val="28"/>
          <w:szCs w:val="28"/>
        </w:rPr>
        <w:t xml:space="preserve"> +10</w:t>
      </w:r>
      <w:r w:rsidRPr="00505BE5">
        <w:rPr>
          <w:rFonts w:ascii="Times New Roman" w:hAnsi="Times New Roman" w:cs="Times New Roman"/>
          <w:sz w:val="28"/>
          <w:szCs w:val="28"/>
        </w:rPr>
        <w:t>°С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 xml:space="preserve">составляет </w:t>
      </w:r>
      <w:smartTag w:uri="urn:schemas-microsoft-com:office:smarttags" w:element="metricconverter">
        <w:smartTagPr>
          <w:attr w:name="ProductID" w:val="233 мм"/>
        </w:smartTagPr>
        <w:r w:rsidRPr="00505BE5">
          <w:rPr>
            <w:rFonts w:ascii="Times New Roman" w:hAnsi="Times New Roman"/>
            <w:sz w:val="28"/>
            <w:szCs w:val="28"/>
          </w:rPr>
          <w:t xml:space="preserve">233 </w:t>
        </w:r>
        <w:r w:rsidRPr="00505BE5">
          <w:rPr>
            <w:rFonts w:ascii="Times New Roman" w:hAnsi="Times New Roman" w:cs="Times New Roman"/>
            <w:sz w:val="28"/>
            <w:szCs w:val="28"/>
          </w:rPr>
          <w:t>мм</w:t>
        </w:r>
      </w:smartTag>
      <w:r w:rsidRPr="00505BE5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 w:cs="Times New Roman"/>
          <w:sz w:val="28"/>
          <w:szCs w:val="28"/>
        </w:rPr>
        <w:t>сумма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испаряемости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за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этот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же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период</w:t>
      </w:r>
      <w:r w:rsidRPr="00505BE5">
        <w:rPr>
          <w:rFonts w:ascii="Times New Roman" w:hAnsi="Times New Roman"/>
          <w:sz w:val="28"/>
          <w:szCs w:val="28"/>
        </w:rPr>
        <w:t xml:space="preserve"> -400</w:t>
      </w:r>
      <w:r w:rsidRPr="00505BE5">
        <w:rPr>
          <w:rFonts w:ascii="Times New Roman" w:hAnsi="Times New Roman" w:cs="Times New Roman"/>
          <w:sz w:val="28"/>
          <w:szCs w:val="28"/>
        </w:rPr>
        <w:t>мм</w:t>
      </w:r>
      <w:r w:rsidRPr="00505BE5">
        <w:rPr>
          <w:rFonts w:ascii="Times New Roman" w:hAnsi="Times New Roman"/>
          <w:sz w:val="28"/>
          <w:szCs w:val="28"/>
        </w:rPr>
        <w:t>.</w:t>
      </w:r>
    </w:p>
    <w:p w:rsidR="00AD2A1A" w:rsidRPr="00505BE5" w:rsidRDefault="00110579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Гидротермический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коэффициент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равен</w:t>
      </w:r>
      <w:r w:rsidRPr="00505BE5">
        <w:rPr>
          <w:rFonts w:ascii="Times New Roman" w:hAnsi="Times New Roman"/>
          <w:sz w:val="28"/>
          <w:szCs w:val="28"/>
        </w:rPr>
        <w:t xml:space="preserve"> 1,1 - 1,2, </w:t>
      </w:r>
      <w:r w:rsidRPr="00505BE5">
        <w:rPr>
          <w:rFonts w:ascii="Times New Roman" w:hAnsi="Times New Roman" w:cs="Times New Roman"/>
          <w:sz w:val="28"/>
          <w:szCs w:val="28"/>
        </w:rPr>
        <w:t>указывает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на удовлетворительную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обеспеченность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сельскохозяйственных культур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влагой</w:t>
      </w:r>
      <w:r w:rsidRPr="00505BE5">
        <w:rPr>
          <w:rFonts w:ascii="Times New Roman" w:hAnsi="Times New Roman"/>
          <w:sz w:val="28"/>
          <w:szCs w:val="28"/>
        </w:rPr>
        <w:t>.</w:t>
      </w:r>
    </w:p>
    <w:p w:rsidR="00AA62A7" w:rsidRPr="00505BE5" w:rsidRDefault="00AA62A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 xml:space="preserve">Среднегодовая температура воздуха - 0,2°С </w:t>
      </w:r>
    </w:p>
    <w:p w:rsidR="00AA62A7" w:rsidRDefault="00AA62A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Средние месячные и годовая температура воздуха.(</w:t>
      </w:r>
      <w:r w:rsidR="00606BBD" w:rsidRPr="00505BE5">
        <w:rPr>
          <w:rFonts w:ascii="Times New Roman" w:hAnsi="Times New Roman" w:cs="Times New Roman"/>
          <w:sz w:val="28"/>
          <w:szCs w:val="28"/>
        </w:rPr>
        <w:t>°С</w:t>
      </w:r>
      <w:r w:rsidRPr="00505BE5">
        <w:rPr>
          <w:rFonts w:ascii="Times New Roman" w:hAnsi="Times New Roman" w:cs="Times New Roman"/>
          <w:sz w:val="28"/>
          <w:szCs w:val="28"/>
        </w:rPr>
        <w:t>)Ст</w:t>
      </w:r>
      <w:r w:rsidRPr="00505BE5">
        <w:rPr>
          <w:rFonts w:ascii="Times New Roman" w:hAnsi="Times New Roman"/>
          <w:sz w:val="28"/>
          <w:szCs w:val="28"/>
        </w:rPr>
        <w:t>.</w:t>
      </w:r>
      <w:r w:rsidRPr="00505BE5">
        <w:rPr>
          <w:rFonts w:ascii="Times New Roman" w:hAnsi="Times New Roman" w:cs="Times New Roman"/>
          <w:sz w:val="28"/>
          <w:szCs w:val="28"/>
        </w:rPr>
        <w:t>Болотное</w:t>
      </w:r>
    </w:p>
    <w:p w:rsidR="006713F0" w:rsidRP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3"/>
        <w:gridCol w:w="829"/>
        <w:gridCol w:w="717"/>
        <w:gridCol w:w="696"/>
        <w:gridCol w:w="557"/>
        <w:gridCol w:w="557"/>
        <w:gridCol w:w="557"/>
        <w:gridCol w:w="779"/>
        <w:gridCol w:w="921"/>
        <w:gridCol w:w="778"/>
        <w:gridCol w:w="487"/>
        <w:gridCol w:w="778"/>
        <w:gridCol w:w="678"/>
      </w:tblGrid>
      <w:tr w:rsidR="00AD2A1A" w:rsidRPr="006713F0" w:rsidTr="006713F0">
        <w:trPr>
          <w:trHeight w:val="20"/>
        </w:trPr>
        <w:tc>
          <w:tcPr>
            <w:tcW w:w="58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 w:cs="Times New Roman"/>
              </w:rPr>
              <w:t>Месяцы</w:t>
            </w:r>
            <w:r w:rsidRPr="006713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9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 I </w:t>
            </w:r>
          </w:p>
        </w:tc>
        <w:tc>
          <w:tcPr>
            <w:tcW w:w="380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369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29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29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29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VI </w:t>
            </w:r>
          </w:p>
        </w:tc>
        <w:tc>
          <w:tcPr>
            <w:tcW w:w="413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VII </w:t>
            </w:r>
          </w:p>
        </w:tc>
        <w:tc>
          <w:tcPr>
            <w:tcW w:w="488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VIII</w:t>
            </w:r>
          </w:p>
        </w:tc>
        <w:tc>
          <w:tcPr>
            <w:tcW w:w="412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IX </w:t>
            </w:r>
          </w:p>
        </w:tc>
        <w:tc>
          <w:tcPr>
            <w:tcW w:w="258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 xml:space="preserve">X </w:t>
            </w:r>
          </w:p>
        </w:tc>
        <w:tc>
          <w:tcPr>
            <w:tcW w:w="412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XI</w:t>
            </w:r>
          </w:p>
        </w:tc>
        <w:tc>
          <w:tcPr>
            <w:tcW w:w="361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6713F0">
              <w:rPr>
                <w:rFonts w:ascii="Times New Roman" w:hAnsi="Times New Roman"/>
                <w:lang w:val="en-US"/>
              </w:rPr>
              <w:t>XII</w:t>
            </w:r>
          </w:p>
        </w:tc>
      </w:tr>
      <w:tr w:rsidR="00AD2A1A" w:rsidRPr="006713F0" w:rsidTr="006713F0">
        <w:trPr>
          <w:trHeight w:val="20"/>
        </w:trPr>
        <w:tc>
          <w:tcPr>
            <w:tcW w:w="585" w:type="pct"/>
            <w:shd w:val="clear" w:color="auto" w:fill="FFFFFF"/>
          </w:tcPr>
          <w:p w:rsidR="00AD2A1A" w:rsidRPr="006713F0" w:rsidRDefault="00A35F60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 w:cs="Times New Roman"/>
              </w:rPr>
              <w:t>Темпе</w:t>
            </w:r>
            <w:r w:rsidR="00AD2A1A" w:rsidRPr="006713F0">
              <w:rPr>
                <w:rFonts w:ascii="Times New Roman" w:hAnsi="Times New Roman" w:cs="Times New Roman"/>
              </w:rPr>
              <w:t>ра</w:t>
            </w:r>
            <w:r w:rsidRPr="006713F0">
              <w:rPr>
                <w:rFonts w:ascii="Times New Roman" w:hAnsi="Times New Roman" w:cs="Times New Roman"/>
              </w:rPr>
              <w:t>-</w:t>
            </w:r>
            <w:r w:rsidR="00AD2A1A" w:rsidRPr="006713F0">
              <w:rPr>
                <w:rFonts w:ascii="Times New Roman" w:hAnsi="Times New Roman" w:cs="Times New Roman"/>
              </w:rPr>
              <w:t>тура</w:t>
            </w:r>
            <w:r w:rsidR="00AD2A1A" w:rsidRPr="006713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9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-18,6</w:t>
            </w:r>
            <w:r w:rsidR="00505BE5" w:rsidRPr="006713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0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-16,7</w:t>
            </w:r>
          </w:p>
        </w:tc>
        <w:tc>
          <w:tcPr>
            <w:tcW w:w="369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-10,1 </w:t>
            </w:r>
          </w:p>
        </w:tc>
        <w:tc>
          <w:tcPr>
            <w:tcW w:w="29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0,2 </w:t>
            </w:r>
          </w:p>
        </w:tc>
        <w:tc>
          <w:tcPr>
            <w:tcW w:w="29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9,4</w:t>
            </w:r>
          </w:p>
        </w:tc>
        <w:tc>
          <w:tcPr>
            <w:tcW w:w="295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16,0 </w:t>
            </w:r>
          </w:p>
        </w:tc>
        <w:tc>
          <w:tcPr>
            <w:tcW w:w="413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18,6 </w:t>
            </w:r>
          </w:p>
        </w:tc>
        <w:tc>
          <w:tcPr>
            <w:tcW w:w="488" w:type="pct"/>
            <w:shd w:val="clear" w:color="auto" w:fill="FFFFFF"/>
          </w:tcPr>
          <w:p w:rsidR="00AD2A1A" w:rsidRPr="006713F0" w:rsidRDefault="009A0FF4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15,</w:t>
            </w:r>
            <w:r w:rsidR="00AD2A1A" w:rsidRPr="006713F0"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412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9,6 </w:t>
            </w:r>
          </w:p>
        </w:tc>
        <w:tc>
          <w:tcPr>
            <w:tcW w:w="258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10 </w:t>
            </w:r>
          </w:p>
        </w:tc>
        <w:tc>
          <w:tcPr>
            <w:tcW w:w="412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-10,1</w:t>
            </w:r>
          </w:p>
        </w:tc>
        <w:tc>
          <w:tcPr>
            <w:tcW w:w="361" w:type="pct"/>
            <w:shd w:val="clear" w:color="auto" w:fill="FFFFFF"/>
          </w:tcPr>
          <w:p w:rsidR="00AD2A1A" w:rsidRPr="006713F0" w:rsidRDefault="00AD2A1A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-17,0</w:t>
            </w:r>
          </w:p>
        </w:tc>
      </w:tr>
    </w:tbl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BE5" w:rsidRDefault="00AA62A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Средняя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месячная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температура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самого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холодного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месяца января</w:t>
      </w:r>
      <w:r w:rsidRPr="00505BE5">
        <w:rPr>
          <w:rFonts w:ascii="Times New Roman" w:hAnsi="Times New Roman"/>
          <w:sz w:val="28"/>
          <w:szCs w:val="28"/>
        </w:rPr>
        <w:t xml:space="preserve"> -18,6</w:t>
      </w:r>
      <w:r w:rsidRPr="00505BE5">
        <w:rPr>
          <w:rFonts w:ascii="Times New Roman" w:hAnsi="Times New Roman" w:cs="Times New Roman"/>
          <w:sz w:val="28"/>
          <w:szCs w:val="28"/>
        </w:rPr>
        <w:t>°С</w:t>
      </w:r>
      <w:r w:rsidRPr="00505BE5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 w:cs="Times New Roman"/>
          <w:sz w:val="28"/>
          <w:szCs w:val="28"/>
        </w:rPr>
        <w:t>самого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теплого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месяца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июня</w:t>
      </w:r>
      <w:r w:rsidRPr="00505BE5">
        <w:rPr>
          <w:rFonts w:ascii="Times New Roman" w:hAnsi="Times New Roman"/>
          <w:sz w:val="28"/>
          <w:szCs w:val="28"/>
        </w:rPr>
        <w:t xml:space="preserve"> +18,6</w:t>
      </w:r>
      <w:r w:rsidRPr="00505BE5">
        <w:rPr>
          <w:rFonts w:ascii="Times New Roman" w:hAnsi="Times New Roman" w:cs="Times New Roman"/>
          <w:sz w:val="28"/>
          <w:szCs w:val="28"/>
        </w:rPr>
        <w:t>°</w:t>
      </w:r>
      <w:r w:rsidRPr="00505BE5">
        <w:rPr>
          <w:rFonts w:ascii="Times New Roman" w:hAnsi="Times New Roman"/>
          <w:sz w:val="28"/>
          <w:szCs w:val="28"/>
        </w:rPr>
        <w:t>С.</w:t>
      </w:r>
    </w:p>
    <w:p w:rsidR="00AA62A7" w:rsidRPr="00505BE5" w:rsidRDefault="00AA62A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Даты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перехода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средней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суточной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температуры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воздуха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через</w:t>
      </w:r>
      <w:r w:rsidRPr="00505BE5">
        <w:rPr>
          <w:rFonts w:ascii="Times New Roman" w:hAnsi="Times New Roman"/>
          <w:sz w:val="28"/>
          <w:szCs w:val="28"/>
        </w:rPr>
        <w:t xml:space="preserve"> 0</w:t>
      </w:r>
      <w:r w:rsidRPr="00505BE5">
        <w:rPr>
          <w:rFonts w:ascii="Times New Roman" w:hAnsi="Times New Roman" w:cs="Times New Roman"/>
          <w:sz w:val="28"/>
          <w:szCs w:val="28"/>
        </w:rPr>
        <w:t>°С</w:t>
      </w:r>
      <w:r w:rsidRPr="00505BE5">
        <w:rPr>
          <w:rFonts w:ascii="Times New Roman" w:hAnsi="Times New Roman"/>
          <w:sz w:val="28"/>
          <w:szCs w:val="28"/>
        </w:rPr>
        <w:t xml:space="preserve"> 14/</w:t>
      </w:r>
      <w:r w:rsidRPr="00505BE5">
        <w:rPr>
          <w:rFonts w:ascii="Times New Roman" w:hAnsi="Times New Roman"/>
          <w:sz w:val="28"/>
          <w:szCs w:val="28"/>
          <w:lang w:val="en-US"/>
        </w:rPr>
        <w:t>IV</w:t>
      </w:r>
      <w:r w:rsidRPr="00505BE5">
        <w:rPr>
          <w:rFonts w:ascii="Times New Roman" w:hAnsi="Times New Roman"/>
          <w:sz w:val="28"/>
          <w:szCs w:val="28"/>
        </w:rPr>
        <w:t>-18/</w:t>
      </w:r>
      <w:r w:rsidRPr="00505BE5">
        <w:rPr>
          <w:rFonts w:ascii="Times New Roman" w:hAnsi="Times New Roman" w:cs="Times New Roman"/>
          <w:sz w:val="28"/>
          <w:szCs w:val="28"/>
        </w:rPr>
        <w:t>Х</w:t>
      </w:r>
      <w:r w:rsidRPr="00505BE5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 w:cs="Times New Roman"/>
          <w:sz w:val="28"/>
          <w:szCs w:val="28"/>
        </w:rPr>
        <w:t>продолжительность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периода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температурой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 xml:space="preserve">выше </w:t>
      </w:r>
      <w:r w:rsidRPr="00505BE5">
        <w:rPr>
          <w:rFonts w:ascii="Times New Roman" w:hAnsi="Times New Roman"/>
          <w:sz w:val="28"/>
          <w:szCs w:val="28"/>
        </w:rPr>
        <w:t>0</w:t>
      </w:r>
      <w:r w:rsidRPr="00505BE5">
        <w:rPr>
          <w:rFonts w:ascii="Times New Roman" w:hAnsi="Times New Roman" w:cs="Times New Roman"/>
          <w:sz w:val="28"/>
          <w:szCs w:val="28"/>
        </w:rPr>
        <w:t>°С</w:t>
      </w:r>
      <w:r w:rsidRPr="00505BE5">
        <w:rPr>
          <w:rFonts w:ascii="Times New Roman" w:hAnsi="Times New Roman"/>
          <w:sz w:val="28"/>
          <w:szCs w:val="28"/>
        </w:rPr>
        <w:t xml:space="preserve"> - 186 </w:t>
      </w:r>
      <w:r w:rsidRPr="00505BE5">
        <w:rPr>
          <w:rFonts w:ascii="Times New Roman" w:hAnsi="Times New Roman" w:cs="Times New Roman"/>
          <w:sz w:val="28"/>
          <w:szCs w:val="28"/>
        </w:rPr>
        <w:t>дней</w:t>
      </w:r>
      <w:r w:rsidRPr="00505BE5">
        <w:rPr>
          <w:rFonts w:ascii="Times New Roman" w:hAnsi="Times New Roman"/>
          <w:sz w:val="28"/>
          <w:szCs w:val="28"/>
        </w:rPr>
        <w:t>.</w:t>
      </w:r>
    </w:p>
    <w:p w:rsidR="00AA62A7" w:rsidRPr="00505BE5" w:rsidRDefault="00AA62A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Даты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перехода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средней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суточной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температуры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воздуха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505BE5">
        <w:rPr>
          <w:rFonts w:ascii="Times New Roman" w:hAnsi="Times New Roman"/>
          <w:sz w:val="28"/>
          <w:szCs w:val="28"/>
        </w:rPr>
        <w:t>+5</w:t>
      </w:r>
      <w:r w:rsidRPr="00505BE5">
        <w:rPr>
          <w:rFonts w:ascii="Times New Roman" w:hAnsi="Times New Roman" w:cs="Times New Roman"/>
          <w:sz w:val="28"/>
          <w:szCs w:val="28"/>
        </w:rPr>
        <w:t>°С</w:t>
      </w:r>
      <w:r w:rsidR="00505BE5">
        <w:rPr>
          <w:rFonts w:ascii="Times New Roman" w:hAnsi="Times New Roman" w:cs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29/</w:t>
      </w:r>
      <w:r w:rsidRPr="00505BE5">
        <w:rPr>
          <w:rFonts w:ascii="Times New Roman" w:hAnsi="Times New Roman"/>
          <w:sz w:val="28"/>
          <w:szCs w:val="28"/>
          <w:lang w:val="en-US"/>
        </w:rPr>
        <w:t>IV</w:t>
      </w:r>
      <w:r w:rsidRPr="00505BE5">
        <w:rPr>
          <w:rFonts w:ascii="Times New Roman" w:hAnsi="Times New Roman"/>
          <w:sz w:val="28"/>
          <w:szCs w:val="28"/>
        </w:rPr>
        <w:t xml:space="preserve"> - 3/</w:t>
      </w:r>
      <w:r w:rsidRPr="00505BE5">
        <w:rPr>
          <w:rFonts w:ascii="Times New Roman" w:hAnsi="Times New Roman" w:cs="Times New Roman"/>
          <w:sz w:val="28"/>
          <w:szCs w:val="28"/>
        </w:rPr>
        <w:t>Х</w:t>
      </w:r>
      <w:r w:rsidRPr="00505BE5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 w:cs="Times New Roman"/>
          <w:sz w:val="28"/>
          <w:szCs w:val="28"/>
        </w:rPr>
        <w:t>продолжительность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периода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температурой выше</w:t>
      </w:r>
      <w:r w:rsidRPr="00505BE5">
        <w:rPr>
          <w:rFonts w:ascii="Times New Roman" w:hAnsi="Times New Roman"/>
          <w:sz w:val="28"/>
          <w:szCs w:val="28"/>
        </w:rPr>
        <w:t xml:space="preserve"> +5</w:t>
      </w:r>
      <w:r w:rsidRPr="00505BE5">
        <w:rPr>
          <w:rFonts w:ascii="Times New Roman" w:hAnsi="Times New Roman" w:cs="Times New Roman"/>
          <w:sz w:val="28"/>
          <w:szCs w:val="28"/>
        </w:rPr>
        <w:t>°С</w:t>
      </w:r>
      <w:r w:rsidRPr="00505BE5">
        <w:rPr>
          <w:rFonts w:ascii="Times New Roman" w:hAnsi="Times New Roman"/>
          <w:sz w:val="28"/>
          <w:szCs w:val="28"/>
        </w:rPr>
        <w:t xml:space="preserve"> - 156 </w:t>
      </w:r>
      <w:r w:rsidRPr="00505BE5">
        <w:rPr>
          <w:rFonts w:ascii="Times New Roman" w:hAnsi="Times New Roman" w:cs="Times New Roman"/>
          <w:sz w:val="28"/>
          <w:szCs w:val="28"/>
        </w:rPr>
        <w:t>дней</w:t>
      </w:r>
      <w:r w:rsidRPr="00505BE5">
        <w:rPr>
          <w:rFonts w:ascii="Times New Roman" w:hAnsi="Times New Roman"/>
          <w:sz w:val="28"/>
          <w:szCs w:val="28"/>
        </w:rPr>
        <w:t>.</w:t>
      </w:r>
    </w:p>
    <w:p w:rsidR="00AA62A7" w:rsidRPr="00505BE5" w:rsidRDefault="00AA62A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Даты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перехода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средней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суточной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температуры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воздуха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505BE5">
        <w:rPr>
          <w:rFonts w:ascii="Times New Roman" w:hAnsi="Times New Roman"/>
          <w:sz w:val="28"/>
          <w:szCs w:val="28"/>
        </w:rPr>
        <w:t>+10</w:t>
      </w:r>
      <w:r w:rsidRPr="00505BE5">
        <w:rPr>
          <w:rFonts w:ascii="Times New Roman" w:hAnsi="Times New Roman" w:cs="Times New Roman"/>
          <w:sz w:val="28"/>
          <w:szCs w:val="28"/>
        </w:rPr>
        <w:t>°С</w:t>
      </w:r>
      <w:r w:rsidRPr="00505BE5">
        <w:rPr>
          <w:rFonts w:ascii="Times New Roman" w:hAnsi="Times New Roman"/>
          <w:sz w:val="28"/>
          <w:szCs w:val="28"/>
        </w:rPr>
        <w:t xml:space="preserve"> - 18/</w:t>
      </w:r>
      <w:r w:rsidRPr="00505B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05BE5">
        <w:rPr>
          <w:rFonts w:ascii="Times New Roman" w:hAnsi="Times New Roman"/>
          <w:sz w:val="28"/>
          <w:szCs w:val="28"/>
        </w:rPr>
        <w:t>-13/</w:t>
      </w:r>
      <w:r w:rsidRPr="00505BE5">
        <w:rPr>
          <w:rFonts w:ascii="Times New Roman" w:hAnsi="Times New Roman"/>
          <w:sz w:val="28"/>
          <w:szCs w:val="28"/>
          <w:lang w:val="en-US"/>
        </w:rPr>
        <w:t>IX</w:t>
      </w:r>
      <w:r w:rsidRPr="00505BE5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 w:cs="Times New Roman"/>
          <w:sz w:val="28"/>
          <w:szCs w:val="28"/>
        </w:rPr>
        <w:t>это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период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вегетации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растений</w:t>
      </w:r>
      <w:r w:rsidRPr="00505BE5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 w:cs="Times New Roman"/>
          <w:sz w:val="28"/>
          <w:szCs w:val="28"/>
        </w:rPr>
        <w:t>продолжительность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его</w:t>
      </w:r>
      <w:r w:rsidRPr="00505BE5">
        <w:rPr>
          <w:rFonts w:ascii="Times New Roman" w:hAnsi="Times New Roman"/>
          <w:sz w:val="28"/>
          <w:szCs w:val="28"/>
        </w:rPr>
        <w:t xml:space="preserve"> 117 </w:t>
      </w:r>
      <w:r w:rsidRPr="00505BE5">
        <w:rPr>
          <w:rFonts w:ascii="Times New Roman" w:hAnsi="Times New Roman" w:cs="Times New Roman"/>
          <w:sz w:val="28"/>
          <w:szCs w:val="28"/>
        </w:rPr>
        <w:t>дней</w:t>
      </w:r>
      <w:r w:rsidRPr="00505BE5">
        <w:rPr>
          <w:rFonts w:ascii="Times New Roman" w:hAnsi="Times New Roman"/>
          <w:sz w:val="28"/>
          <w:szCs w:val="28"/>
        </w:rPr>
        <w:t>.</w:t>
      </w:r>
    </w:p>
    <w:p w:rsidR="00F45C15" w:rsidRPr="00505BE5" w:rsidRDefault="00AA62A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Сумма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температур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за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вегетационный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период</w:t>
      </w:r>
      <w:r w:rsidRPr="00505BE5">
        <w:rPr>
          <w:rFonts w:ascii="Times New Roman" w:hAnsi="Times New Roman"/>
          <w:sz w:val="28"/>
          <w:szCs w:val="28"/>
        </w:rPr>
        <w:t xml:space="preserve"> (</w:t>
      </w:r>
      <w:r w:rsidRPr="00505BE5">
        <w:rPr>
          <w:rFonts w:ascii="Times New Roman" w:hAnsi="Times New Roman" w:cs="Times New Roman"/>
          <w:sz w:val="28"/>
          <w:szCs w:val="28"/>
        </w:rPr>
        <w:t>выше</w:t>
      </w:r>
      <w:r w:rsidRPr="00505BE5">
        <w:rPr>
          <w:rFonts w:ascii="Times New Roman" w:hAnsi="Times New Roman"/>
          <w:sz w:val="28"/>
          <w:szCs w:val="28"/>
        </w:rPr>
        <w:t xml:space="preserve"> +10</w:t>
      </w:r>
      <w:r w:rsidRPr="00505BE5">
        <w:rPr>
          <w:rFonts w:ascii="Times New Roman" w:hAnsi="Times New Roman" w:cs="Times New Roman"/>
          <w:sz w:val="28"/>
          <w:szCs w:val="28"/>
        </w:rPr>
        <w:t>°С</w:t>
      </w:r>
      <w:r w:rsidRPr="00505BE5">
        <w:rPr>
          <w:rFonts w:ascii="Times New Roman" w:hAnsi="Times New Roman"/>
          <w:sz w:val="28"/>
          <w:szCs w:val="28"/>
        </w:rPr>
        <w:t xml:space="preserve">) </w:t>
      </w:r>
      <w:r w:rsidRPr="00505BE5">
        <w:rPr>
          <w:rFonts w:ascii="Times New Roman" w:hAnsi="Times New Roman" w:cs="Times New Roman"/>
          <w:sz w:val="28"/>
          <w:szCs w:val="28"/>
        </w:rPr>
        <w:t>равна</w:t>
      </w:r>
      <w:r w:rsidRPr="00505BE5">
        <w:rPr>
          <w:rFonts w:ascii="Times New Roman" w:hAnsi="Times New Roman"/>
          <w:sz w:val="28"/>
          <w:szCs w:val="28"/>
        </w:rPr>
        <w:t xml:space="preserve"> 1860</w:t>
      </w:r>
      <w:r w:rsidRPr="00505BE5">
        <w:rPr>
          <w:rFonts w:ascii="Times New Roman" w:hAnsi="Times New Roman" w:cs="Times New Roman"/>
          <w:sz w:val="28"/>
          <w:szCs w:val="28"/>
        </w:rPr>
        <w:t>°</w:t>
      </w:r>
      <w:r w:rsidRPr="00505BE5">
        <w:rPr>
          <w:rFonts w:ascii="Times New Roman" w:hAnsi="Times New Roman"/>
          <w:sz w:val="28"/>
          <w:szCs w:val="28"/>
        </w:rPr>
        <w:t>.</w:t>
      </w:r>
    </w:p>
    <w:p w:rsidR="00505BE5" w:rsidRDefault="008C5E8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З</w:t>
      </w:r>
      <w:r w:rsidR="00A35F60" w:rsidRPr="00505BE5">
        <w:rPr>
          <w:rFonts w:ascii="Times New Roman" w:hAnsi="Times New Roman"/>
          <w:sz w:val="28"/>
          <w:szCs w:val="28"/>
        </w:rPr>
        <w:t>апасы</w:t>
      </w:r>
      <w:r w:rsidR="008406F9" w:rsidRPr="00505BE5">
        <w:rPr>
          <w:rFonts w:ascii="Times New Roman" w:hAnsi="Times New Roman"/>
          <w:sz w:val="28"/>
          <w:szCs w:val="28"/>
        </w:rPr>
        <w:t xml:space="preserve"> продуктивной влаги </w:t>
      </w:r>
      <w:r w:rsidR="00A35F60" w:rsidRPr="00505BE5">
        <w:rPr>
          <w:rFonts w:ascii="Times New Roman" w:hAnsi="Times New Roman"/>
          <w:sz w:val="28"/>
          <w:szCs w:val="28"/>
        </w:rPr>
        <w:t>в почве:</w:t>
      </w:r>
    </w:p>
    <w:p w:rsidR="00505BE5" w:rsidRDefault="00FC0114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</w:t>
      </w:r>
      <w:r w:rsidR="008406F9" w:rsidRPr="00505BE5">
        <w:rPr>
          <w:rFonts w:ascii="Times New Roman" w:hAnsi="Times New Roman"/>
          <w:sz w:val="28"/>
          <w:szCs w:val="28"/>
        </w:rPr>
        <w:t xml:space="preserve">еред началом весенней вегетации: </w:t>
      </w:r>
      <w:r w:rsidR="008406F9" w:rsidRPr="00505BE5">
        <w:rPr>
          <w:rFonts w:ascii="Times New Roman" w:eastAsia="Arial Unicode MS" w:hAnsi="Times New Roman"/>
          <w:sz w:val="28"/>
          <w:szCs w:val="28"/>
        </w:rPr>
        <w:t xml:space="preserve">в слои </w:t>
      </w:r>
      <w:r w:rsidR="008406F9" w:rsidRPr="00505BE5">
        <w:rPr>
          <w:rFonts w:ascii="Times New Roman" w:hAnsi="Times New Roman"/>
          <w:sz w:val="28"/>
          <w:szCs w:val="28"/>
        </w:rPr>
        <w:t>0-</w:t>
      </w:r>
      <w:smartTag w:uri="urn:schemas-microsoft-com:office:smarttags" w:element="metricconverter">
        <w:smartTagPr>
          <w:attr w:name="ProductID" w:val="100 см"/>
        </w:smartTagPr>
        <w:r w:rsidR="008406F9" w:rsidRPr="00505BE5">
          <w:rPr>
            <w:rFonts w:ascii="Times New Roman" w:hAnsi="Times New Roman"/>
            <w:sz w:val="28"/>
            <w:szCs w:val="28"/>
          </w:rPr>
          <w:t>100 см</w:t>
        </w:r>
      </w:smartTag>
      <w:r w:rsidR="008406F9" w:rsidRPr="00505BE5">
        <w:rPr>
          <w:rFonts w:ascii="Times New Roman" w:hAnsi="Times New Roman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233 мм"/>
        </w:smartTagPr>
        <w:r w:rsidR="008406F9" w:rsidRPr="00505BE5">
          <w:rPr>
            <w:rFonts w:ascii="Times New Roman" w:hAnsi="Times New Roman"/>
            <w:sz w:val="28"/>
            <w:szCs w:val="28"/>
          </w:rPr>
          <w:t xml:space="preserve">233 </w:t>
        </w:r>
        <w:r w:rsidR="008406F9" w:rsidRPr="00505BE5">
          <w:rPr>
            <w:rFonts w:ascii="Times New Roman" w:hAnsi="Times New Roman" w:cs="Times New Roman"/>
            <w:sz w:val="28"/>
            <w:szCs w:val="28"/>
          </w:rPr>
          <w:t>мм</w:t>
        </w:r>
      </w:smartTag>
    </w:p>
    <w:p w:rsidR="00432A46" w:rsidRPr="00505BE5" w:rsidRDefault="00FC0114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505BE5">
        <w:rPr>
          <w:rFonts w:ascii="Times New Roman" w:eastAsia="Arial Unicode MS" w:hAnsi="Times New Roman"/>
          <w:sz w:val="28"/>
          <w:szCs w:val="28"/>
        </w:rPr>
        <w:t>п</w:t>
      </w:r>
      <w:r w:rsidR="008406F9" w:rsidRPr="00505BE5">
        <w:rPr>
          <w:rFonts w:ascii="Times New Roman" w:eastAsia="Arial Unicode MS" w:hAnsi="Times New Roman"/>
          <w:sz w:val="28"/>
          <w:szCs w:val="28"/>
        </w:rPr>
        <w:t xml:space="preserve">еред посевом озимых культур: в </w:t>
      </w:r>
      <w:r w:rsidR="00432A46" w:rsidRPr="00505BE5">
        <w:rPr>
          <w:rFonts w:ascii="Times New Roman" w:eastAsia="Arial Unicode MS" w:hAnsi="Times New Roman"/>
          <w:sz w:val="28"/>
          <w:szCs w:val="28"/>
        </w:rPr>
        <w:t>слои 0-</w:t>
      </w:r>
      <w:smartTag w:uri="urn:schemas-microsoft-com:office:smarttags" w:element="metricconverter">
        <w:smartTagPr>
          <w:attr w:name="ProductID" w:val="100 см"/>
        </w:smartTagPr>
        <w:r w:rsidR="00432A46" w:rsidRPr="00505BE5">
          <w:rPr>
            <w:rFonts w:ascii="Times New Roman" w:eastAsia="Arial Unicode MS" w:hAnsi="Times New Roman"/>
            <w:sz w:val="28"/>
            <w:szCs w:val="28"/>
          </w:rPr>
          <w:t xml:space="preserve">100 </w:t>
        </w:r>
        <w:r w:rsidR="008406F9" w:rsidRPr="00505BE5">
          <w:rPr>
            <w:rFonts w:ascii="Times New Roman" w:eastAsia="Arial Unicode MS" w:hAnsi="Times New Roman"/>
            <w:sz w:val="28"/>
            <w:szCs w:val="28"/>
          </w:rPr>
          <w:t>см</w:t>
        </w:r>
      </w:smartTag>
      <w:r w:rsidR="008406F9" w:rsidRPr="00505BE5">
        <w:rPr>
          <w:rFonts w:ascii="Times New Roman" w:eastAsia="Arial Unicode MS" w:hAnsi="Times New Roman"/>
          <w:sz w:val="28"/>
          <w:szCs w:val="28"/>
        </w:rPr>
        <w:t xml:space="preserve"> </w:t>
      </w:r>
      <w:r w:rsidR="00A35F60" w:rsidRPr="00505BE5">
        <w:rPr>
          <w:rFonts w:ascii="Times New Roman" w:eastAsia="Arial Unicode MS" w:hAnsi="Times New Roman"/>
          <w:sz w:val="28"/>
          <w:szCs w:val="28"/>
        </w:rPr>
        <w:t>–</w:t>
      </w:r>
      <w:r w:rsidR="008406F9" w:rsidRPr="00505BE5">
        <w:rPr>
          <w:rFonts w:ascii="Times New Roman" w:eastAsia="Arial Unicode MS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3 мм"/>
        </w:smartTagPr>
        <w:r w:rsidR="00A35F60" w:rsidRPr="00505BE5">
          <w:rPr>
            <w:rFonts w:ascii="Times New Roman" w:eastAsia="Arial Unicode MS" w:hAnsi="Times New Roman"/>
            <w:sz w:val="28"/>
            <w:szCs w:val="28"/>
          </w:rPr>
          <w:t>33 мм</w:t>
        </w:r>
      </w:smartTag>
    </w:p>
    <w:p w:rsidR="00CE05B7" w:rsidRPr="00505BE5" w:rsidRDefault="00CE05B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На территории хозяйства преобладают юго-западные и западные ветры. 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F45C15" w:rsidRP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1.3</w:t>
      </w:r>
      <w:r w:rsidR="00F45C15" w:rsidRPr="00505BE5">
        <w:rPr>
          <w:rFonts w:ascii="Times New Roman" w:hAnsi="Times New Roman"/>
          <w:b/>
          <w:sz w:val="28"/>
          <w:szCs w:val="32"/>
        </w:rPr>
        <w:t xml:space="preserve"> Урожайность</w:t>
      </w:r>
      <w:r>
        <w:rPr>
          <w:rFonts w:ascii="Times New Roman" w:hAnsi="Times New Roman"/>
          <w:b/>
          <w:sz w:val="28"/>
          <w:szCs w:val="32"/>
        </w:rPr>
        <w:t xml:space="preserve"> сельскохозяйственных культур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13F0" w:rsidRDefault="00D5308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Уровень деятельности хозяйства в значительной мере характеризуется урожайностью культур. Необходимо рассчитать планируемую урожайность на предстоящий год основных культур с учетом влагообеспеченности растений.</w:t>
      </w:r>
    </w:p>
    <w:p w:rsidR="00F45C15" w:rsidRP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45C15" w:rsidRPr="00505BE5">
        <w:rPr>
          <w:rFonts w:ascii="Times New Roman" w:hAnsi="Times New Roman"/>
          <w:sz w:val="28"/>
          <w:szCs w:val="28"/>
        </w:rPr>
        <w:t xml:space="preserve">У = </w:t>
      </w:r>
      <w:r w:rsidR="00424BCA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33pt">
            <v:imagedata r:id="rId7" o:title=""/>
          </v:shape>
        </w:pict>
      </w:r>
      <w:r w:rsidR="00F45C15" w:rsidRPr="00505BE5">
        <w:rPr>
          <w:rFonts w:ascii="Times New Roman" w:hAnsi="Times New Roman"/>
          <w:sz w:val="28"/>
          <w:szCs w:val="28"/>
        </w:rPr>
        <w:t xml:space="preserve"> , где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5C15" w:rsidRPr="00505BE5" w:rsidRDefault="00F45C15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У -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величина возможного урожая, т/га</w:t>
      </w:r>
    </w:p>
    <w:p w:rsidR="00F45C15" w:rsidRPr="00505BE5" w:rsidRDefault="00F45C15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  <w:lang w:val="en-US"/>
        </w:rPr>
        <w:t>W</w:t>
      </w:r>
      <w:r w:rsidRPr="00505BE5">
        <w:rPr>
          <w:rFonts w:ascii="Times New Roman" w:hAnsi="Times New Roman"/>
          <w:sz w:val="28"/>
          <w:szCs w:val="28"/>
        </w:rPr>
        <w:t xml:space="preserve"> – запас продуктивной влаги в метровом слое почвы весной, мм</w:t>
      </w:r>
    </w:p>
    <w:p w:rsidR="00F45C15" w:rsidRPr="00505BE5" w:rsidRDefault="00F45C15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Р – сумма осадков за вегетационный период культуры, мм</w:t>
      </w:r>
    </w:p>
    <w:p w:rsidR="00F45C15" w:rsidRPr="00505BE5" w:rsidRDefault="00F45C15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0,7...0,8 – коэффициент водопотребления культуры,</w:t>
      </w:r>
    </w:p>
    <w:p w:rsidR="00B43706" w:rsidRPr="00505BE5" w:rsidRDefault="00B43706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Кв – коэффициент использования осадков растениями,</w:t>
      </w:r>
    </w:p>
    <w:p w:rsidR="00B43706" w:rsidRPr="00505BE5" w:rsidRDefault="00B43706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  <w:lang w:val="en-US"/>
        </w:rPr>
        <w:t>S</w:t>
      </w:r>
      <w:r w:rsidRPr="00505BE5">
        <w:rPr>
          <w:rFonts w:ascii="Times New Roman" w:hAnsi="Times New Roman"/>
          <w:sz w:val="28"/>
          <w:szCs w:val="28"/>
        </w:rPr>
        <w:t xml:space="preserve"> – сумма составных частей основной и побочной продукции,</w:t>
      </w:r>
    </w:p>
    <w:p w:rsidR="00505BE5" w:rsidRDefault="00B43706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Вс – стандартная влажность, %</w:t>
      </w:r>
    </w:p>
    <w:p w:rsidR="00AA3220" w:rsidRPr="00505BE5" w:rsidRDefault="00AA322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Озимая рожь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BE5" w:rsidRDefault="00AA322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У = </w:t>
      </w:r>
      <w:r w:rsidR="00424BCA">
        <w:rPr>
          <w:rFonts w:ascii="Times New Roman" w:hAnsi="Times New Roman"/>
          <w:sz w:val="28"/>
          <w:szCs w:val="28"/>
        </w:rPr>
        <w:pict>
          <v:shape id="_x0000_i1026" type="#_x0000_t75" style="width:108pt;height:33pt">
            <v:imagedata r:id="rId8" o:title=""/>
          </v:shape>
        </w:pict>
      </w:r>
      <w:r w:rsidR="009A0FF4" w:rsidRPr="00505BE5">
        <w:rPr>
          <w:rFonts w:ascii="Times New Roman" w:hAnsi="Times New Roman"/>
          <w:sz w:val="28"/>
          <w:szCs w:val="28"/>
        </w:rPr>
        <w:t xml:space="preserve"> = </w:t>
      </w:r>
      <w:r w:rsidR="00710473" w:rsidRPr="00505BE5">
        <w:rPr>
          <w:rFonts w:ascii="Times New Roman" w:hAnsi="Times New Roman"/>
          <w:sz w:val="28"/>
          <w:szCs w:val="28"/>
        </w:rPr>
        <w:t>0,9 т/га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861" w:rsidRPr="00505BE5" w:rsidRDefault="00EB5861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Яровая пшеница 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BE5" w:rsidRDefault="00EB5861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У = </w:t>
      </w:r>
      <w:r w:rsidR="00424BCA">
        <w:rPr>
          <w:rFonts w:ascii="Times New Roman" w:hAnsi="Times New Roman"/>
          <w:sz w:val="28"/>
          <w:szCs w:val="28"/>
        </w:rPr>
        <w:pict>
          <v:shape id="_x0000_i1027" type="#_x0000_t75" style="width:108pt;height:33pt">
            <v:imagedata r:id="rId9" o:title=""/>
          </v:shape>
        </w:pict>
      </w:r>
      <w:r w:rsidR="009A0FF4" w:rsidRPr="00505BE5">
        <w:rPr>
          <w:rFonts w:ascii="Times New Roman" w:hAnsi="Times New Roman"/>
          <w:sz w:val="28"/>
          <w:szCs w:val="28"/>
        </w:rPr>
        <w:t xml:space="preserve"> =</w:t>
      </w:r>
      <w:r w:rsidR="00710473" w:rsidRPr="00505BE5">
        <w:rPr>
          <w:rFonts w:ascii="Times New Roman" w:hAnsi="Times New Roman"/>
          <w:sz w:val="28"/>
          <w:szCs w:val="28"/>
        </w:rPr>
        <w:t xml:space="preserve"> 1,7 т/га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861" w:rsidRPr="00505BE5" w:rsidRDefault="00EB5861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Кукуруза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BE5" w:rsidRDefault="00EB5861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У = </w:t>
      </w:r>
      <w:r w:rsidR="00424BCA">
        <w:rPr>
          <w:rFonts w:ascii="Times New Roman" w:hAnsi="Times New Roman"/>
          <w:sz w:val="28"/>
          <w:szCs w:val="28"/>
        </w:rPr>
        <w:pict>
          <v:shape id="_x0000_i1028" type="#_x0000_t75" style="width:108pt;height:33pt">
            <v:imagedata r:id="rId10" o:title=""/>
          </v:shape>
        </w:pict>
      </w:r>
      <w:r w:rsidR="009A0FF4" w:rsidRPr="00505BE5">
        <w:rPr>
          <w:rFonts w:ascii="Times New Roman" w:hAnsi="Times New Roman"/>
          <w:sz w:val="28"/>
          <w:szCs w:val="28"/>
        </w:rPr>
        <w:t xml:space="preserve"> =</w:t>
      </w:r>
      <w:r w:rsidR="00710473" w:rsidRPr="00505BE5">
        <w:rPr>
          <w:rFonts w:ascii="Times New Roman" w:hAnsi="Times New Roman"/>
          <w:sz w:val="28"/>
          <w:szCs w:val="28"/>
        </w:rPr>
        <w:t xml:space="preserve"> 81</w:t>
      </w:r>
      <w:r w:rsidR="005E7B9F" w:rsidRPr="00505BE5">
        <w:rPr>
          <w:rFonts w:ascii="Times New Roman" w:hAnsi="Times New Roman"/>
          <w:sz w:val="28"/>
          <w:szCs w:val="28"/>
        </w:rPr>
        <w:t xml:space="preserve"> т/га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861" w:rsidRPr="00505BE5" w:rsidRDefault="00EB5861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Ячмень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3220" w:rsidRPr="00505BE5" w:rsidRDefault="00EB5861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У = </w:t>
      </w:r>
      <w:r w:rsidR="00424BCA">
        <w:rPr>
          <w:rFonts w:ascii="Times New Roman" w:hAnsi="Times New Roman"/>
          <w:sz w:val="28"/>
          <w:szCs w:val="28"/>
        </w:rPr>
        <w:pict>
          <v:shape id="_x0000_i1029" type="#_x0000_t75" style="width:108pt;height:33pt">
            <v:imagedata r:id="rId11" o:title=""/>
          </v:shape>
        </w:pict>
      </w:r>
      <w:r w:rsidR="009A0FF4" w:rsidRPr="00505BE5">
        <w:rPr>
          <w:rFonts w:ascii="Times New Roman" w:hAnsi="Times New Roman"/>
          <w:sz w:val="28"/>
          <w:szCs w:val="28"/>
        </w:rPr>
        <w:t xml:space="preserve"> =</w:t>
      </w:r>
      <w:r w:rsidR="005E7B9F" w:rsidRPr="00505BE5">
        <w:rPr>
          <w:rFonts w:ascii="Times New Roman" w:hAnsi="Times New Roman"/>
          <w:sz w:val="28"/>
          <w:szCs w:val="28"/>
        </w:rPr>
        <w:t xml:space="preserve"> 1,7 т/га</w:t>
      </w:r>
    </w:p>
    <w:p w:rsidR="0030618B" w:rsidRP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  <w:t>1.4 Севообороты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618B" w:rsidRPr="00505BE5" w:rsidRDefault="0030618B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Площадь полей севооборота составляет </w:t>
      </w:r>
      <w:r w:rsidR="00211414" w:rsidRPr="00505BE5">
        <w:rPr>
          <w:rFonts w:ascii="Times New Roman" w:hAnsi="Times New Roman"/>
          <w:sz w:val="28"/>
          <w:szCs w:val="28"/>
          <w:lang w:val="en-US"/>
        </w:rPr>
        <w:t>S</w:t>
      </w:r>
      <w:r w:rsidR="00211414" w:rsidRPr="00505BE5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 250 га"/>
        </w:smartTagPr>
        <w:r w:rsidRPr="00505BE5">
          <w:rPr>
            <w:rFonts w:ascii="Times New Roman" w:hAnsi="Times New Roman"/>
            <w:sz w:val="28"/>
            <w:szCs w:val="28"/>
          </w:rPr>
          <w:t>1 250 га</w:t>
        </w:r>
      </w:smartTag>
      <w:r w:rsidRPr="00505BE5">
        <w:rPr>
          <w:rFonts w:ascii="Times New Roman" w:hAnsi="Times New Roman"/>
          <w:sz w:val="28"/>
          <w:szCs w:val="28"/>
        </w:rPr>
        <w:t>, каждое поле по</w:t>
      </w:r>
      <w:r w:rsidR="00211414" w:rsidRPr="00505BE5">
        <w:rPr>
          <w:rFonts w:ascii="Times New Roman" w:hAnsi="Times New Roman"/>
          <w:sz w:val="28"/>
          <w:szCs w:val="28"/>
        </w:rPr>
        <w:t xml:space="preserve"> </w:t>
      </w:r>
      <w:r w:rsidR="00211414" w:rsidRPr="00505BE5">
        <w:rPr>
          <w:rFonts w:ascii="Times New Roman" w:hAnsi="Times New Roman"/>
          <w:sz w:val="28"/>
          <w:szCs w:val="28"/>
          <w:lang w:val="en-US"/>
        </w:rPr>
        <w:t>S</w:t>
      </w:r>
      <w:r w:rsidR="00211414" w:rsidRPr="00505BE5">
        <w:rPr>
          <w:rFonts w:ascii="Times New Roman" w:hAnsi="Times New Roman"/>
          <w:sz w:val="28"/>
          <w:szCs w:val="28"/>
        </w:rPr>
        <w:t xml:space="preserve"> =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50 га"/>
        </w:smartTagPr>
        <w:r w:rsidRPr="00505BE5">
          <w:rPr>
            <w:rFonts w:ascii="Times New Roman" w:hAnsi="Times New Roman"/>
            <w:sz w:val="28"/>
            <w:szCs w:val="28"/>
          </w:rPr>
          <w:t>250 га</w:t>
        </w:r>
      </w:smartTag>
      <w:r w:rsidR="00940A93" w:rsidRPr="00505BE5">
        <w:rPr>
          <w:rFonts w:ascii="Times New Roman" w:hAnsi="Times New Roman"/>
          <w:sz w:val="28"/>
          <w:szCs w:val="28"/>
        </w:rPr>
        <w:t>.</w:t>
      </w:r>
      <w:r w:rsidRPr="00505BE5">
        <w:rPr>
          <w:rFonts w:ascii="Times New Roman" w:hAnsi="Times New Roman"/>
          <w:sz w:val="28"/>
          <w:szCs w:val="28"/>
        </w:rPr>
        <w:t xml:space="preserve"> </w:t>
      </w:r>
    </w:p>
    <w:p w:rsidR="00505BE5" w:rsidRDefault="0030618B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Полевой севооборот:</w:t>
      </w:r>
      <w:r w:rsidR="00E51F6A" w:rsidRPr="00505BE5">
        <w:rPr>
          <w:rFonts w:ascii="Times New Roman" w:hAnsi="Times New Roman"/>
          <w:sz w:val="28"/>
          <w:szCs w:val="28"/>
        </w:rPr>
        <w:t xml:space="preserve"> </w:t>
      </w:r>
      <w:r w:rsidR="00940A93" w:rsidRPr="00505BE5">
        <w:rPr>
          <w:rFonts w:ascii="Times New Roman" w:hAnsi="Times New Roman"/>
          <w:sz w:val="28"/>
          <w:szCs w:val="28"/>
        </w:rPr>
        <w:t>1.</w:t>
      </w:r>
      <w:r w:rsidRPr="00505BE5">
        <w:rPr>
          <w:rFonts w:ascii="Times New Roman" w:hAnsi="Times New Roman"/>
          <w:sz w:val="28"/>
          <w:szCs w:val="28"/>
        </w:rPr>
        <w:t>Пар</w:t>
      </w:r>
    </w:p>
    <w:p w:rsidR="00505BE5" w:rsidRDefault="00940A9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2.</w:t>
      </w:r>
      <w:r w:rsidR="0030618B" w:rsidRPr="00505BE5">
        <w:rPr>
          <w:rFonts w:ascii="Times New Roman" w:hAnsi="Times New Roman"/>
          <w:sz w:val="28"/>
          <w:szCs w:val="28"/>
        </w:rPr>
        <w:t>Озимая рожь</w:t>
      </w:r>
    </w:p>
    <w:p w:rsidR="00505BE5" w:rsidRDefault="00940A9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3.</w:t>
      </w:r>
      <w:r w:rsidR="0030618B" w:rsidRPr="00505BE5">
        <w:rPr>
          <w:rFonts w:ascii="Times New Roman" w:hAnsi="Times New Roman"/>
          <w:sz w:val="28"/>
          <w:szCs w:val="28"/>
        </w:rPr>
        <w:t>Яровая пшеница</w:t>
      </w:r>
    </w:p>
    <w:p w:rsidR="00505BE5" w:rsidRDefault="00940A9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4.</w:t>
      </w:r>
      <w:r w:rsidR="0030618B" w:rsidRPr="00505BE5">
        <w:rPr>
          <w:rFonts w:ascii="Times New Roman" w:hAnsi="Times New Roman"/>
          <w:sz w:val="28"/>
          <w:szCs w:val="28"/>
        </w:rPr>
        <w:t>Кукуруза</w:t>
      </w:r>
    </w:p>
    <w:p w:rsidR="0030618B" w:rsidRPr="00505BE5" w:rsidRDefault="00940A9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5.</w:t>
      </w:r>
      <w:r w:rsidR="00AA3220" w:rsidRPr="00505BE5">
        <w:rPr>
          <w:rFonts w:ascii="Times New Roman" w:hAnsi="Times New Roman"/>
          <w:sz w:val="28"/>
          <w:szCs w:val="28"/>
        </w:rPr>
        <w:t>Я</w:t>
      </w:r>
      <w:r w:rsidR="0030618B" w:rsidRPr="00505BE5">
        <w:rPr>
          <w:rFonts w:ascii="Times New Roman" w:hAnsi="Times New Roman"/>
          <w:sz w:val="28"/>
          <w:szCs w:val="28"/>
        </w:rPr>
        <w:t>чмень</w:t>
      </w:r>
    </w:p>
    <w:p w:rsidR="001A55E0" w:rsidRPr="00505BE5" w:rsidRDefault="001A55E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AA3220" w:rsidRPr="00505BE5" w:rsidRDefault="00AA322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05BE5">
        <w:rPr>
          <w:rFonts w:ascii="Times New Roman" w:hAnsi="Times New Roman"/>
          <w:b/>
          <w:sz w:val="28"/>
          <w:szCs w:val="32"/>
        </w:rPr>
        <w:t>1.5 Агро</w:t>
      </w:r>
      <w:r w:rsidR="00FF7C17" w:rsidRPr="00505BE5">
        <w:rPr>
          <w:rFonts w:ascii="Times New Roman" w:hAnsi="Times New Roman"/>
          <w:b/>
          <w:sz w:val="28"/>
          <w:szCs w:val="32"/>
        </w:rPr>
        <w:t>химическая характеристика темно-</w:t>
      </w:r>
      <w:r w:rsidR="006713F0">
        <w:rPr>
          <w:rFonts w:ascii="Times New Roman" w:hAnsi="Times New Roman"/>
          <w:b/>
          <w:sz w:val="28"/>
          <w:szCs w:val="32"/>
        </w:rPr>
        <w:t>серой лесной оподзоленной почвы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3519B1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1.5.1</w:t>
      </w:r>
      <w:r w:rsidR="003519B1" w:rsidRPr="00505BE5">
        <w:rPr>
          <w:rFonts w:ascii="Times New Roman" w:hAnsi="Times New Roman"/>
          <w:b/>
          <w:sz w:val="28"/>
          <w:szCs w:val="32"/>
        </w:rPr>
        <w:t xml:space="preserve"> Агрохимическая характ</w:t>
      </w:r>
      <w:r>
        <w:rPr>
          <w:rFonts w:ascii="Times New Roman" w:hAnsi="Times New Roman"/>
          <w:b/>
          <w:sz w:val="28"/>
          <w:szCs w:val="32"/>
        </w:rPr>
        <w:t>еристика почвы</w:t>
      </w:r>
    </w:p>
    <w:p w:rsidR="006713F0" w:rsidRPr="00505BE5" w:rsidRDefault="006713F0" w:rsidP="006713F0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Почва по содержанию гумуса удовлетворяет потребность культур, также по кислотности удовлетворяет развитие растений. Обеспеченность культур элементами питания: азотам (по Гамзикову) – очень низкая, потребность в удобрениях – очень сильная; фосфором (по Чирикову) – повышенная; калием(по Чирикову) – высокая.</w:t>
      </w:r>
    </w:p>
    <w:p w:rsidR="006713F0" w:rsidRP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2"/>
        <w:gridCol w:w="1329"/>
        <w:gridCol w:w="1208"/>
        <w:gridCol w:w="1087"/>
        <w:gridCol w:w="1329"/>
        <w:gridCol w:w="1348"/>
      </w:tblGrid>
      <w:tr w:rsidR="003519B1" w:rsidRPr="002E5ACF" w:rsidTr="002E5ACF">
        <w:trPr>
          <w:trHeight w:val="20"/>
        </w:trPr>
        <w:tc>
          <w:tcPr>
            <w:tcW w:w="1709" w:type="pct"/>
            <w:shd w:val="clear" w:color="auto" w:fill="auto"/>
          </w:tcPr>
          <w:p w:rsidR="003519B1" w:rsidRPr="002E5ACF" w:rsidRDefault="003519B1" w:rsidP="002E5ACF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>Тип и разновидность почвы</w:t>
            </w:r>
          </w:p>
        </w:tc>
        <w:tc>
          <w:tcPr>
            <w:tcW w:w="694" w:type="pct"/>
            <w:shd w:val="clear" w:color="auto" w:fill="auto"/>
          </w:tcPr>
          <w:p w:rsidR="003519B1" w:rsidRPr="002E5ACF" w:rsidRDefault="003519B1" w:rsidP="002E5ACF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 w:cs="Times New Roman"/>
              </w:rPr>
              <w:t>Гумус</w:t>
            </w:r>
            <w:r w:rsidR="00676BE7" w:rsidRPr="002E5ACF">
              <w:rPr>
                <w:rFonts w:ascii="Times New Roman" w:hAnsi="Times New Roman" w:cs="Times New Roman"/>
              </w:rPr>
              <w:t>,</w:t>
            </w:r>
            <w:r w:rsidR="00676BE7" w:rsidRPr="002E5ACF">
              <w:rPr>
                <w:rFonts w:ascii="Times New Roman" w:hAnsi="Times New Roman"/>
              </w:rPr>
              <w:t>%</w:t>
            </w:r>
          </w:p>
        </w:tc>
        <w:tc>
          <w:tcPr>
            <w:tcW w:w="631" w:type="pct"/>
            <w:shd w:val="clear" w:color="auto" w:fill="auto"/>
          </w:tcPr>
          <w:p w:rsidR="003519B1" w:rsidRPr="002E5ACF" w:rsidRDefault="003519B1" w:rsidP="002E5ACF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>рН сол.</w:t>
            </w:r>
          </w:p>
        </w:tc>
        <w:tc>
          <w:tcPr>
            <w:tcW w:w="1966" w:type="pct"/>
            <w:gridSpan w:val="3"/>
            <w:shd w:val="clear" w:color="auto" w:fill="auto"/>
          </w:tcPr>
          <w:p w:rsidR="003519B1" w:rsidRPr="002E5ACF" w:rsidRDefault="003519B1" w:rsidP="002E5ACF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 xml:space="preserve">Содержание подвижных </w:t>
            </w:r>
          </w:p>
          <w:p w:rsidR="003519B1" w:rsidRPr="002E5ACF" w:rsidRDefault="003519B1" w:rsidP="002E5ACF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>элементов питания</w:t>
            </w:r>
            <w:r w:rsidR="00676BE7" w:rsidRPr="002E5ACF">
              <w:rPr>
                <w:rFonts w:ascii="Times New Roman" w:hAnsi="Times New Roman"/>
              </w:rPr>
              <w:t>,мг/кг</w:t>
            </w:r>
          </w:p>
        </w:tc>
      </w:tr>
      <w:tr w:rsidR="00940A93" w:rsidRPr="002E5ACF" w:rsidTr="002E5ACF">
        <w:trPr>
          <w:trHeight w:val="20"/>
        </w:trPr>
        <w:tc>
          <w:tcPr>
            <w:tcW w:w="1709" w:type="pct"/>
            <w:vMerge w:val="restart"/>
            <w:shd w:val="clear" w:color="auto" w:fill="auto"/>
          </w:tcPr>
          <w:p w:rsidR="00940A93" w:rsidRPr="002E5ACF" w:rsidRDefault="00940A93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 w:cs="Times New Roman"/>
              </w:rPr>
              <w:t>темно</w:t>
            </w:r>
            <w:r w:rsidRPr="002E5ACF">
              <w:rPr>
                <w:rFonts w:ascii="Times New Roman" w:hAnsi="Times New Roman"/>
              </w:rPr>
              <w:t>-</w:t>
            </w:r>
            <w:r w:rsidRPr="002E5ACF">
              <w:rPr>
                <w:rFonts w:ascii="Times New Roman" w:hAnsi="Times New Roman" w:cs="Times New Roman"/>
              </w:rPr>
              <w:t>серая лесная</w:t>
            </w:r>
            <w:r w:rsidRPr="002E5ACF">
              <w:rPr>
                <w:rFonts w:ascii="Times New Roman" w:hAnsi="Times New Roman"/>
              </w:rPr>
              <w:t xml:space="preserve"> </w:t>
            </w:r>
            <w:r w:rsidRPr="002E5ACF">
              <w:rPr>
                <w:rFonts w:ascii="Times New Roman" w:hAnsi="Times New Roman" w:cs="Times New Roman"/>
              </w:rPr>
              <w:t>оподзоленная</w:t>
            </w:r>
          </w:p>
        </w:tc>
        <w:tc>
          <w:tcPr>
            <w:tcW w:w="694" w:type="pct"/>
            <w:vMerge w:val="restart"/>
            <w:shd w:val="clear" w:color="auto" w:fill="auto"/>
          </w:tcPr>
          <w:p w:rsidR="00940A93" w:rsidRPr="002E5ACF" w:rsidRDefault="00940A93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940A93" w:rsidRPr="002E5ACF" w:rsidRDefault="00940A93" w:rsidP="002E5ACF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>5,46</w:t>
            </w:r>
          </w:p>
        </w:tc>
        <w:tc>
          <w:tcPr>
            <w:tcW w:w="631" w:type="pct"/>
            <w:vMerge w:val="restart"/>
            <w:shd w:val="clear" w:color="auto" w:fill="auto"/>
          </w:tcPr>
          <w:p w:rsidR="00940A93" w:rsidRPr="002E5ACF" w:rsidRDefault="00940A93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940A93" w:rsidRPr="002E5ACF" w:rsidRDefault="00940A93" w:rsidP="002E5ACF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>3,25</w:t>
            </w:r>
          </w:p>
        </w:tc>
        <w:tc>
          <w:tcPr>
            <w:tcW w:w="568" w:type="pct"/>
            <w:shd w:val="clear" w:color="auto" w:fill="auto"/>
          </w:tcPr>
          <w:p w:rsidR="00940A93" w:rsidRPr="002E5ACF" w:rsidRDefault="00940A93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  <w:lang w:val="en-US"/>
              </w:rPr>
              <w:t>N</w:t>
            </w:r>
            <w:r w:rsidRPr="002E5A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94" w:type="pct"/>
            <w:shd w:val="clear" w:color="auto" w:fill="auto"/>
          </w:tcPr>
          <w:p w:rsidR="00940A93" w:rsidRPr="002E5ACF" w:rsidRDefault="00676BE7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30" type="#_x0000_t75" style="width:8.25pt;height:17.25pt">
                  <v:imagedata r:id="rId12" o:title=""/>
                </v:shape>
              </w:pict>
            </w:r>
            <w:r w:rsidRPr="002E5ACF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31" type="#_x0000_t75" style="width:6.75pt;height:18pt">
                  <v:imagedata r:id="rId13" o:title=""/>
                </v:shape>
              </w:pict>
            </w:r>
            <w:r w:rsidR="00940A93" w:rsidRPr="002E5A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4" w:type="pct"/>
            <w:shd w:val="clear" w:color="auto" w:fill="auto"/>
          </w:tcPr>
          <w:p w:rsidR="00940A93" w:rsidRPr="002E5ACF" w:rsidRDefault="00676BE7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32" type="#_x0000_t75" style="width:8.25pt;height:17.25pt">
                  <v:imagedata r:id="rId14" o:title=""/>
                </v:shape>
              </w:pict>
            </w:r>
            <w:r w:rsidRPr="002E5ACF">
              <w:rPr>
                <w:rFonts w:ascii="Times New Roman" w:hAnsi="Times New Roman"/>
              </w:rPr>
              <w:t>О</w:t>
            </w:r>
            <w:r w:rsidR="00505BE5" w:rsidRPr="002E5ACF">
              <w:rPr>
                <w:rFonts w:ascii="Times New Roman" w:hAnsi="Times New Roman"/>
              </w:rPr>
              <w:t xml:space="preserve"> </w:t>
            </w:r>
          </w:p>
        </w:tc>
      </w:tr>
      <w:tr w:rsidR="00940A93" w:rsidRPr="002E5ACF" w:rsidTr="002E5ACF">
        <w:trPr>
          <w:trHeight w:val="20"/>
        </w:trPr>
        <w:tc>
          <w:tcPr>
            <w:tcW w:w="1709" w:type="pct"/>
            <w:vMerge/>
            <w:shd w:val="clear" w:color="auto" w:fill="auto"/>
          </w:tcPr>
          <w:p w:rsidR="00940A93" w:rsidRPr="002E5ACF" w:rsidRDefault="00940A93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pct"/>
            <w:vMerge/>
            <w:shd w:val="clear" w:color="auto" w:fill="auto"/>
          </w:tcPr>
          <w:p w:rsidR="00940A93" w:rsidRPr="002E5ACF" w:rsidRDefault="00940A93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1" w:type="pct"/>
            <w:vMerge/>
            <w:shd w:val="clear" w:color="auto" w:fill="auto"/>
          </w:tcPr>
          <w:p w:rsidR="00940A93" w:rsidRPr="002E5ACF" w:rsidRDefault="00940A93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8" w:type="pct"/>
            <w:shd w:val="clear" w:color="auto" w:fill="auto"/>
          </w:tcPr>
          <w:p w:rsidR="00940A93" w:rsidRPr="002E5ACF" w:rsidRDefault="00940A93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2E5ACF">
              <w:rPr>
                <w:rFonts w:ascii="Times New Roman" w:hAnsi="Times New Roman"/>
              </w:rPr>
              <w:t>10</w:t>
            </w:r>
          </w:p>
        </w:tc>
        <w:tc>
          <w:tcPr>
            <w:tcW w:w="694" w:type="pct"/>
            <w:shd w:val="clear" w:color="auto" w:fill="auto"/>
          </w:tcPr>
          <w:p w:rsidR="00940A93" w:rsidRPr="002E5ACF" w:rsidRDefault="00940A93" w:rsidP="002E5ACF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>150</w:t>
            </w:r>
          </w:p>
        </w:tc>
        <w:tc>
          <w:tcPr>
            <w:tcW w:w="704" w:type="pct"/>
            <w:shd w:val="clear" w:color="auto" w:fill="auto"/>
          </w:tcPr>
          <w:p w:rsidR="00940A93" w:rsidRPr="002E5ACF" w:rsidRDefault="00940A93" w:rsidP="002E5ACF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2E5ACF">
              <w:rPr>
                <w:rFonts w:ascii="Times New Roman" w:hAnsi="Times New Roman"/>
              </w:rPr>
              <w:t>160</w:t>
            </w:r>
          </w:p>
        </w:tc>
      </w:tr>
    </w:tbl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505BE5" w:rsidRDefault="0002394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05BE5">
        <w:rPr>
          <w:rFonts w:ascii="Times New Roman" w:hAnsi="Times New Roman"/>
          <w:b/>
          <w:sz w:val="28"/>
          <w:szCs w:val="32"/>
        </w:rPr>
        <w:t>1.6</w:t>
      </w:r>
      <w:r w:rsidR="006713F0">
        <w:rPr>
          <w:rFonts w:ascii="Times New Roman" w:hAnsi="Times New Roman"/>
          <w:b/>
          <w:sz w:val="28"/>
          <w:szCs w:val="32"/>
        </w:rPr>
        <w:t xml:space="preserve"> Заключение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BE5" w:rsidRDefault="005F13F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 w:cs="Times New Roman"/>
          <w:sz w:val="28"/>
          <w:szCs w:val="28"/>
        </w:rPr>
        <w:t>В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период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вегетации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растений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наблюдаются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неблагоприятные явления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погоды</w:t>
      </w:r>
      <w:r w:rsidRPr="00505BE5">
        <w:rPr>
          <w:rFonts w:ascii="Times New Roman" w:hAnsi="Times New Roman"/>
          <w:sz w:val="28"/>
          <w:szCs w:val="28"/>
        </w:rPr>
        <w:t xml:space="preserve">: </w:t>
      </w:r>
      <w:r w:rsidRPr="00505BE5">
        <w:rPr>
          <w:rFonts w:ascii="Times New Roman" w:hAnsi="Times New Roman" w:cs="Times New Roman"/>
          <w:sz w:val="28"/>
          <w:szCs w:val="28"/>
        </w:rPr>
        <w:t>засухи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и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суховеи</w:t>
      </w:r>
      <w:r w:rsidRPr="00505BE5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 w:cs="Times New Roman"/>
          <w:sz w:val="28"/>
          <w:szCs w:val="28"/>
        </w:rPr>
        <w:t>поздневесенние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и</w:t>
      </w:r>
      <w:r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 w:cs="Times New Roman"/>
          <w:sz w:val="28"/>
          <w:szCs w:val="28"/>
        </w:rPr>
        <w:t>раннеосенние заморозки</w:t>
      </w:r>
      <w:r w:rsidRPr="00505BE5">
        <w:rPr>
          <w:rFonts w:ascii="Times New Roman" w:hAnsi="Times New Roman"/>
          <w:sz w:val="28"/>
          <w:szCs w:val="28"/>
        </w:rPr>
        <w:t xml:space="preserve">. </w:t>
      </w:r>
    </w:p>
    <w:p w:rsidR="00005234" w:rsidRPr="00505BE5" w:rsidRDefault="005F13F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Дефицит влаги в почве созда</w:t>
      </w:r>
      <w:r w:rsidR="00606BBD" w:rsidRPr="00505BE5">
        <w:rPr>
          <w:rFonts w:ascii="Times New Roman" w:hAnsi="Times New Roman"/>
          <w:sz w:val="28"/>
          <w:szCs w:val="28"/>
        </w:rPr>
        <w:t>ет необходимость одного полива за</w:t>
      </w:r>
      <w:r w:rsidRPr="00505BE5">
        <w:rPr>
          <w:rFonts w:ascii="Times New Roman" w:hAnsi="Times New Roman"/>
          <w:sz w:val="28"/>
          <w:szCs w:val="28"/>
        </w:rPr>
        <w:t xml:space="preserve"> вегетацион</w:t>
      </w:r>
      <w:r w:rsidR="00606BBD" w:rsidRPr="00505BE5">
        <w:rPr>
          <w:rFonts w:ascii="Times New Roman" w:hAnsi="Times New Roman"/>
          <w:sz w:val="28"/>
          <w:szCs w:val="28"/>
        </w:rPr>
        <w:t>ный период при норме 500-1000 м</w:t>
      </w:r>
      <w:r w:rsidR="00424BCA">
        <w:rPr>
          <w:rFonts w:ascii="Times New Roman" w:hAnsi="Times New Roman"/>
          <w:sz w:val="28"/>
          <w:szCs w:val="28"/>
        </w:rPr>
        <w:pict>
          <v:shape id="_x0000_i1033" type="#_x0000_t75" style="width:6.75pt;height:15pt">
            <v:imagedata r:id="rId15" o:title=""/>
          </v:shape>
        </w:pict>
      </w:r>
      <w:r w:rsidRPr="00505BE5">
        <w:rPr>
          <w:rFonts w:ascii="Times New Roman" w:hAnsi="Times New Roman"/>
          <w:sz w:val="28"/>
          <w:szCs w:val="28"/>
        </w:rPr>
        <w:t xml:space="preserve"> воды на га.</w:t>
      </w:r>
      <w:r w:rsidR="00005234" w:rsidRPr="00505BE5">
        <w:rPr>
          <w:rFonts w:ascii="Times New Roman" w:hAnsi="Times New Roman"/>
          <w:sz w:val="28"/>
          <w:szCs w:val="28"/>
        </w:rPr>
        <w:t xml:space="preserve"> </w:t>
      </w:r>
    </w:p>
    <w:p w:rsidR="00505BE5" w:rsidRDefault="005F13F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Полное оттаивание почвы на пашнях заканчивается в среднем с 19 по 27 мая.</w:t>
      </w:r>
    </w:p>
    <w:p w:rsidR="005F13F7" w:rsidRPr="00505BE5" w:rsidRDefault="005F13F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Снежный покров служит основным источником весеннего запаса влаги в почве, защищает озимые культуры от влияния низких температур, предохраняет почву от глубокого промерзания.</w:t>
      </w:r>
      <w:r w:rsidR="00005234"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Условна перезимовка озимых культур зависит от высоты снежного покрова и температуры воздуха, определяющих температуру почвы на глубине узла кущения.</w:t>
      </w:r>
    </w:p>
    <w:p w:rsidR="00CE05B7" w:rsidRPr="00505BE5" w:rsidRDefault="005F13F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Вымерзание озимых культур происходит в зимние месяцы при температуре ниже -20°С на глубине узла кущения и высоте снежного покрова менее </w:t>
      </w:r>
      <w:smartTag w:uri="urn:schemas-microsoft-com:office:smarttags" w:element="metricconverter">
        <w:smartTagPr>
          <w:attr w:name="ProductID" w:val="20 см"/>
        </w:smartTagPr>
        <w:r w:rsidRPr="00505BE5">
          <w:rPr>
            <w:rFonts w:ascii="Times New Roman" w:hAnsi="Times New Roman"/>
            <w:sz w:val="28"/>
            <w:szCs w:val="28"/>
          </w:rPr>
          <w:t>20 см</w:t>
        </w:r>
      </w:smartTag>
      <w:r w:rsidRPr="00505BE5">
        <w:rPr>
          <w:rFonts w:ascii="Times New Roman" w:hAnsi="Times New Roman"/>
          <w:sz w:val="28"/>
          <w:szCs w:val="28"/>
        </w:rPr>
        <w:t>. В зимние месяцы октябрь-январь снежный покров небольшой мощности и наблюдаются низкие температуры. В году с малоснежной зимой вероятно вымерзание озимых. Высота снежного покрова зависит от расположения по рельефу и от типа растительности. Поэтому необходимо создать условия нормальной перезимовки озимых культур: правильно размещать их по полям, соблюдать сроки сева и проводить снегозадержание.</w:t>
      </w:r>
    </w:p>
    <w:p w:rsidR="00505BE5" w:rsidRDefault="005F13F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Продолжительность периода от схо</w:t>
      </w:r>
      <w:r w:rsidR="00CE05B7" w:rsidRPr="00505BE5">
        <w:rPr>
          <w:rFonts w:ascii="Times New Roman" w:hAnsi="Times New Roman"/>
          <w:sz w:val="28"/>
          <w:szCs w:val="28"/>
        </w:rPr>
        <w:t xml:space="preserve">да снежного покрова до </w:t>
      </w:r>
      <w:r w:rsidRPr="00505BE5">
        <w:rPr>
          <w:rFonts w:ascii="Times New Roman" w:hAnsi="Times New Roman"/>
          <w:sz w:val="28"/>
          <w:szCs w:val="28"/>
        </w:rPr>
        <w:t>наступлений спелости почв составляет в среднем 16-20 дней и наибольшая 59 дней.</w:t>
      </w:r>
      <w:r w:rsidR="00505BE5">
        <w:rPr>
          <w:rFonts w:ascii="Times New Roman" w:hAnsi="Times New Roman"/>
          <w:sz w:val="28"/>
          <w:szCs w:val="28"/>
        </w:rPr>
        <w:t xml:space="preserve"> </w:t>
      </w:r>
    </w:p>
    <w:p w:rsidR="00505BE5" w:rsidRDefault="00EF762E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Климат на территории хозяйства благоприятен для возделывания районированных культур и обеспечивает их теплом и влагой.</w:t>
      </w:r>
      <w:r w:rsidR="00440697"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Небольшой вегетационный период компенсируется большой суммой положительных температур и продолжительным солнечным сиянием.</w:t>
      </w:r>
    </w:p>
    <w:p w:rsidR="00505BE5" w:rsidRDefault="00EF762E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 хозяйстве можно выращивать ранние и среднеспелые сорта зерновых, бобовых и масличных культур, ранние сорта картофеля. Кукурузу и подсолнечник целесообразнее возделывать на силос.</w:t>
      </w:r>
    </w:p>
    <w:p w:rsidR="00EF762E" w:rsidRPr="00505BE5" w:rsidRDefault="00EF762E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Из овощей можно возделывать огурцы и томаты при посадке их рассадой.</w:t>
      </w:r>
    </w:p>
    <w:p w:rsidR="00023947" w:rsidRPr="00505BE5" w:rsidRDefault="006713F0" w:rsidP="00505BE5">
      <w:pPr>
        <w:widowControl/>
        <w:tabs>
          <w:tab w:val="left" w:pos="117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br w:type="page"/>
        <w:t>2.</w:t>
      </w:r>
      <w:r w:rsidR="00023947" w:rsidRPr="00505BE5">
        <w:rPr>
          <w:rFonts w:ascii="Times New Roman" w:hAnsi="Times New Roman" w:cs="Times New Roman"/>
          <w:b/>
          <w:sz w:val="28"/>
          <w:szCs w:val="32"/>
        </w:rPr>
        <w:t xml:space="preserve"> Накопление и использование органических удобрений</w:t>
      </w:r>
    </w:p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023947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2.1</w:t>
      </w:r>
      <w:r w:rsidR="00505BE5">
        <w:rPr>
          <w:rFonts w:ascii="Times New Roman" w:hAnsi="Times New Roman"/>
          <w:b/>
          <w:sz w:val="28"/>
          <w:szCs w:val="32"/>
        </w:rPr>
        <w:t xml:space="preserve"> </w:t>
      </w:r>
      <w:r w:rsidR="00023947" w:rsidRPr="00505BE5">
        <w:rPr>
          <w:rFonts w:ascii="Times New Roman" w:hAnsi="Times New Roman"/>
          <w:b/>
          <w:sz w:val="28"/>
          <w:szCs w:val="32"/>
        </w:rPr>
        <w:t>Выход подстилочного навоза</w:t>
      </w:r>
    </w:p>
    <w:p w:rsidR="006713F0" w:rsidRPr="00505BE5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2"/>
        <w:gridCol w:w="1531"/>
        <w:gridCol w:w="1431"/>
        <w:gridCol w:w="1857"/>
        <w:gridCol w:w="2146"/>
      </w:tblGrid>
      <w:tr w:rsidR="00440697" w:rsidRPr="006713F0" w:rsidTr="00A953AD">
        <w:trPr>
          <w:trHeight w:val="20"/>
        </w:trPr>
        <w:tc>
          <w:tcPr>
            <w:tcW w:w="1310" w:type="pct"/>
            <w:vMerge w:val="restart"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Вид животных</w:t>
            </w:r>
          </w:p>
          <w:p w:rsidR="00440697" w:rsidRPr="006713F0" w:rsidRDefault="00440697" w:rsidP="006713F0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1" w:type="pct"/>
            <w:vMerge w:val="restart"/>
            <w:shd w:val="clear" w:color="auto" w:fill="FFFFFF"/>
            <w:vAlign w:val="bottom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Количество голов</w:t>
            </w:r>
          </w:p>
          <w:p w:rsidR="00440697" w:rsidRPr="006713F0" w:rsidRDefault="00440697" w:rsidP="006713F0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8" w:type="pct"/>
            <w:vMerge w:val="restart"/>
            <w:shd w:val="clear" w:color="auto" w:fill="FFFFFF"/>
            <w:vAlign w:val="bottom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Стойловый период дней </w:t>
            </w:r>
          </w:p>
          <w:p w:rsidR="00440697" w:rsidRPr="006713F0" w:rsidRDefault="00440697" w:rsidP="006713F0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1" w:type="pct"/>
            <w:gridSpan w:val="2"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Годовой выход навоза, т </w:t>
            </w:r>
          </w:p>
        </w:tc>
      </w:tr>
      <w:tr w:rsidR="00440697" w:rsidRPr="006713F0" w:rsidTr="00A953AD">
        <w:trPr>
          <w:trHeight w:val="20"/>
        </w:trPr>
        <w:tc>
          <w:tcPr>
            <w:tcW w:w="1310" w:type="pct"/>
            <w:vMerge/>
            <w:shd w:val="clear" w:color="auto" w:fill="FFFFFF"/>
          </w:tcPr>
          <w:p w:rsidR="00440697" w:rsidRPr="006713F0" w:rsidRDefault="00440697" w:rsidP="006713F0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1" w:type="pct"/>
            <w:vMerge/>
            <w:shd w:val="clear" w:color="auto" w:fill="FFFFFF"/>
            <w:vAlign w:val="bottom"/>
          </w:tcPr>
          <w:p w:rsidR="00440697" w:rsidRPr="006713F0" w:rsidRDefault="00440697" w:rsidP="006713F0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58" w:type="pct"/>
            <w:vMerge/>
            <w:shd w:val="clear" w:color="auto" w:fill="FFFFFF"/>
            <w:vAlign w:val="bottom"/>
          </w:tcPr>
          <w:p w:rsidR="00440697" w:rsidRPr="006713F0" w:rsidRDefault="00440697" w:rsidP="006713F0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4" w:type="pct"/>
            <w:shd w:val="clear" w:color="auto" w:fill="FFFFFF"/>
            <w:vAlign w:val="center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от одного животного</w:t>
            </w:r>
          </w:p>
        </w:tc>
        <w:tc>
          <w:tcPr>
            <w:tcW w:w="1137" w:type="pct"/>
            <w:shd w:val="clear" w:color="auto" w:fill="FFFFFF"/>
            <w:vAlign w:val="center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от всего</w:t>
            </w:r>
          </w:p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поголовья</w:t>
            </w:r>
          </w:p>
        </w:tc>
      </w:tr>
      <w:tr w:rsidR="00440697" w:rsidRPr="006713F0" w:rsidTr="00A953AD">
        <w:trPr>
          <w:trHeight w:val="20"/>
        </w:trPr>
        <w:tc>
          <w:tcPr>
            <w:tcW w:w="1310" w:type="pct"/>
            <w:vMerge w:val="restart"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Крупный рогатый скот: </w:t>
            </w:r>
          </w:p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молодняк </w:t>
            </w:r>
          </w:p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взрослый 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1020</w:t>
            </w:r>
          </w:p>
        </w:tc>
        <w:tc>
          <w:tcPr>
            <w:tcW w:w="758" w:type="pct"/>
            <w:vMerge w:val="restart"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220-240</w:t>
            </w:r>
          </w:p>
        </w:tc>
        <w:tc>
          <w:tcPr>
            <w:tcW w:w="984" w:type="pct"/>
            <w:tcBorders>
              <w:bottom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440697" w:rsidRPr="006713F0" w:rsidTr="00A953AD">
        <w:trPr>
          <w:trHeight w:val="20"/>
        </w:trPr>
        <w:tc>
          <w:tcPr>
            <w:tcW w:w="1310" w:type="pct"/>
            <w:vMerge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1" w:type="pct"/>
            <w:tcBorders>
              <w:top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490</w:t>
            </w:r>
          </w:p>
        </w:tc>
        <w:tc>
          <w:tcPr>
            <w:tcW w:w="758" w:type="pct"/>
            <w:vMerge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2 450</w:t>
            </w:r>
          </w:p>
        </w:tc>
      </w:tr>
      <w:tr w:rsidR="00440697" w:rsidRPr="006713F0" w:rsidTr="00A953AD">
        <w:trPr>
          <w:trHeight w:val="20"/>
        </w:trPr>
        <w:tc>
          <w:tcPr>
            <w:tcW w:w="1310" w:type="pct"/>
            <w:vMerge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1" w:type="pct"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530</w:t>
            </w:r>
          </w:p>
        </w:tc>
        <w:tc>
          <w:tcPr>
            <w:tcW w:w="758" w:type="pct"/>
            <w:vMerge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4" w:type="pct"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10</w:t>
            </w:r>
          </w:p>
        </w:tc>
        <w:tc>
          <w:tcPr>
            <w:tcW w:w="1137" w:type="pct"/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5300</w:t>
            </w:r>
          </w:p>
        </w:tc>
      </w:tr>
      <w:tr w:rsidR="00440697" w:rsidRPr="006713F0" w:rsidTr="00A953AD">
        <w:trPr>
          <w:trHeight w:val="20"/>
        </w:trPr>
        <w:tc>
          <w:tcPr>
            <w:tcW w:w="1310" w:type="pct"/>
            <w:tcBorders>
              <w:bottom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 xml:space="preserve">Свиньи 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4100</w:t>
            </w:r>
          </w:p>
        </w:tc>
        <w:tc>
          <w:tcPr>
            <w:tcW w:w="758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bottom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2,25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FFFFFF"/>
          </w:tcPr>
          <w:p w:rsidR="00440697" w:rsidRPr="006713F0" w:rsidRDefault="00440697" w:rsidP="006713F0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6713F0">
              <w:rPr>
                <w:rFonts w:ascii="Times New Roman" w:hAnsi="Times New Roman"/>
              </w:rPr>
              <w:t>9 225</w:t>
            </w:r>
          </w:p>
        </w:tc>
      </w:tr>
    </w:tbl>
    <w:p w:rsidR="006713F0" w:rsidRDefault="006713F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3947" w:rsidRPr="00505BE5" w:rsidRDefault="0002394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Всего, 16 925</w:t>
      </w:r>
      <w:r w:rsidR="00D03089" w:rsidRPr="00505BE5">
        <w:rPr>
          <w:rFonts w:ascii="Times New Roman" w:hAnsi="Times New Roman"/>
          <w:sz w:val="28"/>
          <w:szCs w:val="28"/>
        </w:rPr>
        <w:t xml:space="preserve"> т</w:t>
      </w:r>
    </w:p>
    <w:p w:rsidR="00AF710A" w:rsidRPr="00505BE5" w:rsidRDefault="0002394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05BE5">
        <w:rPr>
          <w:rFonts w:ascii="Times New Roman" w:hAnsi="Times New Roman"/>
          <w:sz w:val="28"/>
          <w:szCs w:val="28"/>
        </w:rPr>
        <w:t>Потери при х</w:t>
      </w:r>
      <w:r w:rsidR="00726353" w:rsidRPr="00505BE5">
        <w:rPr>
          <w:rFonts w:ascii="Times New Roman" w:hAnsi="Times New Roman"/>
          <w:sz w:val="28"/>
          <w:szCs w:val="28"/>
        </w:rPr>
        <w:t>ранении,</w:t>
      </w:r>
      <w:r w:rsidRPr="00505BE5">
        <w:rPr>
          <w:rFonts w:ascii="Times New Roman" w:hAnsi="Times New Roman"/>
          <w:sz w:val="28"/>
          <w:szCs w:val="28"/>
        </w:rPr>
        <w:t>20</w:t>
      </w:r>
      <w:r w:rsidR="00F85158" w:rsidRPr="00505BE5">
        <w:rPr>
          <w:rFonts w:ascii="Times New Roman" w:hAnsi="Times New Roman"/>
          <w:sz w:val="28"/>
          <w:szCs w:val="28"/>
        </w:rPr>
        <w:t xml:space="preserve"> </w:t>
      </w:r>
      <w:r w:rsidR="00D03089" w:rsidRPr="00505BE5">
        <w:rPr>
          <w:rFonts w:ascii="Times New Roman" w:hAnsi="Times New Roman"/>
          <w:sz w:val="28"/>
          <w:szCs w:val="28"/>
        </w:rPr>
        <w:t>%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Всего с учетом потерь, 13 540</w:t>
      </w:r>
      <w:r w:rsidR="00D03089" w:rsidRPr="00505BE5">
        <w:rPr>
          <w:rFonts w:ascii="Times New Roman" w:hAnsi="Times New Roman"/>
          <w:sz w:val="28"/>
          <w:szCs w:val="28"/>
        </w:rPr>
        <w:t xml:space="preserve"> т</w:t>
      </w:r>
    </w:p>
    <w:p w:rsidR="00440697" w:rsidRPr="00505BE5" w:rsidRDefault="0044069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101632" w:rsidRDefault="00A953AD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2.2</w:t>
      </w:r>
      <w:r w:rsidR="00101632" w:rsidRPr="00505BE5">
        <w:rPr>
          <w:rFonts w:ascii="Times New Roman" w:hAnsi="Times New Roman"/>
          <w:b/>
          <w:sz w:val="28"/>
          <w:szCs w:val="32"/>
        </w:rPr>
        <w:t xml:space="preserve"> Дру</w:t>
      </w:r>
      <w:r>
        <w:rPr>
          <w:rFonts w:ascii="Times New Roman" w:hAnsi="Times New Roman"/>
          <w:b/>
          <w:sz w:val="28"/>
          <w:szCs w:val="32"/>
        </w:rPr>
        <w:t>гие виду органических удобрений</w:t>
      </w:r>
    </w:p>
    <w:p w:rsidR="00A953AD" w:rsidRPr="00505BE5" w:rsidRDefault="00A953AD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71"/>
        <w:gridCol w:w="2348"/>
        <w:gridCol w:w="2021"/>
        <w:gridCol w:w="2697"/>
      </w:tblGrid>
      <w:tr w:rsidR="00101632" w:rsidRPr="00A953AD" w:rsidTr="00A953AD">
        <w:trPr>
          <w:trHeight w:val="20"/>
        </w:trPr>
        <w:tc>
          <w:tcPr>
            <w:tcW w:w="1256" w:type="pct"/>
            <w:shd w:val="clear" w:color="auto" w:fill="FFFFFF"/>
          </w:tcPr>
          <w:p w:rsidR="00101632" w:rsidRPr="00A953AD" w:rsidRDefault="00101632" w:rsidP="00A953A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A953AD">
              <w:rPr>
                <w:rFonts w:ascii="Times New Roman" w:hAnsi="Times New Roman"/>
              </w:rPr>
              <w:t>Вид</w:t>
            </w:r>
            <w:r w:rsidR="00505BE5" w:rsidRPr="00A953AD">
              <w:rPr>
                <w:rFonts w:ascii="Times New Roman" w:hAnsi="Times New Roman"/>
              </w:rPr>
              <w:t xml:space="preserve"> </w:t>
            </w:r>
            <w:r w:rsidRPr="00A953AD">
              <w:rPr>
                <w:rFonts w:ascii="Times New Roman" w:hAnsi="Times New Roman"/>
              </w:rPr>
              <w:t>удобрения</w:t>
            </w:r>
          </w:p>
          <w:p w:rsidR="00101632" w:rsidRPr="00A953AD" w:rsidRDefault="00101632" w:rsidP="00A953A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4" w:type="pct"/>
            <w:shd w:val="clear" w:color="auto" w:fill="FFFFFF"/>
          </w:tcPr>
          <w:p w:rsidR="00101632" w:rsidRPr="00A953AD" w:rsidRDefault="00101632" w:rsidP="00A953A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A953AD">
              <w:rPr>
                <w:rFonts w:ascii="Times New Roman" w:hAnsi="Times New Roman"/>
              </w:rPr>
              <w:t>Накопление в хозяйстве,</w:t>
            </w:r>
            <w:r w:rsidR="00726353" w:rsidRPr="00A953AD">
              <w:rPr>
                <w:rFonts w:ascii="Times New Roman" w:hAnsi="Times New Roman"/>
              </w:rPr>
              <w:t xml:space="preserve"> </w:t>
            </w:r>
            <w:r w:rsidRPr="00A953AD">
              <w:rPr>
                <w:rFonts w:ascii="Times New Roman" w:hAnsi="Times New Roman"/>
              </w:rPr>
              <w:t>т</w:t>
            </w:r>
          </w:p>
        </w:tc>
        <w:tc>
          <w:tcPr>
            <w:tcW w:w="1071" w:type="pct"/>
            <w:shd w:val="clear" w:color="auto" w:fill="FFFFFF"/>
          </w:tcPr>
          <w:p w:rsidR="00101632" w:rsidRPr="00A953AD" w:rsidRDefault="00101632" w:rsidP="00A953A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A953AD">
              <w:rPr>
                <w:rFonts w:ascii="Times New Roman" w:hAnsi="Times New Roman"/>
              </w:rPr>
              <w:t>Завоз в</w:t>
            </w:r>
          </w:p>
          <w:p w:rsidR="00101632" w:rsidRPr="00A953AD" w:rsidRDefault="00101632" w:rsidP="00A953A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A953AD">
              <w:rPr>
                <w:rFonts w:ascii="Times New Roman" w:hAnsi="Times New Roman"/>
              </w:rPr>
              <w:t>хозяйство, т</w:t>
            </w:r>
          </w:p>
        </w:tc>
        <w:tc>
          <w:tcPr>
            <w:tcW w:w="1429" w:type="pct"/>
            <w:shd w:val="clear" w:color="auto" w:fill="FFFFFF"/>
          </w:tcPr>
          <w:p w:rsidR="00101632" w:rsidRPr="00A953AD" w:rsidRDefault="00101632" w:rsidP="00A953AD">
            <w:pPr>
              <w:widowControl/>
              <w:shd w:val="clear" w:color="auto" w:fill="FFFFFF"/>
              <w:tabs>
                <w:tab w:val="left" w:leader="dot" w:pos="406"/>
                <w:tab w:val="left" w:leader="underscore" w:pos="1006"/>
                <w:tab w:val="left" w:leader="dot" w:pos="1320"/>
              </w:tabs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A953AD">
              <w:rPr>
                <w:rFonts w:ascii="Times New Roman" w:hAnsi="Times New Roman"/>
              </w:rPr>
              <w:t>Выд</w:t>
            </w:r>
            <w:r w:rsidR="00E671BD" w:rsidRPr="00A953AD">
              <w:rPr>
                <w:rFonts w:ascii="Times New Roman" w:hAnsi="Times New Roman"/>
              </w:rPr>
              <w:t>елено для данного севооборота,</w:t>
            </w:r>
            <w:r w:rsidRPr="00A953AD">
              <w:rPr>
                <w:rFonts w:ascii="Times New Roman" w:hAnsi="Times New Roman"/>
              </w:rPr>
              <w:t>т</w:t>
            </w:r>
          </w:p>
        </w:tc>
      </w:tr>
      <w:tr w:rsidR="00101632" w:rsidRPr="00A953AD" w:rsidTr="00A953AD">
        <w:trPr>
          <w:trHeight w:val="20"/>
        </w:trPr>
        <w:tc>
          <w:tcPr>
            <w:tcW w:w="1256" w:type="pct"/>
            <w:shd w:val="clear" w:color="auto" w:fill="FFFFFF"/>
          </w:tcPr>
          <w:p w:rsidR="00101632" w:rsidRPr="00A953AD" w:rsidRDefault="00505BE5" w:rsidP="00A953A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A953AD">
              <w:rPr>
                <w:rFonts w:ascii="Times New Roman" w:hAnsi="Times New Roman"/>
              </w:rPr>
              <w:t xml:space="preserve"> </w:t>
            </w:r>
            <w:r w:rsidR="00101632" w:rsidRPr="00A953AD">
              <w:rPr>
                <w:rFonts w:ascii="Times New Roman" w:hAnsi="Times New Roman"/>
              </w:rPr>
              <w:t>Солома</w:t>
            </w:r>
          </w:p>
        </w:tc>
        <w:tc>
          <w:tcPr>
            <w:tcW w:w="1244" w:type="pct"/>
            <w:shd w:val="clear" w:color="auto" w:fill="FFFFFF"/>
          </w:tcPr>
          <w:p w:rsidR="00101632" w:rsidRPr="00A953AD" w:rsidRDefault="00AF710A" w:rsidP="00A953A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A953AD">
              <w:rPr>
                <w:rFonts w:ascii="Times New Roman" w:hAnsi="Times New Roman"/>
              </w:rPr>
              <w:t>1682,5</w:t>
            </w:r>
          </w:p>
        </w:tc>
        <w:tc>
          <w:tcPr>
            <w:tcW w:w="1071" w:type="pct"/>
            <w:shd w:val="clear" w:color="auto" w:fill="FFFFFF"/>
          </w:tcPr>
          <w:p w:rsidR="00101632" w:rsidRPr="00A953AD" w:rsidRDefault="00AF710A" w:rsidP="00A953A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A953AD">
              <w:rPr>
                <w:rFonts w:ascii="Times New Roman" w:hAnsi="Times New Roman"/>
              </w:rPr>
              <w:t>-</w:t>
            </w:r>
          </w:p>
        </w:tc>
        <w:tc>
          <w:tcPr>
            <w:tcW w:w="1429" w:type="pct"/>
            <w:shd w:val="clear" w:color="auto" w:fill="FFFFFF"/>
          </w:tcPr>
          <w:p w:rsidR="00101632" w:rsidRPr="00A953AD" w:rsidRDefault="00AF710A" w:rsidP="00A953AD">
            <w:pPr>
              <w:widowControl/>
              <w:shd w:val="clear" w:color="auto" w:fill="FFFFFF"/>
              <w:tabs>
                <w:tab w:val="left" w:leader="underscore" w:pos="190"/>
                <w:tab w:val="left" w:leader="dot" w:pos="718"/>
                <w:tab w:val="left" w:leader="dot" w:pos="1366"/>
              </w:tabs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A953AD">
              <w:rPr>
                <w:rFonts w:ascii="Times New Roman" w:hAnsi="Times New Roman"/>
              </w:rPr>
              <w:t>-</w:t>
            </w:r>
          </w:p>
        </w:tc>
      </w:tr>
    </w:tbl>
    <w:p w:rsidR="00A953AD" w:rsidRDefault="00A953AD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632" w:rsidRPr="00505BE5" w:rsidRDefault="00101632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Итого компостов ,</w:t>
      </w:r>
      <w:r w:rsidR="00B56C9A" w:rsidRPr="00505BE5">
        <w:rPr>
          <w:rFonts w:ascii="Times New Roman" w:hAnsi="Times New Roman"/>
          <w:sz w:val="28"/>
          <w:szCs w:val="28"/>
        </w:rPr>
        <w:t xml:space="preserve"> </w:t>
      </w:r>
      <w:r w:rsidR="00AF710A" w:rsidRPr="00505BE5">
        <w:rPr>
          <w:rFonts w:ascii="Times New Roman" w:hAnsi="Times New Roman"/>
          <w:sz w:val="28"/>
          <w:szCs w:val="28"/>
        </w:rPr>
        <w:t xml:space="preserve">солома </w:t>
      </w:r>
      <w:r w:rsidRPr="00505BE5">
        <w:rPr>
          <w:rFonts w:ascii="Times New Roman" w:hAnsi="Times New Roman"/>
          <w:sz w:val="28"/>
          <w:szCs w:val="28"/>
        </w:rPr>
        <w:t>т</w:t>
      </w:r>
    </w:p>
    <w:p w:rsidR="00101632" w:rsidRPr="00505BE5" w:rsidRDefault="00B56C9A" w:rsidP="00505BE5">
      <w:pPr>
        <w:widowControl/>
        <w:shd w:val="clear" w:color="auto" w:fill="FFFFFF"/>
        <w:tabs>
          <w:tab w:val="left" w:leader="underscore" w:pos="6478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Вс</w:t>
      </w:r>
      <w:r w:rsidR="00101632" w:rsidRPr="00505BE5">
        <w:rPr>
          <w:rFonts w:ascii="Times New Roman" w:hAnsi="Times New Roman"/>
          <w:sz w:val="28"/>
          <w:szCs w:val="28"/>
        </w:rPr>
        <w:t xml:space="preserve">его будет накоплено органических удобрений, </w:t>
      </w:r>
      <w:r w:rsidR="00AF710A" w:rsidRPr="00505BE5">
        <w:rPr>
          <w:rFonts w:ascii="Times New Roman" w:hAnsi="Times New Roman"/>
          <w:sz w:val="28"/>
          <w:szCs w:val="28"/>
        </w:rPr>
        <w:t xml:space="preserve">15222,5 </w:t>
      </w:r>
      <w:r w:rsidR="00101632" w:rsidRPr="00505BE5">
        <w:rPr>
          <w:rFonts w:ascii="Times New Roman" w:hAnsi="Times New Roman"/>
          <w:sz w:val="28"/>
          <w:szCs w:val="28"/>
        </w:rPr>
        <w:t>т</w:t>
      </w:r>
      <w:r w:rsidR="00101632" w:rsidRPr="00505BE5">
        <w:rPr>
          <w:rFonts w:ascii="Times New Roman" w:hAnsi="Times New Roman"/>
          <w:sz w:val="28"/>
          <w:szCs w:val="28"/>
        </w:rPr>
        <w:tab/>
      </w:r>
    </w:p>
    <w:p w:rsidR="00101632" w:rsidRPr="00505BE5" w:rsidRDefault="00101632" w:rsidP="00505BE5">
      <w:pPr>
        <w:widowControl/>
        <w:shd w:val="clear" w:color="auto" w:fill="FFFFFF"/>
        <w:tabs>
          <w:tab w:val="left" w:leader="underscore" w:pos="2657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Насыщеннос</w:t>
      </w:r>
      <w:r w:rsidR="00E671BD" w:rsidRPr="00505BE5">
        <w:rPr>
          <w:rFonts w:ascii="Times New Roman" w:hAnsi="Times New Roman"/>
          <w:sz w:val="28"/>
          <w:szCs w:val="28"/>
        </w:rPr>
        <w:t xml:space="preserve">ть органическими удобрениями </w:t>
      </w:r>
      <w:r w:rsidR="00AF710A" w:rsidRPr="00505BE5">
        <w:rPr>
          <w:rFonts w:ascii="Times New Roman" w:hAnsi="Times New Roman"/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 га"/>
        </w:smartTagPr>
        <w:r w:rsidR="00AF710A" w:rsidRPr="00505BE5">
          <w:rPr>
            <w:rFonts w:ascii="Times New Roman" w:hAnsi="Times New Roman"/>
            <w:sz w:val="28"/>
            <w:szCs w:val="28"/>
          </w:rPr>
          <w:t xml:space="preserve">1 </w:t>
        </w:r>
        <w:r w:rsidRPr="00505BE5">
          <w:rPr>
            <w:rFonts w:ascii="Times New Roman" w:hAnsi="Times New Roman"/>
            <w:sz w:val="28"/>
            <w:szCs w:val="28"/>
          </w:rPr>
          <w:t>га</w:t>
        </w:r>
      </w:smartTag>
      <w:r w:rsidRPr="00505BE5">
        <w:rPr>
          <w:rFonts w:ascii="Times New Roman" w:hAnsi="Times New Roman"/>
          <w:sz w:val="28"/>
          <w:szCs w:val="28"/>
        </w:rPr>
        <w:t xml:space="preserve"> севооборотной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площади,</w:t>
      </w:r>
      <w:r w:rsidR="00AF710A" w:rsidRPr="00505BE5">
        <w:rPr>
          <w:rFonts w:ascii="Times New Roman" w:hAnsi="Times New Roman"/>
          <w:sz w:val="28"/>
        </w:rPr>
        <w:t xml:space="preserve"> </w:t>
      </w:r>
      <w:r w:rsidR="00AF710A" w:rsidRPr="00505BE5">
        <w:rPr>
          <w:rFonts w:ascii="Times New Roman" w:hAnsi="Times New Roman"/>
          <w:sz w:val="28"/>
          <w:szCs w:val="28"/>
        </w:rPr>
        <w:t>12,178</w:t>
      </w:r>
      <w:r w:rsidR="008C505A" w:rsidRPr="00505BE5">
        <w:rPr>
          <w:rFonts w:ascii="Times New Roman" w:hAnsi="Times New Roman"/>
          <w:sz w:val="28"/>
          <w:szCs w:val="28"/>
        </w:rPr>
        <w:t xml:space="preserve"> т</w:t>
      </w:r>
      <w:r w:rsidR="00C90183" w:rsidRPr="00505BE5">
        <w:rPr>
          <w:rFonts w:ascii="Times New Roman" w:hAnsi="Times New Roman"/>
          <w:sz w:val="28"/>
          <w:szCs w:val="28"/>
        </w:rPr>
        <w:t>.</w:t>
      </w:r>
    </w:p>
    <w:p w:rsidR="00A953AD" w:rsidRDefault="00A953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505BE5" w:rsidRDefault="00A953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2.3 </w:t>
      </w:r>
      <w:r w:rsidR="005C6629" w:rsidRPr="00505BE5">
        <w:rPr>
          <w:rFonts w:ascii="Times New Roman" w:hAnsi="Times New Roman"/>
          <w:b/>
          <w:sz w:val="28"/>
          <w:szCs w:val="32"/>
        </w:rPr>
        <w:t>Размещение</w:t>
      </w:r>
      <w:r w:rsidR="005C6629" w:rsidRPr="00505BE5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5C6629" w:rsidRPr="00505BE5">
        <w:rPr>
          <w:rFonts w:ascii="Times New Roman" w:hAnsi="Times New Roman"/>
          <w:b/>
          <w:sz w:val="28"/>
          <w:szCs w:val="32"/>
        </w:rPr>
        <w:t>органическ</w:t>
      </w:r>
      <w:r>
        <w:rPr>
          <w:rFonts w:ascii="Times New Roman" w:hAnsi="Times New Roman"/>
          <w:b/>
          <w:sz w:val="28"/>
          <w:szCs w:val="32"/>
        </w:rPr>
        <w:t>их удобрений в севообороте</w:t>
      </w:r>
    </w:p>
    <w:p w:rsidR="00A953AD" w:rsidRDefault="00A953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BE5" w:rsidRDefault="003E5A87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«Органические удобрения» — это разной степени разложения органические вещества растительного, животного, растительно-животного и промышленно-бытового происхождения.</w:t>
      </w:r>
    </w:p>
    <w:p w:rsidR="00505BE5" w:rsidRDefault="00C90183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Начинается с установления места и нормы внесения удобрений. Навоз и компосты следует вносить в первую очередь под озимые, картофель, кукурузу, сахарную свеклу, огурцы, лук.</w:t>
      </w:r>
      <w:r w:rsidR="000A1315" w:rsidRPr="00505BE5">
        <w:rPr>
          <w:rFonts w:ascii="Times New Roman" w:hAnsi="Times New Roman"/>
          <w:sz w:val="28"/>
          <w:szCs w:val="28"/>
        </w:rPr>
        <w:t xml:space="preserve"> </w:t>
      </w:r>
    </w:p>
    <w:p w:rsidR="0032362C" w:rsidRPr="00505BE5" w:rsidRDefault="0032362C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05BE5">
        <w:rPr>
          <w:rFonts w:ascii="Times New Roman" w:hAnsi="Times New Roman"/>
          <w:sz w:val="28"/>
          <w:szCs w:val="28"/>
        </w:rPr>
        <w:t>В полевых севооборотах при удобрении навозом овощных и кормовых культур на него лучше, чем на минеральные удобрения, отзываются кукуруза на зерно и сахарная свекла.</w:t>
      </w:r>
    </w:p>
    <w:p w:rsidR="00A953AD" w:rsidRDefault="00A953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505BE5" w:rsidRDefault="00A953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2.4 Заключение</w:t>
      </w:r>
    </w:p>
    <w:p w:rsidR="00A953AD" w:rsidRDefault="00A953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BE5" w:rsidRDefault="00504B46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Навоз - это смесь твердых и жидких выделении различных животных с</w:t>
      </w:r>
      <w:r w:rsidRPr="00505BE5">
        <w:rPr>
          <w:rFonts w:ascii="Times New Roman" w:hAnsi="Times New Roman"/>
          <w:b/>
          <w:sz w:val="28"/>
          <w:szCs w:val="32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подстилкой (подстилочный) или без нее (бесподстилочный).</w:t>
      </w:r>
      <w:r w:rsidRPr="00505BE5">
        <w:rPr>
          <w:rFonts w:ascii="Times New Roman" w:hAnsi="Times New Roman"/>
          <w:b/>
          <w:sz w:val="28"/>
          <w:szCs w:val="32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Состав подстилочного навоза зависит от количества и соотношения твердых и жидких выделений животных и подстилки/а они неодинаковы для разных видов (и возраста) животных и зависят от количества и качества кормов.</w:t>
      </w:r>
    </w:p>
    <w:p w:rsidR="00505BE5" w:rsidRDefault="0056524A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Скорость разложения органических веществ навоза зависит от влажности, температуры, степени аэрации и химического состава навоза: чем больше аэрация, тем быстрее и при более высокой температуре он разлагается; чем больше в нем легкоразлагаемых органических соединений, тем быстрее протекают процессы брожения.</w:t>
      </w:r>
    </w:p>
    <w:p w:rsidR="00505BE5" w:rsidRDefault="0056524A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Нитрификации и денитрификации азота в навозе не происходит, так как нитрификаторы в аэробных условиях погибают от высокой температуры, а в анаэробных условиях существовать не могут. Кроме того, на них неблагоприятно действуют высокая концентрация аммиака и повышенное содержание растворимых органических соединений. В отсутствие нитратов нет и денитрификации.</w:t>
      </w:r>
    </w:p>
    <w:p w:rsidR="00505BE5" w:rsidRDefault="0056524A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В зависимости от способов накопления и хранения до внесения навоза в почву процессы минерализации (разложения) органических веществ его и, следовательно, размеры потерь азота (и других элементов) значительно различаются. </w:t>
      </w:r>
    </w:p>
    <w:p w:rsidR="00505BE5" w:rsidRDefault="0056524A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Способ хранения навоза: хранение навоза под скотом — другой вариант плотного хранения. Его применяют при беспривязном содержании животных в полевых загонах, на выгульных площадках и в животноводческих помещениях. При этом по всей площади настилают торф или солому слоем 30—50 см; эта подстилка перемешивается с экскрементами животных и ими же уплотняется. При переувлажнении верхнего слоя добавляют следующие слои подстилки и т. д. При обильном и своевременном добавлении подстилочных материалов все жидкие выделения (и жижа) сохраняются в навозе, что приводит к минимальным потерям азота и органического вещества. При таком методе накопления и хранения навоза он в зимнее время согревает животных, облегчает уход за ними; при этом снижается себестоимость навоза, так как не нужно его убирать, строить навозохранилища и жижесборники. Убирать и сразу вносить в почву полуперепревший навоз можно не более 2—3 раз в год.</w:t>
      </w:r>
    </w:p>
    <w:p w:rsidR="00505BE5" w:rsidRDefault="003F3904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Усвояемость растениями азота, фосфора и калия навоза зависит от вида и качества его, свойств конкретной почвы и климатических условий конкретной территории. Навоз содержит все необходимые растениям питательные элементы, но в разных количествах и формах, а так как растения потребляют минеральные формы, то степень доступности их из навоза зависит от исходных количеств минеральных форм, а также содержания и скорости минерализации органических форм элементов в нем.</w:t>
      </w:r>
    </w:p>
    <w:p w:rsidR="00505BE5" w:rsidRDefault="003F3904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Содержание и формы азота в навозе каждого вида животных определяют соотношением в нем твердых, жидких выделений и подстилочного материала. Азот кала и подстилки содержит медленно разлагающиеся азотистые соединения и поэтому малодоступен растениям в первый год, а мочи —легкорастворимые, быстро превращающиеся в аммиак формы и легко доступен растениям сразу после внесения.</w:t>
      </w:r>
      <w:r w:rsidR="002D2C8A" w:rsidRPr="00505BE5">
        <w:rPr>
          <w:rFonts w:ascii="Times New Roman" w:hAnsi="Times New Roman"/>
          <w:sz w:val="28"/>
          <w:szCs w:val="28"/>
        </w:rPr>
        <w:t xml:space="preserve"> </w:t>
      </w:r>
    </w:p>
    <w:p w:rsidR="00505BE5" w:rsidRDefault="002D2C8A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Фосфор навоза практически весь находится в составе твердых выделений животных и подстилки и усваивается растением по мере их минерализации.</w:t>
      </w:r>
      <w:r w:rsidR="00913FAE"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Благодаря защитному воздействию органических веществ навоза минерализованный в нем фосфор значительно меньше подвергается химическому закреплению почвой, дольше остается в усвояемых для растений формах, чем фосфор минеральных удобрений.</w:t>
      </w:r>
    </w:p>
    <w:p w:rsidR="005C6629" w:rsidRPr="00505BE5" w:rsidRDefault="002D2C8A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05BE5">
        <w:rPr>
          <w:rFonts w:ascii="Times New Roman" w:hAnsi="Times New Roman"/>
          <w:sz w:val="28"/>
          <w:szCs w:val="28"/>
        </w:rPr>
        <w:t>Калий во всех компонентах подстилочного навоза находится в наиболее подвижных и легкоусвояемых для растений формах. В отличие от хлорсодержащих минеральных удобрений калий навоза представлен практически бесхлорными формами, что особенно важно для чувствительных к хлору культур.</w:t>
      </w:r>
    </w:p>
    <w:p w:rsidR="005C6629" w:rsidRPr="00505BE5" w:rsidRDefault="00A953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  <w:t xml:space="preserve">3. </w:t>
      </w:r>
      <w:r w:rsidR="005C6629" w:rsidRPr="00505BE5">
        <w:rPr>
          <w:rFonts w:ascii="Times New Roman" w:hAnsi="Times New Roman"/>
          <w:b/>
          <w:sz w:val="28"/>
          <w:szCs w:val="32"/>
        </w:rPr>
        <w:t>Определение норм удобрений по</w:t>
      </w:r>
      <w:r>
        <w:rPr>
          <w:rFonts w:ascii="Times New Roman" w:hAnsi="Times New Roman"/>
          <w:b/>
          <w:sz w:val="28"/>
          <w:szCs w:val="32"/>
        </w:rPr>
        <w:t>д сельскохозяйственные культуры</w:t>
      </w:r>
    </w:p>
    <w:p w:rsidR="00A953AD" w:rsidRDefault="00A953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8DC" w:rsidRPr="00505BE5" w:rsidRDefault="008C505A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Расчет норм удобрений в севообороте выполняется балансовым методом на планируемую урожайность сельскохозяйственный</w:t>
      </w:r>
      <w:r w:rsidRPr="00505BE5">
        <w:rPr>
          <w:rFonts w:ascii="Times New Roman" w:hAnsi="Times New Roman"/>
          <w:b/>
          <w:sz w:val="28"/>
          <w:szCs w:val="32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культуры по общему выносу питательных веществ</w:t>
      </w:r>
      <w:r w:rsidR="00E918DC" w:rsidRPr="00505BE5">
        <w:rPr>
          <w:rFonts w:ascii="Times New Roman" w:hAnsi="Times New Roman"/>
          <w:sz w:val="28"/>
          <w:szCs w:val="28"/>
        </w:rPr>
        <w:t xml:space="preserve"> урожаем. Необходимо учитывать обеспеченность почвы доступными растениям формам элементов питания, особенности питания сельскохозяйственный</w:t>
      </w:r>
      <w:r w:rsidR="00E918DC" w:rsidRPr="00505BE5">
        <w:rPr>
          <w:rFonts w:ascii="Times New Roman" w:hAnsi="Times New Roman"/>
          <w:b/>
          <w:sz w:val="28"/>
          <w:szCs w:val="32"/>
        </w:rPr>
        <w:t xml:space="preserve"> </w:t>
      </w:r>
      <w:r w:rsidR="00E918DC" w:rsidRPr="00505BE5">
        <w:rPr>
          <w:rFonts w:ascii="Times New Roman" w:hAnsi="Times New Roman"/>
          <w:sz w:val="28"/>
          <w:szCs w:val="28"/>
        </w:rPr>
        <w:t>культур, климатические и агротехнические условия.</w:t>
      </w:r>
    </w:p>
    <w:p w:rsidR="00A953AD" w:rsidRDefault="00A953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E918DC" w:rsidRPr="00505BE5" w:rsidRDefault="00E918DC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05BE5">
        <w:rPr>
          <w:rFonts w:ascii="Times New Roman" w:hAnsi="Times New Roman"/>
          <w:b/>
          <w:sz w:val="28"/>
          <w:szCs w:val="32"/>
        </w:rPr>
        <w:t>3.1 Расчет норм удобрений на планируемую урожайность по об</w:t>
      </w:r>
      <w:r w:rsidR="00A953AD">
        <w:rPr>
          <w:rFonts w:ascii="Times New Roman" w:hAnsi="Times New Roman"/>
          <w:b/>
          <w:sz w:val="28"/>
          <w:szCs w:val="32"/>
        </w:rPr>
        <w:t>щему выносу питательных веществ</w:t>
      </w:r>
    </w:p>
    <w:p w:rsidR="00376B61" w:rsidRPr="00505BE5" w:rsidRDefault="00376B61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"/>
        <w:gridCol w:w="5953"/>
        <w:gridCol w:w="1015"/>
        <w:gridCol w:w="872"/>
        <w:gridCol w:w="870"/>
      </w:tblGrid>
      <w:tr w:rsidR="00376B61" w:rsidRPr="00871621" w:rsidTr="00871621">
        <w:trPr>
          <w:trHeight w:val="20"/>
        </w:trPr>
        <w:tc>
          <w:tcPr>
            <w:tcW w:w="385" w:type="pct"/>
            <w:vMerge w:val="restart"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N</w:t>
            </w:r>
          </w:p>
          <w:p w:rsidR="00376B61" w:rsidRPr="00871621" w:rsidRDefault="00BE6533" w:rsidP="00871621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п</w:t>
            </w:r>
            <w:r w:rsidR="00376B61" w:rsidRPr="00871621">
              <w:rPr>
                <w:rFonts w:ascii="Times New Roman" w:hAnsi="Times New Roman"/>
              </w:rPr>
              <w:t xml:space="preserve">/п </w:t>
            </w:r>
          </w:p>
        </w:tc>
        <w:tc>
          <w:tcPr>
            <w:tcW w:w="3154" w:type="pct"/>
            <w:vMerge w:val="restart"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1461" w:type="pct"/>
            <w:gridSpan w:val="3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Культура озимая рожь</w:t>
            </w:r>
          </w:p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Урожайность, </w:t>
            </w:r>
            <w:r w:rsidR="000D449D" w:rsidRPr="00871621">
              <w:rPr>
                <w:rFonts w:ascii="Times New Roman" w:hAnsi="Times New Roman"/>
              </w:rPr>
              <w:t xml:space="preserve">0,9 </w:t>
            </w:r>
            <w:r w:rsidRPr="00871621">
              <w:rPr>
                <w:rFonts w:ascii="Times New Roman" w:hAnsi="Times New Roman"/>
              </w:rPr>
              <w:t>т/га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vMerge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54" w:type="pct"/>
            <w:vMerge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38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N 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E82EA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34" type="#_x0000_t75" style="width:8.25pt;height:17.25pt">
                  <v:imagedata r:id="rId12" o:title=""/>
                </v:shape>
              </w:pict>
            </w:r>
            <w:r w:rsidRPr="00871621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35" type="#_x0000_t75" style="width:6.75pt;height:18pt">
                  <v:imagedata r:id="rId13" o:title=""/>
                </v:shape>
              </w:pic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E82EA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36" type="#_x0000_t75" style="width:8.25pt;height:17.25pt">
                  <v:imagedata r:id="rId14" o:title=""/>
                </v:shape>
              </w:pict>
            </w:r>
            <w:r w:rsidRPr="00871621">
              <w:rPr>
                <w:rFonts w:ascii="Times New Roman" w:hAnsi="Times New Roman"/>
              </w:rPr>
              <w:t>О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5"/>
            <w:shd w:val="clear" w:color="auto" w:fill="FFFFFF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>1 Вынос элементов питания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1.1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Содержание питательных веществ в 1 т основной с учетом побочной, кг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3E0CFB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31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3E0CFB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14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3E0CFB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26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1.2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Вынос элементов питания планируемым урожаем,</w:t>
            </w:r>
            <w:r w:rsidR="00BE6533" w:rsidRPr="00871621">
              <w:rPr>
                <w:rFonts w:ascii="Times New Roman" w:hAnsi="Times New Roman"/>
              </w:rPr>
              <w:t xml:space="preserve"> </w:t>
            </w:r>
            <w:r w:rsidRPr="00871621">
              <w:rPr>
                <w:rFonts w:ascii="Times New Roman" w:hAnsi="Times New Roman"/>
              </w:rPr>
              <w:t xml:space="preserve">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BE6533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27,9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BE6533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12,6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BE6533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23,4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5"/>
            <w:shd w:val="clear" w:color="auto" w:fill="FFFFFF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 xml:space="preserve">2 Почва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2.1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Содержание подвижных питательных веществ в почве по картограммам, мг/кг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3E0CFB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10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3E0CFB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150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3E0CFB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160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2.2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Запас питательных веществ в пахотном слое почвы, 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3E0CFB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30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3E0CFB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450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>480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2.3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Коэффициент использования</w:t>
            </w:r>
          </w:p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питательных веществ растениями, %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50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10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20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2.4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Количество питательных веществ поглощаемых растениями из почвы, 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45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96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5"/>
            <w:shd w:val="clear" w:color="auto" w:fill="FFFFFF"/>
            <w:vAlign w:val="bottom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 xml:space="preserve">3 Органические удобрения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3. 1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Внесено удобрений, т/га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  <w:vAlign w:val="bottom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3.2 </w:t>
            </w:r>
          </w:p>
        </w:tc>
        <w:tc>
          <w:tcPr>
            <w:tcW w:w="3154" w:type="pct"/>
            <w:shd w:val="clear" w:color="auto" w:fill="FFFFFF"/>
            <w:vAlign w:val="bottom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Содержание питательных веществ в 1т навоза, %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0,25</w:t>
            </w:r>
          </w:p>
        </w:tc>
        <w:tc>
          <w:tcPr>
            <w:tcW w:w="461" w:type="pct"/>
            <w:shd w:val="clear" w:color="auto" w:fill="FFFFFF"/>
            <w:vAlign w:val="bottom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0,6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3. 3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Будет внесено питательных веществ с органическими удобрениями, кг/га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3, 4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Коэффициенты использования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  <w:r w:rsidRPr="00871621">
              <w:rPr>
                <w:rFonts w:ascii="Times New Roman" w:hAnsi="Times New Roman"/>
              </w:rPr>
              <w:t>питательных веществ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  <w:r w:rsidRPr="00871621">
              <w:rPr>
                <w:rFonts w:ascii="Times New Roman" w:hAnsi="Times New Roman"/>
              </w:rPr>
              <w:t xml:space="preserve">органического удобрения , %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cantSplit/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3. 5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Количество питательных веществ взятое растениями из органического удобрения, 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5"/>
            <w:shd w:val="clear" w:color="auto" w:fill="FFFFFF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 xml:space="preserve">4 Минеральные удобрения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4.1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Требуется внести элементов питания с минеральными удобрениями, кг д.в./га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12,9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4.2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Коэффициент использования питательных веществ из минеральных удобрений, %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70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4.3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Количество питательных веществ минеральных удоб-рений с учетом коэффициент использования, кг/га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18,4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4.4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Форма минеральных удобрений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  <w:lang w:val="en-US"/>
              </w:rPr>
              <w:t>N</w:t>
            </w:r>
            <w:r w:rsidRPr="00871621">
              <w:rPr>
                <w:rFonts w:ascii="Times New Roman" w:hAnsi="Times New Roman"/>
              </w:rPr>
              <w:t>Н</w:t>
            </w:r>
            <w:r w:rsidR="00424BCA">
              <w:rPr>
                <w:rFonts w:ascii="Times New Roman" w:hAnsi="Times New Roman"/>
              </w:rPr>
              <w:pict>
                <v:shape id="_x0000_i1037" type="#_x0000_t75" style="width:8.25pt;height:17.25pt">
                  <v:imagedata r:id="rId16" o:title=""/>
                </v:shape>
              </w:pict>
            </w:r>
            <w:r w:rsidRPr="00871621">
              <w:rPr>
                <w:rFonts w:ascii="Times New Roman" w:hAnsi="Times New Roman"/>
                <w:lang w:val="en-US"/>
              </w:rPr>
              <w:t>N</w:t>
            </w:r>
            <w:r w:rsidRPr="00871621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38" type="#_x0000_t75" style="width:6.75pt;height:18pt">
                  <v:imagedata r:id="rId17" o:title=""/>
                </v:shape>
              </w:pic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4.5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F8515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Содержание д.в. в удобрении</w:t>
            </w:r>
            <w:r w:rsidR="00376B61" w:rsidRPr="00871621">
              <w:rPr>
                <w:rFonts w:ascii="Times New Roman" w:hAnsi="Times New Roman"/>
              </w:rPr>
              <w:t>,</w:t>
            </w:r>
            <w:r w:rsidRPr="00871621">
              <w:rPr>
                <w:rFonts w:ascii="Times New Roman" w:hAnsi="Times New Roman"/>
              </w:rPr>
              <w:t xml:space="preserve"> </w:t>
            </w:r>
            <w:r w:rsidR="00376B61" w:rsidRPr="00871621">
              <w:rPr>
                <w:rFonts w:ascii="Times New Roman" w:hAnsi="Times New Roman"/>
              </w:rPr>
              <w:t>%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4.6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Норма удобрения, физических туков ,ц/га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35F60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</w:t>
            </w:r>
            <w:r w:rsidR="00D67222" w:rsidRPr="00871621">
              <w:rPr>
                <w:rFonts w:ascii="Times New Roman" w:hAnsi="Times New Roman"/>
              </w:rPr>
              <w:t>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</w:tbl>
    <w:p w:rsidR="00376B61" w:rsidRPr="00505BE5" w:rsidRDefault="00376B61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"/>
        <w:gridCol w:w="5953"/>
        <w:gridCol w:w="1015"/>
        <w:gridCol w:w="872"/>
        <w:gridCol w:w="870"/>
      </w:tblGrid>
      <w:tr w:rsidR="00376B61" w:rsidRPr="00871621" w:rsidTr="00871621">
        <w:trPr>
          <w:trHeight w:val="20"/>
        </w:trPr>
        <w:tc>
          <w:tcPr>
            <w:tcW w:w="385" w:type="pct"/>
            <w:vMerge w:val="restart"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N</w:t>
            </w:r>
          </w:p>
          <w:p w:rsidR="00376B61" w:rsidRPr="00871621" w:rsidRDefault="00376B61" w:rsidP="00871621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3154" w:type="pct"/>
            <w:vMerge w:val="restart"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1461" w:type="pct"/>
            <w:gridSpan w:val="3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Культура яровая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  <w:r w:rsidRPr="00871621">
              <w:rPr>
                <w:rFonts w:ascii="Times New Roman" w:hAnsi="Times New Roman"/>
              </w:rPr>
              <w:t>пшеница</w:t>
            </w:r>
          </w:p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Урожайность,</w:t>
            </w:r>
            <w:r w:rsidR="000D449D" w:rsidRPr="00871621">
              <w:rPr>
                <w:rFonts w:ascii="Times New Roman" w:hAnsi="Times New Roman"/>
              </w:rPr>
              <w:t>1,7</w:t>
            </w:r>
            <w:r w:rsidRPr="00871621">
              <w:rPr>
                <w:rFonts w:ascii="Times New Roman" w:hAnsi="Times New Roman"/>
              </w:rPr>
              <w:t xml:space="preserve"> т/га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vMerge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54" w:type="pct"/>
            <w:vMerge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38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N 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E82EA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39" type="#_x0000_t75" style="width:8.25pt;height:17.25pt">
                  <v:imagedata r:id="rId12" o:title=""/>
                </v:shape>
              </w:pict>
            </w:r>
            <w:r w:rsidRPr="00871621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40" type="#_x0000_t75" style="width:6.75pt;height:18pt">
                  <v:imagedata r:id="rId13" o:title=""/>
                </v:shape>
              </w:pic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E82EA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41" type="#_x0000_t75" style="width:8.25pt;height:17.25pt">
                  <v:imagedata r:id="rId14" o:title=""/>
                </v:shape>
              </w:pict>
            </w:r>
            <w:r w:rsidRPr="00871621">
              <w:rPr>
                <w:rFonts w:ascii="Times New Roman" w:hAnsi="Times New Roman"/>
              </w:rPr>
              <w:t>О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5"/>
            <w:shd w:val="clear" w:color="auto" w:fill="FFFFFF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>1 Вынос элементов питания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1.1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Содержание питательных веществ в 1 т основной с учетом побочной, кг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12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18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1.2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Вынос элементов питания планируемым урожаем,кг/га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AF11DA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59,5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20,4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30,6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5"/>
            <w:shd w:val="clear" w:color="auto" w:fill="FFFFFF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 xml:space="preserve">2 Почва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2.1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Содержание подвижных питательных веществ в почве по картограммам, мг/кг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10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150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160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2.2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Запас питательных веществ в пахотном слое почвы, 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30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450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480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2.3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Коэффициент использования</w:t>
            </w:r>
          </w:p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питательных веществ растениями, %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50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10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20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2.4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Количество питательных веществ поглощаемых растениями из почвы, 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45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96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5"/>
            <w:shd w:val="clear" w:color="auto" w:fill="FFFFFF"/>
            <w:vAlign w:val="bottom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 xml:space="preserve">3 Органические удобрения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3. 1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Внесено удобрений, т/га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  <w:vAlign w:val="bottom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3.2 </w:t>
            </w:r>
          </w:p>
        </w:tc>
        <w:tc>
          <w:tcPr>
            <w:tcW w:w="3154" w:type="pct"/>
            <w:shd w:val="clear" w:color="auto" w:fill="FFFFFF"/>
            <w:vAlign w:val="bottom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Содержание питательных веществ в 1т навоза, %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0,25</w:t>
            </w:r>
          </w:p>
        </w:tc>
        <w:tc>
          <w:tcPr>
            <w:tcW w:w="461" w:type="pct"/>
            <w:shd w:val="clear" w:color="auto" w:fill="FFFFFF"/>
            <w:vAlign w:val="bottom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0,6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3. 3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Будет внесено питательных веществ с органическими удобрениями, кг/га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3, 4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Коэффициенты использования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  <w:r w:rsidRPr="00871621">
              <w:rPr>
                <w:rFonts w:ascii="Times New Roman" w:hAnsi="Times New Roman"/>
              </w:rPr>
              <w:t>питательных веществ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  <w:r w:rsidRPr="00871621">
              <w:rPr>
                <w:rFonts w:ascii="Times New Roman" w:hAnsi="Times New Roman"/>
              </w:rPr>
              <w:t xml:space="preserve">органического удобрения , %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3. 5 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Количество питательных веществ взятое растениями из органического удобрения, 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5"/>
            <w:shd w:val="clear" w:color="auto" w:fill="FFFFFF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 xml:space="preserve">4 Минеральные удобрения 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4.1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Требуется внести элементов питания с минеральными удобрениями, кг д.в./га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44,5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4.2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Коэффициент использования питательных веществ из минеральных удобрений, %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70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4.3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Количество питательных веществ минеральных удоб-рений с учетом коэффициент использования, кг/га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63,5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4.4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Форма минеральных удобрений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487C7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  <w:lang w:val="en-US"/>
              </w:rPr>
              <w:t>N</w:t>
            </w:r>
            <w:r w:rsidRPr="00871621">
              <w:rPr>
                <w:rFonts w:ascii="Times New Roman" w:hAnsi="Times New Roman"/>
              </w:rPr>
              <w:t>Н</w:t>
            </w:r>
            <w:r w:rsidR="00424BCA">
              <w:rPr>
                <w:rFonts w:ascii="Times New Roman" w:hAnsi="Times New Roman"/>
              </w:rPr>
              <w:pict>
                <v:shape id="_x0000_i1042" type="#_x0000_t75" style="width:8.25pt;height:17.25pt">
                  <v:imagedata r:id="rId18" o:title=""/>
                </v:shape>
              </w:pict>
            </w:r>
            <w:r w:rsidRPr="00871621">
              <w:rPr>
                <w:rFonts w:ascii="Times New Roman" w:hAnsi="Times New Roman"/>
                <w:lang w:val="en-US"/>
              </w:rPr>
              <w:t>N</w:t>
            </w:r>
            <w:r w:rsidRPr="00871621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43" type="#_x0000_t75" style="width:6.75pt;height:18pt">
                  <v:imagedata r:id="rId19" o:title=""/>
                </v:shape>
              </w:pic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4.5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Содержание д.в. в удобрении ,%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35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  <w:tr w:rsidR="00376B61" w:rsidRPr="00871621" w:rsidTr="00871621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4.6</w:t>
            </w:r>
          </w:p>
        </w:tc>
        <w:tc>
          <w:tcPr>
            <w:tcW w:w="3154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Норма удобрения, физических туков ,ц/га </w:t>
            </w:r>
          </w:p>
        </w:tc>
        <w:tc>
          <w:tcPr>
            <w:tcW w:w="538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</w:t>
            </w:r>
            <w:r w:rsidR="00A35F60" w:rsidRPr="00871621">
              <w:rPr>
                <w:rFonts w:ascii="Times New Roman" w:hAnsi="Times New Roman"/>
              </w:rPr>
              <w:t>,</w:t>
            </w:r>
            <w:r w:rsidRPr="00871621">
              <w:rPr>
                <w:rFonts w:ascii="Times New Roman" w:hAnsi="Times New Roman"/>
              </w:rPr>
              <w:t>8</w:t>
            </w:r>
          </w:p>
        </w:tc>
        <w:tc>
          <w:tcPr>
            <w:tcW w:w="462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871621" w:rsidRDefault="00D67222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-</w:t>
            </w:r>
          </w:p>
        </w:tc>
      </w:tr>
    </w:tbl>
    <w:p w:rsidR="00376B61" w:rsidRPr="00505BE5" w:rsidRDefault="00376B61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8"/>
        <w:gridCol w:w="5727"/>
        <w:gridCol w:w="1100"/>
        <w:gridCol w:w="1014"/>
        <w:gridCol w:w="152"/>
        <w:gridCol w:w="766"/>
      </w:tblGrid>
      <w:tr w:rsidR="00376B61" w:rsidRPr="00871621" w:rsidTr="00871621">
        <w:trPr>
          <w:trHeight w:val="20"/>
        </w:trPr>
        <w:tc>
          <w:tcPr>
            <w:tcW w:w="372" w:type="pct"/>
            <w:vMerge w:val="restart"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N</w:t>
            </w:r>
          </w:p>
          <w:p w:rsidR="00376B61" w:rsidRPr="00871621" w:rsidRDefault="00376B61" w:rsidP="00871621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3047" w:type="pct"/>
            <w:vMerge w:val="restart"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1581" w:type="pct"/>
            <w:gridSpan w:val="4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Культура</w:t>
            </w:r>
            <w:r w:rsidR="003E0CFB" w:rsidRPr="00871621">
              <w:rPr>
                <w:rFonts w:ascii="Times New Roman" w:hAnsi="Times New Roman"/>
              </w:rPr>
              <w:t xml:space="preserve"> кукуруза</w:t>
            </w:r>
          </w:p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Урожайность,</w:t>
            </w:r>
            <w:r w:rsidR="000D449D" w:rsidRPr="00871621">
              <w:rPr>
                <w:rFonts w:ascii="Times New Roman" w:hAnsi="Times New Roman"/>
              </w:rPr>
              <w:t>81</w:t>
            </w:r>
            <w:r w:rsidRPr="00871621">
              <w:rPr>
                <w:rFonts w:ascii="Times New Roman" w:hAnsi="Times New Roman"/>
              </w:rPr>
              <w:t xml:space="preserve"> т/га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vMerge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7" w:type="pct"/>
            <w:vMerge/>
            <w:shd w:val="clear" w:color="auto" w:fill="FFFFFF"/>
            <w:vAlign w:val="center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N </w:t>
            </w:r>
          </w:p>
        </w:tc>
        <w:tc>
          <w:tcPr>
            <w:tcW w:w="550" w:type="pct"/>
            <w:shd w:val="clear" w:color="auto" w:fill="FFFFFF"/>
          </w:tcPr>
          <w:p w:rsidR="00376B61" w:rsidRPr="00871621" w:rsidRDefault="00E82EA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44" type="#_x0000_t75" style="width:8.25pt;height:17.25pt">
                  <v:imagedata r:id="rId12" o:title=""/>
                </v:shape>
              </w:pict>
            </w:r>
            <w:r w:rsidRPr="00871621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45" type="#_x0000_t75" style="width:6.75pt;height:18pt">
                  <v:imagedata r:id="rId13" o:title=""/>
                </v:shape>
              </w:pict>
            </w:r>
          </w:p>
        </w:tc>
        <w:tc>
          <w:tcPr>
            <w:tcW w:w="511" w:type="pct"/>
            <w:gridSpan w:val="2"/>
            <w:shd w:val="clear" w:color="auto" w:fill="FFFFFF"/>
          </w:tcPr>
          <w:p w:rsidR="00376B61" w:rsidRPr="00871621" w:rsidRDefault="00E82EA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46" type="#_x0000_t75" style="width:8.25pt;height:17.25pt">
                  <v:imagedata r:id="rId14" o:title=""/>
                </v:shape>
              </w:pict>
            </w:r>
            <w:r w:rsidRPr="00871621">
              <w:rPr>
                <w:rFonts w:ascii="Times New Roman" w:hAnsi="Times New Roman"/>
              </w:rPr>
              <w:t>О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6"/>
            <w:shd w:val="clear" w:color="auto" w:fill="FFFFFF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>1 Вынос элементов питания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1.1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Содержание питательных веществ в 1 т основной с учетом побочной, кг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</w:t>
            </w:r>
          </w:p>
        </w:tc>
        <w:tc>
          <w:tcPr>
            <w:tcW w:w="550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1,5</w:t>
            </w:r>
          </w:p>
        </w:tc>
        <w:tc>
          <w:tcPr>
            <w:tcW w:w="511" w:type="pct"/>
            <w:gridSpan w:val="2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6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1.2 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Вынос элементов</w:t>
            </w:r>
            <w:r w:rsidR="003E0CFB" w:rsidRPr="00871621">
              <w:rPr>
                <w:rFonts w:ascii="Times New Roman" w:hAnsi="Times New Roman"/>
              </w:rPr>
              <w:t xml:space="preserve"> питания планируемым урожаем,к</w:t>
            </w:r>
            <w:r w:rsidRPr="00871621">
              <w:rPr>
                <w:rFonts w:ascii="Times New Roman" w:hAnsi="Times New Roman"/>
              </w:rPr>
              <w:t xml:space="preserve">г/га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324</w:t>
            </w:r>
          </w:p>
        </w:tc>
        <w:tc>
          <w:tcPr>
            <w:tcW w:w="55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121,5</w:t>
            </w:r>
          </w:p>
        </w:tc>
        <w:tc>
          <w:tcPr>
            <w:tcW w:w="511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486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6"/>
            <w:shd w:val="clear" w:color="auto" w:fill="FFFFFF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 xml:space="preserve">2 Почва 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2.1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Содержание подвижных питательных веществ в почве по картограммам, мг/кг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10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150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160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2.2 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Запас питательных веществ в пахотном слое почвы, кг/га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30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450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480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2.3 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Коэффициент использования</w:t>
            </w:r>
          </w:p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питательных веществ растениями, %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60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20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30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2.4 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Количество питательных веществ поглощаемых растениями из почвы, кг/га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18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90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144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6"/>
            <w:shd w:val="clear" w:color="auto" w:fill="FFFFFF"/>
            <w:vAlign w:val="bottom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>3 Органические удобрения</w:t>
            </w:r>
            <w:r w:rsidRPr="00871621">
              <w:rPr>
                <w:rFonts w:ascii="Times New Roman" w:hAnsi="Times New Roman"/>
              </w:rPr>
              <w:t xml:space="preserve"> </w:t>
            </w:r>
            <w:r w:rsidR="00CA53B8" w:rsidRPr="00871621">
              <w:rPr>
                <w:rFonts w:ascii="Times New Roman" w:hAnsi="Times New Roman"/>
              </w:rPr>
              <w:t>навоз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</w:t>
            </w:r>
            <w:r w:rsidR="00376B61" w:rsidRPr="00871621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Внесено удобрений, т/га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20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20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CA53B8" w:rsidRPr="00871621">
              <w:rPr>
                <w:rFonts w:ascii="Times New Roman" w:hAnsi="Times New Roman"/>
              </w:rPr>
              <w:t>20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  <w:vAlign w:val="bottom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3.2 </w:t>
            </w:r>
          </w:p>
        </w:tc>
        <w:tc>
          <w:tcPr>
            <w:tcW w:w="3047" w:type="pct"/>
            <w:shd w:val="clear" w:color="auto" w:fill="FFFFFF"/>
            <w:vAlign w:val="bottom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Содержание питательных веществ в 1т навоза, %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0,5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0,25</w:t>
            </w:r>
          </w:p>
        </w:tc>
        <w:tc>
          <w:tcPr>
            <w:tcW w:w="418" w:type="pct"/>
            <w:shd w:val="clear" w:color="auto" w:fill="FFFFFF"/>
            <w:vAlign w:val="bottom"/>
          </w:tcPr>
          <w:p w:rsidR="00376B61" w:rsidRPr="00871621" w:rsidRDefault="00E0682F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0,6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3.</w:t>
            </w:r>
            <w:r w:rsidR="00376B61" w:rsidRPr="00871621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Будет внесено питательных веществ с органическими удобрениями, кг/га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100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50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120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3.</w:t>
            </w:r>
            <w:r w:rsidR="00376B61" w:rsidRPr="00871621"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Коэффициенты использования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  <w:r w:rsidRPr="00871621">
              <w:rPr>
                <w:rFonts w:ascii="Times New Roman" w:hAnsi="Times New Roman"/>
              </w:rPr>
              <w:t>питательных веществ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  <w:r w:rsidRPr="00871621">
              <w:rPr>
                <w:rFonts w:ascii="Times New Roman" w:hAnsi="Times New Roman"/>
              </w:rPr>
              <w:t xml:space="preserve">органического удобрения , %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25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30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55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3.</w:t>
            </w:r>
            <w:r w:rsidR="00376B61" w:rsidRPr="00871621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Количество питательных веществ взятое растениями из органического удобрения, кг/га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25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15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66</w:t>
            </w:r>
            <w:r w:rsidR="00376B61" w:rsidRPr="00871621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871621" w:rsidTr="00871621">
        <w:trPr>
          <w:trHeight w:val="20"/>
        </w:trPr>
        <w:tc>
          <w:tcPr>
            <w:tcW w:w="5000" w:type="pct"/>
            <w:gridSpan w:val="6"/>
            <w:shd w:val="clear" w:color="auto" w:fill="FFFFFF"/>
          </w:tcPr>
          <w:p w:rsidR="003E0CFB" w:rsidRPr="00871621" w:rsidRDefault="00505BE5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 </w:t>
            </w:r>
            <w:r w:rsidR="003E0CFB" w:rsidRPr="00871621">
              <w:rPr>
                <w:rFonts w:ascii="Times New Roman" w:hAnsi="Times New Roman"/>
              </w:rPr>
              <w:t xml:space="preserve">4 Минеральные удобрения 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4.1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Требуется внести элементов питания с минеральными удобрениями, кг д.в./га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281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16,5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276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4.2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Коэффициент использования питательных веществ из минеральных удобрений, %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70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20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60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4.3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Количество питательных веществ минеральных удоб-рений с учетом коэффициент использования, кг/га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402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82,5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460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4.4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Форма минеральных удобрений</w:t>
            </w:r>
            <w:r w:rsidR="00505BE5" w:rsidRPr="008716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СО(</w:t>
            </w:r>
            <w:r w:rsidRPr="00871621">
              <w:rPr>
                <w:rFonts w:ascii="Times New Roman" w:hAnsi="Times New Roman"/>
                <w:lang w:val="en-US"/>
              </w:rPr>
              <w:t>N</w:t>
            </w:r>
            <w:r w:rsidRPr="00871621">
              <w:rPr>
                <w:rFonts w:ascii="Times New Roman" w:hAnsi="Times New Roman"/>
              </w:rPr>
              <w:t>Н</w:t>
            </w:r>
            <w:r w:rsidR="00424BCA">
              <w:rPr>
                <w:rFonts w:ascii="Times New Roman" w:hAnsi="Times New Roman"/>
              </w:rPr>
              <w:pict>
                <v:shape id="_x0000_i1047" type="#_x0000_t75" style="width:8.25pt;height:17.25pt">
                  <v:imagedata r:id="rId20" o:title=""/>
                </v:shape>
              </w:pict>
            </w:r>
            <w:r w:rsidRPr="00871621">
              <w:rPr>
                <w:rFonts w:ascii="Times New Roman" w:hAnsi="Times New Roman"/>
              </w:rPr>
              <w:t>)</w:t>
            </w:r>
            <w:r w:rsidR="00424BCA">
              <w:rPr>
                <w:rFonts w:ascii="Times New Roman" w:hAnsi="Times New Roman"/>
              </w:rPr>
              <w:pict>
                <v:shape id="_x0000_i1048" type="#_x0000_t75" style="width:8.25pt;height:17.25pt">
                  <v:imagedata r:id="rId21" o:title=""/>
                </v:shape>
              </w:pic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4B6386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Са(Н</w:t>
            </w:r>
            <w:r w:rsidR="00424BCA">
              <w:rPr>
                <w:rFonts w:ascii="Times New Roman" w:hAnsi="Times New Roman"/>
              </w:rPr>
              <w:pict>
                <v:shape id="_x0000_i1049" type="#_x0000_t75" style="width:8.25pt;height:17.25pt">
                  <v:imagedata r:id="rId22" o:title=""/>
                </v:shape>
              </w:pict>
            </w:r>
            <w:r w:rsidRPr="00871621">
              <w:rPr>
                <w:rFonts w:ascii="Times New Roman" w:hAnsi="Times New Roman"/>
              </w:rPr>
              <w:t xml:space="preserve"> РО</w:t>
            </w:r>
            <w:r w:rsidR="00424BCA">
              <w:rPr>
                <w:rFonts w:ascii="Times New Roman" w:hAnsi="Times New Roman"/>
              </w:rPr>
              <w:pict>
                <v:shape id="_x0000_i1050" type="#_x0000_t75" style="width:8.25pt;height:17.25pt">
                  <v:imagedata r:id="rId23" o:title=""/>
                </v:shape>
              </w:pict>
            </w:r>
            <w:r w:rsidR="006B4AE5" w:rsidRPr="00871621">
              <w:rPr>
                <w:rFonts w:ascii="Times New Roman" w:hAnsi="Times New Roman"/>
              </w:rPr>
              <w:t>)</w:t>
            </w:r>
            <w:r w:rsidR="00B22727">
              <w:rPr>
                <w:rFonts w:ascii="Times New Roman" w:hAnsi="Times New Roman"/>
              </w:rPr>
              <w:t xml:space="preserve"> </w:t>
            </w:r>
            <w:r w:rsidR="00CA53B8" w:rsidRPr="00871621">
              <w:rPr>
                <w:rFonts w:ascii="Times New Roman" w:hAnsi="Times New Roman"/>
              </w:rPr>
              <w:t>2Н</w:t>
            </w:r>
            <w:r w:rsidR="00424BCA">
              <w:rPr>
                <w:rFonts w:ascii="Times New Roman" w:hAnsi="Times New Roman"/>
              </w:rPr>
              <w:pict>
                <v:shape id="_x0000_i1051" type="#_x0000_t75" style="width:8.25pt;height:17.25pt">
                  <v:imagedata r:id="rId24" o:title=""/>
                </v:shape>
              </w:pict>
            </w:r>
            <w:r w:rsidR="00CA53B8" w:rsidRPr="00871621">
              <w:rPr>
                <w:rFonts w:ascii="Times New Roman" w:hAnsi="Times New Roman"/>
              </w:rPr>
              <w:t xml:space="preserve">О </w:t>
            </w:r>
          </w:p>
        </w:tc>
        <w:tc>
          <w:tcPr>
            <w:tcW w:w="418" w:type="pct"/>
            <w:shd w:val="clear" w:color="auto" w:fill="FFFFFF"/>
          </w:tcPr>
          <w:p w:rsidR="00CA53B8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КС</w:t>
            </w:r>
            <w:r w:rsidRPr="00871621">
              <w:rPr>
                <w:rFonts w:ascii="Times New Roman" w:hAnsi="Times New Roman"/>
                <w:lang w:val="en-US"/>
              </w:rPr>
              <w:t>l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4.5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Содержание д.в. в удобрении ,%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46%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46%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60%</w:t>
            </w:r>
          </w:p>
        </w:tc>
      </w:tr>
      <w:tr w:rsidR="00376B61" w:rsidRPr="00871621" w:rsidTr="00871621">
        <w:trPr>
          <w:trHeight w:val="20"/>
        </w:trPr>
        <w:tc>
          <w:tcPr>
            <w:tcW w:w="372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4.6</w:t>
            </w:r>
          </w:p>
        </w:tc>
        <w:tc>
          <w:tcPr>
            <w:tcW w:w="3047" w:type="pct"/>
            <w:shd w:val="clear" w:color="auto" w:fill="FFFFFF"/>
          </w:tcPr>
          <w:p w:rsidR="00376B61" w:rsidRPr="00871621" w:rsidRDefault="00376B61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 xml:space="preserve">Норма удобрения, физических туков ,ц/га </w:t>
            </w:r>
          </w:p>
        </w:tc>
        <w:tc>
          <w:tcPr>
            <w:tcW w:w="520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8,7</w:t>
            </w:r>
          </w:p>
        </w:tc>
        <w:tc>
          <w:tcPr>
            <w:tcW w:w="643" w:type="pct"/>
            <w:gridSpan w:val="2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1,</w:t>
            </w:r>
            <w:r w:rsidR="00A35F60" w:rsidRPr="00871621">
              <w:rPr>
                <w:rFonts w:ascii="Times New Roman" w:hAnsi="Times New Roman"/>
              </w:rPr>
              <w:t>7</w:t>
            </w:r>
          </w:p>
        </w:tc>
        <w:tc>
          <w:tcPr>
            <w:tcW w:w="418" w:type="pct"/>
            <w:shd w:val="clear" w:color="auto" w:fill="FFFFFF"/>
          </w:tcPr>
          <w:p w:rsidR="00376B61" w:rsidRPr="00871621" w:rsidRDefault="00CA53B8" w:rsidP="00871621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871621">
              <w:rPr>
                <w:rFonts w:ascii="Times New Roman" w:hAnsi="Times New Roman"/>
              </w:rPr>
              <w:t>7,7</w:t>
            </w:r>
          </w:p>
        </w:tc>
      </w:tr>
    </w:tbl>
    <w:p w:rsidR="00376B61" w:rsidRPr="00505BE5" w:rsidRDefault="00376B61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B61" w:rsidRPr="00505BE5" w:rsidRDefault="00376B61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"/>
        <w:gridCol w:w="5953"/>
        <w:gridCol w:w="1015"/>
        <w:gridCol w:w="872"/>
        <w:gridCol w:w="870"/>
      </w:tblGrid>
      <w:tr w:rsidR="00376B61" w:rsidRPr="00B22727" w:rsidTr="00B22727">
        <w:trPr>
          <w:trHeight w:val="20"/>
        </w:trPr>
        <w:tc>
          <w:tcPr>
            <w:tcW w:w="385" w:type="pct"/>
            <w:vMerge w:val="restart"/>
            <w:shd w:val="clear" w:color="auto" w:fill="FFFFFF"/>
            <w:vAlign w:val="center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N</w:t>
            </w:r>
          </w:p>
          <w:p w:rsidR="00376B61" w:rsidRPr="00B22727" w:rsidRDefault="00376B61" w:rsidP="00B22727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3154" w:type="pct"/>
            <w:vMerge w:val="restart"/>
            <w:shd w:val="clear" w:color="auto" w:fill="FFFFFF"/>
            <w:vAlign w:val="center"/>
          </w:tcPr>
          <w:p w:rsidR="00376B61" w:rsidRPr="00B22727" w:rsidRDefault="00376B61" w:rsidP="00B22727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1461" w:type="pct"/>
            <w:gridSpan w:val="3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Культура</w:t>
            </w:r>
            <w:r w:rsidR="003E0CFB" w:rsidRPr="00B22727">
              <w:rPr>
                <w:rFonts w:ascii="Times New Roman" w:hAnsi="Times New Roman"/>
              </w:rPr>
              <w:t xml:space="preserve"> ячмень</w:t>
            </w:r>
          </w:p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Урожайность,</w:t>
            </w:r>
            <w:r w:rsidR="000D449D" w:rsidRPr="00B22727">
              <w:rPr>
                <w:rFonts w:ascii="Times New Roman" w:hAnsi="Times New Roman"/>
              </w:rPr>
              <w:t>1,7</w:t>
            </w:r>
            <w:r w:rsidR="003E0CFB" w:rsidRPr="00B22727">
              <w:rPr>
                <w:rFonts w:ascii="Times New Roman" w:hAnsi="Times New Roman"/>
              </w:rPr>
              <w:t xml:space="preserve"> </w:t>
            </w:r>
            <w:r w:rsidRPr="00B22727">
              <w:rPr>
                <w:rFonts w:ascii="Times New Roman" w:hAnsi="Times New Roman"/>
              </w:rPr>
              <w:t>т/га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vMerge/>
            <w:shd w:val="clear" w:color="auto" w:fill="FFFFFF"/>
            <w:vAlign w:val="center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54" w:type="pct"/>
            <w:vMerge/>
            <w:shd w:val="clear" w:color="auto" w:fill="FFFFFF"/>
            <w:vAlign w:val="center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38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N 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E82EA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52" type="#_x0000_t75" style="width:8.25pt;height:17.25pt">
                  <v:imagedata r:id="rId12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53" type="#_x0000_t75" style="width:6.75pt;height:18pt">
                  <v:imagedata r:id="rId13" o:title=""/>
                </v:shape>
              </w:pic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E82EA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54" type="#_x0000_t75" style="width:8.25pt;height:17.25pt">
                  <v:imagedata r:id="rId14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  <w:r w:rsidR="00505BE5" w:rsidRPr="00B22727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B22727" w:rsidTr="00B22727">
        <w:trPr>
          <w:trHeight w:val="20"/>
        </w:trPr>
        <w:tc>
          <w:tcPr>
            <w:tcW w:w="5000" w:type="pct"/>
            <w:gridSpan w:val="5"/>
            <w:shd w:val="clear" w:color="auto" w:fill="FFFFFF"/>
          </w:tcPr>
          <w:p w:rsidR="003E0CFB" w:rsidRPr="00B22727" w:rsidRDefault="00505BE5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</w:t>
            </w:r>
            <w:r w:rsidR="003E0CFB" w:rsidRPr="00B22727">
              <w:rPr>
                <w:rFonts w:ascii="Times New Roman" w:hAnsi="Times New Roman"/>
              </w:rPr>
              <w:t>1 Вынос элементов питания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1.1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Содержание питательных веществ в 1 т основной с учетом побочной, кг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29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13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26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1.2 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Вынос элементов</w:t>
            </w:r>
            <w:r w:rsidR="003E0CFB" w:rsidRPr="00B22727">
              <w:rPr>
                <w:rFonts w:ascii="Times New Roman" w:hAnsi="Times New Roman"/>
              </w:rPr>
              <w:t xml:space="preserve"> питания планируемым урожаем, к</w:t>
            </w:r>
            <w:r w:rsidRPr="00B22727">
              <w:rPr>
                <w:rFonts w:ascii="Times New Roman" w:hAnsi="Times New Roman"/>
              </w:rPr>
              <w:t xml:space="preserve">г/га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49,3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22,1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44,2</w:t>
            </w:r>
          </w:p>
        </w:tc>
      </w:tr>
      <w:tr w:rsidR="003E0CFB" w:rsidRPr="00B22727" w:rsidTr="00B22727">
        <w:trPr>
          <w:trHeight w:val="20"/>
        </w:trPr>
        <w:tc>
          <w:tcPr>
            <w:tcW w:w="5000" w:type="pct"/>
            <w:gridSpan w:val="5"/>
            <w:shd w:val="clear" w:color="auto" w:fill="FFFFFF"/>
          </w:tcPr>
          <w:p w:rsidR="003E0CFB" w:rsidRPr="00B22727" w:rsidRDefault="00505BE5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</w:t>
            </w:r>
            <w:r w:rsidR="003E0CFB" w:rsidRPr="00B22727">
              <w:rPr>
                <w:rFonts w:ascii="Times New Roman" w:hAnsi="Times New Roman"/>
              </w:rPr>
              <w:t xml:space="preserve">2 Почва 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2.1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Содержание подвижных питательных веществ в почве по картограммам, мг/кг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10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150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160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2.2 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Запас питательных веществ в пахотном слое почвы, 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30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450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480</w:t>
            </w:r>
            <w:r w:rsidR="00376B61" w:rsidRPr="00B22727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2.3 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Коэффициент использования</w:t>
            </w:r>
          </w:p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питательных веществ растениями, %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50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10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  <w:r w:rsidR="00376B61" w:rsidRPr="00B22727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2.4 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Количество питательных веществ поглощаемых растениями из почвы, 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15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45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96</w:t>
            </w:r>
            <w:r w:rsidR="00376B61" w:rsidRPr="00B22727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B22727" w:rsidTr="00B22727">
        <w:trPr>
          <w:trHeight w:val="20"/>
        </w:trPr>
        <w:tc>
          <w:tcPr>
            <w:tcW w:w="5000" w:type="pct"/>
            <w:gridSpan w:val="5"/>
            <w:shd w:val="clear" w:color="auto" w:fill="FFFFFF"/>
            <w:vAlign w:val="bottom"/>
          </w:tcPr>
          <w:p w:rsidR="003E0CFB" w:rsidRPr="00B22727" w:rsidRDefault="00505BE5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</w:t>
            </w:r>
            <w:r w:rsidR="003E0CFB" w:rsidRPr="00B22727">
              <w:rPr>
                <w:rFonts w:ascii="Times New Roman" w:hAnsi="Times New Roman"/>
              </w:rPr>
              <w:t>3 Органические удобрения</w:t>
            </w:r>
            <w:r w:rsidRPr="00B22727">
              <w:rPr>
                <w:rFonts w:ascii="Times New Roman" w:hAnsi="Times New Roman"/>
              </w:rPr>
              <w:t xml:space="preserve"> </w:t>
            </w:r>
            <w:r w:rsidR="004B6386" w:rsidRPr="00B22727">
              <w:rPr>
                <w:rFonts w:ascii="Times New Roman" w:hAnsi="Times New Roman"/>
              </w:rPr>
              <w:t>навоз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3. 1 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Внесено удобрений, т/га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  <w:r w:rsidR="00376B61" w:rsidRPr="00B22727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  <w:vAlign w:val="bottom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3.2 </w:t>
            </w:r>
          </w:p>
        </w:tc>
        <w:tc>
          <w:tcPr>
            <w:tcW w:w="3154" w:type="pct"/>
            <w:shd w:val="clear" w:color="auto" w:fill="FFFFFF"/>
            <w:vAlign w:val="bottom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Содержание питательных веществ в 1т навоза, %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0,5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0,25</w:t>
            </w:r>
          </w:p>
        </w:tc>
        <w:tc>
          <w:tcPr>
            <w:tcW w:w="461" w:type="pct"/>
            <w:shd w:val="clear" w:color="auto" w:fill="FFFFFF"/>
            <w:vAlign w:val="bottom"/>
          </w:tcPr>
          <w:p w:rsidR="00376B61" w:rsidRPr="00B22727" w:rsidRDefault="00E068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0,6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3. 3 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Будет внесено питательных веществ с органическими удобрениями, кг/га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100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50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120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3, 4 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Коэффициенты использования</w:t>
            </w:r>
            <w:r w:rsidR="00505BE5" w:rsidRPr="00B22727">
              <w:rPr>
                <w:rFonts w:ascii="Times New Roman" w:hAnsi="Times New Roman"/>
              </w:rPr>
              <w:t xml:space="preserve"> </w:t>
            </w:r>
            <w:r w:rsidRPr="00B22727">
              <w:rPr>
                <w:rFonts w:ascii="Times New Roman" w:hAnsi="Times New Roman"/>
              </w:rPr>
              <w:t>питательных веществ</w:t>
            </w:r>
            <w:r w:rsidR="00505BE5" w:rsidRPr="00B22727">
              <w:rPr>
                <w:rFonts w:ascii="Times New Roman" w:hAnsi="Times New Roman"/>
              </w:rPr>
              <w:t xml:space="preserve"> </w:t>
            </w:r>
            <w:r w:rsidRPr="00B22727">
              <w:rPr>
                <w:rFonts w:ascii="Times New Roman" w:hAnsi="Times New Roman"/>
              </w:rPr>
              <w:t xml:space="preserve">органического удобрения , %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15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15</w:t>
            </w:r>
            <w:r w:rsidR="00376B61" w:rsidRPr="00B22727">
              <w:rPr>
                <w:rFonts w:ascii="Times New Roman" w:hAnsi="Times New Roman"/>
              </w:rPr>
              <w:t xml:space="preserve"> 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3. 5 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Количество питательных веществ взятое растениями из органического удобрения, кг/га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7,5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18</w:t>
            </w:r>
            <w:r w:rsidR="00376B61" w:rsidRPr="00B22727">
              <w:rPr>
                <w:rFonts w:ascii="Times New Roman" w:hAnsi="Times New Roman"/>
              </w:rPr>
              <w:t xml:space="preserve"> </w:t>
            </w:r>
          </w:p>
        </w:tc>
      </w:tr>
      <w:tr w:rsidR="003E0CFB" w:rsidRPr="00B22727" w:rsidTr="00B22727">
        <w:trPr>
          <w:trHeight w:val="20"/>
        </w:trPr>
        <w:tc>
          <w:tcPr>
            <w:tcW w:w="5000" w:type="pct"/>
            <w:gridSpan w:val="5"/>
            <w:shd w:val="clear" w:color="auto" w:fill="FFFFFF"/>
          </w:tcPr>
          <w:p w:rsidR="003E0CFB" w:rsidRPr="00B22727" w:rsidRDefault="00505BE5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</w:t>
            </w:r>
            <w:r w:rsidR="003E0CFB" w:rsidRPr="00B22727">
              <w:rPr>
                <w:rFonts w:ascii="Times New Roman" w:hAnsi="Times New Roman"/>
              </w:rPr>
              <w:t xml:space="preserve">4 Минеральные удобрения 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4.1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Требуется внести элементов питания с минеральными удобрениями, кг д.в./га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7,5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4.2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Коэффициент использования питательных веществ из минеральных удобрений, %</w:t>
            </w:r>
            <w:r w:rsidR="00505BE5" w:rsidRPr="00B227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70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4.3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Количество питательных веществ минеральных удоб-рений с учетом коэффициент использования, кг/га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2C0890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11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4.4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Форма минеральных удобрений</w:t>
            </w:r>
            <w:r w:rsidR="00505BE5" w:rsidRPr="00B227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487C7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>Н</w:t>
            </w:r>
            <w:r w:rsidR="00424BCA">
              <w:rPr>
                <w:rFonts w:ascii="Times New Roman" w:hAnsi="Times New Roman"/>
              </w:rPr>
              <w:pict>
                <v:shape id="_x0000_i1055" type="#_x0000_t75" style="width:8.25pt;height:17.25pt">
                  <v:imagedata r:id="rId18" o:title=""/>
                </v:shape>
              </w:pict>
            </w: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56" type="#_x0000_t75" style="width:6.75pt;height:18pt">
                  <v:imagedata r:id="rId19" o:title=""/>
                </v:shape>
              </w:pic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4.5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Содержание д.в. в удобрении ,%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2C0890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35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376B61" w:rsidRPr="00B22727" w:rsidTr="00B22727">
        <w:trPr>
          <w:trHeight w:val="20"/>
        </w:trPr>
        <w:tc>
          <w:tcPr>
            <w:tcW w:w="385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4.6</w:t>
            </w:r>
          </w:p>
        </w:tc>
        <w:tc>
          <w:tcPr>
            <w:tcW w:w="3154" w:type="pct"/>
            <w:shd w:val="clear" w:color="auto" w:fill="FFFFFF"/>
          </w:tcPr>
          <w:p w:rsidR="00376B61" w:rsidRPr="00B22727" w:rsidRDefault="00376B6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Норма удобрения, физических туков ,ц/га </w:t>
            </w:r>
          </w:p>
        </w:tc>
        <w:tc>
          <w:tcPr>
            <w:tcW w:w="538" w:type="pct"/>
            <w:shd w:val="clear" w:color="auto" w:fill="FFFFFF"/>
          </w:tcPr>
          <w:p w:rsidR="00376B61" w:rsidRPr="00B22727" w:rsidRDefault="00D67222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0,3</w:t>
            </w:r>
          </w:p>
        </w:tc>
        <w:tc>
          <w:tcPr>
            <w:tcW w:w="462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1" w:type="pct"/>
            <w:shd w:val="clear" w:color="auto" w:fill="FFFFFF"/>
          </w:tcPr>
          <w:p w:rsidR="00376B61" w:rsidRPr="00B22727" w:rsidRDefault="004B638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</w:tbl>
    <w:p w:rsidR="001F03BD" w:rsidRPr="00505BE5" w:rsidRDefault="001F03B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AB14AA" w:rsidRDefault="00AB14AA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05BE5">
        <w:rPr>
          <w:rFonts w:ascii="Times New Roman" w:hAnsi="Times New Roman"/>
          <w:b/>
          <w:sz w:val="28"/>
          <w:szCs w:val="32"/>
        </w:rPr>
        <w:t>3.</w:t>
      </w:r>
      <w:r w:rsidR="00B22727">
        <w:rPr>
          <w:rFonts w:ascii="Times New Roman" w:hAnsi="Times New Roman"/>
          <w:b/>
          <w:sz w:val="28"/>
          <w:szCs w:val="32"/>
        </w:rPr>
        <w:t xml:space="preserve">2 </w:t>
      </w:r>
      <w:r w:rsidRPr="00505BE5">
        <w:rPr>
          <w:rFonts w:ascii="Times New Roman" w:hAnsi="Times New Roman"/>
          <w:b/>
          <w:sz w:val="28"/>
          <w:szCs w:val="32"/>
        </w:rPr>
        <w:t>Потребность в удобрениях в севообороте для получения планируемой урожайности</w:t>
      </w:r>
    </w:p>
    <w:p w:rsidR="00B22727" w:rsidRPr="00505BE5" w:rsidRDefault="00B22727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05"/>
        <w:gridCol w:w="734"/>
        <w:gridCol w:w="1224"/>
        <w:gridCol w:w="1298"/>
        <w:gridCol w:w="430"/>
        <w:gridCol w:w="635"/>
        <w:gridCol w:w="518"/>
        <w:gridCol w:w="1298"/>
        <w:gridCol w:w="580"/>
        <w:gridCol w:w="635"/>
        <w:gridCol w:w="680"/>
      </w:tblGrid>
      <w:tr w:rsidR="006E1DE1" w:rsidRPr="00B22727" w:rsidTr="00B22727">
        <w:trPr>
          <w:trHeight w:val="20"/>
        </w:trPr>
        <w:tc>
          <w:tcPr>
            <w:tcW w:w="929" w:type="pct"/>
            <w:vMerge w:val="restar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Номер поля</w:t>
            </w:r>
          </w:p>
          <w:p w:rsidR="006E1DE1" w:rsidRPr="00B22727" w:rsidRDefault="00BD0F32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культуры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31" w:type="pct"/>
            <w:vMerge w:val="restart"/>
            <w:shd w:val="clear" w:color="auto" w:fill="FFFFFF"/>
          </w:tcPr>
          <w:p w:rsidR="00211414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Площа</w:t>
            </w:r>
            <w:r w:rsidR="00211414" w:rsidRPr="00B22727">
              <w:rPr>
                <w:rFonts w:ascii="Times New Roman" w:hAnsi="Times New Roman"/>
              </w:rPr>
              <w:t>-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дь,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га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pct"/>
            <w:vMerge w:val="restar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Планируем</w:t>
            </w:r>
            <w:r w:rsidR="0044102F" w:rsidRPr="00B22727">
              <w:rPr>
                <w:rFonts w:ascii="Times New Roman" w:hAnsi="Times New Roman"/>
              </w:rPr>
              <w:t xml:space="preserve">ая </w:t>
            </w:r>
            <w:r w:rsidRPr="00B22727">
              <w:rPr>
                <w:rFonts w:ascii="Times New Roman" w:hAnsi="Times New Roman"/>
              </w:rPr>
              <w:t>урожайность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Основной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продукции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т/га</w:t>
            </w:r>
          </w:p>
        </w:tc>
        <w:tc>
          <w:tcPr>
            <w:tcW w:w="1579" w:type="pct"/>
            <w:gridSpan w:val="4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Норма удобрений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B22727">
                <w:rPr>
                  <w:rFonts w:ascii="Times New Roman" w:hAnsi="Times New Roman"/>
                </w:rPr>
                <w:t>1 га</w:t>
              </w:r>
            </w:smartTag>
          </w:p>
        </w:tc>
        <w:tc>
          <w:tcPr>
            <w:tcW w:w="1389" w:type="pct"/>
            <w:gridSpan w:val="4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Требуется на всю площадь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посева</w:t>
            </w:r>
          </w:p>
        </w:tc>
      </w:tr>
      <w:tr w:rsidR="006E1DE1" w:rsidRPr="00B22727" w:rsidTr="00B22727">
        <w:trPr>
          <w:trHeight w:val="20"/>
        </w:trPr>
        <w:tc>
          <w:tcPr>
            <w:tcW w:w="929" w:type="pct"/>
            <w:vMerge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31" w:type="pct"/>
            <w:vMerge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pct"/>
            <w:vMerge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8" w:type="pct"/>
            <w:vMerge w:val="restar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органических, т</w:t>
            </w:r>
          </w:p>
        </w:tc>
        <w:tc>
          <w:tcPr>
            <w:tcW w:w="1111" w:type="pct"/>
            <w:gridSpan w:val="3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минеральных,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кг д. в.</w:t>
            </w:r>
          </w:p>
        </w:tc>
        <w:tc>
          <w:tcPr>
            <w:tcW w:w="464" w:type="pct"/>
            <w:vMerge w:val="restar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органических,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т</w:t>
            </w:r>
          </w:p>
        </w:tc>
        <w:tc>
          <w:tcPr>
            <w:tcW w:w="925" w:type="pct"/>
            <w:gridSpan w:val="3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минеральных,</w:t>
            </w:r>
          </w:p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кг д. в.</w:t>
            </w:r>
          </w:p>
        </w:tc>
      </w:tr>
      <w:tr w:rsidR="006E1DE1" w:rsidRPr="00B22727" w:rsidTr="00B22727">
        <w:trPr>
          <w:trHeight w:val="20"/>
        </w:trPr>
        <w:tc>
          <w:tcPr>
            <w:tcW w:w="929" w:type="pct"/>
            <w:vMerge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31" w:type="pct"/>
            <w:vMerge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pct"/>
            <w:vMerge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8" w:type="pct"/>
            <w:vMerge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E82EA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57" type="#_x0000_t75" style="width:8.25pt;height:17.25pt">
                  <v:imagedata r:id="rId12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58" type="#_x0000_t75" style="width:6.75pt;height:18pt">
                  <v:imagedata r:id="rId13" o:title=""/>
                </v:shape>
              </w:pict>
            </w:r>
          </w:p>
        </w:tc>
        <w:tc>
          <w:tcPr>
            <w:tcW w:w="362" w:type="pct"/>
            <w:shd w:val="clear" w:color="auto" w:fill="FFFFFF"/>
          </w:tcPr>
          <w:p w:rsidR="006E1DE1" w:rsidRPr="00B22727" w:rsidRDefault="00E82EA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59" type="#_x0000_t75" style="width:8.25pt;height:17.25pt">
                  <v:imagedata r:id="rId14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  <w:r w:rsidR="00505BE5" w:rsidRPr="00B227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4" w:type="pct"/>
            <w:vMerge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4" w:type="pc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328" w:type="pct"/>
            <w:shd w:val="clear" w:color="auto" w:fill="FFFFFF"/>
          </w:tcPr>
          <w:p w:rsidR="006E1DE1" w:rsidRPr="00B22727" w:rsidRDefault="00E82EA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60" type="#_x0000_t75" style="width:8.25pt;height:17.25pt">
                  <v:imagedata r:id="rId12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61" type="#_x0000_t75" style="width:6.75pt;height:18pt">
                  <v:imagedata r:id="rId13" o:title=""/>
                </v:shape>
              </w:pict>
            </w:r>
          </w:p>
        </w:tc>
        <w:tc>
          <w:tcPr>
            <w:tcW w:w="254" w:type="pct"/>
            <w:shd w:val="clear" w:color="auto" w:fill="FFFFFF"/>
          </w:tcPr>
          <w:p w:rsidR="006E1DE1" w:rsidRPr="00B22727" w:rsidRDefault="00E82EA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62" type="#_x0000_t75" style="width:8.25pt;height:17.25pt">
                  <v:imagedata r:id="rId14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  <w:r w:rsidR="00505BE5" w:rsidRPr="00B22727">
              <w:rPr>
                <w:rFonts w:ascii="Times New Roman" w:hAnsi="Times New Roman"/>
              </w:rPr>
              <w:t xml:space="preserve"> </w:t>
            </w:r>
          </w:p>
        </w:tc>
      </w:tr>
      <w:tr w:rsidR="006E1DE1" w:rsidRPr="00B22727" w:rsidTr="00B22727">
        <w:trPr>
          <w:trHeight w:val="20"/>
        </w:trPr>
        <w:tc>
          <w:tcPr>
            <w:tcW w:w="929" w:type="pct"/>
            <w:shd w:val="clear" w:color="auto" w:fill="FFFFFF"/>
          </w:tcPr>
          <w:p w:rsidR="00BE6ED6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</w:t>
            </w:r>
            <w:r w:rsidR="00F45105" w:rsidRPr="00B22727">
              <w:rPr>
                <w:rFonts w:ascii="Times New Roman" w:hAnsi="Times New Roman"/>
              </w:rPr>
              <w:t>.п</w:t>
            </w:r>
            <w:r w:rsidR="00BE6ED6" w:rsidRPr="00B22727">
              <w:rPr>
                <w:rFonts w:ascii="Times New Roman" w:hAnsi="Times New Roman"/>
              </w:rPr>
              <w:t>ар</w:t>
            </w:r>
          </w:p>
        </w:tc>
        <w:tc>
          <w:tcPr>
            <w:tcW w:w="531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57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8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6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4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28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6E1DE1" w:rsidRPr="00B22727" w:rsidTr="00B22727">
        <w:trPr>
          <w:trHeight w:val="20"/>
        </w:trPr>
        <w:tc>
          <w:tcPr>
            <w:tcW w:w="929" w:type="pc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</w:t>
            </w:r>
            <w:r w:rsidR="00F45105" w:rsidRPr="00B22727">
              <w:rPr>
                <w:rFonts w:ascii="Times New Roman" w:hAnsi="Times New Roman"/>
              </w:rPr>
              <w:t>.</w:t>
            </w:r>
            <w:r w:rsidR="00BE6ED6" w:rsidRPr="00B22727">
              <w:rPr>
                <w:rFonts w:ascii="Times New Roman" w:hAnsi="Times New Roman"/>
              </w:rPr>
              <w:t>озимая рожь</w:t>
            </w:r>
            <w:r w:rsidRPr="00B227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1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57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0,9</w:t>
            </w:r>
          </w:p>
        </w:tc>
        <w:tc>
          <w:tcPr>
            <w:tcW w:w="468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18,4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6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44" w:type="pct"/>
            <w:shd w:val="clear" w:color="auto" w:fill="FFFFFF"/>
          </w:tcPr>
          <w:p w:rsidR="006E1DE1" w:rsidRPr="00B22727" w:rsidRDefault="004C2B6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</w:t>
            </w:r>
            <w:r w:rsidR="0044102F" w:rsidRPr="00B22727">
              <w:rPr>
                <w:rFonts w:ascii="Times New Roman" w:hAnsi="Times New Roman"/>
              </w:rPr>
              <w:t>600</w:t>
            </w:r>
          </w:p>
        </w:tc>
        <w:tc>
          <w:tcPr>
            <w:tcW w:w="328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6E1DE1" w:rsidRPr="00B22727" w:rsidTr="00B22727">
        <w:trPr>
          <w:trHeight w:val="20"/>
        </w:trPr>
        <w:tc>
          <w:tcPr>
            <w:tcW w:w="929" w:type="pc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3</w:t>
            </w:r>
            <w:r w:rsidR="00F45105" w:rsidRPr="00B22727">
              <w:rPr>
                <w:rFonts w:ascii="Times New Roman" w:hAnsi="Times New Roman"/>
              </w:rPr>
              <w:t>.</w:t>
            </w:r>
            <w:r w:rsidR="00BE6ED6" w:rsidRPr="00B22727">
              <w:rPr>
                <w:rFonts w:ascii="Times New Roman" w:hAnsi="Times New Roman"/>
              </w:rPr>
              <w:t>яровая пшеница</w:t>
            </w:r>
          </w:p>
        </w:tc>
        <w:tc>
          <w:tcPr>
            <w:tcW w:w="531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57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1,7</w:t>
            </w:r>
          </w:p>
        </w:tc>
        <w:tc>
          <w:tcPr>
            <w:tcW w:w="468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63,5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6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44" w:type="pct"/>
            <w:shd w:val="clear" w:color="auto" w:fill="FFFFFF"/>
          </w:tcPr>
          <w:p w:rsidR="006E1DE1" w:rsidRPr="00B22727" w:rsidRDefault="004C2B6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15</w:t>
            </w:r>
            <w:r w:rsidR="0044102F" w:rsidRPr="00B22727">
              <w:rPr>
                <w:rFonts w:ascii="Times New Roman" w:hAnsi="Times New Roman"/>
              </w:rPr>
              <w:t>875</w:t>
            </w:r>
          </w:p>
        </w:tc>
        <w:tc>
          <w:tcPr>
            <w:tcW w:w="328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6E1DE1" w:rsidRPr="00B22727" w:rsidTr="00B22727">
        <w:trPr>
          <w:trHeight w:val="20"/>
        </w:trPr>
        <w:tc>
          <w:tcPr>
            <w:tcW w:w="929" w:type="pc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</w:t>
            </w:r>
            <w:r w:rsidR="00F45105" w:rsidRPr="00B22727">
              <w:rPr>
                <w:rFonts w:ascii="Times New Roman" w:hAnsi="Times New Roman"/>
              </w:rPr>
              <w:t>.</w:t>
            </w:r>
            <w:r w:rsidR="00BE6ED6" w:rsidRPr="00B22727">
              <w:rPr>
                <w:rFonts w:ascii="Times New Roman" w:hAnsi="Times New Roman"/>
              </w:rPr>
              <w:t>кукуруза</w:t>
            </w:r>
          </w:p>
        </w:tc>
        <w:tc>
          <w:tcPr>
            <w:tcW w:w="531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57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81</w:t>
            </w:r>
          </w:p>
        </w:tc>
        <w:tc>
          <w:tcPr>
            <w:tcW w:w="468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402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82,5</w:t>
            </w:r>
          </w:p>
        </w:tc>
        <w:tc>
          <w:tcPr>
            <w:tcW w:w="36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460</w:t>
            </w:r>
          </w:p>
        </w:tc>
        <w:tc>
          <w:tcPr>
            <w:tcW w:w="464" w:type="pct"/>
            <w:shd w:val="clear" w:color="auto" w:fill="FFFFFF"/>
          </w:tcPr>
          <w:p w:rsidR="006E1DE1" w:rsidRPr="00B22727" w:rsidRDefault="004C2B6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5</w:t>
            </w:r>
            <w:r w:rsidR="0044102F" w:rsidRPr="00B22727">
              <w:rPr>
                <w:rFonts w:ascii="Times New Roman" w:hAnsi="Times New Roman"/>
              </w:rPr>
              <w:t>000</w:t>
            </w:r>
          </w:p>
        </w:tc>
        <w:tc>
          <w:tcPr>
            <w:tcW w:w="344" w:type="pct"/>
            <w:shd w:val="clear" w:color="auto" w:fill="FFFFFF"/>
          </w:tcPr>
          <w:p w:rsidR="006E1DE1" w:rsidRPr="00B22727" w:rsidRDefault="004C2B6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100</w:t>
            </w:r>
            <w:r w:rsidR="0044102F" w:rsidRPr="00B22727">
              <w:rPr>
                <w:rFonts w:ascii="Times New Roman" w:hAnsi="Times New Roman"/>
              </w:rPr>
              <w:t>50</w:t>
            </w:r>
          </w:p>
        </w:tc>
        <w:tc>
          <w:tcPr>
            <w:tcW w:w="328" w:type="pct"/>
            <w:shd w:val="clear" w:color="auto" w:fill="FFFFFF"/>
          </w:tcPr>
          <w:p w:rsidR="006E1DE1" w:rsidRPr="00B22727" w:rsidRDefault="004C2B6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  <w:r w:rsidR="0044102F" w:rsidRPr="00B22727">
              <w:rPr>
                <w:rFonts w:ascii="Times New Roman" w:hAnsi="Times New Roman"/>
              </w:rPr>
              <w:t>625</w:t>
            </w:r>
          </w:p>
        </w:tc>
        <w:tc>
          <w:tcPr>
            <w:tcW w:w="254" w:type="pct"/>
            <w:shd w:val="clear" w:color="auto" w:fill="FFFFFF"/>
          </w:tcPr>
          <w:p w:rsidR="006E1DE1" w:rsidRPr="00B22727" w:rsidRDefault="004410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115 000</w:t>
            </w:r>
          </w:p>
        </w:tc>
      </w:tr>
      <w:tr w:rsidR="006E1DE1" w:rsidRPr="00B22727" w:rsidTr="00B22727">
        <w:trPr>
          <w:trHeight w:val="20"/>
        </w:trPr>
        <w:tc>
          <w:tcPr>
            <w:tcW w:w="929" w:type="pct"/>
            <w:shd w:val="clear" w:color="auto" w:fill="FFFFFF"/>
          </w:tcPr>
          <w:p w:rsidR="006E1DE1" w:rsidRPr="00B22727" w:rsidRDefault="006E1DE1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5</w:t>
            </w:r>
            <w:r w:rsidR="00F45105" w:rsidRPr="00B22727">
              <w:rPr>
                <w:rFonts w:ascii="Times New Roman" w:hAnsi="Times New Roman"/>
              </w:rPr>
              <w:t>.</w:t>
            </w:r>
            <w:r w:rsidR="00BE6ED6" w:rsidRPr="00B22727">
              <w:rPr>
                <w:rFonts w:ascii="Times New Roman" w:hAnsi="Times New Roman"/>
              </w:rPr>
              <w:t>ячмень</w:t>
            </w:r>
          </w:p>
        </w:tc>
        <w:tc>
          <w:tcPr>
            <w:tcW w:w="531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57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1,7</w:t>
            </w:r>
          </w:p>
        </w:tc>
        <w:tc>
          <w:tcPr>
            <w:tcW w:w="468" w:type="pct"/>
            <w:shd w:val="clear" w:color="auto" w:fill="FFFFFF"/>
          </w:tcPr>
          <w:p w:rsidR="006E1DE1" w:rsidRPr="00B22727" w:rsidRDefault="004410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11</w:t>
            </w:r>
          </w:p>
        </w:tc>
        <w:tc>
          <w:tcPr>
            <w:tcW w:w="37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62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64" w:type="pct"/>
            <w:shd w:val="clear" w:color="auto" w:fill="FFFFFF"/>
          </w:tcPr>
          <w:p w:rsidR="006E1DE1" w:rsidRPr="00B22727" w:rsidRDefault="0044102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44" w:type="pct"/>
            <w:shd w:val="clear" w:color="auto" w:fill="FFFFFF"/>
          </w:tcPr>
          <w:p w:rsidR="006E1DE1" w:rsidRPr="00B22727" w:rsidRDefault="004C2B66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</w:t>
            </w:r>
            <w:r w:rsidR="0044102F" w:rsidRPr="00B22727">
              <w:rPr>
                <w:rFonts w:ascii="Times New Roman" w:hAnsi="Times New Roman"/>
              </w:rPr>
              <w:t>750</w:t>
            </w:r>
          </w:p>
        </w:tc>
        <w:tc>
          <w:tcPr>
            <w:tcW w:w="328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  <w:shd w:val="clear" w:color="auto" w:fill="FFFFFF"/>
          </w:tcPr>
          <w:p w:rsidR="006E1DE1" w:rsidRPr="00B22727" w:rsidRDefault="00211414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D112FF" w:rsidRPr="00B22727" w:rsidTr="00B22727">
        <w:trPr>
          <w:trHeight w:val="20"/>
        </w:trPr>
        <w:tc>
          <w:tcPr>
            <w:tcW w:w="3611" w:type="pct"/>
            <w:gridSpan w:val="7"/>
            <w:shd w:val="clear" w:color="auto" w:fill="FFFFFF"/>
          </w:tcPr>
          <w:p w:rsidR="00D112FF" w:rsidRPr="00B22727" w:rsidRDefault="00D112F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Итого</w:t>
            </w:r>
          </w:p>
        </w:tc>
        <w:tc>
          <w:tcPr>
            <w:tcW w:w="464" w:type="pct"/>
            <w:shd w:val="clear" w:color="auto" w:fill="FFFFFF"/>
          </w:tcPr>
          <w:p w:rsidR="00D112FF" w:rsidRPr="00B22727" w:rsidRDefault="00D112F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5000</w:t>
            </w:r>
          </w:p>
        </w:tc>
        <w:tc>
          <w:tcPr>
            <w:tcW w:w="344" w:type="pct"/>
            <w:shd w:val="clear" w:color="auto" w:fill="FFFFFF"/>
          </w:tcPr>
          <w:p w:rsidR="00D112FF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="00D112FF" w:rsidRPr="00B22727">
              <w:rPr>
                <w:rFonts w:ascii="Times New Roman" w:hAnsi="Times New Roman"/>
              </w:rPr>
              <w:t>275</w:t>
            </w:r>
          </w:p>
        </w:tc>
        <w:tc>
          <w:tcPr>
            <w:tcW w:w="328" w:type="pct"/>
            <w:shd w:val="clear" w:color="auto" w:fill="FFFFFF"/>
          </w:tcPr>
          <w:p w:rsidR="00D112FF" w:rsidRPr="00B22727" w:rsidRDefault="00D112F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20625</w:t>
            </w:r>
          </w:p>
        </w:tc>
        <w:tc>
          <w:tcPr>
            <w:tcW w:w="254" w:type="pct"/>
            <w:shd w:val="clear" w:color="auto" w:fill="FFFFFF"/>
          </w:tcPr>
          <w:p w:rsidR="00D112FF" w:rsidRPr="00B22727" w:rsidRDefault="00D112FF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115000</w:t>
            </w:r>
          </w:p>
        </w:tc>
      </w:tr>
    </w:tbl>
    <w:p w:rsidR="00B22727" w:rsidRDefault="00B2272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14AA" w:rsidRPr="00505BE5" w:rsidRDefault="00AB14AA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Насыщенность севооборота удобрениями</w:t>
      </w:r>
      <w:r w:rsidR="00B22727">
        <w:rPr>
          <w:rFonts w:ascii="Times New Roman" w:hAnsi="Times New Roman"/>
          <w:sz w:val="28"/>
          <w:szCs w:val="28"/>
        </w:rPr>
        <w:t xml:space="preserve">: </w:t>
      </w:r>
      <w:r w:rsidRPr="00505BE5">
        <w:rPr>
          <w:rFonts w:ascii="Times New Roman" w:hAnsi="Times New Roman"/>
          <w:sz w:val="28"/>
          <w:szCs w:val="28"/>
        </w:rPr>
        <w:t>органическими,</w:t>
      </w:r>
      <w:r w:rsidR="00D112FF" w:rsidRPr="00505BE5">
        <w:rPr>
          <w:rFonts w:ascii="Times New Roman" w:hAnsi="Times New Roman"/>
          <w:sz w:val="28"/>
          <w:szCs w:val="28"/>
        </w:rPr>
        <w:t xml:space="preserve">4 </w:t>
      </w:r>
      <w:r w:rsidRPr="00505BE5">
        <w:rPr>
          <w:rFonts w:ascii="Times New Roman" w:hAnsi="Times New Roman"/>
          <w:sz w:val="28"/>
          <w:szCs w:val="28"/>
        </w:rPr>
        <w:t>т/га</w:t>
      </w:r>
      <w:r w:rsidR="00B22727">
        <w:rPr>
          <w:rFonts w:ascii="Times New Roman" w:hAnsi="Times New Roman"/>
          <w:sz w:val="28"/>
          <w:szCs w:val="28"/>
        </w:rPr>
        <w:t>,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минеральными,</w:t>
      </w:r>
      <w:r w:rsidR="00D112FF" w:rsidRPr="00505BE5">
        <w:rPr>
          <w:rFonts w:ascii="Times New Roman" w:hAnsi="Times New Roman"/>
          <w:sz w:val="28"/>
        </w:rPr>
        <w:t xml:space="preserve"> </w:t>
      </w:r>
      <w:smartTag w:uri="urn:schemas-microsoft-com:office:smarttags" w:element="metricconverter">
        <w:smartTagPr>
          <w:attr w:name="ProductID" w:val="135,12 кг"/>
        </w:smartTagPr>
        <w:r w:rsidR="00D112FF" w:rsidRPr="00505BE5">
          <w:rPr>
            <w:rFonts w:ascii="Times New Roman" w:hAnsi="Times New Roman"/>
            <w:sz w:val="28"/>
            <w:szCs w:val="28"/>
          </w:rPr>
          <w:t xml:space="preserve">135,12 </w:t>
        </w:r>
        <w:r w:rsidRPr="00505BE5">
          <w:rPr>
            <w:rFonts w:ascii="Times New Roman" w:hAnsi="Times New Roman"/>
            <w:sz w:val="28"/>
            <w:szCs w:val="28"/>
          </w:rPr>
          <w:t>кг</w:t>
        </w:r>
      </w:smartTag>
      <w:r w:rsidRPr="00505BE5">
        <w:rPr>
          <w:rFonts w:ascii="Times New Roman" w:hAnsi="Times New Roman"/>
          <w:sz w:val="28"/>
          <w:szCs w:val="28"/>
        </w:rPr>
        <w:t xml:space="preserve"> д. в/га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всего</w:t>
      </w:r>
      <w:r w:rsidR="00505BE5">
        <w:rPr>
          <w:rFonts w:ascii="Times New Roman" w:hAnsi="Times New Roman"/>
          <w:sz w:val="28"/>
          <w:szCs w:val="28"/>
        </w:rPr>
        <w:t xml:space="preserve">  </w:t>
      </w:r>
      <w:r w:rsidR="000F7C06" w:rsidRPr="00505BE5">
        <w:rPr>
          <w:rFonts w:ascii="Times New Roman" w:hAnsi="Times New Roman"/>
          <w:sz w:val="28"/>
          <w:szCs w:val="28"/>
          <w:lang w:val="en-US"/>
        </w:rPr>
        <w:t>N</w:t>
      </w:r>
      <w:r w:rsidR="00D112FF" w:rsidRPr="00505BE5">
        <w:rPr>
          <w:rFonts w:ascii="Times New Roman" w:hAnsi="Times New Roman"/>
          <w:sz w:val="28"/>
        </w:rPr>
        <w:t xml:space="preserve">= </w:t>
      </w:r>
      <w:r w:rsidR="00D112FF" w:rsidRPr="00505BE5">
        <w:rPr>
          <w:rFonts w:ascii="Times New Roman" w:hAnsi="Times New Roman"/>
          <w:sz w:val="28"/>
          <w:szCs w:val="28"/>
        </w:rPr>
        <w:t>26,62</w:t>
      </w:r>
      <w:r w:rsidR="00B22727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/>
          <w:sz w:val="28"/>
          <w:szCs w:val="28"/>
        </w:rPr>
        <w:t>Р</w:t>
      </w:r>
      <w:r w:rsidR="00424BCA">
        <w:rPr>
          <w:rFonts w:ascii="Times New Roman" w:hAnsi="Times New Roman"/>
          <w:sz w:val="28"/>
          <w:szCs w:val="28"/>
        </w:rPr>
        <w:pict>
          <v:shape id="_x0000_i1063" type="#_x0000_t75" style="width:8.25pt;height:17.25pt">
            <v:imagedata r:id="rId12" o:title=""/>
          </v:shape>
        </w:pict>
      </w:r>
      <w:r w:rsidRPr="00505BE5">
        <w:rPr>
          <w:rFonts w:ascii="Times New Roman" w:hAnsi="Times New Roman"/>
          <w:sz w:val="28"/>
          <w:szCs w:val="28"/>
        </w:rPr>
        <w:t>О</w:t>
      </w:r>
      <w:r w:rsidR="00424BCA">
        <w:rPr>
          <w:rFonts w:ascii="Times New Roman" w:hAnsi="Times New Roman"/>
          <w:sz w:val="28"/>
          <w:szCs w:val="28"/>
        </w:rPr>
        <w:pict>
          <v:shape id="_x0000_i1064" type="#_x0000_t75" style="width:6.75pt;height:18pt">
            <v:imagedata r:id="rId25" o:title=""/>
          </v:shape>
        </w:pict>
      </w:r>
      <w:r w:rsidR="00D112FF" w:rsidRPr="00505BE5">
        <w:rPr>
          <w:rFonts w:ascii="Times New Roman" w:hAnsi="Times New Roman"/>
          <w:sz w:val="28"/>
          <w:szCs w:val="28"/>
        </w:rPr>
        <w:t xml:space="preserve"> = 16,5</w:t>
      </w:r>
      <w:r w:rsidR="00B22727">
        <w:rPr>
          <w:rFonts w:ascii="Times New Roman" w:hAnsi="Times New Roman"/>
          <w:sz w:val="28"/>
          <w:szCs w:val="28"/>
        </w:rPr>
        <w:t xml:space="preserve">, </w:t>
      </w:r>
      <w:r w:rsidRPr="00505BE5">
        <w:rPr>
          <w:rFonts w:ascii="Times New Roman" w:hAnsi="Times New Roman"/>
          <w:sz w:val="28"/>
          <w:szCs w:val="28"/>
        </w:rPr>
        <w:t>К</w:t>
      </w:r>
      <w:r w:rsidR="00424BCA">
        <w:rPr>
          <w:rFonts w:ascii="Times New Roman" w:hAnsi="Times New Roman"/>
          <w:sz w:val="28"/>
          <w:szCs w:val="28"/>
        </w:rPr>
        <w:pict>
          <v:shape id="_x0000_i1065" type="#_x0000_t75" style="width:8.25pt;height:17.25pt">
            <v:imagedata r:id="rId14" o:title=""/>
          </v:shape>
        </w:pict>
      </w:r>
      <w:r w:rsidRPr="00505BE5">
        <w:rPr>
          <w:rFonts w:ascii="Times New Roman" w:hAnsi="Times New Roman"/>
          <w:sz w:val="28"/>
          <w:szCs w:val="28"/>
        </w:rPr>
        <w:t>О</w:t>
      </w:r>
      <w:r w:rsidR="00D112FF" w:rsidRPr="00505BE5">
        <w:rPr>
          <w:rFonts w:ascii="Times New Roman" w:hAnsi="Times New Roman"/>
          <w:sz w:val="28"/>
          <w:szCs w:val="28"/>
        </w:rPr>
        <w:t xml:space="preserve"> =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="00D112FF" w:rsidRPr="00505BE5">
        <w:rPr>
          <w:rFonts w:ascii="Times New Roman" w:hAnsi="Times New Roman"/>
          <w:sz w:val="28"/>
          <w:szCs w:val="28"/>
        </w:rPr>
        <w:t>92</w:t>
      </w:r>
      <w:r w:rsidR="00505BE5">
        <w:rPr>
          <w:rFonts w:ascii="Times New Roman" w:hAnsi="Times New Roman"/>
          <w:sz w:val="28"/>
          <w:szCs w:val="28"/>
        </w:rPr>
        <w:t xml:space="preserve"> </w:t>
      </w:r>
    </w:p>
    <w:p w:rsidR="001C09A3" w:rsidRPr="00505BE5" w:rsidRDefault="00B22727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  <w:t xml:space="preserve">4. </w:t>
      </w:r>
      <w:r w:rsidR="00DA2D58" w:rsidRPr="00505BE5">
        <w:rPr>
          <w:rFonts w:ascii="Times New Roman" w:hAnsi="Times New Roman"/>
          <w:b/>
          <w:sz w:val="28"/>
          <w:szCs w:val="32"/>
        </w:rPr>
        <w:t>План исполь</w:t>
      </w:r>
      <w:r>
        <w:rPr>
          <w:rFonts w:ascii="Times New Roman" w:hAnsi="Times New Roman"/>
          <w:b/>
          <w:sz w:val="28"/>
          <w:szCs w:val="32"/>
        </w:rPr>
        <w:t>зования удобрений в севообороте</w:t>
      </w:r>
    </w:p>
    <w:p w:rsidR="00B22727" w:rsidRDefault="00B22727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DA2D58" w:rsidRPr="00505BE5" w:rsidRDefault="00B22727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4.1 </w:t>
      </w:r>
      <w:r w:rsidR="00DA2D58" w:rsidRPr="00505BE5">
        <w:rPr>
          <w:rFonts w:ascii="Times New Roman" w:hAnsi="Times New Roman"/>
          <w:b/>
          <w:sz w:val="28"/>
          <w:szCs w:val="32"/>
        </w:rPr>
        <w:t>Обоснование и описание сроков,</w:t>
      </w:r>
      <w:r>
        <w:rPr>
          <w:rFonts w:ascii="Times New Roman" w:hAnsi="Times New Roman"/>
          <w:b/>
          <w:sz w:val="28"/>
          <w:szCs w:val="32"/>
        </w:rPr>
        <w:t xml:space="preserve"> </w:t>
      </w:r>
      <w:r w:rsidR="00DA2D58" w:rsidRPr="00505BE5">
        <w:rPr>
          <w:rFonts w:ascii="Times New Roman" w:hAnsi="Times New Roman"/>
          <w:b/>
          <w:sz w:val="28"/>
          <w:szCs w:val="32"/>
        </w:rPr>
        <w:t>способов, доз и форм пр</w:t>
      </w:r>
      <w:r>
        <w:rPr>
          <w:rFonts w:ascii="Times New Roman" w:hAnsi="Times New Roman"/>
          <w:b/>
          <w:sz w:val="28"/>
          <w:szCs w:val="32"/>
        </w:rPr>
        <w:t>именения удобрений по культурам</w:t>
      </w:r>
    </w:p>
    <w:p w:rsidR="00B22727" w:rsidRDefault="00B2272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09A3" w:rsidRPr="00505BE5" w:rsidRDefault="001C09A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Определение научно обоснованных оптимальных доз и соотношений удобрений под культурами с учетом биологических особенностей их и чередования, почвенно-климатических и организационно-экономических условий — главное звено систем агрохимических исследований и практики применения удобрений, мелиорантов, различных средств защиты и регуляторов роста растений.</w:t>
      </w:r>
    </w:p>
    <w:p w:rsidR="00505BE5" w:rsidRDefault="001C09A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На практике система удобрения в любом агроценозе состоит из следующих этапов:</w:t>
      </w:r>
    </w:p>
    <w:p w:rsidR="00505BE5" w:rsidRDefault="001C09A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- долгосрочная (минимум на ротацию севооборота) общая схема оптимальных доз и соотношений удобрений, разработанная по средневзвешенному плодородию почв всего агроценоза с учетом всех ранее перечисленных факторов;</w:t>
      </w:r>
    </w:p>
    <w:p w:rsidR="00505BE5" w:rsidRDefault="001C09A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- годовой план применения удобрений — коррекция доз общей схемы с учетом фактического размещения культур по полям, различий в плодородии полей, погодных и организационно-экономических условий конкретного года и распределение скорректированных доз по способам и срокам внесения с последующим указанием конкретных наилучших среди имеющихся и (или) необходимых форм физических удобрений;</w:t>
      </w:r>
    </w:p>
    <w:p w:rsidR="00505BE5" w:rsidRDefault="001C09A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- календарный план применения и приобретения удобрений, составленный по последним материалам годового плана с указанием общих объемов конкретных удобрений на всю удобряемую площадь;</w:t>
      </w:r>
    </w:p>
    <w:p w:rsidR="001C09A3" w:rsidRPr="00505BE5" w:rsidRDefault="001C09A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- коррекция доз годового плана при реализации его по результатам почвенной и растительной диагностики питания растений.</w:t>
      </w:r>
    </w:p>
    <w:p w:rsidR="001C09A3" w:rsidRPr="00505BE5" w:rsidRDefault="001C09A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Все перечисленные материалы системы удобрения тесно связаны друг с другом, причем каждый последующий является логическим продолжением предыдущего.</w:t>
      </w:r>
    </w:p>
    <w:p w:rsid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  <w:u w:val="single"/>
        </w:rPr>
        <w:t>Озимая рожь.</w:t>
      </w:r>
    </w:p>
    <w:p w:rsid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 сравнении с яровыми зерновыми культурами они имеют очень продолжительный период потребления питательных элементов — с осеннего появления всходов до цветения на следующий год, поэтому более полно используют осенне-весенние запасы влаги и, как правило, лучше отзываются на удобрения. Вместе с тем урожайность озимых культур зависит от условий перезимовки, неблагоприятные последствия которой можно смягчить квалифицированным применением удобрений и мелиорантов.</w:t>
      </w:r>
    </w:p>
    <w:p w:rsid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Озимая рожь с осени нуждаются в фосфорно-калийных удобрениях</w:t>
      </w:r>
      <w:r w:rsidR="00C80D10" w:rsidRPr="00505BE5">
        <w:rPr>
          <w:rFonts w:ascii="Times New Roman" w:hAnsi="Times New Roman"/>
          <w:sz w:val="28"/>
          <w:szCs w:val="28"/>
        </w:rPr>
        <w:t xml:space="preserve"> для более мощного развития</w:t>
      </w:r>
      <w:r w:rsidRPr="00505BE5">
        <w:rPr>
          <w:rFonts w:ascii="Times New Roman" w:hAnsi="Times New Roman"/>
          <w:sz w:val="28"/>
          <w:szCs w:val="28"/>
        </w:rPr>
        <w:t xml:space="preserve"> корневой системы, накоплению углеводов и, следовательно, лучшей перезимовке. Избыток азота с осени чреват снижением зимостойкости и является одной из причин гибели их в зимне-весенний период и сильного полегания в последующем, что ведет к значительным потерям урожаев. В это время озимая рожь нуждается в азотных удобрениях</w:t>
      </w:r>
      <w:r w:rsidR="00557083" w:rsidRPr="00505BE5">
        <w:rPr>
          <w:rFonts w:ascii="Times New Roman" w:hAnsi="Times New Roman"/>
          <w:sz w:val="28"/>
          <w:szCs w:val="28"/>
        </w:rPr>
        <w:t>.</w:t>
      </w:r>
      <w:r w:rsidRPr="00505BE5">
        <w:rPr>
          <w:rFonts w:ascii="Times New Roman" w:hAnsi="Times New Roman"/>
          <w:sz w:val="28"/>
          <w:szCs w:val="28"/>
        </w:rPr>
        <w:t xml:space="preserve"> </w:t>
      </w:r>
    </w:p>
    <w:p w:rsid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Дозы минеральных удобрений под озимые культуры зависят от почвенно-климатических условий, уровней плановых или возможных</w:t>
      </w:r>
      <w:r w:rsidR="00557083" w:rsidRPr="00505BE5">
        <w:rPr>
          <w:rFonts w:ascii="Times New Roman" w:hAnsi="Times New Roman"/>
          <w:sz w:val="28"/>
          <w:szCs w:val="28"/>
        </w:rPr>
        <w:t xml:space="preserve"> урожаев при имеющихся ресурсах </w:t>
      </w:r>
      <w:r w:rsidRPr="00505BE5">
        <w:rPr>
          <w:rFonts w:ascii="Times New Roman" w:hAnsi="Times New Roman"/>
          <w:sz w:val="28"/>
          <w:szCs w:val="28"/>
        </w:rPr>
        <w:t>удобрений и организационно-экономических условий</w:t>
      </w:r>
      <w:r w:rsidR="006910F0" w:rsidRP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землепользователей.</w:t>
      </w:r>
      <w:r w:rsidR="00505BE5">
        <w:rPr>
          <w:rFonts w:ascii="Times New Roman" w:hAnsi="Times New Roman"/>
          <w:sz w:val="28"/>
          <w:szCs w:val="28"/>
        </w:rPr>
        <w:t xml:space="preserve"> </w:t>
      </w:r>
    </w:p>
    <w:p w:rsidR="00C80D10" w:rsidRPr="00505BE5" w:rsidRDefault="00C80D1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Припосевное внесение азотного удобрения в озимой ржи</w:t>
      </w:r>
      <w:r w:rsidR="007D4F67" w:rsidRPr="00505BE5">
        <w:rPr>
          <w:rFonts w:ascii="Times New Roman" w:hAnsi="Times New Roman"/>
          <w:sz w:val="28"/>
          <w:szCs w:val="28"/>
        </w:rPr>
        <w:t xml:space="preserve"> является аммиачная селитра локальным способом.</w:t>
      </w:r>
      <w:r w:rsidR="005E5DC8" w:rsidRPr="00505BE5">
        <w:rPr>
          <w:rFonts w:ascii="Times New Roman" w:hAnsi="Times New Roman"/>
          <w:sz w:val="28"/>
          <w:szCs w:val="28"/>
        </w:rPr>
        <w:t xml:space="preserve"> Предназначено для удовлетворения потребностей растений в элементах питания в период от прорастания семян до появления полных </w:t>
      </w:r>
      <w:r w:rsidR="00EE1C61" w:rsidRPr="00505BE5">
        <w:rPr>
          <w:rFonts w:ascii="Times New Roman" w:hAnsi="Times New Roman"/>
          <w:sz w:val="28"/>
          <w:szCs w:val="28"/>
        </w:rPr>
        <w:t xml:space="preserve">всходов. </w:t>
      </w:r>
      <w:r w:rsidR="005E5DC8" w:rsidRPr="00505BE5">
        <w:rPr>
          <w:rFonts w:ascii="Times New Roman" w:hAnsi="Times New Roman"/>
          <w:sz w:val="28"/>
          <w:szCs w:val="28"/>
        </w:rPr>
        <w:t>Это</w:t>
      </w:r>
      <w:r w:rsidR="00EE1C61" w:rsidRPr="00505BE5">
        <w:rPr>
          <w:rFonts w:ascii="Times New Roman" w:hAnsi="Times New Roman"/>
          <w:sz w:val="28"/>
          <w:szCs w:val="28"/>
        </w:rPr>
        <w:t>т</w:t>
      </w:r>
      <w:r w:rsidR="005E5DC8" w:rsidRPr="00505BE5">
        <w:rPr>
          <w:rFonts w:ascii="Times New Roman" w:hAnsi="Times New Roman"/>
          <w:sz w:val="28"/>
          <w:szCs w:val="28"/>
        </w:rPr>
        <w:t xml:space="preserve"> локальный способ внесения удобрений одновременно с посевом семян в виде строчки (ленты) под ними или сбоку на расстоянии 2—3 см, поэтому он наиболее эффективный. Нередко его называют первым обязательным приемом внесения удобрений под всеми культурами во всех почвенно-климатических зонах.</w:t>
      </w:r>
      <w:r w:rsidR="001D144E" w:rsidRPr="00505BE5">
        <w:rPr>
          <w:rFonts w:ascii="Times New Roman" w:hAnsi="Times New Roman"/>
          <w:sz w:val="28"/>
          <w:szCs w:val="28"/>
        </w:rPr>
        <w:t xml:space="preserve"> Машины предназначенные для внесения удобрения РОУ-1, посадочные машины и культиваторы-растениепитатели.</w:t>
      </w:r>
      <w:r w:rsidR="00505BE5">
        <w:rPr>
          <w:rFonts w:ascii="Times New Roman" w:hAnsi="Times New Roman"/>
          <w:sz w:val="28"/>
          <w:szCs w:val="28"/>
        </w:rPr>
        <w:t xml:space="preserve"> </w:t>
      </w:r>
    </w:p>
    <w:p w:rsidR="00C80D10" w:rsidRP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  <w:u w:val="single"/>
        </w:rPr>
        <w:t>Яровые пшеница</w:t>
      </w:r>
      <w:r w:rsidR="00C80D10" w:rsidRPr="00505BE5">
        <w:rPr>
          <w:rFonts w:ascii="Times New Roman" w:hAnsi="Times New Roman"/>
          <w:sz w:val="28"/>
          <w:szCs w:val="28"/>
          <w:u w:val="single"/>
        </w:rPr>
        <w:t>.</w:t>
      </w:r>
    </w:p>
    <w:p w:rsid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 отличие от озимых они имеют весьма короткий период потребления питательных элементов, причем до 70 % их поглощается в период от конца кущения до цветения растений. Яровые зерновые кустятся слабее, чем озимые, имеют менее развитую корневую систему, что обусловливает их сравнительно более высокую потребность в питательных элементах для получения эквивалентных урожаев.</w:t>
      </w:r>
    </w:p>
    <w:p w:rsid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При возделывании </w:t>
      </w:r>
      <w:r w:rsidR="001D144E" w:rsidRPr="00505BE5">
        <w:rPr>
          <w:rFonts w:ascii="Times New Roman" w:hAnsi="Times New Roman"/>
          <w:sz w:val="28"/>
          <w:szCs w:val="28"/>
        </w:rPr>
        <w:t xml:space="preserve">яровой пшеницы </w:t>
      </w:r>
      <w:r w:rsidRPr="00505BE5">
        <w:rPr>
          <w:rFonts w:ascii="Times New Roman" w:hAnsi="Times New Roman"/>
          <w:sz w:val="28"/>
          <w:szCs w:val="28"/>
        </w:rPr>
        <w:t xml:space="preserve">главную роль играют азотные удобрения, </w:t>
      </w:r>
      <w:r w:rsidR="001D144E" w:rsidRPr="00505BE5">
        <w:rPr>
          <w:rFonts w:ascii="Times New Roman" w:hAnsi="Times New Roman"/>
          <w:sz w:val="28"/>
          <w:szCs w:val="28"/>
        </w:rPr>
        <w:t>фосфорные и</w:t>
      </w:r>
      <w:r w:rsidRPr="00505BE5">
        <w:rPr>
          <w:rFonts w:ascii="Times New Roman" w:hAnsi="Times New Roman"/>
          <w:sz w:val="28"/>
          <w:szCs w:val="28"/>
        </w:rPr>
        <w:t xml:space="preserve"> калийные, как правило, малоэффективны. Органические удобрения под эти культуры обычно не применяют.</w:t>
      </w:r>
    </w:p>
    <w:p w:rsid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Дозы минеральных удобрений значительно изменяются в зависимости от </w:t>
      </w:r>
      <w:r w:rsidR="001D144E" w:rsidRPr="00505BE5">
        <w:rPr>
          <w:rFonts w:ascii="Times New Roman" w:hAnsi="Times New Roman"/>
          <w:sz w:val="28"/>
          <w:szCs w:val="28"/>
        </w:rPr>
        <w:t xml:space="preserve">почвенно-климатических условий, </w:t>
      </w:r>
      <w:r w:rsidRPr="00505BE5">
        <w:rPr>
          <w:rFonts w:ascii="Times New Roman" w:hAnsi="Times New Roman"/>
          <w:sz w:val="28"/>
          <w:szCs w:val="28"/>
        </w:rPr>
        <w:t>вида, урожайности и удобренности предшественников, уровней плановых и возможных урожаев культур и сортов с учетом ресурсов удобрений.</w:t>
      </w:r>
    </w:p>
    <w:p w:rsidR="001D144E" w:rsidRPr="00505BE5" w:rsidRDefault="001D144E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Припосевное внесение азотного удобрения</w:t>
      </w:r>
      <w:r w:rsidR="005F499F" w:rsidRPr="00505BE5">
        <w:rPr>
          <w:rFonts w:ascii="Times New Roman" w:hAnsi="Times New Roman"/>
          <w:sz w:val="28"/>
          <w:szCs w:val="28"/>
        </w:rPr>
        <w:t xml:space="preserve"> для</w:t>
      </w:r>
      <w:r w:rsidRPr="00505BE5">
        <w:rPr>
          <w:rFonts w:ascii="Times New Roman" w:hAnsi="Times New Roman"/>
          <w:sz w:val="28"/>
          <w:szCs w:val="28"/>
        </w:rPr>
        <w:t xml:space="preserve"> яровой пшеницы </w:t>
      </w:r>
      <w:r w:rsidR="007D4F67" w:rsidRPr="00505BE5">
        <w:rPr>
          <w:rFonts w:ascii="Times New Roman" w:hAnsi="Times New Roman"/>
          <w:sz w:val="28"/>
          <w:szCs w:val="28"/>
        </w:rPr>
        <w:t>является аммиачная селитра, а лучшим способом внесения—локальный.</w:t>
      </w:r>
      <w:r w:rsidR="00863900" w:rsidRPr="00505BE5">
        <w:rPr>
          <w:rFonts w:ascii="Times New Roman" w:hAnsi="Times New Roman"/>
          <w:sz w:val="28"/>
          <w:szCs w:val="28"/>
        </w:rPr>
        <w:t xml:space="preserve"> Предназначено для удовлетворения потребностей растений в элементах питания в период от прорастания семян до появления полных всходов. Этот локальный способ внесения удобрений одновременно с посевом семян в виде строчки (ленты) под ними или сбоку на расстоянии 2—3 см, поэтому он наиболее эффективный.</w:t>
      </w:r>
      <w:r w:rsidRPr="00505BE5">
        <w:rPr>
          <w:rFonts w:ascii="Times New Roman" w:hAnsi="Times New Roman"/>
          <w:sz w:val="28"/>
          <w:szCs w:val="28"/>
        </w:rPr>
        <w:t xml:space="preserve"> Машины предназначенные для внесения удобрения РОУ-1, посадочные машины и культиваторы-растениепитатели.</w:t>
      </w:r>
      <w:r w:rsidR="00505BE5">
        <w:rPr>
          <w:rFonts w:ascii="Times New Roman" w:hAnsi="Times New Roman"/>
          <w:sz w:val="28"/>
          <w:szCs w:val="28"/>
        </w:rPr>
        <w:t xml:space="preserve"> </w:t>
      </w:r>
    </w:p>
    <w:p w:rsidR="001D144E" w:rsidRP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  <w:u w:val="single"/>
        </w:rPr>
        <w:t>Кукуруза.</w:t>
      </w:r>
    </w:p>
    <w:p w:rsidR="007D4F67" w:rsidRP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Теплолюбивая культура с огромными потенциальными возможностями урожайности</w:t>
      </w:r>
      <w:r w:rsidR="005B4EEA" w:rsidRPr="00505BE5">
        <w:rPr>
          <w:rFonts w:ascii="Times New Roman" w:hAnsi="Times New Roman"/>
          <w:sz w:val="28"/>
          <w:szCs w:val="28"/>
        </w:rPr>
        <w:t>,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="000773FB" w:rsidRPr="00505BE5">
        <w:rPr>
          <w:rFonts w:ascii="Times New Roman" w:hAnsi="Times New Roman"/>
          <w:sz w:val="28"/>
          <w:szCs w:val="28"/>
        </w:rPr>
        <w:t xml:space="preserve">в нашей зоне </w:t>
      </w:r>
      <w:r w:rsidRPr="00505BE5">
        <w:rPr>
          <w:rFonts w:ascii="Times New Roman" w:hAnsi="Times New Roman"/>
          <w:sz w:val="28"/>
          <w:szCs w:val="28"/>
        </w:rPr>
        <w:t xml:space="preserve">возделывается </w:t>
      </w:r>
      <w:r w:rsidR="000773FB" w:rsidRPr="00505BE5">
        <w:rPr>
          <w:rFonts w:ascii="Times New Roman" w:hAnsi="Times New Roman"/>
          <w:sz w:val="28"/>
          <w:szCs w:val="28"/>
        </w:rPr>
        <w:t xml:space="preserve">в основном </w:t>
      </w:r>
      <w:r w:rsidRPr="00505BE5">
        <w:rPr>
          <w:rFonts w:ascii="Times New Roman" w:hAnsi="Times New Roman"/>
          <w:sz w:val="28"/>
          <w:szCs w:val="28"/>
        </w:rPr>
        <w:t>на</w:t>
      </w:r>
      <w:r w:rsidR="005B4EEA" w:rsidRPr="00505BE5">
        <w:rPr>
          <w:rFonts w:ascii="Times New Roman" w:hAnsi="Times New Roman"/>
          <w:sz w:val="28"/>
          <w:szCs w:val="28"/>
        </w:rPr>
        <w:t xml:space="preserve"> силос</w:t>
      </w:r>
      <w:r w:rsidRPr="00505BE5">
        <w:rPr>
          <w:rFonts w:ascii="Times New Roman" w:hAnsi="Times New Roman"/>
          <w:sz w:val="28"/>
          <w:szCs w:val="28"/>
        </w:rPr>
        <w:t>.</w:t>
      </w:r>
    </w:p>
    <w:p w:rsid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Питательные элементы кукуруза потребляет до восковой спелости зерн</w:t>
      </w:r>
      <w:r w:rsidR="000773FB" w:rsidRPr="00505BE5">
        <w:rPr>
          <w:rFonts w:ascii="Times New Roman" w:hAnsi="Times New Roman"/>
          <w:sz w:val="28"/>
          <w:szCs w:val="28"/>
        </w:rPr>
        <w:t xml:space="preserve">а, а наиболее интенсивно (до 90% </w:t>
      </w:r>
      <w:r w:rsidRPr="00505BE5">
        <w:rPr>
          <w:rFonts w:ascii="Times New Roman" w:hAnsi="Times New Roman"/>
          <w:sz w:val="28"/>
          <w:szCs w:val="28"/>
        </w:rPr>
        <w:t>общей потребности) — с фазы 9—10 листьев до молочной спелости зерна. В начальные периоды роста (от всходов до 4—5 листьев) кукуруза растет медленно и потребляет очень ма</w:t>
      </w:r>
      <w:r w:rsidR="005B4EEA" w:rsidRPr="00505BE5">
        <w:rPr>
          <w:rFonts w:ascii="Times New Roman" w:hAnsi="Times New Roman"/>
          <w:sz w:val="28"/>
          <w:szCs w:val="28"/>
        </w:rPr>
        <w:t>ло питательных элементов (до 5—</w:t>
      </w:r>
      <w:r w:rsidR="000773FB" w:rsidRPr="00505BE5">
        <w:rPr>
          <w:rFonts w:ascii="Times New Roman" w:hAnsi="Times New Roman"/>
          <w:sz w:val="28"/>
          <w:szCs w:val="28"/>
        </w:rPr>
        <w:t>7</w:t>
      </w:r>
      <w:r w:rsidRPr="00505BE5">
        <w:rPr>
          <w:rFonts w:ascii="Times New Roman" w:hAnsi="Times New Roman"/>
          <w:sz w:val="28"/>
          <w:szCs w:val="28"/>
        </w:rPr>
        <w:t>% общей потребности), но нуждается в водорастворимых формах их. Поэтому допосевное (</w:t>
      </w:r>
      <w:r w:rsidR="005B4EEA" w:rsidRPr="00505BE5">
        <w:rPr>
          <w:rFonts w:ascii="Times New Roman" w:hAnsi="Times New Roman"/>
          <w:sz w:val="28"/>
          <w:szCs w:val="28"/>
        </w:rPr>
        <w:t>органические, фосфорно-калийные</w:t>
      </w:r>
      <w:r w:rsidRPr="00505BE5">
        <w:rPr>
          <w:rFonts w:ascii="Times New Roman" w:hAnsi="Times New Roman"/>
          <w:sz w:val="28"/>
          <w:szCs w:val="28"/>
        </w:rPr>
        <w:t xml:space="preserve"> и частично азотные удобрения) и припосевное удобрения для нее обязательны. Дозы припосевного удобрения должны быть мини</w:t>
      </w:r>
      <w:r w:rsidR="005B4EEA" w:rsidRPr="00505BE5">
        <w:rPr>
          <w:rFonts w:ascii="Times New Roman" w:hAnsi="Times New Roman"/>
          <w:sz w:val="28"/>
          <w:szCs w:val="28"/>
        </w:rPr>
        <w:t>мальны</w:t>
      </w:r>
      <w:r w:rsidRPr="00505BE5">
        <w:rPr>
          <w:rFonts w:ascii="Times New Roman" w:hAnsi="Times New Roman"/>
          <w:sz w:val="28"/>
          <w:szCs w:val="28"/>
        </w:rPr>
        <w:t>, так как в период прорастания семена очень чувствительны к повышенной концентрации почвенного раствора.</w:t>
      </w:r>
    </w:p>
    <w:p w:rsidR="007D4F67" w:rsidRPr="00505BE5" w:rsidRDefault="007D4F6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При внесении в эквивалентных дозах кукуруза лучше отзывается на органические удобрения, а наивысший эффект достигается при сочетании оптимальных доз органических и минеральных удобрений. •</w:t>
      </w:r>
    </w:p>
    <w:p w:rsidR="00505BE5" w:rsidRDefault="008A46A2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Д</w:t>
      </w:r>
      <w:r w:rsidR="007D4F67" w:rsidRPr="00505BE5">
        <w:rPr>
          <w:rFonts w:ascii="Times New Roman" w:hAnsi="Times New Roman"/>
          <w:sz w:val="28"/>
          <w:szCs w:val="28"/>
        </w:rPr>
        <w:t>озы органических удобрений под кукурузу в зависимости от влагообеспеченности, гранулометрического состава почвы и обеспеченности хозяйства ими. Дозы минеральных удобрений колеблются еще значительнее в зависимости от названных факторов, а также от уровней плановых или возможных урожаев при имеющихся материально-технических ресурсах.</w:t>
      </w:r>
    </w:p>
    <w:p w:rsidR="00F143BE" w:rsidRPr="00505BE5" w:rsidRDefault="005F499F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Основное</w:t>
      </w:r>
      <w:r w:rsidR="00F143BE" w:rsidRPr="00505BE5">
        <w:rPr>
          <w:rFonts w:ascii="Times New Roman" w:hAnsi="Times New Roman"/>
          <w:sz w:val="28"/>
          <w:szCs w:val="28"/>
        </w:rPr>
        <w:t xml:space="preserve"> внесение удобрений (под зяблевую вспашку), п</w:t>
      </w:r>
      <w:r w:rsidRPr="00505BE5">
        <w:rPr>
          <w:rFonts w:ascii="Times New Roman" w:hAnsi="Times New Roman"/>
          <w:sz w:val="28"/>
          <w:szCs w:val="28"/>
        </w:rPr>
        <w:t>редназначено для удовлетворения потребности растений в питательных элементах после всходов до конца вегетации. Основное внесени</w:t>
      </w:r>
      <w:r w:rsidR="00F143BE" w:rsidRPr="00505BE5">
        <w:rPr>
          <w:rFonts w:ascii="Times New Roman" w:hAnsi="Times New Roman"/>
          <w:sz w:val="28"/>
          <w:szCs w:val="28"/>
        </w:rPr>
        <w:t>е органических, фосфорных и калий</w:t>
      </w:r>
      <w:r w:rsidRPr="00505BE5">
        <w:rPr>
          <w:rFonts w:ascii="Times New Roman" w:hAnsi="Times New Roman"/>
          <w:sz w:val="28"/>
          <w:szCs w:val="28"/>
        </w:rPr>
        <w:t>ных удобр</w:t>
      </w:r>
      <w:r w:rsidR="00F143BE" w:rsidRPr="00505BE5">
        <w:rPr>
          <w:rFonts w:ascii="Times New Roman" w:hAnsi="Times New Roman"/>
          <w:sz w:val="28"/>
          <w:szCs w:val="28"/>
        </w:rPr>
        <w:t>ений обычно осуществляют осенью,</w:t>
      </w:r>
      <w:r w:rsidRPr="00505BE5">
        <w:rPr>
          <w:rFonts w:ascii="Times New Roman" w:hAnsi="Times New Roman"/>
          <w:sz w:val="28"/>
          <w:szCs w:val="28"/>
        </w:rPr>
        <w:t xml:space="preserve"> а азотных — весной под предпосевную обработку почв с заделкой соответствующими орудиями вразброс или локально, причем последний способ всегда эффективнее. Преимущество глубокой заделки всех удобрений до посева возрастает с увеличением дефицита влажности почвы и засушливости климата.</w:t>
      </w:r>
      <w:r w:rsidR="00F143BE" w:rsidRPr="00505BE5">
        <w:rPr>
          <w:rFonts w:ascii="Times New Roman" w:hAnsi="Times New Roman"/>
          <w:sz w:val="28"/>
          <w:szCs w:val="28"/>
        </w:rPr>
        <w:t xml:space="preserve"> Припосевное внесение фосфорных удобрений -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="00F143BE" w:rsidRPr="00505BE5">
        <w:rPr>
          <w:rFonts w:ascii="Times New Roman" w:hAnsi="Times New Roman"/>
          <w:sz w:val="28"/>
          <w:szCs w:val="28"/>
        </w:rPr>
        <w:t xml:space="preserve">двойной суперфосфат. Подкормка предназначено для удовлетворения потребностей растений в калии в период максимального поглощения их в период вегетации. </w:t>
      </w:r>
    </w:p>
    <w:p w:rsidR="00D545F6" w:rsidRPr="00505BE5" w:rsidRDefault="00F143BE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Подкормки проводят поверхностно, с заделкой в почву, вразброс и локально, сухими и жидкими удобрениями, корневые и некорневые</w:t>
      </w:r>
      <w:r w:rsidR="00D545F6" w:rsidRPr="00505BE5">
        <w:rPr>
          <w:rFonts w:ascii="Times New Roman" w:hAnsi="Times New Roman"/>
          <w:sz w:val="28"/>
          <w:szCs w:val="28"/>
        </w:rPr>
        <w:t>.</w:t>
      </w:r>
      <w:r w:rsidRPr="00505BE5">
        <w:rPr>
          <w:rFonts w:ascii="Times New Roman" w:hAnsi="Times New Roman"/>
          <w:sz w:val="28"/>
          <w:szCs w:val="28"/>
        </w:rPr>
        <w:t xml:space="preserve">Машины предназначенные для внесения удобрения РОУ-1, посадочные машины и культиваторы-растениепитатели. </w:t>
      </w:r>
    </w:p>
    <w:p w:rsidR="00C80D10" w:rsidRPr="00505BE5" w:rsidRDefault="00C80D1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05BE5">
        <w:rPr>
          <w:rFonts w:ascii="Times New Roman" w:hAnsi="Times New Roman"/>
          <w:sz w:val="28"/>
          <w:szCs w:val="28"/>
          <w:u w:val="single"/>
        </w:rPr>
        <w:t>Ячмень</w:t>
      </w:r>
      <w:r w:rsidR="00D545F6" w:rsidRPr="00505BE5">
        <w:rPr>
          <w:rFonts w:ascii="Times New Roman" w:hAnsi="Times New Roman"/>
          <w:sz w:val="28"/>
          <w:szCs w:val="28"/>
          <w:u w:val="single"/>
        </w:rPr>
        <w:t>.</w:t>
      </w:r>
    </w:p>
    <w:p w:rsidR="00505BE5" w:rsidRDefault="0086390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 отличие от озимых они имеют весьма короткий период потребления питательных элементов, причем до 70 % их поглощается в период от конца кущения до цветения растений. Яровые зерновые кустятся слабее, чем озимые, имеют менее развитую корневую систему, что обусловливает их сравнительно более высокую потребность в питательных элементах для получения эквивалентных урожаев.</w:t>
      </w:r>
    </w:p>
    <w:p w:rsidR="00863900" w:rsidRPr="00505BE5" w:rsidRDefault="0086390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Дозы минеральных удобрений значительно изменяются в зависимости от почвенно-климатических условий, вида, урожайности и удобренности предшественников, уровней плановых и возможных урожаев культур и сортов с учетом ресурсов удобрений.</w:t>
      </w:r>
    </w:p>
    <w:p w:rsidR="00505BE5" w:rsidRDefault="0086390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При возделывании ячменя главную роль играют азотные удобрения, фосфорные и калийные, как правило, малоэффективны. Органические удобрения под эти культуры обычно не применяют.</w:t>
      </w:r>
    </w:p>
    <w:p w:rsidR="009F2611" w:rsidRDefault="00863900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Припосевное внесение азотного удобрения для ячменя - аммиачная селитра, а лучшим способом внесения—локальный. Предназначено для удовлетворения потребностей растений в элементах питания в период от прорастания семян до появления полных всходов. Этот локальный способ внесения удобрений одновременно с посевом семян в виде строчки (ленты) под ними или сбоку на расстоянии 2—3 см, поэтому он наиболее эффективный. Машины предназначенные для внесения удобрения РОУ-1, посадочные машины и культиваторы</w:t>
      </w:r>
      <w:r w:rsidR="00B22727">
        <w:rPr>
          <w:rFonts w:ascii="Times New Roman" w:hAnsi="Times New Roman"/>
          <w:sz w:val="28"/>
          <w:szCs w:val="28"/>
        </w:rPr>
        <w:t xml:space="preserve"> р</w:t>
      </w:r>
      <w:r w:rsidR="006910F0" w:rsidRPr="00505BE5">
        <w:rPr>
          <w:rFonts w:ascii="Times New Roman" w:hAnsi="Times New Roman"/>
          <w:sz w:val="28"/>
          <w:szCs w:val="28"/>
        </w:rPr>
        <w:t>астениепитатели.</w:t>
      </w:r>
    </w:p>
    <w:p w:rsidR="00B22727" w:rsidRDefault="00B22727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20C5" w:rsidRPr="00505BE5" w:rsidRDefault="00B22727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4.2 </w:t>
      </w:r>
      <w:r w:rsidR="00A95E5E" w:rsidRPr="00505BE5">
        <w:rPr>
          <w:rFonts w:ascii="Times New Roman" w:hAnsi="Times New Roman"/>
          <w:b/>
          <w:sz w:val="28"/>
          <w:szCs w:val="32"/>
        </w:rPr>
        <w:t>План paспределения</w:t>
      </w:r>
      <w:r w:rsidR="00DB20C5" w:rsidRPr="00505BE5">
        <w:rPr>
          <w:rFonts w:ascii="Times New Roman" w:hAnsi="Times New Roman"/>
          <w:b/>
          <w:sz w:val="28"/>
          <w:szCs w:val="32"/>
        </w:rPr>
        <w:t xml:space="preserve"> удобрений в севообороте(срок,</w:t>
      </w:r>
      <w:r>
        <w:rPr>
          <w:rFonts w:ascii="Times New Roman" w:hAnsi="Times New Roman"/>
          <w:b/>
          <w:sz w:val="28"/>
          <w:szCs w:val="32"/>
        </w:rPr>
        <w:t xml:space="preserve"> </w:t>
      </w:r>
      <w:r w:rsidR="00DB20C5" w:rsidRPr="00505BE5">
        <w:rPr>
          <w:rFonts w:ascii="Times New Roman" w:hAnsi="Times New Roman"/>
          <w:b/>
          <w:sz w:val="28"/>
          <w:szCs w:val="32"/>
        </w:rPr>
        <w:t>способы, дозы внесения)</w:t>
      </w:r>
    </w:p>
    <w:p w:rsidR="00DB20C5" w:rsidRPr="00505BE5" w:rsidRDefault="00DB20C5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60"/>
        <w:gridCol w:w="821"/>
        <w:gridCol w:w="1487"/>
        <w:gridCol w:w="491"/>
        <w:gridCol w:w="819"/>
        <w:gridCol w:w="668"/>
        <w:gridCol w:w="555"/>
        <w:gridCol w:w="819"/>
        <w:gridCol w:w="542"/>
        <w:gridCol w:w="306"/>
        <w:gridCol w:w="863"/>
        <w:gridCol w:w="706"/>
      </w:tblGrid>
      <w:tr w:rsidR="00B22727" w:rsidRPr="00B22727" w:rsidTr="00B22727">
        <w:trPr>
          <w:cantSplit/>
          <w:trHeight w:val="20"/>
        </w:trPr>
        <w:tc>
          <w:tcPr>
            <w:tcW w:w="721" w:type="pct"/>
            <w:vMerge w:val="restar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Номер </w:t>
            </w:r>
          </w:p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поля </w:t>
            </w:r>
          </w:p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культуры </w:t>
            </w:r>
          </w:p>
        </w:tc>
        <w:tc>
          <w:tcPr>
            <w:tcW w:w="435" w:type="pct"/>
            <w:vMerge w:val="restar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Пло-</w:t>
            </w:r>
          </w:p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щадь, га</w:t>
            </w:r>
          </w:p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44" w:type="pct"/>
            <w:gridSpan w:val="10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Доза удобрений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B22727">
                <w:rPr>
                  <w:rFonts w:ascii="Times New Roman" w:hAnsi="Times New Roman"/>
                </w:rPr>
                <w:t>1 га</w:t>
              </w:r>
            </w:smartTag>
            <w:r w:rsidRPr="00B22727">
              <w:rPr>
                <w:rFonts w:ascii="Times New Roman" w:hAnsi="Times New Roman"/>
              </w:rPr>
              <w:t xml:space="preserve"> </w:t>
            </w:r>
          </w:p>
        </w:tc>
      </w:tr>
      <w:tr w:rsidR="00B22727" w:rsidRPr="00B22727" w:rsidTr="00B22727">
        <w:trPr>
          <w:cantSplit/>
          <w:trHeight w:val="20"/>
        </w:trPr>
        <w:tc>
          <w:tcPr>
            <w:tcW w:w="721" w:type="pct"/>
            <w:vMerge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5" w:type="pct"/>
            <w:vMerge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6" w:type="pct"/>
            <w:gridSpan w:val="4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основные </w:t>
            </w:r>
          </w:p>
        </w:tc>
        <w:tc>
          <w:tcPr>
            <w:tcW w:w="1015" w:type="pct"/>
            <w:gridSpan w:val="3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Припосевнoe </w:t>
            </w:r>
          </w:p>
        </w:tc>
        <w:tc>
          <w:tcPr>
            <w:tcW w:w="993" w:type="pct"/>
            <w:gridSpan w:val="3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подкормка </w:t>
            </w:r>
          </w:p>
        </w:tc>
      </w:tr>
      <w:tr w:rsidR="00B22727" w:rsidRPr="00B22727" w:rsidTr="00B22727">
        <w:trPr>
          <w:cantSplit/>
          <w:trHeight w:val="345"/>
        </w:trPr>
        <w:tc>
          <w:tcPr>
            <w:tcW w:w="721" w:type="pct"/>
            <w:vMerge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5" w:type="pct"/>
            <w:vMerge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8" w:type="pct"/>
            <w:vMerge w:val="restar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органические, т</w:t>
            </w:r>
          </w:p>
        </w:tc>
        <w:tc>
          <w:tcPr>
            <w:tcW w:w="1048" w:type="pct"/>
            <w:gridSpan w:val="3"/>
            <w:shd w:val="clear" w:color="auto" w:fill="FFFFFF"/>
            <w:vAlign w:val="bottom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минеральные, </w:t>
            </w:r>
            <w:r>
              <w:rPr>
                <w:rFonts w:ascii="Times New Roman" w:hAnsi="Times New Roman"/>
              </w:rPr>
              <w:t>кг д.</w:t>
            </w:r>
            <w:r w:rsidRPr="00B22727">
              <w:rPr>
                <w:rFonts w:ascii="Times New Roman" w:hAnsi="Times New Roman"/>
              </w:rPr>
              <w:t>.</w:t>
            </w:r>
          </w:p>
        </w:tc>
        <w:tc>
          <w:tcPr>
            <w:tcW w:w="1015" w:type="pct"/>
            <w:gridSpan w:val="3"/>
            <w:shd w:val="clear" w:color="auto" w:fill="FFFFFF"/>
            <w:vAlign w:val="bottom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минеральные,</w:t>
            </w:r>
            <w:r>
              <w:rPr>
                <w:rFonts w:ascii="Times New Roman" w:hAnsi="Times New Roman"/>
              </w:rPr>
              <w:t xml:space="preserve"> </w:t>
            </w:r>
            <w:r w:rsidRPr="00B22727">
              <w:rPr>
                <w:rFonts w:ascii="Times New Roman" w:hAnsi="Times New Roman"/>
              </w:rPr>
              <w:t xml:space="preserve">г. д.в. </w:t>
            </w:r>
          </w:p>
        </w:tc>
        <w:tc>
          <w:tcPr>
            <w:tcW w:w="993" w:type="pct"/>
            <w:gridSpan w:val="3"/>
            <w:shd w:val="clear" w:color="auto" w:fill="FFFFFF"/>
            <w:vAlign w:val="bottom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минеральные кг д.</w:t>
            </w:r>
            <w:r>
              <w:rPr>
                <w:rFonts w:ascii="Times New Roman" w:hAnsi="Times New Roman"/>
              </w:rPr>
              <w:t xml:space="preserve">в. </w:t>
            </w:r>
          </w:p>
        </w:tc>
      </w:tr>
      <w:tr w:rsidR="00B22727" w:rsidRPr="00B22727" w:rsidTr="00B22727">
        <w:trPr>
          <w:cantSplit/>
          <w:trHeight w:val="20"/>
        </w:trPr>
        <w:tc>
          <w:tcPr>
            <w:tcW w:w="721" w:type="pct"/>
            <w:vMerge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5" w:type="pct"/>
            <w:vMerge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8" w:type="pct"/>
            <w:vMerge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0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66" type="#_x0000_t75" style="width:8.25pt;height:17.25pt">
                  <v:imagedata r:id="rId12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67" type="#_x0000_t75" style="width:6.75pt;height:18pt">
                  <v:imagedata r:id="rId13" o:title=""/>
                </v:shape>
              </w:pict>
            </w:r>
          </w:p>
        </w:tc>
        <w:tc>
          <w:tcPr>
            <w:tcW w:w="35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68" type="#_x0000_t75" style="width:8.25pt;height:17.25pt">
                  <v:imagedata r:id="rId14" o:title=""/>
                </v:shape>
              </w:pict>
            </w:r>
            <w:r w:rsidRPr="00B22727">
              <w:rPr>
                <w:rFonts w:ascii="Times New Roman" w:hAnsi="Times New Roman"/>
              </w:rPr>
              <w:t xml:space="preserve">О </w:t>
            </w:r>
          </w:p>
        </w:tc>
        <w:tc>
          <w:tcPr>
            <w:tcW w:w="29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69" type="#_x0000_t75" style="width:8.25pt;height:17.25pt">
                  <v:imagedata r:id="rId12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70" type="#_x0000_t75" style="width:6.75pt;height:18pt">
                  <v:imagedata r:id="rId13" o:title=""/>
                </v:shape>
              </w:pict>
            </w:r>
          </w:p>
        </w:tc>
        <w:tc>
          <w:tcPr>
            <w:tcW w:w="28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71" type="#_x0000_t75" style="width:8.25pt;height:17.25pt">
                  <v:imagedata r:id="rId14" o:title=""/>
                </v:shape>
              </w:pict>
            </w:r>
            <w:r w:rsidRPr="00B22727">
              <w:rPr>
                <w:rFonts w:ascii="Times New Roman" w:hAnsi="Times New Roman"/>
              </w:rPr>
              <w:t xml:space="preserve">О </w:t>
            </w:r>
          </w:p>
        </w:tc>
        <w:tc>
          <w:tcPr>
            <w:tcW w:w="162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72" type="#_x0000_t75" style="width:8.25pt;height:17.25pt">
                  <v:imagedata r:id="rId12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73" type="#_x0000_t75" style="width:6.75pt;height:18pt">
                  <v:imagedata r:id="rId13" o:title=""/>
                </v:shape>
              </w:pict>
            </w:r>
            <w:r w:rsidRPr="00B227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7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74" type="#_x0000_t75" style="width:8.25pt;height:17.25pt">
                  <v:imagedata r:id="rId14" o:title=""/>
                </v:shape>
              </w:pict>
            </w:r>
            <w:r w:rsidRPr="00B22727">
              <w:rPr>
                <w:rFonts w:ascii="Times New Roman" w:hAnsi="Times New Roman"/>
              </w:rPr>
              <w:t xml:space="preserve">О </w:t>
            </w:r>
          </w:p>
        </w:tc>
      </w:tr>
      <w:tr w:rsidR="00B22727" w:rsidRPr="00B22727" w:rsidTr="00B22727">
        <w:trPr>
          <w:cantSplit/>
          <w:trHeight w:val="20"/>
        </w:trPr>
        <w:tc>
          <w:tcPr>
            <w:tcW w:w="721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1. пар</w:t>
            </w:r>
          </w:p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5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788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260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35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9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28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62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45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37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B22727" w:rsidRPr="00B22727" w:rsidTr="00B22727">
        <w:trPr>
          <w:cantSplit/>
          <w:trHeight w:val="20"/>
        </w:trPr>
        <w:tc>
          <w:tcPr>
            <w:tcW w:w="721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2.озимая рожь</w:t>
            </w:r>
          </w:p>
        </w:tc>
        <w:tc>
          <w:tcPr>
            <w:tcW w:w="435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788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60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5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9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18,4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8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162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5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B22727" w:rsidRPr="00B22727" w:rsidTr="00B22727">
        <w:trPr>
          <w:cantSplit/>
          <w:trHeight w:val="20"/>
        </w:trPr>
        <w:tc>
          <w:tcPr>
            <w:tcW w:w="721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3. яровая</w:t>
            </w:r>
          </w:p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пшеница</w:t>
            </w:r>
          </w:p>
        </w:tc>
        <w:tc>
          <w:tcPr>
            <w:tcW w:w="435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788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60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5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9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63,5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8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162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5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B22727" w:rsidRPr="00B22727" w:rsidTr="00B22727">
        <w:trPr>
          <w:cantSplit/>
          <w:trHeight w:val="20"/>
        </w:trPr>
        <w:tc>
          <w:tcPr>
            <w:tcW w:w="721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4. кукуруза</w:t>
            </w:r>
          </w:p>
        </w:tc>
        <w:tc>
          <w:tcPr>
            <w:tcW w:w="435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788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</w:p>
        </w:tc>
        <w:tc>
          <w:tcPr>
            <w:tcW w:w="260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402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62,5</w:t>
            </w:r>
          </w:p>
        </w:tc>
        <w:tc>
          <w:tcPr>
            <w:tcW w:w="35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260</w:t>
            </w:r>
          </w:p>
        </w:tc>
        <w:tc>
          <w:tcPr>
            <w:tcW w:w="29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</w:p>
        </w:tc>
        <w:tc>
          <w:tcPr>
            <w:tcW w:w="28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162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5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--</w:t>
            </w:r>
          </w:p>
        </w:tc>
        <w:tc>
          <w:tcPr>
            <w:tcW w:w="37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200</w:t>
            </w:r>
          </w:p>
        </w:tc>
      </w:tr>
      <w:tr w:rsidR="00B22727" w:rsidRPr="00B22727" w:rsidTr="00B22727">
        <w:trPr>
          <w:cantSplit/>
          <w:trHeight w:val="20"/>
        </w:trPr>
        <w:tc>
          <w:tcPr>
            <w:tcW w:w="721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5. ячмень</w:t>
            </w:r>
          </w:p>
        </w:tc>
        <w:tc>
          <w:tcPr>
            <w:tcW w:w="435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250</w:t>
            </w:r>
          </w:p>
        </w:tc>
        <w:tc>
          <w:tcPr>
            <w:tcW w:w="788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60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5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9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11</w:t>
            </w:r>
          </w:p>
        </w:tc>
        <w:tc>
          <w:tcPr>
            <w:tcW w:w="43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28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162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457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FFFFFF"/>
          </w:tcPr>
          <w:p w:rsidR="00B22727" w:rsidRPr="00B22727" w:rsidRDefault="00B22727" w:rsidP="00B22727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</w:tbl>
    <w:p w:rsidR="008F7180" w:rsidRPr="00505BE5" w:rsidRDefault="008F7180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EF1E39" w:rsidRPr="00505BE5" w:rsidRDefault="006205C1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b/>
          <w:sz w:val="28"/>
          <w:szCs w:val="32"/>
        </w:rPr>
        <w:t>4.</w:t>
      </w:r>
      <w:r w:rsidR="00B22727">
        <w:rPr>
          <w:rFonts w:ascii="Times New Roman" w:hAnsi="Times New Roman"/>
          <w:b/>
          <w:sz w:val="28"/>
          <w:szCs w:val="32"/>
        </w:rPr>
        <w:t>3</w:t>
      </w:r>
      <w:r w:rsidR="00EE47AE" w:rsidRPr="00505BE5">
        <w:rPr>
          <w:rFonts w:ascii="Times New Roman" w:hAnsi="Times New Roman"/>
          <w:b/>
          <w:sz w:val="28"/>
          <w:szCs w:val="32"/>
        </w:rPr>
        <w:t xml:space="preserve"> Годовой план применения удобрений в севообороте</w:t>
      </w:r>
    </w:p>
    <w:p w:rsidR="009F2611" w:rsidRPr="00505BE5" w:rsidRDefault="009F2611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3"/>
        <w:gridCol w:w="966"/>
        <w:gridCol w:w="579"/>
        <w:gridCol w:w="1063"/>
        <w:gridCol w:w="1344"/>
        <w:gridCol w:w="613"/>
        <w:gridCol w:w="1063"/>
        <w:gridCol w:w="1136"/>
        <w:gridCol w:w="579"/>
        <w:gridCol w:w="1061"/>
      </w:tblGrid>
      <w:tr w:rsidR="00D76E7E" w:rsidRPr="00505BE5" w:rsidTr="00D76E7E">
        <w:trPr>
          <w:trHeight w:val="20"/>
        </w:trPr>
        <w:tc>
          <w:tcPr>
            <w:tcW w:w="547" w:type="pct"/>
            <w:vMerge w:val="restart"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номер</w:t>
            </w:r>
          </w:p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поля</w:t>
            </w:r>
          </w:p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культуры</w:t>
            </w:r>
          </w:p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2" w:type="pct"/>
            <w:gridSpan w:val="3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Под весенние культивацию, перепашку </w:t>
            </w:r>
          </w:p>
        </w:tc>
        <w:tc>
          <w:tcPr>
            <w:tcW w:w="1600" w:type="pct"/>
            <w:gridSpan w:val="3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При посева </w:t>
            </w:r>
          </w:p>
        </w:tc>
        <w:tc>
          <w:tcPr>
            <w:tcW w:w="1471" w:type="pct"/>
            <w:gridSpan w:val="3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В подкормку </w:t>
            </w:r>
          </w:p>
        </w:tc>
      </w:tr>
      <w:tr w:rsidR="00D76E7E" w:rsidRPr="00505BE5" w:rsidTr="00D76E7E">
        <w:trPr>
          <w:trHeight w:val="20"/>
        </w:trPr>
        <w:tc>
          <w:tcPr>
            <w:tcW w:w="547" w:type="pct"/>
            <w:vMerge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2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удоб</w:t>
            </w:r>
            <w:r w:rsidRPr="00B22727">
              <w:rPr>
                <w:rFonts w:ascii="Times New Roman" w:hAnsi="Times New Roman"/>
              </w:rPr>
              <w:t xml:space="preserve">тения </w:t>
            </w:r>
          </w:p>
        </w:tc>
        <w:tc>
          <w:tcPr>
            <w:tcW w:w="307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доза нa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B22727">
                <w:rPr>
                  <w:rFonts w:ascii="Times New Roman" w:hAnsi="Times New Roman"/>
                </w:rPr>
                <w:t>1 га</w:t>
              </w:r>
            </w:smartTag>
            <w:r w:rsidRPr="00B22727">
              <w:rPr>
                <w:rFonts w:ascii="Times New Roman" w:hAnsi="Times New Roman"/>
              </w:rPr>
              <w:t xml:space="preserve">, кг(ц) </w:t>
            </w:r>
          </w:p>
        </w:tc>
        <w:tc>
          <w:tcPr>
            <w:tcW w:w="563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требуется всего </w:t>
            </w:r>
          </w:p>
        </w:tc>
        <w:tc>
          <w:tcPr>
            <w:tcW w:w="712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форма удоб-</w:t>
            </w:r>
          </w:p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рения </w:t>
            </w: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доза нa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B22727">
                <w:rPr>
                  <w:rFonts w:ascii="Times New Roman" w:hAnsi="Times New Roman"/>
                </w:rPr>
                <w:t>1 га</w:t>
              </w:r>
            </w:smartTag>
            <w:r w:rsidRPr="00B22727">
              <w:rPr>
                <w:rFonts w:ascii="Times New Roman" w:hAnsi="Times New Roman"/>
              </w:rPr>
              <w:t xml:space="preserve">, кг(ц} </w:t>
            </w:r>
          </w:p>
        </w:tc>
        <w:tc>
          <w:tcPr>
            <w:tcW w:w="563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требуется</w:t>
            </w:r>
          </w:p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602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форма</w:t>
            </w:r>
          </w:p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удобрения</w:t>
            </w:r>
          </w:p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доза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B22727">
                <w:rPr>
                  <w:rFonts w:ascii="Times New Roman" w:hAnsi="Times New Roman"/>
                </w:rPr>
                <w:t>1 га</w:t>
              </w:r>
            </w:smartTag>
            <w:r w:rsidRPr="00B22727">
              <w:rPr>
                <w:rFonts w:ascii="Times New Roman" w:hAnsi="Times New Roman"/>
              </w:rPr>
              <w:t xml:space="preserve">, кг(ц) </w:t>
            </w:r>
          </w:p>
        </w:tc>
        <w:tc>
          <w:tcPr>
            <w:tcW w:w="562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требуется </w:t>
            </w:r>
          </w:p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всего </w:t>
            </w:r>
          </w:p>
        </w:tc>
      </w:tr>
      <w:tr w:rsidR="00D76E7E" w:rsidRPr="00505BE5" w:rsidTr="00D76E7E">
        <w:trPr>
          <w:trHeight w:val="20"/>
        </w:trPr>
        <w:tc>
          <w:tcPr>
            <w:tcW w:w="547" w:type="pct"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1. пар</w:t>
            </w:r>
          </w:p>
        </w:tc>
        <w:tc>
          <w:tcPr>
            <w:tcW w:w="512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07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563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712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563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602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07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562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D76E7E" w:rsidRPr="00505BE5" w:rsidTr="00D76E7E">
        <w:trPr>
          <w:trHeight w:val="20"/>
        </w:trPr>
        <w:tc>
          <w:tcPr>
            <w:tcW w:w="547" w:type="pct"/>
            <w:vMerge w:val="restart"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2. озимая рожь</w:t>
            </w:r>
          </w:p>
        </w:tc>
        <w:tc>
          <w:tcPr>
            <w:tcW w:w="51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563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71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>Н</w:t>
            </w:r>
            <w:r w:rsidR="00424BCA">
              <w:rPr>
                <w:rFonts w:ascii="Times New Roman" w:hAnsi="Times New Roman"/>
              </w:rPr>
              <w:pict>
                <v:shape id="_x0000_i1075" type="#_x0000_t75" style="width:8.25pt;height:17.25pt">
                  <v:imagedata r:id="rId18" o:title=""/>
                </v:shape>
              </w:pict>
            </w: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76" type="#_x0000_t75" style="width:6.75pt;height:18pt">
                  <v:imagedata r:id="rId19" o:title=""/>
                </v:shape>
              </w:pict>
            </w: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18,4</w:t>
            </w:r>
          </w:p>
        </w:tc>
        <w:tc>
          <w:tcPr>
            <w:tcW w:w="563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4600</w:t>
            </w:r>
          </w:p>
        </w:tc>
        <w:tc>
          <w:tcPr>
            <w:tcW w:w="60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56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D76E7E" w:rsidRPr="00505BE5" w:rsidTr="00D76E7E">
        <w:trPr>
          <w:trHeight w:val="20"/>
        </w:trPr>
        <w:tc>
          <w:tcPr>
            <w:tcW w:w="547" w:type="pct"/>
            <w:vMerge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3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0,5</w:t>
            </w:r>
          </w:p>
        </w:tc>
        <w:tc>
          <w:tcPr>
            <w:tcW w:w="563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D76E7E" w:rsidRPr="00505BE5" w:rsidTr="00D76E7E">
        <w:trPr>
          <w:trHeight w:val="20"/>
        </w:trPr>
        <w:tc>
          <w:tcPr>
            <w:tcW w:w="547" w:type="pct"/>
            <w:vMerge w:val="restart"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3. яровая пшеница</w:t>
            </w:r>
          </w:p>
        </w:tc>
        <w:tc>
          <w:tcPr>
            <w:tcW w:w="51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563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71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>Н</w:t>
            </w:r>
            <w:r w:rsidR="00424BCA">
              <w:rPr>
                <w:rFonts w:ascii="Times New Roman" w:hAnsi="Times New Roman"/>
              </w:rPr>
              <w:pict>
                <v:shape id="_x0000_i1077" type="#_x0000_t75" style="width:8.25pt;height:17.25pt">
                  <v:imagedata r:id="rId18" o:title=""/>
                </v:shape>
              </w:pict>
            </w: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78" type="#_x0000_t75" style="width:6.75pt;height:18pt">
                  <v:imagedata r:id="rId19" o:title=""/>
                </v:shape>
              </w:pict>
            </w: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63,5</w:t>
            </w:r>
          </w:p>
        </w:tc>
        <w:tc>
          <w:tcPr>
            <w:tcW w:w="563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15875</w:t>
            </w:r>
          </w:p>
        </w:tc>
        <w:tc>
          <w:tcPr>
            <w:tcW w:w="60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56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D76E7E" w:rsidRPr="00505BE5" w:rsidTr="00D76E7E">
        <w:trPr>
          <w:trHeight w:val="20"/>
        </w:trPr>
        <w:tc>
          <w:tcPr>
            <w:tcW w:w="547" w:type="pct"/>
            <w:vMerge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3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1,8</w:t>
            </w:r>
          </w:p>
        </w:tc>
        <w:tc>
          <w:tcPr>
            <w:tcW w:w="563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D76E7E" w:rsidRPr="00505BE5" w:rsidTr="00D76E7E">
        <w:trPr>
          <w:trHeight w:val="20"/>
        </w:trPr>
        <w:tc>
          <w:tcPr>
            <w:tcW w:w="547" w:type="pct"/>
            <w:vMerge w:val="restart"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4. кукуруза</w:t>
            </w:r>
          </w:p>
        </w:tc>
        <w:tc>
          <w:tcPr>
            <w:tcW w:w="51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СО</w:t>
            </w:r>
          </w:p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(</w:t>
            </w: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>Н</w:t>
            </w:r>
            <w:r w:rsidR="00424BCA">
              <w:rPr>
                <w:rFonts w:ascii="Times New Roman" w:hAnsi="Times New Roman"/>
              </w:rPr>
              <w:pict>
                <v:shape id="_x0000_i1079" type="#_x0000_t75" style="width:8.25pt;height:17.25pt">
                  <v:imagedata r:id="rId26" o:title=""/>
                </v:shape>
              </w:pict>
            </w:r>
            <w:r w:rsidRPr="00B22727">
              <w:rPr>
                <w:rFonts w:ascii="Times New Roman" w:hAnsi="Times New Roman"/>
              </w:rPr>
              <w:t>)</w:t>
            </w:r>
            <w:r w:rsidR="00424BCA">
              <w:rPr>
                <w:rFonts w:ascii="Times New Roman" w:hAnsi="Times New Roman"/>
              </w:rPr>
              <w:pict>
                <v:shape id="_x0000_i1080" type="#_x0000_t75" style="width:8.25pt;height:17.25pt">
                  <v:imagedata r:id="rId27" o:title=""/>
                </v:shape>
              </w:pict>
            </w:r>
          </w:p>
        </w:tc>
        <w:tc>
          <w:tcPr>
            <w:tcW w:w="307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402</w:t>
            </w:r>
          </w:p>
        </w:tc>
        <w:tc>
          <w:tcPr>
            <w:tcW w:w="563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10050</w:t>
            </w:r>
          </w:p>
        </w:tc>
        <w:tc>
          <w:tcPr>
            <w:tcW w:w="71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Са(Н</w:t>
            </w:r>
            <w:r w:rsidR="00424BCA">
              <w:rPr>
                <w:rFonts w:ascii="Times New Roman" w:hAnsi="Times New Roman"/>
              </w:rPr>
              <w:pict>
                <v:shape id="_x0000_i1081" type="#_x0000_t75" style="width:8.25pt;height:17.25pt">
                  <v:imagedata r:id="rId22" o:title=""/>
                </v:shape>
              </w:pict>
            </w:r>
            <w:r w:rsidRPr="00B22727">
              <w:rPr>
                <w:rFonts w:ascii="Times New Roman" w:hAnsi="Times New Roman"/>
              </w:rPr>
              <w:t>РО</w:t>
            </w:r>
            <w:r w:rsidR="00424BCA">
              <w:rPr>
                <w:rFonts w:ascii="Times New Roman" w:hAnsi="Times New Roman"/>
              </w:rPr>
              <w:pict>
                <v:shape id="_x0000_i1082" type="#_x0000_t75" style="width:8.25pt;height:17.25pt">
                  <v:imagedata r:id="rId23" o:title=""/>
                </v:shape>
              </w:pict>
            </w:r>
            <w:r w:rsidRPr="00B22727">
              <w:rPr>
                <w:rFonts w:ascii="Times New Roman" w:hAnsi="Times New Roman"/>
              </w:rPr>
              <w:t>)</w:t>
            </w:r>
          </w:p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2Н</w:t>
            </w:r>
            <w:r w:rsidR="00424BCA">
              <w:rPr>
                <w:rFonts w:ascii="Times New Roman" w:hAnsi="Times New Roman"/>
              </w:rPr>
              <w:pict>
                <v:shape id="_x0000_i1083" type="#_x0000_t75" style="width:8.25pt;height:17.25pt">
                  <v:imagedata r:id="rId28" o:title=""/>
                </v:shape>
              </w:pict>
            </w:r>
            <w:r w:rsidRPr="00B22727">
              <w:rPr>
                <w:rFonts w:ascii="Times New Roman" w:hAnsi="Times New Roman"/>
              </w:rPr>
              <w:t>О</w:t>
            </w: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</w:t>
            </w:r>
          </w:p>
        </w:tc>
        <w:tc>
          <w:tcPr>
            <w:tcW w:w="563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5000</w:t>
            </w:r>
          </w:p>
        </w:tc>
        <w:tc>
          <w:tcPr>
            <w:tcW w:w="60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КС</w:t>
            </w:r>
            <w:r w:rsidRPr="00B22727">
              <w:rPr>
                <w:rFonts w:ascii="Times New Roman" w:hAnsi="Times New Roman"/>
                <w:lang w:val="en-US"/>
              </w:rPr>
              <w:t>l</w:t>
            </w:r>
            <w:r w:rsidRPr="00B22727">
              <w:rPr>
                <w:rFonts w:ascii="Times New Roman" w:hAnsi="Times New Roman"/>
              </w:rPr>
              <w:t xml:space="preserve"> </w:t>
            </w:r>
          </w:p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200</w:t>
            </w:r>
          </w:p>
        </w:tc>
        <w:tc>
          <w:tcPr>
            <w:tcW w:w="56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50000</w:t>
            </w:r>
          </w:p>
        </w:tc>
      </w:tr>
      <w:tr w:rsidR="00D76E7E" w:rsidRPr="00505BE5" w:rsidTr="00D76E7E">
        <w:trPr>
          <w:trHeight w:hRule="exact" w:val="346"/>
        </w:trPr>
        <w:tc>
          <w:tcPr>
            <w:tcW w:w="547" w:type="pct"/>
            <w:vMerge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8,7</w:t>
            </w:r>
          </w:p>
        </w:tc>
        <w:tc>
          <w:tcPr>
            <w:tcW w:w="563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1,7</w:t>
            </w:r>
          </w:p>
        </w:tc>
        <w:tc>
          <w:tcPr>
            <w:tcW w:w="563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7,7</w:t>
            </w:r>
          </w:p>
        </w:tc>
        <w:tc>
          <w:tcPr>
            <w:tcW w:w="56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D76E7E" w:rsidRPr="00505BE5" w:rsidTr="00D76E7E">
        <w:trPr>
          <w:trHeight w:val="20"/>
        </w:trPr>
        <w:tc>
          <w:tcPr>
            <w:tcW w:w="547" w:type="pct"/>
            <w:vMerge w:val="restart"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5. ячмень</w:t>
            </w:r>
          </w:p>
        </w:tc>
        <w:tc>
          <w:tcPr>
            <w:tcW w:w="51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563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71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>Н</w:t>
            </w:r>
            <w:r w:rsidR="00424BCA">
              <w:rPr>
                <w:rFonts w:ascii="Times New Roman" w:hAnsi="Times New Roman"/>
              </w:rPr>
              <w:pict>
                <v:shape id="_x0000_i1084" type="#_x0000_t75" style="width:8.25pt;height:17.25pt">
                  <v:imagedata r:id="rId18" o:title=""/>
                </v:shape>
              </w:pict>
            </w:r>
            <w:r w:rsidRPr="00B22727">
              <w:rPr>
                <w:rFonts w:ascii="Times New Roman" w:hAnsi="Times New Roman"/>
                <w:lang w:val="en-US"/>
              </w:rPr>
              <w:t>N</w:t>
            </w:r>
            <w:r w:rsidRPr="00B22727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85" type="#_x0000_t75" style="width:6.75pt;height:18pt">
                  <v:imagedata r:id="rId19" o:title=""/>
                </v:shape>
              </w:pict>
            </w: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11</w:t>
            </w:r>
          </w:p>
        </w:tc>
        <w:tc>
          <w:tcPr>
            <w:tcW w:w="563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2750</w:t>
            </w:r>
          </w:p>
        </w:tc>
        <w:tc>
          <w:tcPr>
            <w:tcW w:w="60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  <w:tc>
          <w:tcPr>
            <w:tcW w:w="562" w:type="pct"/>
            <w:vMerge w:val="restar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-</w:t>
            </w:r>
          </w:p>
        </w:tc>
      </w:tr>
      <w:tr w:rsidR="00D76E7E" w:rsidRPr="00505BE5" w:rsidTr="00D76E7E">
        <w:trPr>
          <w:trHeight w:val="20"/>
        </w:trPr>
        <w:tc>
          <w:tcPr>
            <w:tcW w:w="547" w:type="pct"/>
            <w:vMerge/>
            <w:shd w:val="clear" w:color="auto" w:fill="FFFFFF"/>
          </w:tcPr>
          <w:p w:rsidR="00D76E7E" w:rsidRPr="00D76E7E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3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5" w:type="pct"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B22727">
              <w:rPr>
                <w:rFonts w:ascii="Times New Roman" w:hAnsi="Times New Roman"/>
              </w:rPr>
              <w:t>0,3</w:t>
            </w:r>
          </w:p>
        </w:tc>
        <w:tc>
          <w:tcPr>
            <w:tcW w:w="563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2" w:type="pct"/>
            <w:vMerge/>
            <w:shd w:val="clear" w:color="auto" w:fill="FFFFFF"/>
          </w:tcPr>
          <w:p w:rsidR="00D76E7E" w:rsidRPr="00B22727" w:rsidRDefault="00D76E7E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76E7E" w:rsidRDefault="00D76E7E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47AE" w:rsidRPr="00505BE5" w:rsidRDefault="00EE47AE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Примечание: Дозы и требуемое количество удобрений указываются: органические - в т</w:t>
      </w:r>
      <w:r w:rsidR="00FF7EA2" w:rsidRPr="00505BE5">
        <w:rPr>
          <w:rFonts w:ascii="Times New Roman" w:hAnsi="Times New Roman"/>
          <w:sz w:val="28"/>
          <w:szCs w:val="28"/>
        </w:rPr>
        <w:t>оннах,</w:t>
      </w:r>
      <w:r w:rsidRPr="00505BE5">
        <w:rPr>
          <w:rFonts w:ascii="Times New Roman" w:hAnsi="Times New Roman"/>
          <w:sz w:val="28"/>
          <w:szCs w:val="28"/>
        </w:rPr>
        <w:t xml:space="preserve">минеральные в числителе - кг д. в. на. </w:t>
      </w:r>
      <w:smartTag w:uri="urn:schemas-microsoft-com:office:smarttags" w:element="metricconverter">
        <w:smartTagPr>
          <w:attr w:name="ProductID" w:val="1 га"/>
        </w:smartTagPr>
        <w:r w:rsidRPr="00505BE5">
          <w:rPr>
            <w:rFonts w:ascii="Times New Roman" w:hAnsi="Times New Roman"/>
            <w:sz w:val="28"/>
            <w:szCs w:val="28"/>
          </w:rPr>
          <w:t>1 га</w:t>
        </w:r>
      </w:smartTag>
      <w:r w:rsidRPr="00505BE5">
        <w:rPr>
          <w:rFonts w:ascii="Times New Roman" w:hAnsi="Times New Roman"/>
          <w:sz w:val="28"/>
          <w:szCs w:val="28"/>
        </w:rPr>
        <w:t xml:space="preserve">, в знаменателе - ц тука на </w:t>
      </w:r>
      <w:smartTag w:uri="urn:schemas-microsoft-com:office:smarttags" w:element="metricconverter">
        <w:smartTagPr>
          <w:attr w:name="ProductID" w:val="1 га"/>
        </w:smartTagPr>
        <w:r w:rsidRPr="00505BE5">
          <w:rPr>
            <w:rFonts w:ascii="Times New Roman" w:hAnsi="Times New Roman"/>
            <w:sz w:val="28"/>
            <w:szCs w:val="28"/>
          </w:rPr>
          <w:t>1 га</w:t>
        </w:r>
      </w:smartTag>
      <w:r w:rsidRPr="00505BE5">
        <w:rPr>
          <w:rFonts w:ascii="Times New Roman" w:hAnsi="Times New Roman"/>
          <w:sz w:val="28"/>
          <w:szCs w:val="28"/>
        </w:rPr>
        <w:t>.</w:t>
      </w:r>
    </w:p>
    <w:p w:rsidR="00EE47AE" w:rsidRPr="00505BE5" w:rsidRDefault="00EE47AE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BE5" w:rsidRDefault="009A04A9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05BE5">
        <w:rPr>
          <w:rFonts w:ascii="Times New Roman" w:hAnsi="Times New Roman"/>
          <w:b/>
          <w:sz w:val="28"/>
          <w:szCs w:val="32"/>
        </w:rPr>
        <w:t>4.4</w:t>
      </w:r>
      <w:r w:rsidR="00D76E7E">
        <w:rPr>
          <w:rFonts w:ascii="Times New Roman" w:hAnsi="Times New Roman"/>
          <w:b/>
          <w:sz w:val="28"/>
          <w:szCs w:val="32"/>
        </w:rPr>
        <w:t xml:space="preserve"> Заключение</w:t>
      </w:r>
    </w:p>
    <w:p w:rsidR="00D76E7E" w:rsidRDefault="00D76E7E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BE5" w:rsidRDefault="00950573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Качественное и своевременное проведение работ до посева, при посеве, в период вегетации и уборки урожаев также значительно повышает эффективность удобрение. Создание с помощью </w:t>
      </w:r>
      <w:r w:rsidR="00661400" w:rsidRPr="00505BE5">
        <w:rPr>
          <w:rFonts w:ascii="Times New Roman" w:hAnsi="Times New Roman"/>
          <w:sz w:val="28"/>
          <w:szCs w:val="28"/>
        </w:rPr>
        <w:t xml:space="preserve">удобрений оптимальных условий питания растений заметно повышает устойчивость их ко всем неблагоприятным факторам в период вегетации, в частности к болезням, вредителям и сорнякам. </w:t>
      </w:r>
    </w:p>
    <w:p w:rsidR="009F2611" w:rsidRPr="00505BE5" w:rsidRDefault="00B43E08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Современная технология хранения, подготовки, транспортировки и внесения </w:t>
      </w:r>
    </w:p>
    <w:p w:rsidR="00505BE5" w:rsidRDefault="00B43E08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незатаренных удобрений, базируется на сохранении высокой сыпучести их на всех этапах движения с завода-поставщика до поля и беспрепятственной гравитационной разгрузки из транспортных средств, хранилищ, дозирующих устройств смесительных установок, машин и сеялок для внесения в почву. Важнейшую роль при этом играют физико-химические и механические свойства минеральных удобрений: гигроскопичность, слеживаемость, гранулометрический состав, прочностные свойства гранул, сыпучесть, плотность, пылящие свойства, требования к которым регламентируются нормативно-техническими документами, государственными (ГОСТ) и отраслевыми (ОСТ) стандартами и техническими условиями (ТУ), указанными в сертификатах.</w:t>
      </w:r>
    </w:p>
    <w:p w:rsidR="00505BE5" w:rsidRDefault="00B43E08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С заводов-поставщиков удобрения доставляют железнодорожным, водным и автомобильным транспортом в прирельсовые, портовые и глубинные склады вместимостью от 1,6 до 20 тыс. т, для пылевидных удобрений (известковая, доломитовая, фосфоритная мука и др.) — в склады силосного типа от 0,5 до 3 тыс. т, а для жидких удобрений — в специальные склады (металлические резервуары) объемом 0,6—2,0 тыс. м3. Склады обычно оборудуют погрузочно-разгрузочными машинами и механизмами, агрегатами для дробления, растаривания и смешивания твердых минеральных удобрений.</w:t>
      </w:r>
    </w:p>
    <w:p w:rsidR="00505BE5" w:rsidRDefault="00B43E08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Доставка минеральных удобрений в поле и внесение их в почву. При безошибочном выполнении этих операций это наиболее важный этап сокращения потерь и достижения максимальной эффективности удобрений. В зависимости от материально-технической обеспеченности и расстояния от склада до конкретного поля удобрения и вносят по следующим технологическим схемам: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перевалочная — в отсутствие складов и специальных транспортно-погрузочных средств удобрения доставляют в поле транспортом общего назначения и сгружают на специально подготовленные площадки или по схеме: прирельсовый (портовый) склад — хозяйственный (межхозяйственный) склад или площадка в поле. Далее по (перевалочно-прямоточной) или по (перевалочно-перегрузочной) схеме. Прямоточная — при небольших радиусах перевозок от склада к полю и поверхностном внесении удобрений по схеме: склад — разбрасыватель (1РМГ-</w:t>
      </w:r>
      <w:r w:rsidR="00950573" w:rsidRPr="00505BE5">
        <w:rPr>
          <w:rFonts w:ascii="Times New Roman" w:hAnsi="Times New Roman"/>
          <w:sz w:val="28"/>
          <w:szCs w:val="28"/>
        </w:rPr>
        <w:t xml:space="preserve">4, РУМ-5, РУМ-8, КСА-3) — поле. </w:t>
      </w:r>
      <w:r w:rsidRPr="00505BE5">
        <w:rPr>
          <w:rFonts w:ascii="Times New Roman" w:hAnsi="Times New Roman"/>
          <w:sz w:val="28"/>
          <w:szCs w:val="28"/>
        </w:rPr>
        <w:t>Перегрузочная — при внесении удобрений туковыми сеялками, культиваторами-растениепитателями и другими машинами для внутрипочвенного (локального) внесения, а также любыми центробежными разбрасывателями по схеме: склад — транспортные машины — перегрузчики — поле.</w:t>
      </w:r>
    </w:p>
    <w:p w:rsidR="00505BE5" w:rsidRDefault="00B43E08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Агротехнические требования к качеству внесения удобрений. Это главным образом обеспечение определенного распределения удобрений в почве, которое зависит от конструкции машин и орудий, способов разбрасывания, внесения и заделки, а также от качества, свойств удобрений и других условий. Качество внесения удобрений определяется отклонениями фактической дозы от заданной и неравномерностью поверхностного распределения их в пределах ширины захвата (для центробежных механизмов) при двухфазной технологии и по профилю обрабатываемого слоя разными почвообрабатывающими орудиями. При локальном внесении качество работ определяется наряду с дозой точностью размещения удобрений на определенной глубине и ориентацией рядов (лент, очагов) их относительно посевных рядков и корневой системы растений.</w:t>
      </w:r>
    </w:p>
    <w:p w:rsidR="00D76E7E" w:rsidRDefault="00B43E08" w:rsidP="00D76E7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Неравномерность распределения удобрений проявляется в неодновременном развитии и созревании возделываемых культур, пестроте урожая, ухудшении качества получаемой продукции и снижении прибавок от удобрений, величина которых зависит от биологических особенностей культуры, уровня и пестроты почвенного плодородия, доз, видов и способов внесения удобрений и других условий.</w:t>
      </w:r>
    </w:p>
    <w:p w:rsidR="00A95E5E" w:rsidRDefault="00D76E7E" w:rsidP="00D76E7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95E5E" w:rsidRPr="00505BE5">
        <w:rPr>
          <w:rFonts w:ascii="Times New Roman" w:hAnsi="Times New Roman"/>
          <w:b/>
          <w:sz w:val="28"/>
          <w:szCs w:val="32"/>
        </w:rPr>
        <w:t>5.</w:t>
      </w:r>
      <w:r>
        <w:rPr>
          <w:rFonts w:ascii="Times New Roman" w:hAnsi="Times New Roman"/>
          <w:b/>
          <w:sz w:val="28"/>
          <w:szCs w:val="32"/>
        </w:rPr>
        <w:t xml:space="preserve"> </w:t>
      </w:r>
      <w:r w:rsidR="00A95E5E" w:rsidRPr="00505BE5">
        <w:rPr>
          <w:rFonts w:ascii="Times New Roman" w:hAnsi="Times New Roman"/>
          <w:b/>
          <w:sz w:val="28"/>
          <w:szCs w:val="32"/>
        </w:rPr>
        <w:t>Оценка разработанн</w:t>
      </w:r>
      <w:r>
        <w:rPr>
          <w:rFonts w:ascii="Times New Roman" w:hAnsi="Times New Roman"/>
          <w:b/>
          <w:sz w:val="28"/>
          <w:szCs w:val="32"/>
        </w:rPr>
        <w:t>ой системы применения удобрений</w:t>
      </w:r>
    </w:p>
    <w:p w:rsidR="00D76E7E" w:rsidRPr="00505BE5" w:rsidRDefault="00D76E7E" w:rsidP="00D76E7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122E0B" w:rsidRPr="00505BE5" w:rsidRDefault="00122E0B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Определяется по двум показателям: баланс питательных веществ и</w:t>
      </w:r>
      <w:r w:rsidRPr="00505BE5">
        <w:rPr>
          <w:rFonts w:ascii="Times New Roman" w:hAnsi="Times New Roman"/>
          <w:b/>
          <w:sz w:val="28"/>
          <w:szCs w:val="32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общей продуктивность севооборота.</w:t>
      </w:r>
    </w:p>
    <w:p w:rsidR="00D76E7E" w:rsidRDefault="00D76E7E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505BE5" w:rsidRDefault="009564A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505BE5">
        <w:rPr>
          <w:rFonts w:ascii="Times New Roman" w:hAnsi="Times New Roman"/>
          <w:b/>
          <w:sz w:val="28"/>
          <w:szCs w:val="32"/>
        </w:rPr>
        <w:t>5.1</w:t>
      </w:r>
      <w:r w:rsidR="00D76E7E">
        <w:rPr>
          <w:rFonts w:ascii="Times New Roman" w:hAnsi="Times New Roman"/>
          <w:b/>
          <w:sz w:val="28"/>
          <w:szCs w:val="32"/>
        </w:rPr>
        <w:t xml:space="preserve"> Баланс питательных веществ</w:t>
      </w:r>
    </w:p>
    <w:p w:rsidR="00D76E7E" w:rsidRDefault="00D76E7E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E8D" w:rsidRDefault="00122E0B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Определяется как разность между выносом питательных веществ урожаем и поступлением их в почву с удобрениями. </w:t>
      </w:r>
    </w:p>
    <w:p w:rsidR="00A960CB" w:rsidRPr="00505BE5" w:rsidRDefault="00122E0B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Устанавливается расходная (вынос питательных веществ урожаями культур севооборота) и приходная (поступление элементов питания из почвы и с удобрениями) части, </w:t>
      </w:r>
      <w:r w:rsidR="00A960CB" w:rsidRPr="00505BE5">
        <w:rPr>
          <w:rFonts w:ascii="Times New Roman" w:hAnsi="Times New Roman"/>
          <w:sz w:val="28"/>
          <w:szCs w:val="28"/>
        </w:rPr>
        <w:t xml:space="preserve">сопоставление которых дает баланс основных питательных веществ в севообороте и его интенсивности (показатели выноса принимаемых за 100%). </w:t>
      </w:r>
    </w:p>
    <w:p w:rsidR="00E85672" w:rsidRPr="00505BE5" w:rsidRDefault="00E85672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5A1BC3" w:rsidRPr="00505BE5" w:rsidRDefault="00D76E7E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5.1.1 </w:t>
      </w:r>
      <w:r w:rsidR="005A1BC3" w:rsidRPr="00505BE5">
        <w:rPr>
          <w:rFonts w:ascii="Times New Roman" w:hAnsi="Times New Roman"/>
          <w:b/>
          <w:sz w:val="28"/>
          <w:szCs w:val="32"/>
        </w:rPr>
        <w:t>Bыно</w:t>
      </w:r>
      <w:r>
        <w:rPr>
          <w:rFonts w:ascii="Times New Roman" w:hAnsi="Times New Roman"/>
          <w:b/>
          <w:sz w:val="28"/>
          <w:szCs w:val="32"/>
        </w:rPr>
        <w:t>с питательных веществ с урожаем</w:t>
      </w:r>
    </w:p>
    <w:p w:rsidR="005A1BC3" w:rsidRPr="00505BE5" w:rsidRDefault="005A1BC3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"/>
        <w:gridCol w:w="1516"/>
        <w:gridCol w:w="1265"/>
        <w:gridCol w:w="881"/>
        <w:gridCol w:w="781"/>
        <w:gridCol w:w="1100"/>
        <w:gridCol w:w="944"/>
        <w:gridCol w:w="1100"/>
        <w:gridCol w:w="1102"/>
      </w:tblGrid>
      <w:tr w:rsidR="005A1BC3" w:rsidRPr="00D76E7E" w:rsidTr="00D76E7E">
        <w:trPr>
          <w:trHeight w:val="20"/>
        </w:trPr>
        <w:tc>
          <w:tcPr>
            <w:tcW w:w="396" w:type="pct"/>
            <w:vMerge w:val="restar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Номер поля </w:t>
            </w:r>
          </w:p>
        </w:tc>
        <w:tc>
          <w:tcPr>
            <w:tcW w:w="803" w:type="pct"/>
            <w:vMerge w:val="restar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Культура </w:t>
            </w: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0" w:type="pct"/>
            <w:vMerge w:val="restar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Планируемая урожайность</w:t>
            </w:r>
            <w:r w:rsidR="00505BE5" w:rsidRPr="00D76E7E">
              <w:rPr>
                <w:rFonts w:ascii="Times New Roman" w:hAnsi="Times New Roman"/>
              </w:rPr>
              <w:t xml:space="preserve"> </w:t>
            </w:r>
            <w:r w:rsidRPr="00D76E7E">
              <w:rPr>
                <w:rFonts w:ascii="Times New Roman" w:hAnsi="Times New Roman"/>
              </w:rPr>
              <w:t>т/га</w:t>
            </w:r>
            <w:r w:rsidR="00F13E8D">
              <w:rPr>
                <w:rFonts w:ascii="Times New Roman" w:hAnsi="Times New Roman"/>
              </w:rPr>
              <w:t xml:space="preserve"> </w:t>
            </w:r>
            <w:r w:rsidRPr="00D76E7E">
              <w:rPr>
                <w:rFonts w:ascii="Times New Roman" w:hAnsi="Times New Roman"/>
              </w:rPr>
              <w:t xml:space="preserve">L, </w:t>
            </w:r>
            <w:r w:rsidRPr="00D76E7E">
              <w:rPr>
                <w:rFonts w:ascii="Times New Roman" w:hAnsi="Times New Roman"/>
              </w:rPr>
              <w:tab/>
              <w:t xml:space="preserve"> .-. </w:t>
            </w:r>
          </w:p>
        </w:tc>
        <w:tc>
          <w:tcPr>
            <w:tcW w:w="3131" w:type="pct"/>
            <w:gridSpan w:val="6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 Вынос питательных веществ,</w:t>
            </w:r>
            <w:r w:rsidR="00505BE5" w:rsidRPr="00D76E7E">
              <w:rPr>
                <w:rFonts w:ascii="Times New Roman" w:hAnsi="Times New Roman"/>
              </w:rPr>
              <w:t xml:space="preserve"> </w:t>
            </w:r>
            <w:r w:rsidRPr="00D76E7E">
              <w:rPr>
                <w:rFonts w:ascii="Times New Roman" w:hAnsi="Times New Roman"/>
              </w:rPr>
              <w:t xml:space="preserve">кг </w:t>
            </w:r>
          </w:p>
        </w:tc>
      </w:tr>
      <w:tr w:rsidR="005A1BC3" w:rsidRPr="00D76E7E" w:rsidTr="00D76E7E">
        <w:trPr>
          <w:trHeight w:val="20"/>
        </w:trPr>
        <w:tc>
          <w:tcPr>
            <w:tcW w:w="396" w:type="pct"/>
            <w:vMerge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pct"/>
            <w:vMerge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0" w:type="pct"/>
            <w:vMerge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pct"/>
            <w:gridSpan w:val="3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на 1 т основной продукции</w:t>
            </w:r>
            <w:r w:rsidR="00505BE5" w:rsidRPr="00D76E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67" w:type="pct"/>
            <w:gridSpan w:val="3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D76E7E">
                <w:rPr>
                  <w:rFonts w:ascii="Times New Roman" w:hAnsi="Times New Roman"/>
                </w:rPr>
                <w:t>1</w:t>
              </w:r>
              <w:r w:rsidR="00505BE5" w:rsidRPr="00D76E7E">
                <w:rPr>
                  <w:rFonts w:ascii="Times New Roman" w:hAnsi="Times New Roman"/>
                </w:rPr>
                <w:t xml:space="preserve"> </w:t>
              </w:r>
              <w:r w:rsidRPr="00D76E7E">
                <w:rPr>
                  <w:rFonts w:ascii="Times New Roman" w:hAnsi="Times New Roman"/>
                </w:rPr>
                <w:t>га</w:t>
              </w:r>
            </w:smartTag>
            <w:r w:rsidRPr="00D76E7E">
              <w:rPr>
                <w:rFonts w:ascii="Times New Roman" w:hAnsi="Times New Roman"/>
              </w:rPr>
              <w:t xml:space="preserve"> </w:t>
            </w:r>
          </w:p>
        </w:tc>
      </w:tr>
      <w:tr w:rsidR="005A1BC3" w:rsidRPr="00D76E7E" w:rsidTr="00D76E7E">
        <w:trPr>
          <w:trHeight w:val="20"/>
        </w:trPr>
        <w:tc>
          <w:tcPr>
            <w:tcW w:w="396" w:type="pct"/>
            <w:vMerge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pct"/>
            <w:vMerge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0" w:type="pct"/>
            <w:vMerge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  <w:lang w:val="en-US"/>
              </w:rPr>
              <w:t>N</w:t>
            </w:r>
            <w:r w:rsidRPr="00D76E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86" type="#_x0000_t75" style="width:8.25pt;height:17.25pt">
                  <v:imagedata r:id="rId12" o:title=""/>
                </v:shape>
              </w:pict>
            </w:r>
            <w:r w:rsidRPr="00D76E7E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87" type="#_x0000_t75" style="width:6.75pt;height:18pt">
                  <v:imagedata r:id="rId13" o:title=""/>
                </v:shape>
              </w:pict>
            </w:r>
            <w:r w:rsidRPr="00D76E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88" type="#_x0000_t75" style="width:8.25pt;height:17.25pt">
                  <v:imagedata r:id="rId14" o:title=""/>
                </v:shape>
              </w:pict>
            </w:r>
            <w:r w:rsidRPr="00D76E7E">
              <w:rPr>
                <w:rFonts w:ascii="Times New Roman" w:hAnsi="Times New Roman"/>
              </w:rPr>
              <w:t>О</w:t>
            </w:r>
            <w:r w:rsidR="00505BE5" w:rsidRPr="00D76E7E">
              <w:rPr>
                <w:rFonts w:ascii="Times New Roman" w:hAnsi="Times New Roman"/>
              </w:rPr>
              <w:t xml:space="preserve"> </w:t>
            </w:r>
            <w:r w:rsidRPr="00D76E7E">
              <w:rPr>
                <w:rFonts w:ascii="Times New Roman" w:hAnsi="Times New Roman"/>
              </w:rPr>
              <w:tab/>
            </w:r>
          </w:p>
        </w:tc>
        <w:tc>
          <w:tcPr>
            <w:tcW w:w="50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N</w:t>
            </w:r>
            <w:r w:rsidR="00505BE5" w:rsidRPr="00D76E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 Р</w:t>
            </w:r>
            <w:r w:rsidR="00424BCA">
              <w:rPr>
                <w:rFonts w:ascii="Times New Roman" w:hAnsi="Times New Roman"/>
              </w:rPr>
              <w:pict>
                <v:shape id="_x0000_i1089" type="#_x0000_t75" style="width:8.25pt;height:17.25pt">
                  <v:imagedata r:id="rId12" o:title=""/>
                </v:shape>
              </w:pict>
            </w:r>
            <w:r w:rsidRPr="00D76E7E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90" type="#_x0000_t75" style="width:6.75pt;height:18pt">
                  <v:imagedata r:id="rId13" o:title=""/>
                </v:shape>
              </w:pic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91" type="#_x0000_t75" style="width:8.25pt;height:17.25pt">
                  <v:imagedata r:id="rId14" o:title=""/>
                </v:shape>
              </w:pict>
            </w:r>
            <w:r w:rsidRPr="00D76E7E">
              <w:rPr>
                <w:rFonts w:ascii="Times New Roman" w:hAnsi="Times New Roman"/>
              </w:rPr>
              <w:t>О</w:t>
            </w:r>
            <w:r w:rsidR="00505BE5" w:rsidRPr="00D76E7E">
              <w:rPr>
                <w:rFonts w:ascii="Times New Roman" w:hAnsi="Times New Roman"/>
              </w:rPr>
              <w:t xml:space="preserve"> </w:t>
            </w:r>
          </w:p>
        </w:tc>
      </w:tr>
      <w:tr w:rsidR="005A1BC3" w:rsidRPr="00D76E7E" w:rsidTr="00D76E7E">
        <w:trPr>
          <w:trHeight w:val="20"/>
        </w:trPr>
        <w:tc>
          <w:tcPr>
            <w:tcW w:w="396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1.</w:t>
            </w:r>
          </w:p>
        </w:tc>
        <w:tc>
          <w:tcPr>
            <w:tcW w:w="80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пар</w:t>
            </w:r>
          </w:p>
        </w:tc>
        <w:tc>
          <w:tcPr>
            <w:tcW w:w="67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46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-</w:t>
            </w:r>
          </w:p>
        </w:tc>
        <w:tc>
          <w:tcPr>
            <w:tcW w:w="414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-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-</w:t>
            </w:r>
          </w:p>
        </w:tc>
        <w:tc>
          <w:tcPr>
            <w:tcW w:w="50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-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-</w:t>
            </w:r>
          </w:p>
        </w:tc>
      </w:tr>
      <w:tr w:rsidR="005A1BC3" w:rsidRPr="00D76E7E" w:rsidTr="00D76E7E">
        <w:trPr>
          <w:trHeight w:val="20"/>
        </w:trPr>
        <w:tc>
          <w:tcPr>
            <w:tcW w:w="396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2.</w:t>
            </w:r>
          </w:p>
        </w:tc>
        <w:tc>
          <w:tcPr>
            <w:tcW w:w="80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Озимая рожь</w:t>
            </w:r>
          </w:p>
        </w:tc>
        <w:tc>
          <w:tcPr>
            <w:tcW w:w="67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0,9</w:t>
            </w:r>
          </w:p>
        </w:tc>
        <w:tc>
          <w:tcPr>
            <w:tcW w:w="46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31</w:t>
            </w:r>
          </w:p>
        </w:tc>
        <w:tc>
          <w:tcPr>
            <w:tcW w:w="414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14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26</w:t>
            </w:r>
          </w:p>
        </w:tc>
        <w:tc>
          <w:tcPr>
            <w:tcW w:w="50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27,9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12,6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23,4</w:t>
            </w:r>
          </w:p>
        </w:tc>
      </w:tr>
      <w:tr w:rsidR="005A1BC3" w:rsidRPr="00D76E7E" w:rsidTr="00D76E7E">
        <w:trPr>
          <w:trHeight w:val="20"/>
        </w:trPr>
        <w:tc>
          <w:tcPr>
            <w:tcW w:w="396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3.</w:t>
            </w:r>
          </w:p>
        </w:tc>
        <w:tc>
          <w:tcPr>
            <w:tcW w:w="80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Яровая пшеница</w:t>
            </w:r>
          </w:p>
        </w:tc>
        <w:tc>
          <w:tcPr>
            <w:tcW w:w="67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1,7</w:t>
            </w:r>
          </w:p>
        </w:tc>
        <w:tc>
          <w:tcPr>
            <w:tcW w:w="46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35</w:t>
            </w:r>
          </w:p>
        </w:tc>
        <w:tc>
          <w:tcPr>
            <w:tcW w:w="414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12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18</w:t>
            </w:r>
          </w:p>
        </w:tc>
        <w:tc>
          <w:tcPr>
            <w:tcW w:w="50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59,5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20,4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30,6</w:t>
            </w:r>
          </w:p>
        </w:tc>
      </w:tr>
      <w:tr w:rsidR="005A1BC3" w:rsidRPr="00D76E7E" w:rsidTr="00D76E7E">
        <w:trPr>
          <w:trHeight w:val="20"/>
        </w:trPr>
        <w:tc>
          <w:tcPr>
            <w:tcW w:w="396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4.</w:t>
            </w:r>
          </w:p>
        </w:tc>
        <w:tc>
          <w:tcPr>
            <w:tcW w:w="80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Кукуруза </w:t>
            </w:r>
          </w:p>
        </w:tc>
        <w:tc>
          <w:tcPr>
            <w:tcW w:w="67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81</w:t>
            </w:r>
          </w:p>
        </w:tc>
        <w:tc>
          <w:tcPr>
            <w:tcW w:w="46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</w:t>
            </w:r>
          </w:p>
        </w:tc>
        <w:tc>
          <w:tcPr>
            <w:tcW w:w="414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1,5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6</w:t>
            </w:r>
          </w:p>
        </w:tc>
        <w:tc>
          <w:tcPr>
            <w:tcW w:w="50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324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121,5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486</w:t>
            </w:r>
          </w:p>
        </w:tc>
      </w:tr>
      <w:tr w:rsidR="005A1BC3" w:rsidRPr="00D76E7E" w:rsidTr="00D76E7E">
        <w:trPr>
          <w:trHeight w:val="20"/>
        </w:trPr>
        <w:tc>
          <w:tcPr>
            <w:tcW w:w="396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5.</w:t>
            </w:r>
          </w:p>
        </w:tc>
        <w:tc>
          <w:tcPr>
            <w:tcW w:w="80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ячмень</w:t>
            </w:r>
          </w:p>
        </w:tc>
        <w:tc>
          <w:tcPr>
            <w:tcW w:w="67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1,7</w:t>
            </w:r>
          </w:p>
        </w:tc>
        <w:tc>
          <w:tcPr>
            <w:tcW w:w="46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29</w:t>
            </w:r>
          </w:p>
        </w:tc>
        <w:tc>
          <w:tcPr>
            <w:tcW w:w="414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13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26</w:t>
            </w:r>
          </w:p>
        </w:tc>
        <w:tc>
          <w:tcPr>
            <w:tcW w:w="50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49,3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22,1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44,2</w:t>
            </w:r>
          </w:p>
        </w:tc>
      </w:tr>
      <w:tr w:rsidR="005A1BC3" w:rsidRPr="00D76E7E" w:rsidTr="00D76E7E">
        <w:trPr>
          <w:trHeight w:val="20"/>
        </w:trPr>
        <w:tc>
          <w:tcPr>
            <w:tcW w:w="3333" w:type="pct"/>
            <w:gridSpan w:val="6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Сумма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D76E7E">
                <w:rPr>
                  <w:rFonts w:ascii="Times New Roman" w:hAnsi="Times New Roman"/>
                </w:rPr>
                <w:t>1 га</w:t>
              </w:r>
            </w:smartTag>
          </w:p>
        </w:tc>
        <w:tc>
          <w:tcPr>
            <w:tcW w:w="50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460,7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176,6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584,2</w:t>
            </w:r>
          </w:p>
        </w:tc>
      </w:tr>
    </w:tbl>
    <w:p w:rsidR="00E85672" w:rsidRPr="00505BE5" w:rsidRDefault="00E85672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5A1BC3" w:rsidRPr="00505BE5" w:rsidRDefault="00D76E7E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5.1.2 </w:t>
      </w:r>
      <w:r w:rsidR="005A1BC3" w:rsidRPr="00505BE5">
        <w:rPr>
          <w:rFonts w:ascii="Times New Roman" w:hAnsi="Times New Roman"/>
          <w:b/>
          <w:sz w:val="28"/>
          <w:szCs w:val="32"/>
        </w:rPr>
        <w:t>Примерный баланс питательных веществ в севообороте</w:t>
      </w:r>
    </w:p>
    <w:p w:rsidR="00E85672" w:rsidRPr="00505BE5" w:rsidRDefault="00E85672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"/>
        <w:gridCol w:w="4996"/>
        <w:gridCol w:w="1416"/>
        <w:gridCol w:w="1100"/>
        <w:gridCol w:w="1259"/>
      </w:tblGrid>
      <w:tr w:rsidR="005A1BC3" w:rsidRPr="00D76E7E" w:rsidTr="00D76E7E">
        <w:trPr>
          <w:trHeight w:val="20"/>
        </w:trPr>
        <w:tc>
          <w:tcPr>
            <w:tcW w:w="35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  <w:lang w:val="en-US"/>
              </w:rPr>
              <w:t>N</w:t>
            </w:r>
            <w:r w:rsidRPr="00D76E7E">
              <w:rPr>
                <w:rFonts w:ascii="Times New Roman" w:hAnsi="Times New Roman"/>
              </w:rPr>
              <w:t xml:space="preserve"> п/п</w:t>
            </w:r>
            <w:r w:rsidR="00505BE5" w:rsidRPr="00D76E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47" w:type="pct"/>
            <w:shd w:val="clear" w:color="auto" w:fill="FFFFFF"/>
            <w:vAlign w:val="center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Статьи </w:t>
            </w:r>
          </w:p>
        </w:tc>
        <w:tc>
          <w:tcPr>
            <w:tcW w:w="750" w:type="pct"/>
            <w:shd w:val="clear" w:color="auto" w:fill="FFFFFF"/>
            <w:vAlign w:val="center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  <w:lang w:val="en-US"/>
              </w:rPr>
              <w:t>N</w:t>
            </w:r>
            <w:r w:rsidRPr="00D76E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3" w:type="pct"/>
            <w:shd w:val="clear" w:color="auto" w:fill="FFFFFF"/>
            <w:vAlign w:val="center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Р</w:t>
            </w:r>
            <w:r w:rsidR="00424BCA">
              <w:rPr>
                <w:rFonts w:ascii="Times New Roman" w:hAnsi="Times New Roman"/>
              </w:rPr>
              <w:pict>
                <v:shape id="_x0000_i1092" type="#_x0000_t75" style="width:8.25pt;height:17.25pt">
                  <v:imagedata r:id="rId12" o:title=""/>
                </v:shape>
              </w:pict>
            </w:r>
            <w:r w:rsidRPr="00D76E7E">
              <w:rPr>
                <w:rFonts w:ascii="Times New Roman" w:hAnsi="Times New Roman"/>
              </w:rPr>
              <w:t>О</w:t>
            </w:r>
            <w:r w:rsidR="00424BCA">
              <w:rPr>
                <w:rFonts w:ascii="Times New Roman" w:hAnsi="Times New Roman"/>
              </w:rPr>
              <w:pict>
                <v:shape id="_x0000_i1093" type="#_x0000_t75" style="width:6.75pt;height:18pt">
                  <v:imagedata r:id="rId13" o:title=""/>
                </v:shape>
              </w:pict>
            </w:r>
            <w:r w:rsidR="00505BE5" w:rsidRPr="00D76E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К</w:t>
            </w:r>
            <w:r w:rsidR="00424BCA">
              <w:rPr>
                <w:rFonts w:ascii="Times New Roman" w:hAnsi="Times New Roman"/>
              </w:rPr>
              <w:pict>
                <v:shape id="_x0000_i1094" type="#_x0000_t75" style="width:8.25pt;height:17.25pt">
                  <v:imagedata r:id="rId14" o:title=""/>
                </v:shape>
              </w:pict>
            </w:r>
            <w:r w:rsidRPr="00D76E7E">
              <w:rPr>
                <w:rFonts w:ascii="Times New Roman" w:hAnsi="Times New Roman"/>
              </w:rPr>
              <w:t>О</w:t>
            </w:r>
            <w:r w:rsidR="00505BE5" w:rsidRPr="00D76E7E">
              <w:rPr>
                <w:rFonts w:ascii="Times New Roman" w:hAnsi="Times New Roman"/>
              </w:rPr>
              <w:t xml:space="preserve"> </w:t>
            </w:r>
          </w:p>
        </w:tc>
      </w:tr>
      <w:tr w:rsidR="005A1BC3" w:rsidRPr="00D76E7E" w:rsidTr="00D76E7E">
        <w:trPr>
          <w:trHeight w:val="20"/>
        </w:trPr>
        <w:tc>
          <w:tcPr>
            <w:tcW w:w="35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64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Вынос питательных веществ с урожаем, кг /га </w:t>
            </w:r>
          </w:p>
        </w:tc>
        <w:tc>
          <w:tcPr>
            <w:tcW w:w="75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460,7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176,6</w:t>
            </w:r>
          </w:p>
        </w:tc>
        <w:tc>
          <w:tcPr>
            <w:tcW w:w="66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584,2</w:t>
            </w:r>
          </w:p>
        </w:tc>
      </w:tr>
      <w:tr w:rsidR="005A1BC3" w:rsidRPr="00D76E7E" w:rsidTr="00D76E7E">
        <w:trPr>
          <w:trHeight w:val="20"/>
        </w:trPr>
        <w:tc>
          <w:tcPr>
            <w:tcW w:w="35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64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Поступление питательных веществ, кг/га, всего: </w:t>
            </w: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в т. ч., с органическими удобрениями </w:t>
            </w: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с минеральными удобрениями</w:t>
            </w:r>
          </w:p>
        </w:tc>
        <w:tc>
          <w:tcPr>
            <w:tcW w:w="75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5A1BC3" w:rsidRPr="00D76E7E" w:rsidRDefault="005A1BC3" w:rsidP="00D76E7E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539,9</w:t>
            </w: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45</w:t>
            </w: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494,9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5A1BC3" w:rsidRPr="00D76E7E" w:rsidRDefault="005A1BC3" w:rsidP="00D76E7E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105</w:t>
            </w:r>
          </w:p>
          <w:p w:rsidR="005A1BC3" w:rsidRPr="00D76E7E" w:rsidRDefault="005A1BC3" w:rsidP="00D76E7E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22,5</w:t>
            </w:r>
          </w:p>
          <w:p w:rsidR="005A1BC3" w:rsidRPr="00D76E7E" w:rsidRDefault="005A1BC3" w:rsidP="00D76E7E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82,5</w:t>
            </w:r>
          </w:p>
        </w:tc>
        <w:tc>
          <w:tcPr>
            <w:tcW w:w="66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544</w:t>
            </w: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84</w:t>
            </w:r>
          </w:p>
          <w:p w:rsidR="005A1BC3" w:rsidRPr="00D76E7E" w:rsidRDefault="005A1BC3" w:rsidP="00D76E7E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460</w:t>
            </w:r>
          </w:p>
        </w:tc>
      </w:tr>
      <w:tr w:rsidR="005A1BC3" w:rsidRPr="00D76E7E" w:rsidTr="00D76E7E">
        <w:trPr>
          <w:trHeight w:val="20"/>
        </w:trPr>
        <w:tc>
          <w:tcPr>
            <w:tcW w:w="35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264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 xml:space="preserve">Баланс питательных веществ: </w:t>
            </w: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кг/гa</w:t>
            </w:r>
            <w:r w:rsidR="00424BCA">
              <w:rPr>
                <w:rFonts w:ascii="Times New Roman" w:hAnsi="Times New Roman"/>
              </w:rPr>
              <w:pict>
                <v:shape id="_x0000_i1095" type="#_x0000_t75" style="width:11.25pt;height:12pt">
                  <v:imagedata r:id="rId29" o:title=""/>
                </v:shape>
              </w:pict>
            </w:r>
            <w:r w:rsidRPr="00D76E7E">
              <w:rPr>
                <w:rFonts w:ascii="Times New Roman" w:hAnsi="Times New Roman"/>
              </w:rPr>
              <w:t>к выносу;</w:t>
            </w: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% к выносу</w:t>
            </w:r>
          </w:p>
        </w:tc>
        <w:tc>
          <w:tcPr>
            <w:tcW w:w="750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79,2</w:t>
            </w:r>
          </w:p>
          <w:p w:rsidR="005A1BC3" w:rsidRPr="00D76E7E" w:rsidRDefault="005A1BC3" w:rsidP="00D76E7E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117</w:t>
            </w:r>
          </w:p>
        </w:tc>
        <w:tc>
          <w:tcPr>
            <w:tcW w:w="583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-71,6</w:t>
            </w:r>
          </w:p>
          <w:p w:rsidR="005A1BC3" w:rsidRPr="00D76E7E" w:rsidRDefault="005A1BC3" w:rsidP="00D76E7E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59,4</w:t>
            </w:r>
          </w:p>
        </w:tc>
        <w:tc>
          <w:tcPr>
            <w:tcW w:w="667" w:type="pct"/>
            <w:shd w:val="clear" w:color="auto" w:fill="FFFFFF"/>
          </w:tcPr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5A1BC3" w:rsidRPr="00D76E7E" w:rsidRDefault="005A1BC3" w:rsidP="00D76E7E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- 40,2</w:t>
            </w:r>
          </w:p>
          <w:p w:rsidR="005A1BC3" w:rsidRPr="00D76E7E" w:rsidRDefault="005A1BC3" w:rsidP="00D76E7E">
            <w:pPr>
              <w:widowControl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D76E7E">
              <w:rPr>
                <w:rFonts w:ascii="Times New Roman" w:hAnsi="Times New Roman"/>
              </w:rPr>
              <w:t>93,1</w:t>
            </w:r>
          </w:p>
        </w:tc>
      </w:tr>
    </w:tbl>
    <w:p w:rsidR="005A1BC3" w:rsidRPr="00505BE5" w:rsidRDefault="005A1BC3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BE5" w:rsidRDefault="00A960CB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Для азота оптимальная интенсивность баланса, обеспечивающая плановую продуктивность и экологическую безопасность агроэкосистем</w:t>
      </w:r>
      <w:r w:rsidR="000139EE" w:rsidRPr="00505BE5">
        <w:rPr>
          <w:rFonts w:ascii="Times New Roman" w:hAnsi="Times New Roman"/>
          <w:sz w:val="28"/>
          <w:szCs w:val="28"/>
        </w:rPr>
        <w:t xml:space="preserve"> на серых лесных 90-100%.</w:t>
      </w:r>
      <w:r w:rsidR="000651DD" w:rsidRPr="00505BE5">
        <w:rPr>
          <w:rFonts w:ascii="Times New Roman" w:hAnsi="Times New Roman"/>
          <w:sz w:val="28"/>
          <w:szCs w:val="28"/>
        </w:rPr>
        <w:t xml:space="preserve"> Полученный баланс равный </w:t>
      </w:r>
      <w:r w:rsidR="00D37D20" w:rsidRPr="00505BE5">
        <w:rPr>
          <w:rFonts w:ascii="Times New Roman" w:hAnsi="Times New Roman"/>
          <w:sz w:val="28"/>
          <w:szCs w:val="28"/>
        </w:rPr>
        <w:t xml:space="preserve">117 </w:t>
      </w:r>
      <w:r w:rsidR="000651DD" w:rsidRPr="00505BE5">
        <w:rPr>
          <w:rFonts w:ascii="Times New Roman" w:hAnsi="Times New Roman"/>
          <w:sz w:val="28"/>
          <w:szCs w:val="28"/>
        </w:rPr>
        <w:t>не</w:t>
      </w:r>
      <w:r w:rsidR="00D37D20" w:rsidRPr="00505BE5">
        <w:rPr>
          <w:rFonts w:ascii="Times New Roman" w:hAnsi="Times New Roman"/>
          <w:sz w:val="28"/>
          <w:szCs w:val="28"/>
        </w:rPr>
        <w:t xml:space="preserve"> </w:t>
      </w:r>
      <w:r w:rsidR="000651DD" w:rsidRPr="00505BE5">
        <w:rPr>
          <w:rFonts w:ascii="Times New Roman" w:hAnsi="Times New Roman"/>
          <w:sz w:val="28"/>
          <w:szCs w:val="28"/>
        </w:rPr>
        <w:t xml:space="preserve">соответствует </w:t>
      </w:r>
      <w:r w:rsidR="00D37D20" w:rsidRPr="00505BE5">
        <w:rPr>
          <w:rFonts w:ascii="Times New Roman" w:hAnsi="Times New Roman"/>
          <w:sz w:val="28"/>
          <w:szCs w:val="28"/>
        </w:rPr>
        <w:t>оптимальным превышая его.</w:t>
      </w:r>
    </w:p>
    <w:p w:rsidR="00505BE5" w:rsidRDefault="000139EE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Интенсивность баланса фосфора и калия определяется с учетом обеспеченности почв </w:t>
      </w:r>
      <w:r w:rsidR="005A1BC3" w:rsidRPr="00505BE5">
        <w:rPr>
          <w:rFonts w:ascii="Times New Roman" w:hAnsi="Times New Roman"/>
          <w:sz w:val="28"/>
          <w:szCs w:val="28"/>
        </w:rPr>
        <w:t>по таблице.</w:t>
      </w:r>
      <w:r w:rsidR="00A960CB" w:rsidRPr="00505BE5">
        <w:rPr>
          <w:rFonts w:ascii="Times New Roman" w:hAnsi="Times New Roman"/>
          <w:sz w:val="28"/>
          <w:szCs w:val="28"/>
        </w:rPr>
        <w:t xml:space="preserve"> </w:t>
      </w:r>
    </w:p>
    <w:p w:rsidR="00D37D20" w:rsidRDefault="00D37D20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Интенсивность баланса фосфора и калия, %</w:t>
      </w:r>
    </w:p>
    <w:p w:rsidR="00F13E8D" w:rsidRPr="00505BE5" w:rsidRDefault="00F13E8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8"/>
        <w:gridCol w:w="1699"/>
        <w:gridCol w:w="1699"/>
        <w:gridCol w:w="1697"/>
        <w:gridCol w:w="1134"/>
      </w:tblGrid>
      <w:tr w:rsidR="005A1BC3" w:rsidRPr="00F13E8D" w:rsidTr="00F13E8D">
        <w:trPr>
          <w:trHeight w:val="20"/>
        </w:trPr>
        <w:tc>
          <w:tcPr>
            <w:tcW w:w="1700" w:type="pct"/>
            <w:vMerge w:val="restar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Обеспеченность почвы </w:t>
            </w:r>
          </w:p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pct"/>
            <w:gridSpan w:val="2"/>
            <w:shd w:val="clear" w:color="auto" w:fill="FFFFFF"/>
            <w:vAlign w:val="center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>Дерново-подзолистая</w:t>
            </w:r>
            <w:r w:rsidR="00505BE5" w:rsidRPr="00F13E8D">
              <w:rPr>
                <w:rFonts w:ascii="Times New Roman" w:hAnsi="Times New Roman"/>
              </w:rPr>
              <w:t xml:space="preserve"> </w:t>
            </w:r>
            <w:r w:rsidRPr="00F13E8D">
              <w:rPr>
                <w:rFonts w:ascii="Times New Roman" w:hAnsi="Times New Roman"/>
              </w:rPr>
              <w:t xml:space="preserve">почва </w:t>
            </w:r>
          </w:p>
        </w:tc>
        <w:tc>
          <w:tcPr>
            <w:tcW w:w="1500" w:type="pct"/>
            <w:gridSpan w:val="2"/>
            <w:shd w:val="clear" w:color="auto" w:fill="FFFFFF"/>
            <w:vAlign w:val="center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Серая лесная и черноземные почвы </w:t>
            </w:r>
          </w:p>
        </w:tc>
      </w:tr>
      <w:tr w:rsidR="005A1BC3" w:rsidRPr="00F13E8D" w:rsidTr="00F13E8D">
        <w:trPr>
          <w:trHeight w:val="20"/>
        </w:trPr>
        <w:tc>
          <w:tcPr>
            <w:tcW w:w="1700" w:type="pct"/>
            <w:vMerge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>фосфор</w:t>
            </w:r>
            <w:r w:rsidR="00505BE5" w:rsidRPr="00F13E8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калий </w:t>
            </w:r>
          </w:p>
        </w:tc>
        <w:tc>
          <w:tcPr>
            <w:tcW w:w="899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фосфор </w:t>
            </w:r>
          </w:p>
        </w:tc>
        <w:tc>
          <w:tcPr>
            <w:tcW w:w="6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калий </w:t>
            </w:r>
          </w:p>
        </w:tc>
      </w:tr>
      <w:tr w:rsidR="005A1BC3" w:rsidRPr="00F13E8D" w:rsidTr="00F13E8D">
        <w:trPr>
          <w:trHeight w:val="20"/>
        </w:trPr>
        <w:tc>
          <w:tcPr>
            <w:tcW w:w="17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Очень низкая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250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120 </w:t>
            </w:r>
          </w:p>
        </w:tc>
        <w:tc>
          <w:tcPr>
            <w:tcW w:w="899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140 </w:t>
            </w:r>
          </w:p>
        </w:tc>
        <w:tc>
          <w:tcPr>
            <w:tcW w:w="6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50 </w:t>
            </w:r>
          </w:p>
        </w:tc>
      </w:tr>
      <w:tr w:rsidR="005A1BC3" w:rsidRPr="00F13E8D" w:rsidTr="00F13E8D">
        <w:trPr>
          <w:trHeight w:val="20"/>
        </w:trPr>
        <w:tc>
          <w:tcPr>
            <w:tcW w:w="17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Низкая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200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115 </w:t>
            </w:r>
          </w:p>
        </w:tc>
        <w:tc>
          <w:tcPr>
            <w:tcW w:w="899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140 </w:t>
            </w:r>
          </w:p>
        </w:tc>
        <w:tc>
          <w:tcPr>
            <w:tcW w:w="600" w:type="pct"/>
            <w:shd w:val="clear" w:color="auto" w:fill="FFFFFF"/>
          </w:tcPr>
          <w:p w:rsidR="005A1BC3" w:rsidRPr="00F13E8D" w:rsidRDefault="00D37D20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>5</w:t>
            </w:r>
            <w:r w:rsidR="005A1BC3" w:rsidRPr="00F13E8D">
              <w:rPr>
                <w:rFonts w:ascii="Times New Roman" w:hAnsi="Times New Roman"/>
              </w:rPr>
              <w:t xml:space="preserve">0 </w:t>
            </w:r>
          </w:p>
        </w:tc>
      </w:tr>
      <w:tr w:rsidR="005A1BC3" w:rsidRPr="00F13E8D" w:rsidTr="00F13E8D">
        <w:trPr>
          <w:trHeight w:val="20"/>
        </w:trPr>
        <w:tc>
          <w:tcPr>
            <w:tcW w:w="17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Средняя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150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110 </w:t>
            </w:r>
          </w:p>
        </w:tc>
        <w:tc>
          <w:tcPr>
            <w:tcW w:w="899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100 </w:t>
            </w:r>
          </w:p>
        </w:tc>
        <w:tc>
          <w:tcPr>
            <w:tcW w:w="6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40 </w:t>
            </w:r>
          </w:p>
        </w:tc>
      </w:tr>
      <w:tr w:rsidR="005A1BC3" w:rsidRPr="00F13E8D" w:rsidTr="00F13E8D">
        <w:trPr>
          <w:trHeight w:val="20"/>
        </w:trPr>
        <w:tc>
          <w:tcPr>
            <w:tcW w:w="17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Повышенная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100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90 </w:t>
            </w:r>
          </w:p>
        </w:tc>
        <w:tc>
          <w:tcPr>
            <w:tcW w:w="899" w:type="pct"/>
            <w:shd w:val="clear" w:color="auto" w:fill="FFFFFF"/>
          </w:tcPr>
          <w:p w:rsidR="005A1BC3" w:rsidRPr="00F13E8D" w:rsidRDefault="00D37D20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>90</w:t>
            </w:r>
            <w:r w:rsidR="005A1BC3" w:rsidRPr="00F13E8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30 </w:t>
            </w:r>
          </w:p>
        </w:tc>
      </w:tr>
      <w:tr w:rsidR="005A1BC3" w:rsidRPr="00F13E8D" w:rsidTr="00F13E8D">
        <w:trPr>
          <w:trHeight w:val="20"/>
        </w:trPr>
        <w:tc>
          <w:tcPr>
            <w:tcW w:w="17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Высокая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70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70 </w:t>
            </w:r>
          </w:p>
        </w:tc>
        <w:tc>
          <w:tcPr>
            <w:tcW w:w="899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70 </w:t>
            </w:r>
          </w:p>
        </w:tc>
        <w:tc>
          <w:tcPr>
            <w:tcW w:w="600" w:type="pct"/>
            <w:shd w:val="clear" w:color="auto" w:fill="FFFFFF"/>
          </w:tcPr>
          <w:p w:rsidR="005A1BC3" w:rsidRPr="00F13E8D" w:rsidRDefault="00D37D20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>-</w:t>
            </w:r>
          </w:p>
        </w:tc>
      </w:tr>
      <w:tr w:rsidR="005A1BC3" w:rsidRPr="00F13E8D" w:rsidTr="00F13E8D">
        <w:trPr>
          <w:trHeight w:val="20"/>
        </w:trPr>
        <w:tc>
          <w:tcPr>
            <w:tcW w:w="17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Очень высокая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50 </w:t>
            </w:r>
          </w:p>
        </w:tc>
        <w:tc>
          <w:tcPr>
            <w:tcW w:w="900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50 </w:t>
            </w:r>
          </w:p>
        </w:tc>
        <w:tc>
          <w:tcPr>
            <w:tcW w:w="899" w:type="pct"/>
            <w:shd w:val="clear" w:color="auto" w:fill="FFFFFF"/>
          </w:tcPr>
          <w:p w:rsidR="005A1BC3" w:rsidRPr="00F13E8D" w:rsidRDefault="005A1BC3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 xml:space="preserve">50 </w:t>
            </w:r>
          </w:p>
        </w:tc>
        <w:tc>
          <w:tcPr>
            <w:tcW w:w="600" w:type="pct"/>
            <w:shd w:val="clear" w:color="auto" w:fill="FFFFFF"/>
          </w:tcPr>
          <w:p w:rsidR="005A1BC3" w:rsidRPr="00F13E8D" w:rsidRDefault="00D37D20" w:rsidP="00F13E8D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F13E8D">
              <w:rPr>
                <w:rFonts w:ascii="Times New Roman" w:hAnsi="Times New Roman"/>
              </w:rPr>
              <w:t>-</w:t>
            </w:r>
          </w:p>
        </w:tc>
      </w:tr>
    </w:tbl>
    <w:p w:rsidR="00CD04D2" w:rsidRPr="00505BE5" w:rsidRDefault="00CD04D2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D37D20" w:rsidRPr="00505BE5" w:rsidRDefault="00D37D20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На серой лесной почве интенсивность баланса по фосфору - 59,4%, соответствует высокой, по калию - 93,1%, соответствует</w:t>
      </w:r>
      <w:r w:rsidRPr="00505BE5">
        <w:rPr>
          <w:rFonts w:ascii="Times New Roman" w:hAnsi="Times New Roman"/>
          <w:b/>
          <w:sz w:val="28"/>
          <w:szCs w:val="32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>очень низкая.</w:t>
      </w:r>
    </w:p>
    <w:p w:rsidR="00E85672" w:rsidRPr="00505BE5" w:rsidRDefault="00E85672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0F7C06" w:rsidRPr="00505BE5" w:rsidRDefault="00F13E8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5.2 Продуктивность севооборота</w:t>
      </w:r>
    </w:p>
    <w:p w:rsidR="00F13E8D" w:rsidRDefault="00F13E8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2AFE" w:rsidRPr="00505BE5" w:rsidRDefault="0026649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Рассматривается кА интегрированный показатель степени использования биологических особенностей возделывания культур, почвенных и климатических условий, уровня агротехники, применения удобрений.</w:t>
      </w:r>
      <w:r w:rsidR="000F7C06" w:rsidRPr="00505BE5">
        <w:rPr>
          <w:rFonts w:ascii="Times New Roman" w:hAnsi="Times New Roman"/>
          <w:b/>
          <w:sz w:val="28"/>
          <w:szCs w:val="32"/>
        </w:rPr>
        <w:t xml:space="preserve"> </w:t>
      </w:r>
    </w:p>
    <w:p w:rsidR="007E6E52" w:rsidRPr="00505BE5" w:rsidRDefault="007E6E52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Продуктивность севооборота, т з.ед./га</w:t>
      </w:r>
    </w:p>
    <w:p w:rsidR="007E6E52" w:rsidRPr="00505BE5" w:rsidRDefault="007E6E52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1.Пар </w:t>
      </w:r>
      <w:r w:rsidR="00553AB5" w:rsidRPr="00505BE5">
        <w:rPr>
          <w:rFonts w:ascii="Times New Roman" w:hAnsi="Times New Roman"/>
          <w:sz w:val="28"/>
          <w:szCs w:val="28"/>
        </w:rPr>
        <w:t>= -</w:t>
      </w:r>
    </w:p>
    <w:p w:rsidR="007E6E52" w:rsidRPr="00505BE5" w:rsidRDefault="007E6E52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2.Озимая рожь = 1,26</w:t>
      </w:r>
    </w:p>
    <w:p w:rsidR="007E6E52" w:rsidRPr="00505BE5" w:rsidRDefault="007E6E52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3.Яровая пшеница = 2,3</w:t>
      </w:r>
    </w:p>
    <w:p w:rsidR="007E6E52" w:rsidRPr="00505BE5" w:rsidRDefault="007E6E52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4.Кукуруза = 13,7</w:t>
      </w:r>
    </w:p>
    <w:p w:rsidR="007E6E52" w:rsidRPr="00505BE5" w:rsidRDefault="007E6E52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5.Ячмень = 2,2</w:t>
      </w:r>
    </w:p>
    <w:p w:rsidR="00BA2AFE" w:rsidRPr="00505BE5" w:rsidRDefault="00BA2AFE" w:rsidP="00505BE5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Всего:3,9</w:t>
      </w:r>
    </w:p>
    <w:p w:rsidR="007E6E52" w:rsidRPr="00505BE5" w:rsidRDefault="00BA2AFE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 xml:space="preserve">Уровень продуктивности севооборота в т зерновых единиц на </w:t>
      </w:r>
      <w:smartTag w:uri="urn:schemas-microsoft-com:office:smarttags" w:element="metricconverter">
        <w:smartTagPr>
          <w:attr w:name="ProductID" w:val="1 га"/>
        </w:smartTagPr>
        <w:r w:rsidRPr="00505BE5">
          <w:rPr>
            <w:rFonts w:ascii="Times New Roman" w:hAnsi="Times New Roman"/>
            <w:sz w:val="28"/>
            <w:szCs w:val="28"/>
          </w:rPr>
          <w:t>1 га</w:t>
        </w:r>
      </w:smartTag>
      <w:r w:rsidRPr="00505BE5">
        <w:rPr>
          <w:rFonts w:ascii="Times New Roman" w:hAnsi="Times New Roman"/>
          <w:sz w:val="28"/>
          <w:szCs w:val="28"/>
        </w:rPr>
        <w:t xml:space="preserve"> – низкий.</w:t>
      </w:r>
    </w:p>
    <w:p w:rsidR="00505BE5" w:rsidRDefault="00F13E8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  <w:r w:rsidR="000F7C06" w:rsidRPr="00505BE5">
        <w:rPr>
          <w:rFonts w:ascii="Times New Roman" w:hAnsi="Times New Roman"/>
          <w:b/>
          <w:sz w:val="28"/>
          <w:szCs w:val="32"/>
        </w:rPr>
        <w:t>Пояснительная записка</w:t>
      </w:r>
    </w:p>
    <w:p w:rsidR="00F13E8D" w:rsidRDefault="00F13E8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F21CB1" w:rsidRPr="00505BE5" w:rsidRDefault="00F21CB1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При разработки системы применения удобрений в севообороте</w:t>
      </w:r>
      <w:r w:rsidR="00505BE5">
        <w:rPr>
          <w:rFonts w:ascii="Times New Roman" w:hAnsi="Times New Roman"/>
          <w:sz w:val="28"/>
          <w:szCs w:val="28"/>
        </w:rPr>
        <w:t xml:space="preserve"> </w:t>
      </w:r>
      <w:r w:rsidRPr="00505BE5">
        <w:rPr>
          <w:rFonts w:ascii="Times New Roman" w:hAnsi="Times New Roman"/>
          <w:sz w:val="28"/>
          <w:szCs w:val="28"/>
        </w:rPr>
        <w:t xml:space="preserve">хозяйству необходимо учитывать </w:t>
      </w:r>
      <w:r w:rsidR="005D7BD9" w:rsidRPr="00505BE5">
        <w:rPr>
          <w:rFonts w:ascii="Times New Roman" w:hAnsi="Times New Roman"/>
          <w:sz w:val="28"/>
          <w:szCs w:val="28"/>
        </w:rPr>
        <w:t>количество накоплений органических удобрений и закупку минеральных удобрений: их хранение, доставку на поле, машины для их внесения.</w:t>
      </w:r>
    </w:p>
    <w:p w:rsidR="005D7BD9" w:rsidRPr="00505BE5" w:rsidRDefault="005D7BD9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Уровень продуктивности севооборота низкий, поэтому надо увеличивать планируемую урожайность культур. При этом необходимо проводить мероприятия по запасу влаги в метровом слои почвы.</w:t>
      </w:r>
      <w:r w:rsidR="00505BE5">
        <w:rPr>
          <w:rFonts w:ascii="Times New Roman" w:hAnsi="Times New Roman"/>
          <w:sz w:val="28"/>
          <w:szCs w:val="28"/>
        </w:rPr>
        <w:t xml:space="preserve"> </w:t>
      </w:r>
    </w:p>
    <w:p w:rsidR="00505BE5" w:rsidRDefault="00F13E8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  <w:t>Список используемой литературы</w:t>
      </w:r>
    </w:p>
    <w:p w:rsidR="00F13E8D" w:rsidRDefault="00F13E8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505BE5" w:rsidRDefault="00456DF2" w:rsidP="00F13E8D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1. Почва Новосибирской области. Под ред. Р.В. Ковалева-</w:t>
      </w:r>
      <w:r w:rsidR="00505BE5">
        <w:rPr>
          <w:rFonts w:ascii="Times New Roman" w:hAnsi="Times New Roman"/>
          <w:sz w:val="28"/>
          <w:szCs w:val="28"/>
        </w:rPr>
        <w:t xml:space="preserve"> </w:t>
      </w:r>
    </w:p>
    <w:p w:rsidR="0099795D" w:rsidRPr="00505BE5" w:rsidRDefault="00456DF2" w:rsidP="00F13E8D">
      <w:pPr>
        <w:widowControl/>
        <w:tabs>
          <w:tab w:val="left" w:pos="870"/>
        </w:tabs>
        <w:suppressAutoHyphens/>
        <w:spacing w:line="360" w:lineRule="auto"/>
        <w:rPr>
          <w:rFonts w:ascii="Times New Roman" w:hAnsi="Times New Roman"/>
          <w:sz w:val="28"/>
          <w:szCs w:val="32"/>
        </w:rPr>
      </w:pPr>
      <w:r w:rsidRPr="00505BE5">
        <w:rPr>
          <w:rFonts w:ascii="Times New Roman" w:hAnsi="Times New Roman"/>
          <w:sz w:val="28"/>
          <w:szCs w:val="28"/>
        </w:rPr>
        <w:t>Новосибирск:Наука.Сиб.отд-ние,1966</w:t>
      </w:r>
      <w:r w:rsidRPr="00505BE5">
        <w:rPr>
          <w:rFonts w:ascii="Times New Roman" w:hAnsi="Times New Roman"/>
          <w:sz w:val="28"/>
          <w:szCs w:val="28"/>
        </w:rPr>
        <w:tab/>
      </w:r>
    </w:p>
    <w:p w:rsidR="00505BE5" w:rsidRDefault="00456DF2" w:rsidP="00F13E8D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2.</w:t>
      </w:r>
      <w:r w:rsidR="0099795D" w:rsidRPr="00505BE5">
        <w:rPr>
          <w:rFonts w:ascii="Times New Roman" w:hAnsi="Times New Roman"/>
          <w:sz w:val="28"/>
          <w:szCs w:val="28"/>
        </w:rPr>
        <w:t>Система применения удобрений в севообороте</w:t>
      </w:r>
      <w:r w:rsidRPr="00505BE5">
        <w:rPr>
          <w:rFonts w:ascii="Times New Roman" w:hAnsi="Times New Roman"/>
          <w:sz w:val="28"/>
          <w:szCs w:val="28"/>
        </w:rPr>
        <w:t>: Метод. Указания по выполнению</w:t>
      </w:r>
    </w:p>
    <w:p w:rsidR="00505BE5" w:rsidRDefault="0099795D" w:rsidP="00F13E8D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курсовой работы / Новосиб. Гос. Аграр. Ун-т; Сост. А.А.Ламанов,</w:t>
      </w:r>
      <w:r w:rsidR="00505BE5">
        <w:rPr>
          <w:rFonts w:ascii="Times New Roman" w:hAnsi="Times New Roman"/>
          <w:sz w:val="28"/>
          <w:szCs w:val="28"/>
        </w:rPr>
        <w:t xml:space="preserve"> </w:t>
      </w:r>
    </w:p>
    <w:p w:rsidR="00456DF2" w:rsidRPr="00505BE5" w:rsidRDefault="00456DF2" w:rsidP="00F13E8D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А.Н.Мармулев. – 1997</w:t>
      </w:r>
    </w:p>
    <w:p w:rsidR="00505BE5" w:rsidRDefault="00456DF2" w:rsidP="00F13E8D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3.</w:t>
      </w:r>
      <w:r w:rsidR="0099795D" w:rsidRPr="00505BE5">
        <w:rPr>
          <w:rFonts w:ascii="Times New Roman" w:hAnsi="Times New Roman"/>
          <w:sz w:val="28"/>
          <w:szCs w:val="28"/>
        </w:rPr>
        <w:t>Ягодин Б.А., Жуков Ю.П., Кобзаренко В.И. Агрохимия/ Под ред. Ягодин Б.А. –</w:t>
      </w:r>
      <w:r w:rsidR="00505BE5">
        <w:rPr>
          <w:rFonts w:ascii="Times New Roman" w:hAnsi="Times New Roman"/>
          <w:sz w:val="28"/>
          <w:szCs w:val="28"/>
        </w:rPr>
        <w:t xml:space="preserve"> </w:t>
      </w:r>
    </w:p>
    <w:p w:rsidR="00456DF2" w:rsidRPr="00505BE5" w:rsidRDefault="00456DF2" w:rsidP="00F13E8D">
      <w:pPr>
        <w:widowControl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505BE5">
        <w:rPr>
          <w:rFonts w:ascii="Times New Roman" w:hAnsi="Times New Roman"/>
          <w:sz w:val="28"/>
          <w:szCs w:val="28"/>
        </w:rPr>
        <w:t>М.:Колос,2002</w:t>
      </w:r>
    </w:p>
    <w:p w:rsidR="0099795D" w:rsidRPr="00505BE5" w:rsidRDefault="0099795D" w:rsidP="00505BE5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9795D" w:rsidRPr="00505BE5" w:rsidSect="00505BE5">
      <w:footerReference w:type="even" r:id="rId30"/>
      <w:footerReference w:type="default" r:id="rId31"/>
      <w:type w:val="nextColumn"/>
      <w:pgSz w:w="11909" w:h="16834" w:code="9"/>
      <w:pgMar w:top="1134" w:right="851" w:bottom="1134" w:left="1701" w:header="720" w:footer="720" w:gutter="0"/>
      <w:pgNumType w:start="25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ACF" w:rsidRDefault="002E5ACF">
      <w:r>
        <w:separator/>
      </w:r>
    </w:p>
  </w:endnote>
  <w:endnote w:type="continuationSeparator" w:id="0">
    <w:p w:rsidR="002E5ACF" w:rsidRDefault="002E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3F0" w:rsidRDefault="006713F0" w:rsidP="009F2611">
    <w:pPr>
      <w:pStyle w:val="a3"/>
      <w:framePr w:wrap="around" w:vAnchor="text" w:hAnchor="margin" w:xAlign="right" w:y="1"/>
      <w:rPr>
        <w:rStyle w:val="a5"/>
        <w:rFonts w:cs="Courier New"/>
      </w:rPr>
    </w:pPr>
  </w:p>
  <w:p w:rsidR="006713F0" w:rsidRDefault="006713F0" w:rsidP="0067555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3F0" w:rsidRPr="006713F0" w:rsidRDefault="00C570D6" w:rsidP="006713F0">
    <w:pPr>
      <w:pStyle w:val="a3"/>
      <w:framePr w:wrap="around" w:vAnchor="text" w:hAnchor="page" w:x="10802" w:y="74"/>
      <w:rPr>
        <w:rStyle w:val="a5"/>
        <w:rFonts w:ascii="Times New Roman" w:hAnsi="Times New Roman"/>
        <w:sz w:val="24"/>
        <w:szCs w:val="24"/>
      </w:rPr>
    </w:pPr>
    <w:r>
      <w:rPr>
        <w:rStyle w:val="a5"/>
        <w:rFonts w:ascii="Times New Roman" w:hAnsi="Times New Roman"/>
        <w:noProof/>
        <w:sz w:val="24"/>
        <w:szCs w:val="24"/>
      </w:rPr>
      <w:t>25</w:t>
    </w:r>
  </w:p>
  <w:p w:rsidR="006713F0" w:rsidRPr="006713F0" w:rsidRDefault="006713F0" w:rsidP="006713F0">
    <w:pPr>
      <w:pStyle w:val="a3"/>
      <w:ind w:right="36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ACF" w:rsidRDefault="002E5ACF">
      <w:r>
        <w:separator/>
      </w:r>
    </w:p>
  </w:footnote>
  <w:footnote w:type="continuationSeparator" w:id="0">
    <w:p w:rsidR="002E5ACF" w:rsidRDefault="002E5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A0018"/>
    <w:multiLevelType w:val="hybridMultilevel"/>
    <w:tmpl w:val="DF58D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180"/>
    <w:rsid w:val="000012EC"/>
    <w:rsid w:val="00005234"/>
    <w:rsid w:val="000139EE"/>
    <w:rsid w:val="00023947"/>
    <w:rsid w:val="000651DD"/>
    <w:rsid w:val="00070180"/>
    <w:rsid w:val="00072C12"/>
    <w:rsid w:val="000773FB"/>
    <w:rsid w:val="00092353"/>
    <w:rsid w:val="000A0CF4"/>
    <w:rsid w:val="000A1315"/>
    <w:rsid w:val="000A6A66"/>
    <w:rsid w:val="000D449D"/>
    <w:rsid w:val="000F7C06"/>
    <w:rsid w:val="00101632"/>
    <w:rsid w:val="00110579"/>
    <w:rsid w:val="00122E0B"/>
    <w:rsid w:val="00123337"/>
    <w:rsid w:val="00150E8B"/>
    <w:rsid w:val="001A55E0"/>
    <w:rsid w:val="001B6811"/>
    <w:rsid w:val="001C09A3"/>
    <w:rsid w:val="001C65D0"/>
    <w:rsid w:val="001D144E"/>
    <w:rsid w:val="001F03BD"/>
    <w:rsid w:val="00211414"/>
    <w:rsid w:val="00214837"/>
    <w:rsid w:val="0022089A"/>
    <w:rsid w:val="0024720C"/>
    <w:rsid w:val="0026649D"/>
    <w:rsid w:val="00266634"/>
    <w:rsid w:val="00280A7E"/>
    <w:rsid w:val="002C0890"/>
    <w:rsid w:val="002D2A7B"/>
    <w:rsid w:val="002D2C8A"/>
    <w:rsid w:val="002E5ACF"/>
    <w:rsid w:val="002F2AE8"/>
    <w:rsid w:val="0030618B"/>
    <w:rsid w:val="0032362C"/>
    <w:rsid w:val="00330BC9"/>
    <w:rsid w:val="003376C6"/>
    <w:rsid w:val="003519B1"/>
    <w:rsid w:val="00376B61"/>
    <w:rsid w:val="003E0CFB"/>
    <w:rsid w:val="003E5A87"/>
    <w:rsid w:val="003F3904"/>
    <w:rsid w:val="00410836"/>
    <w:rsid w:val="00416F02"/>
    <w:rsid w:val="00424BCA"/>
    <w:rsid w:val="00432A46"/>
    <w:rsid w:val="00435880"/>
    <w:rsid w:val="0043767A"/>
    <w:rsid w:val="00437FF3"/>
    <w:rsid w:val="00440697"/>
    <w:rsid w:val="0044102F"/>
    <w:rsid w:val="004454F9"/>
    <w:rsid w:val="00456DF2"/>
    <w:rsid w:val="004620F8"/>
    <w:rsid w:val="004627A5"/>
    <w:rsid w:val="00487C7F"/>
    <w:rsid w:val="0049605E"/>
    <w:rsid w:val="00497B6E"/>
    <w:rsid w:val="00497D08"/>
    <w:rsid w:val="004B6386"/>
    <w:rsid w:val="004C2B66"/>
    <w:rsid w:val="004D4352"/>
    <w:rsid w:val="00504B46"/>
    <w:rsid w:val="00505BE5"/>
    <w:rsid w:val="00513B5F"/>
    <w:rsid w:val="00534581"/>
    <w:rsid w:val="00553AB5"/>
    <w:rsid w:val="00557083"/>
    <w:rsid w:val="00560221"/>
    <w:rsid w:val="0056524A"/>
    <w:rsid w:val="005814BB"/>
    <w:rsid w:val="00593CF2"/>
    <w:rsid w:val="005A1BC3"/>
    <w:rsid w:val="005B1DB0"/>
    <w:rsid w:val="005B4EEA"/>
    <w:rsid w:val="005B5D9B"/>
    <w:rsid w:val="005C6629"/>
    <w:rsid w:val="005D2F89"/>
    <w:rsid w:val="005D7BD9"/>
    <w:rsid w:val="005E2FB5"/>
    <w:rsid w:val="005E5DC8"/>
    <w:rsid w:val="005E7B9F"/>
    <w:rsid w:val="005F13F7"/>
    <w:rsid w:val="005F499F"/>
    <w:rsid w:val="005F6CDB"/>
    <w:rsid w:val="00606BBD"/>
    <w:rsid w:val="006205C1"/>
    <w:rsid w:val="00660F7E"/>
    <w:rsid w:val="00661400"/>
    <w:rsid w:val="006713F0"/>
    <w:rsid w:val="00675557"/>
    <w:rsid w:val="00676BE7"/>
    <w:rsid w:val="00690F21"/>
    <w:rsid w:val="006910F0"/>
    <w:rsid w:val="006913D2"/>
    <w:rsid w:val="006B4AE5"/>
    <w:rsid w:val="006E1DE1"/>
    <w:rsid w:val="00710473"/>
    <w:rsid w:val="00725578"/>
    <w:rsid w:val="00726353"/>
    <w:rsid w:val="00726FFF"/>
    <w:rsid w:val="00736879"/>
    <w:rsid w:val="007513CD"/>
    <w:rsid w:val="00753EE1"/>
    <w:rsid w:val="0076731B"/>
    <w:rsid w:val="007A09C1"/>
    <w:rsid w:val="007D4F67"/>
    <w:rsid w:val="007E6E52"/>
    <w:rsid w:val="00830490"/>
    <w:rsid w:val="008406F9"/>
    <w:rsid w:val="00861CB0"/>
    <w:rsid w:val="00863900"/>
    <w:rsid w:val="00871621"/>
    <w:rsid w:val="008801E6"/>
    <w:rsid w:val="0089303D"/>
    <w:rsid w:val="008A1E6C"/>
    <w:rsid w:val="008A46A2"/>
    <w:rsid w:val="008B6703"/>
    <w:rsid w:val="008C505A"/>
    <w:rsid w:val="008C5E87"/>
    <w:rsid w:val="008F2B19"/>
    <w:rsid w:val="008F6B4F"/>
    <w:rsid w:val="008F7180"/>
    <w:rsid w:val="00913FAE"/>
    <w:rsid w:val="00940A93"/>
    <w:rsid w:val="00950573"/>
    <w:rsid w:val="009564AD"/>
    <w:rsid w:val="0099795D"/>
    <w:rsid w:val="009A04A9"/>
    <w:rsid w:val="009A0FF4"/>
    <w:rsid w:val="009F2611"/>
    <w:rsid w:val="00A1139F"/>
    <w:rsid w:val="00A35F60"/>
    <w:rsid w:val="00A953AD"/>
    <w:rsid w:val="00A95E5E"/>
    <w:rsid w:val="00A960CB"/>
    <w:rsid w:val="00AA3220"/>
    <w:rsid w:val="00AA62A7"/>
    <w:rsid w:val="00AB14AA"/>
    <w:rsid w:val="00AD2A1A"/>
    <w:rsid w:val="00AD508F"/>
    <w:rsid w:val="00AF11DA"/>
    <w:rsid w:val="00AF3B06"/>
    <w:rsid w:val="00AF710A"/>
    <w:rsid w:val="00AF79F0"/>
    <w:rsid w:val="00B0311D"/>
    <w:rsid w:val="00B22727"/>
    <w:rsid w:val="00B32E3E"/>
    <w:rsid w:val="00B43706"/>
    <w:rsid w:val="00B43E08"/>
    <w:rsid w:val="00B45896"/>
    <w:rsid w:val="00B56C9A"/>
    <w:rsid w:val="00B57D96"/>
    <w:rsid w:val="00B84BB5"/>
    <w:rsid w:val="00B97B50"/>
    <w:rsid w:val="00BA06E2"/>
    <w:rsid w:val="00BA2AFE"/>
    <w:rsid w:val="00BC116E"/>
    <w:rsid w:val="00BC4F1C"/>
    <w:rsid w:val="00BD0F32"/>
    <w:rsid w:val="00BE5424"/>
    <w:rsid w:val="00BE6533"/>
    <w:rsid w:val="00BE6ED6"/>
    <w:rsid w:val="00C14CEB"/>
    <w:rsid w:val="00C570D6"/>
    <w:rsid w:val="00C60FDF"/>
    <w:rsid w:val="00C80D10"/>
    <w:rsid w:val="00C90183"/>
    <w:rsid w:val="00CA1CEF"/>
    <w:rsid w:val="00CA3C89"/>
    <w:rsid w:val="00CA53B8"/>
    <w:rsid w:val="00CD04D2"/>
    <w:rsid w:val="00CE05B7"/>
    <w:rsid w:val="00CE5E45"/>
    <w:rsid w:val="00CE6C21"/>
    <w:rsid w:val="00D03089"/>
    <w:rsid w:val="00D112FF"/>
    <w:rsid w:val="00D37D20"/>
    <w:rsid w:val="00D472D4"/>
    <w:rsid w:val="00D5308F"/>
    <w:rsid w:val="00D545F6"/>
    <w:rsid w:val="00D66C85"/>
    <w:rsid w:val="00D67222"/>
    <w:rsid w:val="00D74DB2"/>
    <w:rsid w:val="00D76E7E"/>
    <w:rsid w:val="00D841BF"/>
    <w:rsid w:val="00D9110C"/>
    <w:rsid w:val="00DA2D58"/>
    <w:rsid w:val="00DA6D95"/>
    <w:rsid w:val="00DB20C5"/>
    <w:rsid w:val="00DE5B5D"/>
    <w:rsid w:val="00E0682F"/>
    <w:rsid w:val="00E15BE0"/>
    <w:rsid w:val="00E51F6A"/>
    <w:rsid w:val="00E671BD"/>
    <w:rsid w:val="00E82EAF"/>
    <w:rsid w:val="00E85672"/>
    <w:rsid w:val="00E918DC"/>
    <w:rsid w:val="00E96467"/>
    <w:rsid w:val="00EB390D"/>
    <w:rsid w:val="00EB5861"/>
    <w:rsid w:val="00EC28E9"/>
    <w:rsid w:val="00ED17AF"/>
    <w:rsid w:val="00EE1C61"/>
    <w:rsid w:val="00EE47AE"/>
    <w:rsid w:val="00EF1E39"/>
    <w:rsid w:val="00EF762E"/>
    <w:rsid w:val="00F13E8D"/>
    <w:rsid w:val="00F143BE"/>
    <w:rsid w:val="00F21CB1"/>
    <w:rsid w:val="00F22603"/>
    <w:rsid w:val="00F44899"/>
    <w:rsid w:val="00F45105"/>
    <w:rsid w:val="00F45C15"/>
    <w:rsid w:val="00F803FF"/>
    <w:rsid w:val="00F83DD5"/>
    <w:rsid w:val="00F85158"/>
    <w:rsid w:val="00FB3223"/>
    <w:rsid w:val="00FC0114"/>
    <w:rsid w:val="00FC04AC"/>
    <w:rsid w:val="00FD50EB"/>
    <w:rsid w:val="00FF7C17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7"/>
    <o:shapelayout v:ext="edit">
      <o:idmap v:ext="edit" data="1"/>
    </o:shapelayout>
  </w:shapeDefaults>
  <w:decimalSymbol w:val=","/>
  <w:listSeparator w:val=";"/>
  <w14:defaultImageDpi w14:val="0"/>
  <w15:chartTrackingRefBased/>
  <w15:docId w15:val="{B2D48A8B-DA48-445E-9CEF-8DCF57E9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1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755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Courier New" w:hAnsi="Courier New" w:cs="Courier New"/>
      <w:sz w:val="20"/>
      <w:szCs w:val="20"/>
    </w:rPr>
  </w:style>
  <w:style w:type="character" w:styleId="a5">
    <w:name w:val="page number"/>
    <w:uiPriority w:val="99"/>
    <w:rsid w:val="00675557"/>
    <w:rPr>
      <w:rFonts w:cs="Times New Roman"/>
    </w:rPr>
  </w:style>
  <w:style w:type="paragraph" w:styleId="a6">
    <w:name w:val="header"/>
    <w:basedOn w:val="a"/>
    <w:link w:val="a7"/>
    <w:uiPriority w:val="99"/>
    <w:rsid w:val="00B97B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99"/>
    <w:rsid w:val="003519B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71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6191</Words>
  <Characters>35290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Общие сведения о хозяйстве</vt:lpstr>
    </vt:vector>
  </TitlesOfParts>
  <Company>Home</Company>
  <LinksUpToDate>false</LinksUpToDate>
  <CharactersWithSpaces>41399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Общие сведения о хозяйстве</dc:title>
  <dc:subject/>
  <dc:creator>Alex</dc:creator>
  <cp:keywords/>
  <dc:description/>
  <cp:lastModifiedBy>admin</cp:lastModifiedBy>
  <cp:revision>2</cp:revision>
  <cp:lastPrinted>2006-05-28T20:18:00Z</cp:lastPrinted>
  <dcterms:created xsi:type="dcterms:W3CDTF">2014-03-07T18:29:00Z</dcterms:created>
  <dcterms:modified xsi:type="dcterms:W3CDTF">2014-03-07T18:29:00Z</dcterms:modified>
</cp:coreProperties>
</file>