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C3D" w:rsidRPr="00AD4C3D" w:rsidRDefault="00EB2FA7" w:rsidP="00AD4C3D">
      <w:pPr>
        <w:pStyle w:val="af8"/>
      </w:pPr>
      <w:r w:rsidRPr="00AD4C3D">
        <w:t>Содержание</w:t>
      </w:r>
    </w:p>
    <w:p w:rsidR="00AD4C3D" w:rsidRDefault="00AD4C3D" w:rsidP="00AD4C3D"/>
    <w:p w:rsidR="000E6951" w:rsidRDefault="000E6951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0959215" w:history="1">
        <w:r w:rsidRPr="00BE20BD">
          <w:rPr>
            <w:rStyle w:val="ac"/>
            <w:noProof/>
          </w:rPr>
          <w:t>Введение</w:t>
        </w:r>
      </w:hyperlink>
    </w:p>
    <w:p w:rsidR="000E6951" w:rsidRDefault="0005289A">
      <w:pPr>
        <w:pStyle w:val="22"/>
        <w:rPr>
          <w:smallCaps w:val="0"/>
          <w:noProof/>
          <w:sz w:val="24"/>
          <w:szCs w:val="24"/>
        </w:rPr>
      </w:pPr>
      <w:hyperlink w:anchor="_Toc240959216" w:history="1">
        <w:r w:rsidR="000E6951" w:rsidRPr="00BE20BD">
          <w:rPr>
            <w:rStyle w:val="ac"/>
            <w:noProof/>
          </w:rPr>
          <w:t>1. Виды красноречия</w:t>
        </w:r>
      </w:hyperlink>
    </w:p>
    <w:p w:rsidR="000E6951" w:rsidRDefault="0005289A">
      <w:pPr>
        <w:pStyle w:val="22"/>
        <w:rPr>
          <w:smallCaps w:val="0"/>
          <w:noProof/>
          <w:sz w:val="24"/>
          <w:szCs w:val="24"/>
        </w:rPr>
      </w:pPr>
      <w:hyperlink w:anchor="_Toc240959217" w:history="1">
        <w:r w:rsidR="000E6951" w:rsidRPr="00BE20BD">
          <w:rPr>
            <w:rStyle w:val="ac"/>
            <w:noProof/>
          </w:rPr>
          <w:t>2. Подготовка к выступлению</w:t>
        </w:r>
      </w:hyperlink>
    </w:p>
    <w:p w:rsidR="000E6951" w:rsidRDefault="0005289A">
      <w:pPr>
        <w:pStyle w:val="22"/>
        <w:rPr>
          <w:smallCaps w:val="0"/>
          <w:noProof/>
          <w:sz w:val="24"/>
          <w:szCs w:val="24"/>
        </w:rPr>
      </w:pPr>
      <w:hyperlink w:anchor="_Toc240959218" w:history="1">
        <w:r w:rsidR="000E6951" w:rsidRPr="00BE20BD">
          <w:rPr>
            <w:rStyle w:val="ac"/>
            <w:noProof/>
          </w:rPr>
          <w:t>Заключение</w:t>
        </w:r>
      </w:hyperlink>
    </w:p>
    <w:p w:rsidR="000E6951" w:rsidRDefault="0005289A">
      <w:pPr>
        <w:pStyle w:val="22"/>
        <w:rPr>
          <w:smallCaps w:val="0"/>
          <w:noProof/>
          <w:sz w:val="24"/>
          <w:szCs w:val="24"/>
        </w:rPr>
      </w:pPr>
      <w:hyperlink w:anchor="_Toc240959219" w:history="1">
        <w:r w:rsidR="000E6951" w:rsidRPr="00BE20BD">
          <w:rPr>
            <w:rStyle w:val="ac"/>
            <w:noProof/>
          </w:rPr>
          <w:t>Список литературы</w:t>
        </w:r>
      </w:hyperlink>
    </w:p>
    <w:p w:rsidR="000E6951" w:rsidRDefault="0005289A">
      <w:pPr>
        <w:pStyle w:val="22"/>
        <w:rPr>
          <w:smallCaps w:val="0"/>
          <w:noProof/>
          <w:sz w:val="24"/>
          <w:szCs w:val="24"/>
        </w:rPr>
      </w:pPr>
      <w:hyperlink w:anchor="_Toc240959220" w:history="1">
        <w:r w:rsidR="000E6951" w:rsidRPr="00BE20BD">
          <w:rPr>
            <w:rStyle w:val="ac"/>
            <w:noProof/>
          </w:rPr>
          <w:t>Приложение</w:t>
        </w:r>
      </w:hyperlink>
    </w:p>
    <w:p w:rsidR="00AD4C3D" w:rsidRDefault="000E6951" w:rsidP="00AD4C3D">
      <w:r>
        <w:fldChar w:fldCharType="end"/>
      </w:r>
    </w:p>
    <w:p w:rsidR="00AD4C3D" w:rsidRPr="00AD4C3D" w:rsidRDefault="00AD4C3D" w:rsidP="00AD4C3D">
      <w:pPr>
        <w:pStyle w:val="2"/>
      </w:pPr>
      <w:r>
        <w:br w:type="page"/>
      </w:r>
      <w:bookmarkStart w:id="0" w:name="_Toc240959215"/>
      <w:r w:rsidR="00EB2FA7" w:rsidRPr="00AD4C3D">
        <w:lastRenderedPageBreak/>
        <w:t>Введение</w:t>
      </w:r>
      <w:bookmarkEnd w:id="0"/>
    </w:p>
    <w:p w:rsidR="00AD4C3D" w:rsidRDefault="00AD4C3D" w:rsidP="00AD4C3D"/>
    <w:p w:rsidR="00AD4C3D" w:rsidRDefault="00A643D9" w:rsidP="00AD4C3D">
      <w:r w:rsidRPr="00AD4C3D">
        <w:t>Искусство красноречия ценилось во все времена у всех народов</w:t>
      </w:r>
      <w:r w:rsidR="00AD4C3D" w:rsidRPr="00AD4C3D">
        <w:t>.</w:t>
      </w:r>
      <w:r w:rsidR="00AD4C3D">
        <w:t xml:space="preserve"> "</w:t>
      </w:r>
      <w:r w:rsidRPr="00AD4C3D">
        <w:t>Перед кем же люди трепещут</w:t>
      </w:r>
      <w:r w:rsidR="00AD4C3D" w:rsidRPr="00AD4C3D">
        <w:t xml:space="preserve">? </w:t>
      </w:r>
      <w:r w:rsidRPr="00AD4C3D">
        <w:t>На кого взирают потрясенно, когда он говорит</w:t>
      </w:r>
      <w:r w:rsidR="00AD4C3D" w:rsidRPr="00AD4C3D">
        <w:t xml:space="preserve">? </w:t>
      </w:r>
      <w:r w:rsidRPr="00AD4C3D">
        <w:t>Кем восторгаются</w:t>
      </w:r>
      <w:r w:rsidR="00AD4C3D" w:rsidRPr="00AD4C3D">
        <w:t xml:space="preserve">? </w:t>
      </w:r>
      <w:r w:rsidRPr="00AD4C3D">
        <w:t xml:space="preserve">Кого </w:t>
      </w:r>
      <w:r w:rsidR="00FE0AAD" w:rsidRPr="00AD4C3D">
        <w:t>считают,</w:t>
      </w:r>
      <w:r w:rsidRPr="00AD4C3D">
        <w:t xml:space="preserve"> чуть ли не богом среди людей</w:t>
      </w:r>
      <w:r w:rsidR="00AD4C3D" w:rsidRPr="00AD4C3D">
        <w:t xml:space="preserve">? </w:t>
      </w:r>
      <w:r w:rsidRPr="00AD4C3D">
        <w:t xml:space="preserve">Того, кто говорит стройно, блистая яркими словами и образами, вводя даже в самую прозу некий стихотворный размер, </w:t>
      </w:r>
      <w:r w:rsidR="00AD4C3D">
        <w:t>-</w:t>
      </w:r>
      <w:r w:rsidRPr="00AD4C3D">
        <w:t xml:space="preserve"> одним словом, красиво</w:t>
      </w:r>
      <w:r w:rsidR="00AD4C3D">
        <w:t>", -</w:t>
      </w:r>
      <w:r w:rsidRPr="00AD4C3D">
        <w:t xml:space="preserve"> утверждал великий оратор древности Цицерон</w:t>
      </w:r>
      <w:r w:rsidR="00AD4C3D" w:rsidRPr="00AD4C3D">
        <w:t>.</w:t>
      </w:r>
    </w:p>
    <w:p w:rsidR="00AD4C3D" w:rsidRDefault="00A643D9" w:rsidP="00AD4C3D">
      <w:r w:rsidRPr="00AD4C3D">
        <w:t>Русский оратор М</w:t>
      </w:r>
      <w:r w:rsidR="00AD4C3D">
        <w:t xml:space="preserve">.М. </w:t>
      </w:r>
      <w:r w:rsidRPr="00AD4C3D">
        <w:t>Сперанский в</w:t>
      </w:r>
      <w:r w:rsidR="00AD4C3D">
        <w:t xml:space="preserve"> "</w:t>
      </w:r>
      <w:r w:rsidRPr="00AD4C3D">
        <w:t>Правилах высшего красноречия</w:t>
      </w:r>
      <w:r w:rsidR="00AD4C3D">
        <w:t xml:space="preserve">" </w:t>
      </w:r>
      <w:r w:rsidRPr="00AD4C3D">
        <w:t>добавлял</w:t>
      </w:r>
      <w:r w:rsidR="00AD4C3D" w:rsidRPr="00AD4C3D">
        <w:t>:</w:t>
      </w:r>
      <w:r w:rsidR="00AD4C3D">
        <w:t xml:space="preserve"> "</w:t>
      </w:r>
      <w:r w:rsidRPr="00AD4C3D">
        <w:t>Красноречие есть дар сотрясать души, переливая в них свои страсти, и сообщать им образ своих понятий</w:t>
      </w:r>
      <w:r w:rsidR="00AD4C3D">
        <w:t>".</w:t>
      </w:r>
    </w:p>
    <w:p w:rsidR="00AD4C3D" w:rsidRDefault="00A643D9" w:rsidP="00AD4C3D">
      <w:r w:rsidRPr="00AD4C3D">
        <w:t>Не умея владеть речью, трудно добиться успеха на любом поприще</w:t>
      </w:r>
      <w:r w:rsidR="00AD4C3D" w:rsidRPr="00AD4C3D">
        <w:t xml:space="preserve">: </w:t>
      </w:r>
      <w:r w:rsidRPr="00AD4C3D">
        <w:t>военном, дипломатическом, торговом</w:t>
      </w:r>
      <w:r w:rsidR="00AD4C3D" w:rsidRPr="00AD4C3D">
        <w:t xml:space="preserve">. </w:t>
      </w:r>
      <w:r w:rsidRPr="00AD4C3D">
        <w:t xml:space="preserve">Поэтому еще в Древней Греции возникло </w:t>
      </w:r>
      <w:r w:rsidRPr="00AD4C3D">
        <w:rPr>
          <w:i/>
          <w:iCs/>
        </w:rPr>
        <w:t>ораторское</w:t>
      </w:r>
      <w:r w:rsidR="00AD4C3D">
        <w:rPr>
          <w:i/>
          <w:iCs/>
        </w:rPr>
        <w:t xml:space="preserve"> (</w:t>
      </w:r>
      <w:r w:rsidRPr="00AD4C3D">
        <w:t>лат</w:t>
      </w:r>
      <w:r w:rsidR="00AD4C3D" w:rsidRPr="00AD4C3D">
        <w:t xml:space="preserve">) </w:t>
      </w:r>
      <w:r w:rsidRPr="00AD4C3D">
        <w:rPr>
          <w:i/>
          <w:iCs/>
        </w:rPr>
        <w:t>искусство</w:t>
      </w:r>
      <w:r w:rsidR="00AD4C3D" w:rsidRPr="00AD4C3D">
        <w:t xml:space="preserve">. </w:t>
      </w:r>
      <w:r w:rsidRPr="00AD4C3D">
        <w:t>Его синонимами являются греческое слово</w:t>
      </w:r>
      <w:r w:rsidR="00AD4C3D">
        <w:t xml:space="preserve"> "</w:t>
      </w:r>
      <w:r w:rsidRPr="00AD4C3D">
        <w:rPr>
          <w:i/>
          <w:iCs/>
        </w:rPr>
        <w:t>риторика</w:t>
      </w:r>
      <w:r w:rsidR="00AD4C3D">
        <w:t xml:space="preserve">" </w:t>
      </w:r>
      <w:r w:rsidRPr="00AD4C3D">
        <w:t>и русское слово</w:t>
      </w:r>
      <w:r w:rsidR="00AD4C3D">
        <w:t xml:space="preserve"> "</w:t>
      </w:r>
      <w:r w:rsidRPr="00AD4C3D">
        <w:rPr>
          <w:i/>
          <w:iCs/>
        </w:rPr>
        <w:t>красноречие</w:t>
      </w:r>
      <w:r w:rsidR="00AD4C3D">
        <w:t>".</w:t>
      </w:r>
    </w:p>
    <w:p w:rsidR="00AD4C3D" w:rsidRDefault="00A643D9" w:rsidP="00AD4C3D">
      <w:r w:rsidRPr="00AD4C3D">
        <w:rPr>
          <w:i/>
          <w:iCs/>
        </w:rPr>
        <w:t>Риторика</w:t>
      </w:r>
      <w:r w:rsidRPr="00AD4C3D">
        <w:t xml:space="preserve"> </w:t>
      </w:r>
      <w:r w:rsidR="00AD4C3D">
        <w:t>-</w:t>
      </w:r>
      <w:r w:rsidRPr="00AD4C3D">
        <w:t xml:space="preserve"> это наука о способах убеждения, разнообразных формах преимущественно языкового воздействия на аудиторию</w:t>
      </w:r>
      <w:r w:rsidR="00AD4C3D" w:rsidRPr="00AD4C3D">
        <w:t xml:space="preserve">. </w:t>
      </w:r>
      <w:r w:rsidRPr="00AD4C3D">
        <w:t xml:space="preserve">Задача риторики с древнейших времен и сегодня </w:t>
      </w:r>
      <w:r w:rsidR="00AD4C3D">
        <w:t>-</w:t>
      </w:r>
      <w:r w:rsidRPr="00AD4C3D">
        <w:t xml:space="preserve"> обучать, радовать, вдохновлять</w:t>
      </w:r>
      <w:r w:rsidR="00AD4C3D" w:rsidRPr="00AD4C3D">
        <w:t xml:space="preserve">. </w:t>
      </w:r>
      <w:r w:rsidRPr="00AD4C3D">
        <w:t>Воздействие может осуществляться как в устной, так и в письменной форме с помощью аргументов, доказательств для формирования новых или изменения старых стереотипов восприятия и поведения</w:t>
      </w:r>
      <w:r w:rsidR="00AD4C3D" w:rsidRPr="00AD4C3D">
        <w:t>.</w:t>
      </w:r>
    </w:p>
    <w:p w:rsidR="00AD4C3D" w:rsidRDefault="00A643D9" w:rsidP="00AD4C3D">
      <w:r w:rsidRPr="00AD4C3D">
        <w:rPr>
          <w:i/>
          <w:iCs/>
        </w:rPr>
        <w:t>Красноречие,</w:t>
      </w:r>
      <w:r w:rsidRPr="00AD4C3D">
        <w:t xml:space="preserve"> как отмечали античные философы, </w:t>
      </w:r>
      <w:r w:rsidR="00AD4C3D">
        <w:t>-</w:t>
      </w:r>
      <w:r w:rsidRPr="00AD4C3D">
        <w:t xml:space="preserve"> это способ познания, толкования сложных явлений, оно должно нести людям знания</w:t>
      </w:r>
      <w:r w:rsidR="00AD4C3D" w:rsidRPr="00AD4C3D">
        <w:t xml:space="preserve">. </w:t>
      </w:r>
      <w:r w:rsidRPr="00AD4C3D">
        <w:t>Оно оперирует фактами, событиями, цифрами, укладывая их в определенную систему</w:t>
      </w:r>
      <w:r w:rsidR="00AD4C3D" w:rsidRPr="00AD4C3D">
        <w:t xml:space="preserve">. </w:t>
      </w:r>
      <w:r w:rsidRPr="00AD4C3D">
        <w:t>Риторика пользуется открытиями и достижениями многих наук</w:t>
      </w:r>
      <w:r w:rsidR="00AD4C3D" w:rsidRPr="00AD4C3D">
        <w:t xml:space="preserve">. </w:t>
      </w:r>
      <w:r w:rsidRPr="00AD4C3D">
        <w:t>Она опирается на психологию, философию, логику, этику, эстетику и другие науки</w:t>
      </w:r>
      <w:r w:rsidR="00AD4C3D" w:rsidRPr="00AD4C3D">
        <w:t xml:space="preserve">. </w:t>
      </w:r>
      <w:r w:rsidRPr="00AD4C3D">
        <w:rPr>
          <w:i/>
          <w:iCs/>
        </w:rPr>
        <w:t>Риторика</w:t>
      </w:r>
      <w:r w:rsidRPr="00AD4C3D">
        <w:t xml:space="preserve"> </w:t>
      </w:r>
      <w:r w:rsidR="00AD4C3D">
        <w:t>-</w:t>
      </w:r>
      <w:r w:rsidRPr="00AD4C3D">
        <w:t xml:space="preserve"> это наука, которая учит рассуждать, логически мыслить, обобщать</w:t>
      </w:r>
      <w:r w:rsidR="00AD4C3D" w:rsidRPr="00AD4C3D">
        <w:t xml:space="preserve">. </w:t>
      </w:r>
      <w:r w:rsidRPr="00AD4C3D">
        <w:t>Многие ораторы были крупными учеными, политическими деятелями своего времени</w:t>
      </w:r>
      <w:r w:rsidR="00AD4C3D" w:rsidRPr="00AD4C3D">
        <w:t>.</w:t>
      </w:r>
    </w:p>
    <w:p w:rsidR="00AD4C3D" w:rsidRDefault="00A643D9" w:rsidP="00AD4C3D">
      <w:r w:rsidRPr="00AD4C3D">
        <w:rPr>
          <w:i/>
          <w:iCs/>
        </w:rPr>
        <w:lastRenderedPageBreak/>
        <w:t xml:space="preserve">Риторика </w:t>
      </w:r>
      <w:r w:rsidR="00AD4C3D">
        <w:t>-</w:t>
      </w:r>
      <w:r w:rsidRPr="00AD4C3D">
        <w:t xml:space="preserve"> это искусство построения и публичного произнесения речи, искусство владения живым словом</w:t>
      </w:r>
      <w:r w:rsidR="00AD4C3D" w:rsidRPr="00AD4C3D">
        <w:t xml:space="preserve">. </w:t>
      </w:r>
      <w:r w:rsidRPr="00AD4C3D">
        <w:t>Как искусство она близка поэзии, актерскому и режиссерскому мастерству</w:t>
      </w:r>
      <w:r w:rsidR="00AD4C3D" w:rsidRPr="00AD4C3D">
        <w:t xml:space="preserve">: </w:t>
      </w:r>
      <w:r w:rsidRPr="00AD4C3D">
        <w:t>изучает мимику и телодвижения, учит владеть голосом и чувствами</w:t>
      </w:r>
      <w:r w:rsidR="00AD4C3D" w:rsidRPr="00AD4C3D">
        <w:t>.</w:t>
      </w:r>
    </w:p>
    <w:p w:rsidR="00AD4C3D" w:rsidRDefault="00A643D9" w:rsidP="00AD4C3D">
      <w:r w:rsidRPr="00AD4C3D">
        <w:t>Условием появления и развития ораторского искусства является демократия, свободное участие граждан в общественно-политической жизни страны</w:t>
      </w:r>
      <w:r w:rsidR="00AD4C3D" w:rsidRPr="00AD4C3D">
        <w:t>.</w:t>
      </w:r>
    </w:p>
    <w:p w:rsidR="00AD4C3D" w:rsidRDefault="00AD4C3D" w:rsidP="00AD4C3D">
      <w:pPr>
        <w:pStyle w:val="2"/>
      </w:pPr>
      <w:r>
        <w:br w:type="page"/>
      </w:r>
      <w:bookmarkStart w:id="1" w:name="_Toc240959216"/>
      <w:r>
        <w:lastRenderedPageBreak/>
        <w:t xml:space="preserve">1. </w:t>
      </w:r>
      <w:r w:rsidR="00EB2FA7" w:rsidRPr="00AD4C3D">
        <w:t>Ви</w:t>
      </w:r>
      <w:r w:rsidR="00A643D9" w:rsidRPr="00AD4C3D">
        <w:t>ды</w:t>
      </w:r>
      <w:r w:rsidR="00EB2FA7" w:rsidRPr="00AD4C3D">
        <w:t xml:space="preserve"> красноречия</w:t>
      </w:r>
      <w:bookmarkEnd w:id="1"/>
    </w:p>
    <w:p w:rsidR="00AD4C3D" w:rsidRDefault="00AD4C3D" w:rsidP="00AD4C3D"/>
    <w:p w:rsidR="00AD4C3D" w:rsidRDefault="00A643D9" w:rsidP="00AD4C3D">
      <w:r w:rsidRPr="00AD4C3D">
        <w:t>Каждое выступление соответствует своей ситуации, происходит в определенной сфере человеческой деятельности</w:t>
      </w:r>
      <w:r w:rsidR="00AD4C3D" w:rsidRPr="00AD4C3D">
        <w:t xml:space="preserve">. </w:t>
      </w:r>
      <w:r w:rsidRPr="00AD4C3D">
        <w:t>В ораторской деятельности выделяют отдельные роды и виды</w:t>
      </w:r>
      <w:r w:rsidR="00AD4C3D" w:rsidRPr="00AD4C3D">
        <w:t>.</w:t>
      </w:r>
    </w:p>
    <w:p w:rsidR="00AD4C3D" w:rsidRDefault="00A643D9" w:rsidP="00AD4C3D">
      <w:r w:rsidRPr="00AD4C3D">
        <w:t>В настоящее время роды и виды красноречия соответствуют сферам коммуникации и выделяют академическое, социально-политическое, судебное, духовное, социально-бытовое красноречие</w:t>
      </w:r>
      <w:r w:rsidR="00AD4C3D" w:rsidRPr="00AD4C3D">
        <w:t>.</w:t>
      </w:r>
    </w:p>
    <w:p w:rsidR="00AD4C3D" w:rsidRDefault="00A643D9" w:rsidP="00AD4C3D">
      <w:r w:rsidRPr="00AD4C3D">
        <w:t xml:space="preserve">Академическое красноречие </w:t>
      </w:r>
      <w:r w:rsidR="00AD4C3D">
        <w:t>-</w:t>
      </w:r>
      <w:r w:rsidRPr="00AD4C3D">
        <w:t xml:space="preserve"> род речи, помогающий формированию научного мировоззрения, отличающийся научным изложением, глубокой аргументированностью, логической культурой</w:t>
      </w:r>
      <w:r w:rsidR="00AD4C3D" w:rsidRPr="00AD4C3D">
        <w:t xml:space="preserve">. </w:t>
      </w:r>
      <w:r w:rsidRPr="00AD4C3D">
        <w:t xml:space="preserve">В России академическое красноречие сложилось в первой половине </w:t>
      </w:r>
      <w:r w:rsidRPr="00AD4C3D">
        <w:rPr>
          <w:lang w:val="en-US"/>
        </w:rPr>
        <w:t>XIX</w:t>
      </w:r>
      <w:r w:rsidRPr="00AD4C3D">
        <w:t xml:space="preserve"> в</w:t>
      </w:r>
      <w:r w:rsidR="00AD4C3D" w:rsidRPr="00AD4C3D">
        <w:t xml:space="preserve">. </w:t>
      </w:r>
      <w:r w:rsidRPr="00AD4C3D">
        <w:t>Университетская трибуна была средством пропаганды научной мысли, передовых научных идей</w:t>
      </w:r>
      <w:r w:rsidR="00AD4C3D" w:rsidRPr="00AD4C3D">
        <w:t xml:space="preserve">. </w:t>
      </w:r>
      <w:r w:rsidRPr="00AD4C3D">
        <w:t>К числу выдающихся ученых-ораторов относятся физик Л</w:t>
      </w:r>
      <w:r w:rsidR="00AD4C3D">
        <w:t xml:space="preserve">.Д. </w:t>
      </w:r>
      <w:r w:rsidRPr="00AD4C3D">
        <w:t>Ландау, историк В</w:t>
      </w:r>
      <w:r w:rsidR="00AD4C3D">
        <w:t xml:space="preserve">.О. </w:t>
      </w:r>
      <w:r w:rsidRPr="00AD4C3D">
        <w:t>Ключевский, физиолог И</w:t>
      </w:r>
      <w:r w:rsidR="00AD4C3D">
        <w:t xml:space="preserve">.М. </w:t>
      </w:r>
      <w:r w:rsidRPr="00AD4C3D">
        <w:t>Сеченов, ботаник К</w:t>
      </w:r>
      <w:r w:rsidR="00AD4C3D">
        <w:t xml:space="preserve">.А. </w:t>
      </w:r>
      <w:r w:rsidRPr="00AD4C3D">
        <w:t>Тимирязев и др</w:t>
      </w:r>
      <w:r w:rsidR="00AD4C3D" w:rsidRPr="00AD4C3D">
        <w:t>.</w:t>
      </w:r>
    </w:p>
    <w:p w:rsidR="00AD4C3D" w:rsidRDefault="00A643D9" w:rsidP="00AD4C3D">
      <w:r w:rsidRPr="00AD4C3D">
        <w:t>Характерными чертами академического красноречия являются</w:t>
      </w:r>
      <w:r w:rsidR="00AD4C3D" w:rsidRPr="00AD4C3D">
        <w:t xml:space="preserve">: </w:t>
      </w:r>
      <w:r w:rsidRPr="00AD4C3D">
        <w:t>высокий уровень научности, логика, доступность изложения, наглядность, яркость и эмоциональность</w:t>
      </w:r>
      <w:r w:rsidR="00AD4C3D" w:rsidRPr="00AD4C3D">
        <w:t xml:space="preserve">. </w:t>
      </w:r>
      <w:r w:rsidRPr="00AD4C3D">
        <w:t>Особое место отводится научности изложения</w:t>
      </w:r>
      <w:r w:rsidR="00AD4C3D" w:rsidRPr="00AD4C3D">
        <w:t xml:space="preserve">. </w:t>
      </w:r>
      <w:r w:rsidRPr="00AD4C3D">
        <w:t>Оно предполагает знакомство лектора с новыми разработками и открытиями не только в данной области науки, но и в соседних областях, свободное владение всем материалом, умение разъяснить отдельные положения, умение делать выводы, обобщения</w:t>
      </w:r>
      <w:r w:rsidR="00AD4C3D" w:rsidRPr="00AD4C3D">
        <w:t>.</w:t>
      </w:r>
    </w:p>
    <w:p w:rsidR="00AD4C3D" w:rsidRDefault="00A643D9" w:rsidP="00AD4C3D">
      <w:r w:rsidRPr="00AD4C3D">
        <w:t>Оратору, читающему текст лекции, доклада, необходимо помнить, что перенасыщение выступления фактическим материалом утомляет слушателей, как утомляют их частые повторы, сложные конструкции, монотонность</w:t>
      </w:r>
      <w:r w:rsidR="00AD4C3D" w:rsidRPr="00AD4C3D">
        <w:t xml:space="preserve">. </w:t>
      </w:r>
      <w:r w:rsidRPr="00AD4C3D">
        <w:t xml:space="preserve">Говорить просто о сложном </w:t>
      </w:r>
      <w:r w:rsidR="00AD4C3D">
        <w:t>-</w:t>
      </w:r>
      <w:r w:rsidR="00AD4C3D" w:rsidRPr="00AD4C3D">
        <w:t xml:space="preserve"> - </w:t>
      </w:r>
      <w:r w:rsidRPr="00AD4C3D">
        <w:t>вот задача, которую должен ставить перед собой лектор</w:t>
      </w:r>
      <w:r w:rsidR="00AD4C3D" w:rsidRPr="00AD4C3D">
        <w:t xml:space="preserve">. </w:t>
      </w:r>
      <w:r w:rsidRPr="00AD4C3D">
        <w:t xml:space="preserve">Вторая задача </w:t>
      </w:r>
      <w:r w:rsidR="00AD4C3D">
        <w:t>-</w:t>
      </w:r>
      <w:r w:rsidRPr="00AD4C3D">
        <w:t xml:space="preserve"> научить творчески мыслить, разбудить сознание слушателей, заставить их самостоятельно искать ответы на поставленные вопросы</w:t>
      </w:r>
      <w:r w:rsidR="00AD4C3D" w:rsidRPr="00AD4C3D">
        <w:t>.</w:t>
      </w:r>
    </w:p>
    <w:p w:rsidR="00AD4C3D" w:rsidRDefault="00A643D9" w:rsidP="00AD4C3D">
      <w:r w:rsidRPr="00AD4C3D">
        <w:lastRenderedPageBreak/>
        <w:t xml:space="preserve">Судебное красноречие </w:t>
      </w:r>
      <w:r w:rsidR="00AD4C3D">
        <w:t>-</w:t>
      </w:r>
      <w:r w:rsidRPr="00AD4C3D">
        <w:t xml:space="preserve"> род речи, призванный оказывать целенаправленное и эффективное воздействие на суд, способствовать формированию убеждений судей и присутствующих в зале суда граждан</w:t>
      </w:r>
      <w:r w:rsidR="00AD4C3D" w:rsidRPr="00AD4C3D">
        <w:t xml:space="preserve">. </w:t>
      </w:r>
      <w:r w:rsidRPr="00AD4C3D">
        <w:t>Русское судебное красноречие начинает развиваться после судебной реформы 1864 г</w:t>
      </w:r>
      <w:r w:rsidR="00AD4C3D">
        <w:t>.,</w:t>
      </w:r>
      <w:r w:rsidRPr="00AD4C3D">
        <w:t xml:space="preserve"> когда слушание дел стало гласным</w:t>
      </w:r>
      <w:r w:rsidR="00AD4C3D" w:rsidRPr="00AD4C3D">
        <w:t xml:space="preserve">. </w:t>
      </w:r>
      <w:r w:rsidRPr="00AD4C3D">
        <w:t>На процессах могли присутствовать журналисты и просто любопытные</w:t>
      </w:r>
      <w:r w:rsidR="00AD4C3D" w:rsidRPr="00AD4C3D">
        <w:t>.</w:t>
      </w:r>
    </w:p>
    <w:p w:rsidR="00AD4C3D" w:rsidRDefault="00A643D9" w:rsidP="00AD4C3D">
      <w:r w:rsidRPr="00AD4C3D">
        <w:t xml:space="preserve">Выдающиеся судебные ораторы прошлого </w:t>
      </w:r>
      <w:r w:rsidR="00AD4C3D">
        <w:t>-</w:t>
      </w:r>
      <w:r w:rsidRPr="00AD4C3D">
        <w:t xml:space="preserve"> В</w:t>
      </w:r>
      <w:r w:rsidR="00AD4C3D">
        <w:t xml:space="preserve">.Д. </w:t>
      </w:r>
      <w:r w:rsidRPr="00AD4C3D">
        <w:t>Спасович, К</w:t>
      </w:r>
      <w:r w:rsidR="00AD4C3D">
        <w:t xml:space="preserve">.И. </w:t>
      </w:r>
      <w:r w:rsidRPr="00AD4C3D">
        <w:t>Арсеньев, А</w:t>
      </w:r>
      <w:r w:rsidR="00AD4C3D">
        <w:t xml:space="preserve">.И. </w:t>
      </w:r>
      <w:r w:rsidRPr="00AD4C3D">
        <w:t>Урусов, Ф</w:t>
      </w:r>
      <w:r w:rsidR="00AD4C3D">
        <w:t xml:space="preserve">.Н. </w:t>
      </w:r>
      <w:r w:rsidRPr="00AD4C3D">
        <w:t>Плевако, А</w:t>
      </w:r>
      <w:r w:rsidR="00AD4C3D">
        <w:t xml:space="preserve">.Ф. </w:t>
      </w:r>
      <w:r w:rsidRPr="00AD4C3D">
        <w:t>Кони</w:t>
      </w:r>
      <w:r w:rsidR="00AD4C3D" w:rsidRPr="00AD4C3D">
        <w:t>.</w:t>
      </w:r>
    </w:p>
    <w:p w:rsidR="00AD4C3D" w:rsidRDefault="00A643D9" w:rsidP="00AD4C3D">
      <w:r w:rsidRPr="00AD4C3D">
        <w:t>Судебная речь должна формировать определенные нравственные позиции у суда и слушающих</w:t>
      </w:r>
      <w:r w:rsidR="00AD4C3D" w:rsidRPr="00AD4C3D">
        <w:t xml:space="preserve">. </w:t>
      </w:r>
      <w:r w:rsidRPr="00AD4C3D">
        <w:t xml:space="preserve">Цель судебного процесса </w:t>
      </w:r>
      <w:r w:rsidR="00AD4C3D">
        <w:t>-</w:t>
      </w:r>
      <w:r w:rsidRPr="00AD4C3D">
        <w:t xml:space="preserve"> законный обоснованный приговор</w:t>
      </w:r>
      <w:r w:rsidR="00AD4C3D" w:rsidRPr="00AD4C3D">
        <w:t xml:space="preserve">. </w:t>
      </w:r>
      <w:r w:rsidRPr="00AD4C3D">
        <w:t xml:space="preserve">Выяснить, доказать, убедить </w:t>
      </w:r>
      <w:r w:rsidR="00AD4C3D">
        <w:t>-</w:t>
      </w:r>
      <w:r w:rsidRPr="00AD4C3D">
        <w:t xml:space="preserve"> составляющие судебной речи</w:t>
      </w:r>
      <w:r w:rsidR="00AD4C3D" w:rsidRPr="00AD4C3D">
        <w:t xml:space="preserve">. </w:t>
      </w:r>
      <w:r w:rsidRPr="00AD4C3D">
        <w:t xml:space="preserve">Особенности судебной речи </w:t>
      </w:r>
      <w:r w:rsidR="00AD4C3D">
        <w:t>-</w:t>
      </w:r>
      <w:r w:rsidRPr="00AD4C3D">
        <w:t xml:space="preserve"> знание психологии, социальных проблем, полемичность, предварительная обусловленность содержания, официальность и итоговый характер речи</w:t>
      </w:r>
      <w:r w:rsidR="00AD4C3D" w:rsidRPr="00AD4C3D">
        <w:t>.</w:t>
      </w:r>
    </w:p>
    <w:p w:rsidR="00AD4C3D" w:rsidRDefault="00A643D9" w:rsidP="00AD4C3D">
      <w:r w:rsidRPr="00AD4C3D">
        <w:t>В судебном красноречии выделяют речь защитника и обвинителя</w:t>
      </w:r>
      <w:r w:rsidR="00AD4C3D" w:rsidRPr="00AD4C3D">
        <w:t xml:space="preserve">. </w:t>
      </w:r>
      <w:r w:rsidRPr="00AD4C3D">
        <w:t>Предметом спора является квалификация преступления, которая определяет вид и меру наказания</w:t>
      </w:r>
      <w:r w:rsidR="00AD4C3D" w:rsidRPr="00AD4C3D">
        <w:t xml:space="preserve">. </w:t>
      </w:r>
      <w:r w:rsidRPr="00AD4C3D">
        <w:t>В судебных речах отражается общественно-политическое значение дела, дается характеристика личности подсудимого</w:t>
      </w:r>
      <w:r w:rsidR="00AD4C3D" w:rsidRPr="00AD4C3D">
        <w:t xml:space="preserve">. </w:t>
      </w:r>
      <w:r w:rsidRPr="00AD4C3D">
        <w:t>Также раскрываются причины и условия, способствовавшие совершению преступления</w:t>
      </w:r>
      <w:r w:rsidR="00AD4C3D" w:rsidRPr="00AD4C3D">
        <w:t xml:space="preserve">. </w:t>
      </w:r>
      <w:r w:rsidRPr="00AD4C3D">
        <w:t>Судебные речи должны быть интересны, ярки, написаны правильным литературным языком, логичны и доказательны</w:t>
      </w:r>
      <w:r w:rsidR="00AD4C3D" w:rsidRPr="00AD4C3D">
        <w:t>.</w:t>
      </w:r>
    </w:p>
    <w:p w:rsidR="00AD4C3D" w:rsidRDefault="00A643D9" w:rsidP="00AD4C3D">
      <w:r w:rsidRPr="00AD4C3D">
        <w:t>Образцом высокого слога могут служить речи Ф</w:t>
      </w:r>
      <w:r w:rsidR="00AD4C3D">
        <w:t xml:space="preserve">.Н. </w:t>
      </w:r>
      <w:r w:rsidRPr="00AD4C3D">
        <w:t>Плевако</w:t>
      </w:r>
      <w:r w:rsidR="00AD4C3D" w:rsidRPr="00AD4C3D">
        <w:t>.</w:t>
      </w:r>
    </w:p>
    <w:p w:rsidR="00AD4C3D" w:rsidRDefault="00AD4C3D" w:rsidP="00AD4C3D">
      <w:r>
        <w:t>"</w:t>
      </w:r>
      <w:r w:rsidR="00A643D9" w:rsidRPr="00AD4C3D">
        <w:t>Покойный был борцом за права, за честь</w:t>
      </w:r>
      <w:r w:rsidRPr="00AD4C3D">
        <w:t xml:space="preserve">; </w:t>
      </w:r>
      <w:r w:rsidR="00A643D9" w:rsidRPr="00AD4C3D">
        <w:t>покойный спасал обвиняемых, защищал сирого и обиженного</w:t>
      </w:r>
      <w:r w:rsidRPr="00AD4C3D">
        <w:t xml:space="preserve">. </w:t>
      </w:r>
      <w:r w:rsidR="00A643D9" w:rsidRPr="00AD4C3D">
        <w:t>Так неужели ему нужна тризна, неужели ему приятнее слезы осужденного, как благоухание кадильника</w:t>
      </w:r>
      <w:r w:rsidRPr="00AD4C3D">
        <w:t>?</w:t>
      </w:r>
    </w:p>
    <w:p w:rsidR="00AD4C3D" w:rsidRDefault="00A643D9" w:rsidP="00AD4C3D">
      <w:r w:rsidRPr="00AD4C3D">
        <w:t>Нет, иную услугу хотелось бы оказать ему, иное слово, чем беспощадное обвинение, хочется услышать в помянные дни по нем</w:t>
      </w:r>
      <w:r w:rsidR="00AD4C3D">
        <w:t>".</w:t>
      </w:r>
    </w:p>
    <w:p w:rsidR="00AD4C3D" w:rsidRDefault="00A643D9" w:rsidP="00AD4C3D">
      <w:r w:rsidRPr="00AD4C3D">
        <w:t>Социально-бытовая речь</w:t>
      </w:r>
      <w:r w:rsidRPr="00AD4C3D">
        <w:rPr>
          <w:i/>
          <w:iCs/>
        </w:rPr>
        <w:t xml:space="preserve"> </w:t>
      </w:r>
      <w:r w:rsidRPr="00AD4C3D">
        <w:t>самая распространенная</w:t>
      </w:r>
      <w:r w:rsidR="00AD4C3D" w:rsidRPr="00AD4C3D">
        <w:t xml:space="preserve">. </w:t>
      </w:r>
      <w:r w:rsidRPr="00AD4C3D">
        <w:t>В настоящее время даже неподготовленному человеку приходится выступать перед коллегами, родственниками, друзьями</w:t>
      </w:r>
      <w:r w:rsidR="00AD4C3D" w:rsidRPr="00AD4C3D">
        <w:t xml:space="preserve">. </w:t>
      </w:r>
      <w:r w:rsidRPr="00AD4C3D">
        <w:t xml:space="preserve">Традиции социально-бытовой речи в России </w:t>
      </w:r>
      <w:r w:rsidRPr="00AD4C3D">
        <w:lastRenderedPageBreak/>
        <w:t xml:space="preserve">восходят к придворному красноречию </w:t>
      </w:r>
      <w:r w:rsidRPr="00AD4C3D">
        <w:rPr>
          <w:lang w:val="en-US"/>
        </w:rPr>
        <w:t>XVIII</w:t>
      </w:r>
      <w:r w:rsidRPr="00AD4C3D">
        <w:t xml:space="preserve"> в</w:t>
      </w:r>
      <w:r w:rsidR="00AD4C3D" w:rsidRPr="00AD4C3D">
        <w:t xml:space="preserve">. </w:t>
      </w:r>
      <w:r w:rsidRPr="00AD4C3D">
        <w:t>Для придворного красноречия было характерным использование сравнений, метафор, образность и витиеватость</w:t>
      </w:r>
      <w:r w:rsidR="00AD4C3D" w:rsidRPr="00AD4C3D">
        <w:t xml:space="preserve">. </w:t>
      </w:r>
      <w:r w:rsidRPr="00AD4C3D">
        <w:t xml:space="preserve">В </w:t>
      </w:r>
      <w:r w:rsidRPr="00AD4C3D">
        <w:rPr>
          <w:lang w:val="en-US"/>
        </w:rPr>
        <w:t>XIX</w:t>
      </w:r>
      <w:r w:rsidRPr="00AD4C3D">
        <w:t xml:space="preserve"> в</w:t>
      </w:r>
      <w:r w:rsidR="00AD4C3D" w:rsidRPr="00AD4C3D">
        <w:t xml:space="preserve">. </w:t>
      </w:r>
      <w:r w:rsidRPr="00AD4C3D">
        <w:t>слог меняется, становясь все более свободным и простым</w:t>
      </w:r>
      <w:r w:rsidR="00AD4C3D" w:rsidRPr="00AD4C3D">
        <w:t xml:space="preserve">. </w:t>
      </w:r>
      <w:r w:rsidRPr="00AD4C3D">
        <w:t>В настоящее время сложились традиции произнесения социально-бытовой речи с использованием определенных речевых клише</w:t>
      </w:r>
      <w:r w:rsidR="00AD4C3D" w:rsidRPr="00AD4C3D">
        <w:t>.</w:t>
      </w:r>
    </w:p>
    <w:p w:rsidR="00AD4C3D" w:rsidRDefault="00AD4C3D" w:rsidP="00AD4C3D">
      <w:r>
        <w:t>"</w:t>
      </w:r>
      <w:r w:rsidR="00A643D9" w:rsidRPr="00AD4C3D">
        <w:t>В этот праздничный день разрешите мне по поручению нашего коллектива от всей души поздравить уважаемого Ивана Ивановича с днем рождения и пожелать ему долгих лет жизни, здоровья и плодотворной работы</w:t>
      </w:r>
      <w:r>
        <w:t>".</w:t>
      </w:r>
    </w:p>
    <w:p w:rsidR="00AD4C3D" w:rsidRDefault="00A643D9" w:rsidP="00AD4C3D">
      <w:r w:rsidRPr="00AD4C3D">
        <w:t>Духовное</w:t>
      </w:r>
      <w:r w:rsidR="00AD4C3D">
        <w:t xml:space="preserve"> (</w:t>
      </w:r>
      <w:r w:rsidRPr="00AD4C3D">
        <w:t>церковно-богословское</w:t>
      </w:r>
      <w:r w:rsidR="00AD4C3D" w:rsidRPr="00AD4C3D">
        <w:t xml:space="preserve">) </w:t>
      </w:r>
      <w:r w:rsidRPr="00AD4C3D">
        <w:t>красноречие имеет в России давние традиции</w:t>
      </w:r>
      <w:r w:rsidR="00AD4C3D" w:rsidRPr="00AD4C3D">
        <w:t xml:space="preserve">. </w:t>
      </w:r>
      <w:r w:rsidRPr="00AD4C3D">
        <w:t>В Киевской Руси выделяли два его подвида</w:t>
      </w:r>
      <w:r w:rsidR="00AD4C3D" w:rsidRPr="00AD4C3D">
        <w:t xml:space="preserve">: </w:t>
      </w:r>
      <w:r w:rsidRPr="00AD4C3D">
        <w:t>дидактическое, имеющее целью наставление, поучение, и панегирическое, торжественное, посвященное торжественным событиям или датам</w:t>
      </w:r>
      <w:r w:rsidR="00AD4C3D" w:rsidRPr="00AD4C3D">
        <w:t xml:space="preserve">. </w:t>
      </w:r>
      <w:r w:rsidRPr="00AD4C3D">
        <w:t>Проповедники Древней Руси избирали для своих проповедей философские, политические, нравственные темы</w:t>
      </w:r>
      <w:r w:rsidR="00AD4C3D" w:rsidRPr="00AD4C3D">
        <w:t xml:space="preserve">. </w:t>
      </w:r>
      <w:r w:rsidRPr="00AD4C3D">
        <w:t xml:space="preserve">Известны проповеди Кирилла Туровского </w:t>
      </w:r>
      <w:r w:rsidR="00AD4C3D">
        <w:t>-</w:t>
      </w:r>
      <w:r w:rsidRPr="00AD4C3D">
        <w:t xml:space="preserve"> </w:t>
      </w:r>
      <w:r w:rsidRPr="00AD4C3D">
        <w:rPr>
          <w:lang w:val="en-US"/>
        </w:rPr>
        <w:t>XII</w:t>
      </w:r>
      <w:r w:rsidRPr="00AD4C3D">
        <w:t xml:space="preserve"> в</w:t>
      </w:r>
      <w:r w:rsidR="00AD4C3D">
        <w:t>.,</w:t>
      </w:r>
      <w:r w:rsidRPr="00AD4C3D">
        <w:t xml:space="preserve"> Тихона Задонского </w:t>
      </w:r>
      <w:r w:rsidR="00AD4C3D">
        <w:t>-</w:t>
      </w:r>
      <w:r w:rsidRPr="00AD4C3D">
        <w:t xml:space="preserve"> </w:t>
      </w:r>
      <w:r w:rsidRPr="00AD4C3D">
        <w:rPr>
          <w:lang w:val="en-US"/>
        </w:rPr>
        <w:t>XVIII</w:t>
      </w:r>
      <w:r w:rsidRPr="00AD4C3D">
        <w:t xml:space="preserve"> в</w:t>
      </w:r>
      <w:r w:rsidR="00AD4C3D">
        <w:t>.,</w:t>
      </w:r>
      <w:r w:rsidRPr="00AD4C3D">
        <w:t xml:space="preserve"> патриарха Московского и всея Руси Пимена </w:t>
      </w:r>
      <w:r w:rsidR="00AD4C3D">
        <w:t>-</w:t>
      </w:r>
      <w:r w:rsidRPr="00AD4C3D">
        <w:t xml:space="preserve"> </w:t>
      </w:r>
      <w:r w:rsidRPr="00AD4C3D">
        <w:rPr>
          <w:lang w:val="en-US"/>
        </w:rPr>
        <w:t>XX</w:t>
      </w:r>
      <w:r w:rsidRPr="00AD4C3D">
        <w:t xml:space="preserve"> в</w:t>
      </w:r>
      <w:r w:rsidR="00AD4C3D" w:rsidRPr="00AD4C3D">
        <w:t xml:space="preserve">. </w:t>
      </w:r>
      <w:r w:rsidRPr="00AD4C3D">
        <w:t>и др</w:t>
      </w:r>
      <w:r w:rsidR="00AD4C3D" w:rsidRPr="00AD4C3D">
        <w:t>.</w:t>
      </w:r>
    </w:p>
    <w:p w:rsidR="00AD4C3D" w:rsidRDefault="00A643D9" w:rsidP="00AD4C3D">
      <w:r w:rsidRPr="00AD4C3D">
        <w:t>Особенностью духовного красноречия в России является осмысление истории, элемент воспитания, обращение к внутреннему миру человека</w:t>
      </w:r>
      <w:r w:rsidR="00AD4C3D" w:rsidRPr="00AD4C3D">
        <w:t>.</w:t>
      </w:r>
    </w:p>
    <w:p w:rsidR="00AD4C3D" w:rsidRDefault="00A643D9" w:rsidP="00AD4C3D">
      <w:r w:rsidRPr="00AD4C3D">
        <w:t xml:space="preserve">Духовное красноречие изучает специальная наука </w:t>
      </w:r>
      <w:r w:rsidR="00AD4C3D">
        <w:t>-</w:t>
      </w:r>
      <w:r w:rsidRPr="00AD4C3D">
        <w:t xml:space="preserve"> гомилетика</w:t>
      </w:r>
      <w:r w:rsidR="00AD4C3D" w:rsidRPr="00AD4C3D">
        <w:t>.</w:t>
      </w:r>
    </w:p>
    <w:p w:rsidR="00AD4C3D" w:rsidRDefault="00A643D9" w:rsidP="00AD4C3D">
      <w:r w:rsidRPr="00AD4C3D">
        <w:t>Роды красноречия не замыкаются в себе, между ними нет четких границ, часто они переплетаются по тематике</w:t>
      </w:r>
      <w:r w:rsidR="00AD4C3D" w:rsidRPr="00AD4C3D">
        <w:t>.</w:t>
      </w:r>
    </w:p>
    <w:p w:rsidR="00AD4C3D" w:rsidRPr="00AD4C3D" w:rsidRDefault="00AD4C3D" w:rsidP="00AD4C3D"/>
    <w:p w:rsidR="00AD4C3D" w:rsidRPr="00AD4C3D" w:rsidRDefault="00AD4C3D" w:rsidP="00AD4C3D">
      <w:pPr>
        <w:pStyle w:val="2"/>
      </w:pPr>
      <w:bookmarkStart w:id="2" w:name="_Toc240959217"/>
      <w:r>
        <w:t xml:space="preserve">2. </w:t>
      </w:r>
      <w:r w:rsidR="00EB2FA7" w:rsidRPr="00AD4C3D">
        <w:t>Подготовка к выступлению</w:t>
      </w:r>
      <w:bookmarkEnd w:id="2"/>
    </w:p>
    <w:p w:rsidR="00AD4C3D" w:rsidRDefault="00AD4C3D" w:rsidP="00AD4C3D"/>
    <w:p w:rsidR="00AD4C3D" w:rsidRDefault="00A643D9" w:rsidP="00AD4C3D">
      <w:r w:rsidRPr="00AD4C3D">
        <w:t>Прежде всего, чтение и изучение нового в данной области, информированность о том, что происходит в стране и в мире</w:t>
      </w:r>
      <w:r w:rsidR="00AD4C3D" w:rsidRPr="00AD4C3D">
        <w:t xml:space="preserve">. </w:t>
      </w:r>
      <w:r w:rsidRPr="00AD4C3D">
        <w:t>Необходимо не просто чтение и запоминание, а осмысление и анализ полученного материала, применение полученной информации в материале выступления</w:t>
      </w:r>
      <w:r w:rsidR="00AD4C3D" w:rsidRPr="00AD4C3D">
        <w:t xml:space="preserve">. </w:t>
      </w:r>
      <w:r w:rsidRPr="00AD4C3D">
        <w:lastRenderedPageBreak/>
        <w:t>Также необходимо владеть техникой речи</w:t>
      </w:r>
      <w:r w:rsidR="00AD4C3D" w:rsidRPr="00AD4C3D">
        <w:t xml:space="preserve">. </w:t>
      </w:r>
      <w:r w:rsidRPr="00AD4C3D">
        <w:t>Это хорошо поставленный голос, хорошее произношение, четкая дикция</w:t>
      </w:r>
      <w:r w:rsidR="00AD4C3D" w:rsidRPr="00AD4C3D">
        <w:t xml:space="preserve">. </w:t>
      </w:r>
      <w:r w:rsidRPr="00AD4C3D">
        <w:t>Частью повседневной подготовки является совершенствование культуры устной и письменной речи</w:t>
      </w:r>
      <w:r w:rsidR="00AD4C3D" w:rsidRPr="00AD4C3D">
        <w:t xml:space="preserve">. </w:t>
      </w:r>
      <w:r w:rsidRPr="00AD4C3D">
        <w:t>Оратор должен уметь критически осмысливать свои выступления и совершенствовать их, должен слушать выступления других ораторов и учиться у них</w:t>
      </w:r>
      <w:r w:rsidR="00AD4C3D" w:rsidRPr="00AD4C3D">
        <w:t>.</w:t>
      </w:r>
    </w:p>
    <w:p w:rsidR="00AD4C3D" w:rsidRDefault="00A643D9" w:rsidP="00AD4C3D">
      <w:r w:rsidRPr="00AD4C3D">
        <w:t xml:space="preserve">Таким образом, подготовка речи начинается задолго до выступления и состоит из нескольких этапов, например, по предложению немецкого ученого </w:t>
      </w:r>
      <w:r w:rsidRPr="00AD4C3D">
        <w:rPr>
          <w:lang w:val="en-US"/>
        </w:rPr>
        <w:t>X</w:t>
      </w:r>
      <w:r w:rsidR="00AD4C3D" w:rsidRPr="00AD4C3D">
        <w:t xml:space="preserve">. </w:t>
      </w:r>
      <w:r w:rsidRPr="00AD4C3D">
        <w:t>Леммермана, таких</w:t>
      </w:r>
      <w:r w:rsidR="00AD4C3D" w:rsidRPr="00AD4C3D">
        <w:t>: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сбор материала,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отбор материала и его организация,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обдумывание материала,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подготовка тезисов или плана,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стилистическое оформление,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написание текста выступления,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мысленное освоение,</w:t>
      </w:r>
    </w:p>
    <w:p w:rsidR="00AD4C3D" w:rsidRDefault="00A643D9" w:rsidP="00AD4C3D">
      <w:pPr>
        <w:rPr>
          <w:i/>
          <w:iCs/>
        </w:rPr>
      </w:pPr>
      <w:r w:rsidRPr="00AD4C3D">
        <w:rPr>
          <w:i/>
          <w:iCs/>
        </w:rPr>
        <w:t>проба речи</w:t>
      </w:r>
      <w:r w:rsidR="00AD4C3D" w:rsidRPr="00AD4C3D">
        <w:rPr>
          <w:i/>
          <w:iCs/>
        </w:rPr>
        <w:t>.</w:t>
      </w:r>
    </w:p>
    <w:p w:rsidR="00AD4C3D" w:rsidRDefault="00A643D9" w:rsidP="00AD4C3D">
      <w:r w:rsidRPr="00AD4C3D">
        <w:t xml:space="preserve">Кроме первого, подготовительного этапа, следующий этап </w:t>
      </w:r>
      <w:r w:rsidR="00AD4C3D">
        <w:t>-</w:t>
      </w:r>
      <w:r w:rsidRPr="00AD4C3D">
        <w:t xml:space="preserve"> это подготовка к конкретному выступлению</w:t>
      </w:r>
      <w:r w:rsidR="00AD4C3D" w:rsidRPr="00AD4C3D">
        <w:t xml:space="preserve">. </w:t>
      </w:r>
      <w:r w:rsidRPr="00AD4C3D">
        <w:t>Она определяется видом ораторской речи, зависит от темы, целей, состава аудитории</w:t>
      </w:r>
      <w:r w:rsidR="00AD4C3D" w:rsidRPr="00AD4C3D">
        <w:t>.</w:t>
      </w:r>
    </w:p>
    <w:p w:rsidR="00AD4C3D" w:rsidRDefault="00A643D9" w:rsidP="00AD4C3D">
      <w:r w:rsidRPr="00AD4C3D">
        <w:t>Подготовка речи начинается с определения ее темы</w:t>
      </w:r>
      <w:r w:rsidR="00AD4C3D" w:rsidRPr="00AD4C3D">
        <w:t xml:space="preserve">. </w:t>
      </w:r>
      <w:r w:rsidRPr="00AD4C3D">
        <w:t>Тема должна быть не абстрактной, а ясной и понятной для слушателей, точной и лаконичной Тема может быть выбрана самим автором или ее может определить случай, ситуация</w:t>
      </w:r>
      <w:r w:rsidR="00AD4C3D" w:rsidRPr="00AD4C3D">
        <w:t>.</w:t>
      </w:r>
    </w:p>
    <w:p w:rsidR="00AD4C3D" w:rsidRDefault="00A643D9" w:rsidP="00AD4C3D">
      <w:r w:rsidRPr="00AD4C3D">
        <w:t>Тема раскрыта, если освещены все выбранные аспекты, приведено достаточное количество нужных фактов, когда вывод логически вытекает из содержания лекции и слушателям все понятно</w:t>
      </w:r>
      <w:r w:rsidR="00AD4C3D" w:rsidRPr="00AD4C3D">
        <w:t xml:space="preserve">. </w:t>
      </w:r>
      <w:r w:rsidRPr="00AD4C3D">
        <w:t xml:space="preserve">Затем определяют цель выступления, так как в одном случае цель </w:t>
      </w:r>
      <w:r w:rsidR="00AD4C3D">
        <w:t>-</w:t>
      </w:r>
      <w:r w:rsidRPr="00AD4C3D">
        <w:t xml:space="preserve"> информировать слушателя, в другом </w:t>
      </w:r>
      <w:r w:rsidR="00AD4C3D">
        <w:t>-</w:t>
      </w:r>
      <w:r w:rsidRPr="00AD4C3D">
        <w:t xml:space="preserve"> заставить слушателя переживать, в третьем </w:t>
      </w:r>
      <w:r w:rsidR="00AD4C3D">
        <w:t>-</w:t>
      </w:r>
      <w:r w:rsidRPr="00AD4C3D">
        <w:t xml:space="preserve"> принять позицию автора</w:t>
      </w:r>
      <w:r w:rsidR="00AD4C3D" w:rsidRPr="00AD4C3D">
        <w:t xml:space="preserve">. </w:t>
      </w:r>
      <w:r w:rsidRPr="00AD4C3D">
        <w:t xml:space="preserve">Так, задача информационной речи </w:t>
      </w:r>
      <w:r w:rsidR="00AD4C3D">
        <w:t>-</w:t>
      </w:r>
      <w:r w:rsidRPr="00AD4C3D">
        <w:t xml:space="preserve"> дать слушателям новые знания</w:t>
      </w:r>
      <w:r w:rsidR="00AD4C3D" w:rsidRPr="00AD4C3D">
        <w:t xml:space="preserve">. </w:t>
      </w:r>
      <w:r w:rsidRPr="00AD4C3D">
        <w:lastRenderedPageBreak/>
        <w:t>Информационная речь содержит факты, события, размышления и выводы</w:t>
      </w:r>
      <w:r w:rsidR="00AD4C3D" w:rsidRPr="00AD4C3D">
        <w:t xml:space="preserve">. </w:t>
      </w:r>
      <w:r w:rsidRPr="00AD4C3D">
        <w:t>Развлекательная речь призвана доставить слушателям удовольствие, снять стресс</w:t>
      </w:r>
      <w:r w:rsidR="00AD4C3D" w:rsidRPr="00AD4C3D">
        <w:t xml:space="preserve">. </w:t>
      </w:r>
      <w:r w:rsidRPr="00AD4C3D">
        <w:t>Агитационные речи убеждают слушателей, воодушевляют, побуждают к действию</w:t>
      </w:r>
      <w:r w:rsidR="00AD4C3D" w:rsidRPr="00AD4C3D">
        <w:t xml:space="preserve">. </w:t>
      </w:r>
      <w:r w:rsidRPr="00AD4C3D">
        <w:t>Часто эти цели бывают объединены</w:t>
      </w:r>
      <w:r w:rsidR="00AD4C3D" w:rsidRPr="00AD4C3D">
        <w:t xml:space="preserve">. </w:t>
      </w:r>
      <w:r w:rsidRPr="00AD4C3D">
        <w:t>Необходимым элементом подготовки является оценка состава слушателей и обстановки</w:t>
      </w:r>
      <w:r w:rsidR="00AD4C3D" w:rsidRPr="00AD4C3D">
        <w:t xml:space="preserve">. </w:t>
      </w:r>
      <w:r w:rsidRPr="00AD4C3D">
        <w:t xml:space="preserve">Оратор заранее должен выяснить, какова предполагаемая численность слушателей, социальный состав аудитории, возраст, образовательный и культурный уровень, национальность, В отдельных случаях </w:t>
      </w:r>
      <w:r w:rsidR="00AD4C3D">
        <w:t>-</w:t>
      </w:r>
      <w:r w:rsidRPr="00AD4C3D">
        <w:t xml:space="preserve"> вероисповедание</w:t>
      </w:r>
      <w:r w:rsidR="00AD4C3D" w:rsidRPr="00AD4C3D">
        <w:t xml:space="preserve">. </w:t>
      </w:r>
      <w:r w:rsidRPr="00AD4C3D">
        <w:t xml:space="preserve">Также необходимо узнать, где будет проходить выступление </w:t>
      </w:r>
      <w:r w:rsidR="00AD4C3D">
        <w:t>-</w:t>
      </w:r>
      <w:r w:rsidRPr="00AD4C3D">
        <w:t xml:space="preserve"> в большом зале, маленьком помещении, какова акустика выбранного помещения, не тесно ли будет слушателям</w:t>
      </w:r>
      <w:r w:rsidR="00AD4C3D" w:rsidRPr="00AD4C3D">
        <w:t xml:space="preserve">. </w:t>
      </w:r>
      <w:r w:rsidRPr="00AD4C3D">
        <w:t xml:space="preserve">Следующий этап работы </w:t>
      </w:r>
      <w:r w:rsidR="00AD4C3D">
        <w:t>-</w:t>
      </w:r>
      <w:r w:rsidRPr="00AD4C3D">
        <w:t xml:space="preserve"> подбор материала для конкретного выступления</w:t>
      </w:r>
      <w:r w:rsidR="00AD4C3D" w:rsidRPr="00AD4C3D">
        <w:t>.</w:t>
      </w:r>
    </w:p>
    <w:p w:rsidR="00AD4C3D" w:rsidRDefault="00A643D9" w:rsidP="00AD4C3D">
      <w:r w:rsidRPr="00AD4C3D">
        <w:t>Выступающий должен изучить официальные документы, справочную и научно-популярную литературу, обобщить наблюдения и размышления</w:t>
      </w:r>
      <w:r w:rsidR="00AD4C3D" w:rsidRPr="00AD4C3D">
        <w:t xml:space="preserve">. </w:t>
      </w:r>
      <w:r w:rsidRPr="00AD4C3D">
        <w:t>В ходе этой работы рекомендуется делать записи, выписывать цитаты, цифры, факты, вести картотеку</w:t>
      </w:r>
      <w:r w:rsidR="00AD4C3D" w:rsidRPr="00AD4C3D">
        <w:t xml:space="preserve">. </w:t>
      </w:r>
      <w:r w:rsidRPr="00AD4C3D">
        <w:t>Как бы мастерски ни владел оратор речью, текст речи необходимо готовить заранее</w:t>
      </w:r>
      <w:r w:rsidR="00AD4C3D" w:rsidRPr="00AD4C3D">
        <w:t xml:space="preserve">. </w:t>
      </w:r>
      <w:r w:rsidRPr="00AD4C3D">
        <w:t>Подготовка заранее написанного текста имеет много преимуществ</w:t>
      </w:r>
      <w:r w:rsidR="00AD4C3D" w:rsidRPr="00AD4C3D">
        <w:t xml:space="preserve">. </w:t>
      </w:r>
      <w:r w:rsidRPr="00AD4C3D">
        <w:t>Его можно проверить, исправить ошибки, внести дополнения и изменения, можно показать кому-либо для проверки</w:t>
      </w:r>
      <w:r w:rsidR="00AD4C3D" w:rsidRPr="00AD4C3D">
        <w:t xml:space="preserve">. </w:t>
      </w:r>
      <w:r w:rsidRPr="00AD4C3D">
        <w:t>Кроме того, когда оратор работает над речью, он еще раз тщательно продумывает все детали выступления</w:t>
      </w:r>
      <w:r w:rsidR="00AD4C3D" w:rsidRPr="00AD4C3D">
        <w:t xml:space="preserve">. </w:t>
      </w:r>
      <w:r w:rsidRPr="00AD4C3D">
        <w:t>Чтобы речь прозвучала, дошла до слушателей, чтобы оратор не уклонялся от темы, нужно расположить материал определенным образом</w:t>
      </w:r>
      <w:r w:rsidR="00AD4C3D" w:rsidRPr="00AD4C3D">
        <w:t xml:space="preserve">. </w:t>
      </w:r>
      <w:r w:rsidRPr="00AD4C3D">
        <w:t xml:space="preserve">Поэтому очень важна композиция выступления </w:t>
      </w:r>
      <w:r w:rsidR="00AD4C3D">
        <w:t>-</w:t>
      </w:r>
      <w:r w:rsidRPr="00AD4C3D">
        <w:t xml:space="preserve"> составление, расположение материала выступления</w:t>
      </w:r>
      <w:r w:rsidR="00AD4C3D" w:rsidRPr="00AD4C3D">
        <w:t xml:space="preserve">. </w:t>
      </w:r>
      <w:r w:rsidRPr="00AD4C3D">
        <w:t>В композиции можно выделить пять частей</w:t>
      </w:r>
      <w:r w:rsidR="00AD4C3D" w:rsidRPr="00AD4C3D">
        <w:t xml:space="preserve">: </w:t>
      </w:r>
      <w:r w:rsidRPr="00AD4C3D">
        <w:t>зачин, вступление, основная часть, заключение, концовка речи</w:t>
      </w:r>
      <w:r w:rsidR="00AD4C3D" w:rsidRPr="00AD4C3D">
        <w:t xml:space="preserve">. </w:t>
      </w:r>
      <w:r w:rsidRPr="00AD4C3D">
        <w:t>Но отдельные части ее могут отсутствовать</w:t>
      </w:r>
      <w:r w:rsidR="00AD4C3D" w:rsidRPr="00AD4C3D">
        <w:t>.</w:t>
      </w:r>
    </w:p>
    <w:p w:rsidR="00A643D9" w:rsidRPr="00AD4C3D" w:rsidRDefault="00AD4C3D" w:rsidP="00AD4C3D">
      <w:pPr>
        <w:pStyle w:val="2"/>
      </w:pPr>
      <w:r>
        <w:br w:type="page"/>
      </w:r>
      <w:bookmarkStart w:id="3" w:name="_Toc240959218"/>
      <w:r w:rsidR="00EB2FA7" w:rsidRPr="00AD4C3D">
        <w:lastRenderedPageBreak/>
        <w:t>Заключение</w:t>
      </w:r>
      <w:bookmarkEnd w:id="3"/>
    </w:p>
    <w:p w:rsidR="00AD4C3D" w:rsidRDefault="00AD4C3D" w:rsidP="00AD4C3D"/>
    <w:p w:rsidR="00AD4C3D" w:rsidRDefault="00FE0AAD" w:rsidP="00AD4C3D">
      <w:r w:rsidRPr="00AD4C3D">
        <w:t>Вряд ли нужно доказывать, что все виды красноречия нуждаются в осмыслении, упорядочивании, самоконтроле</w:t>
      </w:r>
      <w:r w:rsidR="00AD4C3D" w:rsidRPr="00AD4C3D">
        <w:t xml:space="preserve">. </w:t>
      </w:r>
      <w:r w:rsidRPr="00AD4C3D">
        <w:t xml:space="preserve">Это и есть культура общения, </w:t>
      </w:r>
      <w:r w:rsidR="00AD4C3D">
        <w:t>т.е.</w:t>
      </w:r>
      <w:r w:rsidR="00AD4C3D" w:rsidRPr="00AD4C3D">
        <w:t xml:space="preserve"> </w:t>
      </w:r>
      <w:r w:rsidRPr="00AD4C3D">
        <w:t>речи</w:t>
      </w:r>
      <w:r w:rsidR="00AD4C3D" w:rsidRPr="00AD4C3D">
        <w:t xml:space="preserve">. </w:t>
      </w:r>
      <w:r w:rsidRPr="00AD4C3D">
        <w:t>Научное осмысление некоторых видов уже имеет свою многовековую историю, иные новы</w:t>
      </w:r>
      <w:r w:rsidR="00AD4C3D" w:rsidRPr="00AD4C3D">
        <w:t xml:space="preserve">: </w:t>
      </w:r>
      <w:r w:rsidRPr="00AD4C3D">
        <w:t>например, культура внутренней речи, которая, кстати, в жизни человека составляет наибольший, труднейший</w:t>
      </w:r>
      <w:r w:rsidR="00AD4C3D" w:rsidRPr="00AD4C3D">
        <w:t xml:space="preserve"> </w:t>
      </w:r>
      <w:r w:rsidRPr="00AD4C3D">
        <w:t>и самый долгий по времени блок</w:t>
      </w:r>
      <w:r w:rsidR="00AD4C3D" w:rsidRPr="00AD4C3D">
        <w:t xml:space="preserve">. </w:t>
      </w:r>
      <w:r w:rsidRPr="00AD4C3D">
        <w:t xml:space="preserve">Культура мысленной речи </w:t>
      </w:r>
      <w:r w:rsidR="00AD4C3D">
        <w:t>-</w:t>
      </w:r>
      <w:r w:rsidRPr="00AD4C3D">
        <w:t xml:space="preserve"> залог успеха внешней, звучащей или написанной, речи</w:t>
      </w:r>
      <w:r w:rsidR="00AD4C3D" w:rsidRPr="00AD4C3D">
        <w:t>.</w:t>
      </w:r>
    </w:p>
    <w:p w:rsidR="00AD4C3D" w:rsidRDefault="00FE0AAD" w:rsidP="00AD4C3D">
      <w:r w:rsidRPr="00AD4C3D">
        <w:t>Сравнительно недавно предметом риторики стала и бытовая речь, кроме дружеской беседы, которой уделил внимание Аристотель</w:t>
      </w:r>
      <w:r w:rsidR="00AD4C3D" w:rsidRPr="00AD4C3D">
        <w:t>.</w:t>
      </w:r>
    </w:p>
    <w:p w:rsidR="00AD4C3D" w:rsidRDefault="00FE0AAD" w:rsidP="00AD4C3D">
      <w:r w:rsidRPr="00AD4C3D">
        <w:t xml:space="preserve">Возможно, в дальнейшем будут выделены еще какие-то виды речи, их сферы, например, врачебное красноречие, речь в сфере обслуживания </w:t>
      </w:r>
      <w:r w:rsidR="00AD4C3D">
        <w:t>-</w:t>
      </w:r>
      <w:r w:rsidRPr="00AD4C3D">
        <w:t xml:space="preserve"> гостеприимства, туризма…</w:t>
      </w:r>
    </w:p>
    <w:p w:rsidR="00AD4C3D" w:rsidRPr="00AD4C3D" w:rsidRDefault="00AD4C3D" w:rsidP="00AD4C3D">
      <w:pPr>
        <w:pStyle w:val="2"/>
      </w:pPr>
      <w:r>
        <w:br w:type="page"/>
      </w:r>
      <w:bookmarkStart w:id="4" w:name="_Toc240959219"/>
      <w:r w:rsidR="00EB2FA7" w:rsidRPr="00AD4C3D">
        <w:lastRenderedPageBreak/>
        <w:t>Список литературы</w:t>
      </w:r>
      <w:bookmarkEnd w:id="4"/>
    </w:p>
    <w:p w:rsidR="00AD4C3D" w:rsidRDefault="00AD4C3D" w:rsidP="00AD4C3D"/>
    <w:p w:rsidR="00AD4C3D" w:rsidRDefault="00FE0AAD" w:rsidP="00AD4C3D">
      <w:pPr>
        <w:pStyle w:val="a1"/>
        <w:tabs>
          <w:tab w:val="left" w:pos="420"/>
        </w:tabs>
      </w:pPr>
      <w:r w:rsidRPr="00AD4C3D">
        <w:t>Александров</w:t>
      </w:r>
      <w:r w:rsidR="00AD4C3D" w:rsidRPr="00AD4C3D">
        <w:t xml:space="preserve"> </w:t>
      </w:r>
      <w:r w:rsidRPr="00AD4C3D">
        <w:t>Д</w:t>
      </w:r>
      <w:r w:rsidR="00AD4C3D">
        <w:t xml:space="preserve">.Н. </w:t>
      </w:r>
      <w:r w:rsidRPr="00AD4C3D">
        <w:t>Риторика</w:t>
      </w:r>
      <w:r w:rsidR="00AD4C3D" w:rsidRPr="00AD4C3D">
        <w:t xml:space="preserve">. </w:t>
      </w:r>
      <w:r w:rsidR="00AD4C3D">
        <w:t>-</w:t>
      </w:r>
      <w:r w:rsidRPr="00AD4C3D">
        <w:t xml:space="preserve"> М</w:t>
      </w:r>
      <w:r w:rsidR="00AD4C3D">
        <w:t>.:</w:t>
      </w:r>
      <w:r w:rsidR="00AD4C3D" w:rsidRPr="00AD4C3D">
        <w:t xml:space="preserve"> </w:t>
      </w:r>
      <w:r w:rsidRPr="00AD4C3D">
        <w:t>1999</w:t>
      </w:r>
      <w:r w:rsidR="00AD4C3D" w:rsidRPr="00AD4C3D">
        <w:t>.</w:t>
      </w:r>
    </w:p>
    <w:p w:rsidR="00AD4C3D" w:rsidRDefault="00FE0AAD" w:rsidP="00AD4C3D">
      <w:pPr>
        <w:pStyle w:val="a1"/>
        <w:tabs>
          <w:tab w:val="left" w:pos="420"/>
        </w:tabs>
      </w:pPr>
      <w:r w:rsidRPr="00AD4C3D">
        <w:t>Введенская Л</w:t>
      </w:r>
      <w:r w:rsidR="00AD4C3D">
        <w:t xml:space="preserve">.А., </w:t>
      </w:r>
      <w:r w:rsidRPr="00AD4C3D">
        <w:t>Павлова Л</w:t>
      </w:r>
      <w:r w:rsidR="00AD4C3D">
        <w:t xml:space="preserve">.Г. </w:t>
      </w:r>
      <w:r w:rsidRPr="00AD4C3D">
        <w:t>Культура и искусство речи</w:t>
      </w:r>
      <w:r w:rsidR="00AD4C3D" w:rsidRPr="00AD4C3D">
        <w:t xml:space="preserve">. </w:t>
      </w:r>
      <w:r w:rsidR="00AD4C3D">
        <w:t>-</w:t>
      </w:r>
      <w:r w:rsidRPr="00AD4C3D">
        <w:t xml:space="preserve"> Ростов </w:t>
      </w:r>
      <w:r w:rsidR="00AD4C3D">
        <w:t>-</w:t>
      </w:r>
      <w:r w:rsidRPr="00AD4C3D">
        <w:t xml:space="preserve"> н/Д, 1996</w:t>
      </w:r>
      <w:r w:rsidR="00AD4C3D" w:rsidRPr="00AD4C3D">
        <w:t>.</w:t>
      </w:r>
    </w:p>
    <w:p w:rsidR="00AD4C3D" w:rsidRDefault="00FE0AAD" w:rsidP="00AD4C3D">
      <w:pPr>
        <w:pStyle w:val="a1"/>
        <w:tabs>
          <w:tab w:val="left" w:pos="420"/>
        </w:tabs>
      </w:pPr>
      <w:r w:rsidRPr="00AD4C3D">
        <w:t>Делецкий Ч</w:t>
      </w:r>
      <w:r w:rsidR="00AD4C3D" w:rsidRPr="00AD4C3D">
        <w:t xml:space="preserve">. </w:t>
      </w:r>
      <w:r w:rsidRPr="00AD4C3D">
        <w:t>Практикум по риторике</w:t>
      </w:r>
      <w:r w:rsidR="00AD4C3D" w:rsidRPr="00AD4C3D">
        <w:t xml:space="preserve">. </w:t>
      </w:r>
      <w:r w:rsidR="00AD4C3D">
        <w:t>-</w:t>
      </w:r>
      <w:r w:rsidRPr="00AD4C3D">
        <w:t xml:space="preserve"> М</w:t>
      </w:r>
      <w:r w:rsidR="00AD4C3D">
        <w:t>.:</w:t>
      </w:r>
      <w:r w:rsidR="00AD4C3D" w:rsidRPr="00AD4C3D">
        <w:t xml:space="preserve"> </w:t>
      </w:r>
      <w:r w:rsidRPr="00AD4C3D">
        <w:t>1996</w:t>
      </w:r>
      <w:r w:rsidR="00AD4C3D" w:rsidRPr="00AD4C3D">
        <w:t>.</w:t>
      </w:r>
    </w:p>
    <w:p w:rsidR="00AD4C3D" w:rsidRDefault="00FE0AAD" w:rsidP="00AD4C3D">
      <w:pPr>
        <w:pStyle w:val="a1"/>
        <w:tabs>
          <w:tab w:val="left" w:pos="420"/>
        </w:tabs>
      </w:pPr>
      <w:r w:rsidRPr="00AD4C3D">
        <w:t>Иванова С</w:t>
      </w:r>
      <w:r w:rsidR="00AD4C3D">
        <w:t xml:space="preserve">.Ф. </w:t>
      </w:r>
      <w:r w:rsidRPr="00AD4C3D">
        <w:t>Специфика публичной речи</w:t>
      </w:r>
      <w:r w:rsidR="00AD4C3D" w:rsidRPr="00AD4C3D">
        <w:t xml:space="preserve">. </w:t>
      </w:r>
      <w:r w:rsidR="00AD4C3D">
        <w:t>-</w:t>
      </w:r>
      <w:r w:rsidRPr="00AD4C3D">
        <w:t xml:space="preserve"> М</w:t>
      </w:r>
      <w:r w:rsidR="00AD4C3D">
        <w:t>.:</w:t>
      </w:r>
      <w:r w:rsidR="00AD4C3D" w:rsidRPr="00AD4C3D">
        <w:t xml:space="preserve"> </w:t>
      </w:r>
      <w:r w:rsidRPr="00AD4C3D">
        <w:t>1978</w:t>
      </w:r>
      <w:r w:rsidR="00AD4C3D" w:rsidRPr="00AD4C3D">
        <w:t>.</w:t>
      </w:r>
    </w:p>
    <w:p w:rsidR="00AD4C3D" w:rsidRDefault="00FE0AAD" w:rsidP="00AD4C3D">
      <w:pPr>
        <w:pStyle w:val="a1"/>
        <w:tabs>
          <w:tab w:val="left" w:pos="420"/>
        </w:tabs>
      </w:pPr>
      <w:r w:rsidRPr="00AD4C3D">
        <w:t>Львов М</w:t>
      </w:r>
      <w:r w:rsidR="00AD4C3D">
        <w:t xml:space="preserve">.Р. </w:t>
      </w:r>
      <w:r w:rsidRPr="00AD4C3D">
        <w:t>Риторика</w:t>
      </w:r>
      <w:r w:rsidR="00AD4C3D" w:rsidRPr="00AD4C3D">
        <w:t xml:space="preserve">. </w:t>
      </w:r>
      <w:r w:rsidRPr="00AD4C3D">
        <w:t>Культура речи</w:t>
      </w:r>
      <w:r w:rsidR="00AD4C3D" w:rsidRPr="00AD4C3D">
        <w:t xml:space="preserve">: </w:t>
      </w:r>
      <w:r w:rsidRPr="00AD4C3D">
        <w:t>Учеб</w:t>
      </w:r>
      <w:r w:rsidR="00AD4C3D" w:rsidRPr="00AD4C3D">
        <w:t xml:space="preserve">. </w:t>
      </w:r>
      <w:r w:rsidRPr="00AD4C3D">
        <w:t>пособие для студентов гуманитарных факультетов вузов</w:t>
      </w:r>
      <w:r w:rsidR="00AD4C3D" w:rsidRPr="00AD4C3D">
        <w:t xml:space="preserve">. </w:t>
      </w:r>
      <w:r w:rsidR="00AD4C3D">
        <w:t>-</w:t>
      </w:r>
      <w:r w:rsidRPr="00AD4C3D">
        <w:t xml:space="preserve"> М</w:t>
      </w:r>
      <w:r w:rsidR="00AD4C3D">
        <w:t>.:</w:t>
      </w:r>
      <w:r w:rsidR="00AD4C3D" w:rsidRPr="00AD4C3D">
        <w:t xml:space="preserve"> </w:t>
      </w:r>
      <w:r w:rsidRPr="00AD4C3D">
        <w:t>Издательский центр</w:t>
      </w:r>
      <w:r w:rsidR="00AD4C3D">
        <w:t xml:space="preserve"> "</w:t>
      </w:r>
      <w:r w:rsidRPr="00AD4C3D">
        <w:t>Академия</w:t>
      </w:r>
      <w:r w:rsidR="00AD4C3D">
        <w:t xml:space="preserve">", </w:t>
      </w:r>
      <w:r w:rsidRPr="00AD4C3D">
        <w:t>2003</w:t>
      </w:r>
      <w:r w:rsidR="00AD4C3D" w:rsidRPr="00AD4C3D">
        <w:t>.</w:t>
      </w:r>
    </w:p>
    <w:p w:rsidR="00AD4C3D" w:rsidRDefault="00AD4C3D" w:rsidP="00AD4C3D"/>
    <w:p w:rsidR="00AD4C3D" w:rsidRDefault="00AD4C3D" w:rsidP="00AD4C3D">
      <w:pPr>
        <w:pStyle w:val="2"/>
      </w:pPr>
      <w:r>
        <w:br w:type="page"/>
      </w:r>
      <w:bookmarkStart w:id="5" w:name="_Toc240959220"/>
      <w:r w:rsidR="00EB2FA7" w:rsidRPr="00AD4C3D">
        <w:lastRenderedPageBreak/>
        <w:t>Приложение</w:t>
      </w:r>
      <w:bookmarkEnd w:id="5"/>
    </w:p>
    <w:p w:rsidR="00AD4C3D" w:rsidRPr="00AD4C3D" w:rsidRDefault="00AD4C3D" w:rsidP="00AD4C3D"/>
    <w:p w:rsidR="00AD4C3D" w:rsidRDefault="0005289A" w:rsidP="00AD4C3D">
      <w:r>
        <w:rPr>
          <w:noProof/>
        </w:rPr>
        <w:pict>
          <v:rect id="_x0000_s1026" style="position:absolute;left:0;text-align:left;margin-left:14pt;margin-top:1in;width:63.95pt;height:35.95pt;z-index:251658240">
            <v:textbox style="mso-next-textbox:#_x0000_s1026">
              <w:txbxContent>
                <w:p w:rsidR="00AD4C3D" w:rsidRDefault="00AD4C3D" w:rsidP="00AD4C3D">
                  <w:pPr>
                    <w:pStyle w:val="afb"/>
                  </w:pPr>
                  <w:r>
                    <w:t>Доклад</w:t>
                  </w:r>
                </w:p>
              </w:txbxContent>
            </v:textbox>
          </v:rect>
        </w:pict>
      </w:r>
      <w:r>
        <w:pict>
          <v:group id="_x0000_s1027" editas="canvas" style="width:425.2pt;height:124.05pt;mso-position-horizontal-relative:char;mso-position-vertical-relative:line" coordorigin="2341,4721" coordsize="6731,197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341;top:4721;width:6731;height:1972" o:preferrelative="f">
              <v:fill o:detectmouseclick="t"/>
              <v:path o:extrusionok="t" o:connecttype="none"/>
              <o:lock v:ext="edit" text="t"/>
            </v:shape>
            <v:rect id="_x0000_s1029" style="position:absolute;left:2809;top:4909;width:5047;height:469">
              <v:textbox style="mso-next-textbox:#_x0000_s1029" inset="2.48919mm,1.2446mm,2.48919mm,1.2446mm">
                <w:txbxContent>
                  <w:p w:rsidR="00AD4C3D" w:rsidRDefault="00AD4C3D" w:rsidP="00AD4C3D">
                    <w:pPr>
                      <w:pStyle w:val="afb"/>
                    </w:pPr>
                    <w:r>
                      <w:t>Академическое красноречие</w:t>
                    </w:r>
                  </w:p>
                </w:txbxContent>
              </v:textbox>
            </v:rect>
            <v:rect id="_x0000_s1030" style="position:absolute;left:3183;top:5848;width:1214;height:562">
              <v:textbox style="mso-next-textbox:#_x0000_s1030" inset="2.48919mm,1.2446mm,2.48919mm,1.2446mm">
                <w:txbxContent>
                  <w:p w:rsidR="00AD4C3D" w:rsidRDefault="00AD4C3D" w:rsidP="00AD4C3D">
                    <w:pPr>
                      <w:pStyle w:val="afb"/>
                    </w:pPr>
                    <w:r>
                      <w:t>Научный обзор</w:t>
                    </w:r>
                  </w:p>
                </w:txbxContent>
              </v:textbox>
            </v:rect>
            <v:rect id="_x0000_s1031" style="position:absolute;left:4679;top:5848;width:1214;height:562">
              <v:textbox style="mso-next-textbox:#_x0000_s1031" inset="2.48919mm,1.2446mm,2.48919mm,1.2446mm">
                <w:txbxContent>
                  <w:p w:rsidR="00AD4C3D" w:rsidRDefault="00AD4C3D" w:rsidP="00AD4C3D">
                    <w:pPr>
                      <w:pStyle w:val="afb"/>
                    </w:pPr>
                    <w:r>
                      <w:t>Вузовская лекция</w:t>
                    </w:r>
                  </w:p>
                </w:txbxContent>
              </v:textbox>
            </v:rect>
            <v:rect id="_x0000_s1032" style="position:absolute;left:6268;top:5848;width:1215;height:751">
              <v:textbox style="mso-next-textbox:#_x0000_s1032" inset="2.48919mm,1.2446mm,2.48919mm,1.2446mm">
                <w:txbxContent>
                  <w:p w:rsidR="00AD4C3D" w:rsidRDefault="00AD4C3D" w:rsidP="00AD4C3D">
                    <w:pPr>
                      <w:pStyle w:val="afb"/>
                    </w:pPr>
                    <w:r>
                      <w:t>Научно-популярная лекция</w:t>
                    </w:r>
                  </w:p>
                </w:txbxContent>
              </v:textbox>
            </v:rect>
            <v:rect id="_x0000_s1033" style="position:absolute;left:7858;top:5848;width:1214;height:563">
              <v:textbox style="mso-next-textbox:#_x0000_s1033" inset="2.48919mm,1.2446mm,2.48919mm,1.2446mm">
                <w:txbxContent>
                  <w:p w:rsidR="00AD4C3D" w:rsidRDefault="00AD4C3D" w:rsidP="00AD4C3D">
                    <w:pPr>
                      <w:pStyle w:val="afb"/>
                    </w:pPr>
                    <w:r>
                      <w:t>Научное сообщение</w:t>
                    </w:r>
                  </w:p>
                </w:txbxContent>
              </v:textbox>
            </v:rect>
            <v:line id="_x0000_s1034" style="position:absolute;flip:x" from="2341,5097" to="2809,5848"/>
            <v:line id="_x0000_s1035" style="position:absolute;flip:y" from="5240,5378" to="5240,5848"/>
            <v:line id="_x0000_s1036" style="position:absolute;flip:x" from="3650,5378" to="4211,5848"/>
            <v:line id="_x0000_s1037" style="position:absolute" from="6175,5378" to="6829,5848"/>
            <v:line id="_x0000_s1038" style="position:absolute" from="7858,5097" to="8419,5848"/>
            <w10:wrap type="none"/>
            <w10:anchorlock/>
          </v:group>
        </w:pict>
      </w:r>
    </w:p>
    <w:p w:rsidR="00AD4C3D" w:rsidRDefault="00AD4C3D" w:rsidP="00AD4C3D"/>
    <w:p w:rsidR="00ED5967" w:rsidRDefault="0005289A" w:rsidP="00AD4C3D">
      <w:r>
        <w:pict>
          <v:group id="_x0000_s1039" editas="canvas" style="width:425.2pt;height:94.5pt;mso-position-horizontal-relative:char;mso-position-vertical-relative:line" coordorigin="-746,5636" coordsize="9258,2066">
            <o:lock v:ext="edit" aspectratio="t"/>
            <v:shape id="_x0000_s1040" type="#_x0000_t75" style="position:absolute;left:-746;top:5636;width:9258;height:2066" o:preferrelative="f">
              <v:fill o:detectmouseclick="t"/>
              <v:path o:extrusionok="t" o:connecttype="none"/>
              <o:lock v:ext="edit" text="t"/>
            </v:shape>
            <v:rect id="_x0000_s1041" style="position:absolute;left:1031;top:5918;width:2618;height:469">
              <v:textbox style="mso-next-textbox:#_x0000_s1041" inset="1.82881mm,.91439mm,1.82881mm,.91439mm">
                <w:txbxContent>
                  <w:p w:rsidR="00ED5967" w:rsidRPr="00AD4C3D" w:rsidRDefault="00ED5967" w:rsidP="00ED5967">
                    <w:pPr>
                      <w:pStyle w:val="afb"/>
                      <w:rPr>
                        <w:sz w:val="14"/>
                        <w:szCs w:val="14"/>
                      </w:rPr>
                    </w:pPr>
                    <w:r w:rsidRPr="00AD4C3D">
                      <w:rPr>
                        <w:sz w:val="14"/>
                        <w:szCs w:val="14"/>
                      </w:rPr>
                      <w:t>Судебная речь</w:t>
                    </w:r>
                  </w:p>
                </w:txbxContent>
              </v:textbox>
            </v:rect>
            <v:rect id="_x0000_s1042" style="position:absolute;left:-372;top:6951;width:2151;height:563">
              <v:textbox style="mso-next-textbox:#_x0000_s1042" inset="1.82881mm,.91439mm,1.82881mm,.91439mm">
                <w:txbxContent>
                  <w:p w:rsidR="00ED5967" w:rsidRPr="00AD4C3D" w:rsidRDefault="00ED5967" w:rsidP="00ED5967">
                    <w:pPr>
                      <w:pStyle w:val="afb"/>
                      <w:rPr>
                        <w:sz w:val="14"/>
                        <w:szCs w:val="14"/>
                      </w:rPr>
                    </w:pPr>
                    <w:r w:rsidRPr="00AD4C3D">
                      <w:rPr>
                        <w:sz w:val="14"/>
                        <w:szCs w:val="14"/>
                      </w:rPr>
                      <w:t>Прокурорская (обвинительная)</w:t>
                    </w:r>
                  </w:p>
                </w:txbxContent>
              </v:textbox>
            </v:rect>
            <v:rect id="_x0000_s1043" style="position:absolute;left:2901;top:6951;width:2149;height:563">
              <v:textbox style="mso-next-textbox:#_x0000_s1043" inset="1.82881mm,.91439mm,1.82881mm,.91439mm">
                <w:txbxContent>
                  <w:p w:rsidR="00ED5967" w:rsidRPr="00AD4C3D" w:rsidRDefault="00ED5967" w:rsidP="00ED5967">
                    <w:pPr>
                      <w:pStyle w:val="afb"/>
                      <w:rPr>
                        <w:sz w:val="14"/>
                        <w:szCs w:val="14"/>
                      </w:rPr>
                    </w:pPr>
                    <w:r w:rsidRPr="00AD4C3D">
                      <w:rPr>
                        <w:sz w:val="14"/>
                        <w:szCs w:val="14"/>
                      </w:rPr>
                      <w:t>Адвокатская (защитника)</w:t>
                    </w:r>
                  </w:p>
                </w:txbxContent>
              </v:textbox>
            </v:rect>
            <v:line id="_x0000_s1044" style="position:absolute;flip:x" from="563,6387" to="1031,6951"/>
            <v:line id="_x0000_s1045" style="position:absolute" from="3649,6387" to="4023,6951"/>
            <w10:wrap type="none"/>
            <w10:anchorlock/>
          </v:group>
        </w:pict>
      </w:r>
    </w:p>
    <w:p w:rsidR="00ED5967" w:rsidRPr="00AD4C3D" w:rsidRDefault="00ED5967" w:rsidP="00AD4C3D"/>
    <w:p w:rsidR="00EB2FA7" w:rsidRDefault="0005289A" w:rsidP="00AD4C3D">
      <w:r>
        <w:rPr>
          <w:noProof/>
        </w:rPr>
        <w:pict>
          <v:rect id="_x0000_s1046" style="position:absolute;left:0;text-align:left;margin-left:0;margin-top:83.6pt;width:84pt;height:78pt;z-index:251659264">
            <v:textbox style="mso-next-textbox:#_x0000_s1046">
              <w:txbxContent>
                <w:p w:rsidR="00AD4C3D" w:rsidRDefault="00AD4C3D" w:rsidP="00ED5967">
                  <w:pPr>
                    <w:pStyle w:val="afb"/>
                  </w:pPr>
                  <w:r>
                    <w:t>Доклад на съезде, совещании, собрании, конференции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7" style="position:absolute;left:0;text-align:left;flip:y;z-index:251660288" from="36pt,53.55pt" to="54pt,78.65pt"/>
        </w:pict>
      </w:r>
      <w:r>
        <w:pict>
          <v:group id="_x0000_s1048" editas="canvas" style="width:425.2pt;height:154.55pt;mso-position-horizontal-relative:char;mso-position-vertical-relative:line" coordorigin="2341,5156" coordsize="7202,2630">
            <o:lock v:ext="edit" aspectratio="t"/>
            <v:shape id="_x0000_s1049" type="#_x0000_t75" style="position:absolute;left:2341;top:5156;width:7202;height:2630" o:preferrelative="f">
              <v:fill o:detectmouseclick="t"/>
              <v:path o:extrusionok="t" o:connecttype="none"/>
              <o:lock v:ext="edit" text="t"/>
            </v:shape>
            <v:rect id="_x0000_s1050" style="position:absolute;left:2622;top:5532;width:5703;height:469">
              <v:textbox style="mso-next-textbox:#_x0000_s1050" inset="2.33681mm,1.1684mm,2.33681mm,1.1684mm">
                <w:txbxContent>
                  <w:p w:rsidR="00AD4C3D" w:rsidRPr="00ED5967" w:rsidRDefault="00AD4C3D" w:rsidP="00ED5967">
                    <w:pPr>
                      <w:pStyle w:val="afb"/>
                      <w:rPr>
                        <w:sz w:val="18"/>
                        <w:szCs w:val="18"/>
                      </w:rPr>
                    </w:pPr>
                    <w:r w:rsidRPr="00ED5967">
                      <w:rPr>
                        <w:sz w:val="18"/>
                        <w:szCs w:val="18"/>
                      </w:rPr>
                      <w:t>Социально-политическая речь</w:t>
                    </w:r>
                  </w:p>
                </w:txbxContent>
              </v:textbox>
            </v:rect>
            <v:rect id="_x0000_s1051" style="position:absolute;left:8045;top:6471;width:1217;height:845">
              <v:textbox style="mso-next-textbox:#_x0000_s1051" inset="2.33681mm,1.1684mm,2.33681mm,1.1684mm">
                <w:txbxContent>
                  <w:p w:rsidR="00AD4C3D" w:rsidRPr="00ED5967" w:rsidRDefault="00AD4C3D" w:rsidP="00ED5967">
                    <w:pPr>
                      <w:pStyle w:val="afb"/>
                      <w:rPr>
                        <w:sz w:val="18"/>
                        <w:szCs w:val="18"/>
                      </w:rPr>
                    </w:pPr>
                    <w:r w:rsidRPr="00ED5967">
                      <w:rPr>
                        <w:sz w:val="18"/>
                        <w:szCs w:val="18"/>
                      </w:rPr>
                      <w:t>Военно-патриоти-ческая речь</w:t>
                    </w:r>
                  </w:p>
                </w:txbxContent>
              </v:textbox>
            </v:rect>
            <v:rect id="_x0000_s1052" style="position:absolute;left:3183;top:6471;width:1215;height:564">
              <v:textbox style="mso-next-textbox:#_x0000_s1052" inset="2.33681mm,1.1684mm,2.33681mm,1.1684mm">
                <w:txbxContent>
                  <w:p w:rsidR="00AD4C3D" w:rsidRPr="00ED5967" w:rsidRDefault="00AD4C3D" w:rsidP="00ED5967">
                    <w:pPr>
                      <w:pStyle w:val="afb"/>
                      <w:rPr>
                        <w:sz w:val="18"/>
                        <w:szCs w:val="18"/>
                      </w:rPr>
                    </w:pPr>
                    <w:r w:rsidRPr="00ED5967">
                      <w:rPr>
                        <w:sz w:val="18"/>
                        <w:szCs w:val="18"/>
                      </w:rPr>
                      <w:t>Парламент-ская</w:t>
                    </w:r>
                  </w:p>
                </w:txbxContent>
              </v:textbox>
            </v:rect>
            <v:rect id="_x0000_s1053" style="position:absolute;left:4866;top:6471;width:1217;height:562">
              <v:textbox style="mso-next-textbox:#_x0000_s1053" inset="2.33681mm,1.1684mm,2.33681mm,1.1684mm">
                <w:txbxContent>
                  <w:p w:rsidR="00AD4C3D" w:rsidRPr="00ED5967" w:rsidRDefault="00AD4C3D" w:rsidP="00ED5967">
                    <w:pPr>
                      <w:pStyle w:val="afb"/>
                      <w:rPr>
                        <w:sz w:val="18"/>
                        <w:szCs w:val="18"/>
                      </w:rPr>
                    </w:pPr>
                    <w:r w:rsidRPr="00ED5967">
                      <w:rPr>
                        <w:sz w:val="18"/>
                        <w:szCs w:val="18"/>
                      </w:rPr>
                      <w:t>митинговая</w:t>
                    </w:r>
                  </w:p>
                </w:txbxContent>
              </v:textbox>
            </v:rect>
            <v:rect id="_x0000_s1054" style="position:absolute;left:6455;top:6471;width:1216;height:562">
              <v:textbox style="mso-next-textbox:#_x0000_s1054" inset="2.33681mm,1.1684mm,2.33681mm,1.1684mm">
                <w:txbxContent>
                  <w:p w:rsidR="00AD4C3D" w:rsidRPr="00ED5967" w:rsidRDefault="00AD4C3D" w:rsidP="00ED5967">
                    <w:pPr>
                      <w:pStyle w:val="afb"/>
                      <w:rPr>
                        <w:sz w:val="18"/>
                        <w:szCs w:val="18"/>
                      </w:rPr>
                    </w:pPr>
                    <w:r w:rsidRPr="00ED5967">
                      <w:rPr>
                        <w:sz w:val="18"/>
                        <w:szCs w:val="18"/>
                      </w:rPr>
                      <w:t>Дипломати-ческая</w:t>
                    </w:r>
                  </w:p>
                </w:txbxContent>
              </v:textbox>
            </v:rect>
            <v:line id="_x0000_s1055" style="position:absolute;flip:y" from="5520,5995" to="5520,6465"/>
            <v:line id="_x0000_s1056" style="position:absolute;flip:x" from="3744,6001" to="4492,6471"/>
            <v:line id="_x0000_s1057" style="position:absolute;flip:x y" from="6455,6001" to="7016,6471"/>
            <v:line id="_x0000_s1058" style="position:absolute;flip:x y" from="8372,6001" to="8606,6471"/>
            <w10:wrap type="none"/>
            <w10:anchorlock/>
          </v:group>
        </w:pict>
      </w:r>
    </w:p>
    <w:p w:rsidR="00ED5967" w:rsidRDefault="00ED5967" w:rsidP="00AD4C3D"/>
    <w:p w:rsidR="000E6951" w:rsidRDefault="0005289A" w:rsidP="00AD4C3D">
      <w:r>
        <w:rPr>
          <w:noProof/>
        </w:rPr>
        <w:pict>
          <v:group id="_x0000_s1059" style="position:absolute;left:0;text-align:left;margin-left:6pt;margin-top:2.25pt;width:434.85pt;height:101.1pt;z-index:251661312" coordorigin="1821,11892" coordsize="8697,2022">
            <v:rect id="_x0000_s1060" style="position:absolute;left:3096;top:11892;width:5735;height:606" o:regroupid="1">
              <v:textbox style="mso-next-textbox:#_x0000_s1060">
                <w:txbxContent>
                  <w:p w:rsidR="00AD4C3D" w:rsidRDefault="00AD4C3D" w:rsidP="00ED5967">
                    <w:pPr>
                      <w:pStyle w:val="afb"/>
                    </w:pPr>
                    <w:r>
                      <w:t>Социально-бытовая речь</w:t>
                    </w:r>
                  </w:p>
                </w:txbxContent>
              </v:textbox>
            </v:rect>
            <v:rect id="_x0000_s1061" style="position:absolute;left:8981;top:13104;width:1537;height:630" o:regroupid="1">
              <v:textbox style="mso-next-textbox:#_x0000_s1061">
                <w:txbxContent>
                  <w:p w:rsidR="00AD4C3D" w:rsidRDefault="00ED5967" w:rsidP="00ED5967">
                    <w:pPr>
                      <w:pStyle w:val="afb"/>
                    </w:pPr>
                    <w:r>
                      <w:t>торговое красно</w:t>
                    </w:r>
                    <w:r w:rsidR="00AD4C3D">
                      <w:t>речие</w:t>
                    </w:r>
                  </w:p>
                </w:txbxContent>
              </v:textbox>
            </v:rect>
            <v:rect id="_x0000_s1062" style="position:absolute;left:7581;top:13104;width:1120;height:737" o:regroupid="1">
              <v:textbox style="mso-next-textbox:#_x0000_s1062">
                <w:txbxContent>
                  <w:p w:rsidR="00AD4C3D" w:rsidRDefault="00AD4C3D" w:rsidP="00ED5967">
                    <w:pPr>
                      <w:pStyle w:val="afb"/>
                    </w:pPr>
                    <w:r>
                      <w:t>речь на приеме</w:t>
                    </w:r>
                  </w:p>
                </w:txbxContent>
              </v:textbox>
            </v:rect>
            <v:rect id="_x0000_s1063" style="position:absolute;left:6181;top:13104;width:1189;height:737" o:regroupid="1">
              <v:textbox style="mso-next-textbox:#_x0000_s1063">
                <w:txbxContent>
                  <w:p w:rsidR="00AD4C3D" w:rsidRDefault="00AD4C3D" w:rsidP="00ED5967">
                    <w:pPr>
                      <w:pStyle w:val="afb"/>
                    </w:pPr>
                    <w:r>
                      <w:t>приветст-венная</w:t>
                    </w:r>
                  </w:p>
                </w:txbxContent>
              </v:textbox>
            </v:rect>
            <v:rect id="_x0000_s1064" style="position:absolute;left:4781;top:13177;width:1348;height:737" o:regroupid="1">
              <v:textbox style="mso-next-textbox:#_x0000_s1064">
                <w:txbxContent>
                  <w:p w:rsidR="00AD4C3D" w:rsidRPr="00B52EBB" w:rsidRDefault="00AD4C3D" w:rsidP="00ED5967">
                    <w:pPr>
                      <w:pStyle w:val="afb"/>
                    </w:pPr>
                    <w:r w:rsidRPr="00B52EBB">
                      <w:t>поминаль-ная</w:t>
                    </w:r>
                  </w:p>
                </w:txbxContent>
              </v:textbox>
            </v:rect>
            <v:rect id="_x0000_s1065" style="position:absolute;left:3292;top:13104;width:1349;height:737" o:regroupid="1">
              <v:textbox style="mso-next-textbox:#_x0000_s1065">
                <w:txbxContent>
                  <w:p w:rsidR="00AD4C3D" w:rsidRDefault="00AD4C3D" w:rsidP="00ED5967">
                    <w:pPr>
                      <w:pStyle w:val="afb"/>
                    </w:pPr>
                    <w:r>
                      <w:t>застольная</w:t>
                    </w:r>
                  </w:p>
                </w:txbxContent>
              </v:textbox>
            </v:rect>
            <v:line id="_x0000_s1066" style="position:absolute;flip:y" from="3546,12498" to="3996,13115" o:regroupid="1"/>
            <v:line id="_x0000_s1067" style="position:absolute" from="5120,12983" to="5120,12983" o:regroupid="1"/>
            <v:line id="_x0000_s1068" style="position:absolute;flip:y" from="5120,12498" to="5345,13104" o:regroupid="1"/>
            <v:line id="_x0000_s1069" style="position:absolute;flip:x y" from="6470,12498" to="6695,13104" o:regroupid="1"/>
            <v:line id="_x0000_s1070" style="position:absolute;flip:x y" from="7932,12498" to="8269,13104" o:regroupid="1"/>
            <v:line id="_x0000_s1071" style="position:absolute" from="9731,13104" to="9731,13104" o:regroupid="1"/>
            <v:line id="_x0000_s1072" style="position:absolute;flip:x y" from="8832,12136" to="9843,13104" o:regroupid="1"/>
            <v:rect id="_x0000_s1073" style="position:absolute;left:1841;top:13099;width:1400;height:720">
              <v:textbox style="mso-next-textbox:#_x0000_s1073">
                <w:txbxContent>
                  <w:p w:rsidR="00AD4C3D" w:rsidRDefault="00AD4C3D" w:rsidP="00ED5967">
                    <w:pPr>
                      <w:pStyle w:val="afb"/>
                    </w:pPr>
                    <w:r>
                      <w:t>юбилейная</w:t>
                    </w:r>
                  </w:p>
                </w:txbxContent>
              </v:textbox>
            </v:rect>
            <v:line id="_x0000_s1074" style="position:absolute;flip:y" from="1821,12249" to="3141,13089"/>
            <w10:wrap type="topAndBottom"/>
          </v:group>
        </w:pict>
      </w:r>
    </w:p>
    <w:p w:rsidR="00EB2FA7" w:rsidRPr="00AD4C3D" w:rsidRDefault="00ED5967" w:rsidP="00AD4C3D">
      <w:r>
        <w:br w:type="page"/>
      </w:r>
      <w:r w:rsidR="0005289A">
        <w:rPr>
          <w:noProof/>
        </w:rPr>
        <w:lastRenderedPageBreak/>
        <w:pict>
          <v:group id="_x0000_s1075" style="position:absolute;left:0;text-align:left;margin-left:60.9pt;margin-top:7.1pt;width:371.1pt;height:97.95pt;z-index:251662336" coordorigin="2919,1305" coordsize="7422,1959">
            <v:rect id="_x0000_s1076" style="position:absolute;left:4221;top:1305;width:5040;height:584">
              <v:textbox style="mso-next-textbox:#_x0000_s1076">
                <w:txbxContent>
                  <w:p w:rsidR="00AD4C3D" w:rsidRDefault="00AD4C3D" w:rsidP="00ED5967">
                    <w:pPr>
                      <w:pStyle w:val="afb"/>
                    </w:pPr>
                    <w:r>
                      <w:t>Церковно-богословская речь</w:t>
                    </w:r>
                  </w:p>
                </w:txbxContent>
              </v:textbox>
            </v:rect>
            <v:rect id="_x0000_s1077" style="position:absolute;left:2919;top:2664;width:1902;height:600">
              <v:textbox style="mso-next-textbox:#_x0000_s1077">
                <w:txbxContent>
                  <w:p w:rsidR="00AD4C3D" w:rsidRDefault="00AD4C3D" w:rsidP="00ED5967">
                    <w:pPr>
                      <w:pStyle w:val="afb"/>
                    </w:pPr>
                    <w:r>
                      <w:t>проповедь</w:t>
                    </w:r>
                  </w:p>
                </w:txbxContent>
              </v:textbox>
            </v:rect>
            <v:rect id="_x0000_s1078" style="position:absolute;left:6981;top:2664;width:3360;height:600">
              <v:textbox style="mso-next-textbox:#_x0000_s1078">
                <w:txbxContent>
                  <w:p w:rsidR="00AD4C3D" w:rsidRDefault="00AD4C3D" w:rsidP="00ED5967">
                    <w:pPr>
                      <w:pStyle w:val="afb"/>
                    </w:pPr>
                    <w:r>
                      <w:t>Официально-церковная речь</w:t>
                    </w:r>
                  </w:p>
                </w:txbxContent>
              </v:textbox>
            </v:rect>
            <v:line id="_x0000_s1079" style="position:absolute;flip:x" from="3681,1696" to="4221,2236">
              <v:stroke endarrow="block"/>
            </v:line>
            <v:line id="_x0000_s1080" style="position:absolute" from="9261,1696" to="9621,2236">
              <v:stroke endarrow="block"/>
            </v:line>
            <w10:wrap type="topAndBottom"/>
          </v:group>
        </w:pict>
      </w:r>
      <w:bookmarkStart w:id="6" w:name="_GoBack"/>
      <w:bookmarkEnd w:id="6"/>
    </w:p>
    <w:sectPr w:rsidR="00EB2FA7" w:rsidRPr="00AD4C3D" w:rsidSect="00AD4C3D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3D" w:rsidRDefault="00AD4C3D">
      <w:r>
        <w:separator/>
      </w:r>
    </w:p>
  </w:endnote>
  <w:endnote w:type="continuationSeparator" w:id="0">
    <w:p w:rsidR="00AD4C3D" w:rsidRDefault="00AD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3D" w:rsidRDefault="00AD4C3D">
      <w:r>
        <w:separator/>
      </w:r>
    </w:p>
  </w:footnote>
  <w:footnote w:type="continuationSeparator" w:id="0">
    <w:p w:rsidR="00AD4C3D" w:rsidRDefault="00AD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C3D" w:rsidRDefault="00AD4C3D" w:rsidP="00FD42B9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05289A">
      <w:rPr>
        <w:noProof/>
      </w:rPr>
      <w:t>12</w:t>
    </w:r>
    <w:r>
      <w:fldChar w:fldCharType="end"/>
    </w:r>
  </w:p>
  <w:p w:rsidR="00AD4C3D" w:rsidRDefault="00AD4C3D" w:rsidP="00EB2FA7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23E"/>
    <w:multiLevelType w:val="hybridMultilevel"/>
    <w:tmpl w:val="5C08F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D02ACC"/>
    <w:multiLevelType w:val="multilevel"/>
    <w:tmpl w:val="E26A9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46F6B"/>
    <w:multiLevelType w:val="hybridMultilevel"/>
    <w:tmpl w:val="E3524E7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74FA7587"/>
    <w:multiLevelType w:val="hybridMultilevel"/>
    <w:tmpl w:val="E26A98A8"/>
    <w:lvl w:ilvl="0" w:tplc="EE527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7">
    <w:nsid w:val="7F314D87"/>
    <w:multiLevelType w:val="hybridMultilevel"/>
    <w:tmpl w:val="F4586548"/>
    <w:lvl w:ilvl="0" w:tplc="EE527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3D9"/>
    <w:rsid w:val="000433CF"/>
    <w:rsid w:val="0005289A"/>
    <w:rsid w:val="000E6951"/>
    <w:rsid w:val="003552B3"/>
    <w:rsid w:val="004A4C04"/>
    <w:rsid w:val="009958B1"/>
    <w:rsid w:val="00A643D9"/>
    <w:rsid w:val="00AD4C3D"/>
    <w:rsid w:val="00B52EBB"/>
    <w:rsid w:val="00BE20BD"/>
    <w:rsid w:val="00EB2FA7"/>
    <w:rsid w:val="00EC5DCF"/>
    <w:rsid w:val="00ED5967"/>
    <w:rsid w:val="00FC3003"/>
    <w:rsid w:val="00FD42B9"/>
    <w:rsid w:val="00F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docId w15:val="{81A5E4ED-9C59-40E4-A625-7C75637D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D4C3D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D4C3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4C3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D4C3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4C3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4C3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4C3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4C3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4C3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-1">
    <w:name w:val="Table Web 1"/>
    <w:basedOn w:val="a4"/>
    <w:uiPriority w:val="99"/>
    <w:rsid w:val="00AD4C3D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D4C3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basedOn w:val="a3"/>
    <w:uiPriority w:val="99"/>
    <w:semiHidden/>
    <w:rsid w:val="00AD4C3D"/>
    <w:rPr>
      <w:vertAlign w:val="superscript"/>
    </w:rPr>
  </w:style>
  <w:style w:type="paragraph" w:styleId="a7">
    <w:name w:val="Body Text"/>
    <w:basedOn w:val="a2"/>
    <w:link w:val="aa"/>
    <w:uiPriority w:val="99"/>
    <w:rsid w:val="00AD4C3D"/>
    <w:pPr>
      <w:ind w:firstLine="0"/>
    </w:pPr>
  </w:style>
  <w:style w:type="character" w:customStyle="1" w:styleId="aa">
    <w:name w:val="Основной текст Знак"/>
    <w:basedOn w:val="a3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D4C3D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basedOn w:val="a3"/>
    <w:uiPriority w:val="99"/>
    <w:rsid w:val="00AD4C3D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D4C3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D4C3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basedOn w:val="a3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"/>
    <w:uiPriority w:val="99"/>
    <w:locked/>
    <w:rsid w:val="00AD4C3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D4C3D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basedOn w:val="a3"/>
    <w:link w:val="af1"/>
    <w:uiPriority w:val="99"/>
    <w:semiHidden/>
    <w:locked/>
    <w:rsid w:val="00AD4C3D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AD4C3D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basedOn w:val="a3"/>
    <w:link w:val="a6"/>
    <w:uiPriority w:val="99"/>
    <w:semiHidden/>
    <w:locked/>
    <w:rsid w:val="00AD4C3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basedOn w:val="a3"/>
    <w:uiPriority w:val="99"/>
    <w:semiHidden/>
    <w:rsid w:val="00AD4C3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D4C3D"/>
    <w:pPr>
      <w:numPr>
        <w:numId w:val="9"/>
      </w:numPr>
      <w:spacing w:after="0" w:line="360" w:lineRule="auto"/>
      <w:jc w:val="both"/>
    </w:pPr>
    <w:rPr>
      <w:sz w:val="28"/>
      <w:szCs w:val="28"/>
    </w:rPr>
  </w:style>
  <w:style w:type="character" w:styleId="af4">
    <w:name w:val="page number"/>
    <w:basedOn w:val="a3"/>
    <w:uiPriority w:val="99"/>
    <w:rsid w:val="00AD4C3D"/>
  </w:style>
  <w:style w:type="character" w:customStyle="1" w:styleId="af5">
    <w:name w:val="номер страницы"/>
    <w:basedOn w:val="a3"/>
    <w:uiPriority w:val="99"/>
    <w:rsid w:val="00AD4C3D"/>
    <w:rPr>
      <w:sz w:val="28"/>
      <w:szCs w:val="28"/>
    </w:rPr>
  </w:style>
  <w:style w:type="paragraph" w:styleId="af6">
    <w:name w:val="Normal (Web)"/>
    <w:basedOn w:val="a2"/>
    <w:uiPriority w:val="99"/>
    <w:rsid w:val="00AD4C3D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D4C3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D4C3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D4C3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4C3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4C3D"/>
    <w:pPr>
      <w:ind w:left="958"/>
    </w:pPr>
  </w:style>
  <w:style w:type="paragraph" w:styleId="23">
    <w:name w:val="Body Text Indent 2"/>
    <w:basedOn w:val="a2"/>
    <w:link w:val="24"/>
    <w:uiPriority w:val="99"/>
    <w:rsid w:val="00AD4C3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D4C3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D4C3D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D4C3D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D4C3D"/>
    <w:pPr>
      <w:numPr>
        <w:numId w:val="10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4C3D"/>
    <w:pPr>
      <w:numPr>
        <w:numId w:val="11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D4C3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D4C3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D4C3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D4C3D"/>
    <w:rPr>
      <w:i/>
      <w:iCs/>
    </w:rPr>
  </w:style>
  <w:style w:type="paragraph" w:customStyle="1" w:styleId="af9">
    <w:name w:val="ТАБЛИЦА"/>
    <w:next w:val="a2"/>
    <w:autoRedefine/>
    <w:uiPriority w:val="99"/>
    <w:rsid w:val="00AD4C3D"/>
    <w:pPr>
      <w:spacing w:after="0" w:line="360" w:lineRule="auto"/>
    </w:pPr>
    <w:rPr>
      <w:color w:val="000000"/>
      <w:sz w:val="20"/>
      <w:szCs w:val="2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D4C3D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D4C3D"/>
  </w:style>
  <w:style w:type="table" w:customStyle="1" w:styleId="15">
    <w:name w:val="Стиль таблицы1"/>
    <w:basedOn w:val="a4"/>
    <w:uiPriority w:val="99"/>
    <w:rsid w:val="00AD4C3D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D4C3D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D4C3D"/>
    <w:rPr>
      <w:sz w:val="20"/>
      <w:szCs w:val="20"/>
    </w:rPr>
  </w:style>
  <w:style w:type="character" w:customStyle="1" w:styleId="afd">
    <w:name w:val="Текст концевой сноски Знак"/>
    <w:basedOn w:val="a3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D4C3D"/>
    <w:rPr>
      <w:sz w:val="20"/>
      <w:szCs w:val="20"/>
    </w:rPr>
  </w:style>
  <w:style w:type="character" w:customStyle="1" w:styleId="aff">
    <w:name w:val="Текст сноски Знак"/>
    <w:basedOn w:val="a3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D4C3D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10273</Characters>
  <Application>Microsoft Office Word</Application>
  <DocSecurity>0</DocSecurity>
  <Lines>85</Lines>
  <Paragraphs>24</Paragraphs>
  <ScaleCrop>false</ScaleCrop>
  <Company>ДОМ</Company>
  <LinksUpToDate>false</LinksUpToDate>
  <CharactersWithSpaces>12051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MIKL</dc:creator>
  <cp:keywords/>
  <dc:description/>
  <cp:lastModifiedBy>admin</cp:lastModifiedBy>
  <cp:revision>2</cp:revision>
  <dcterms:created xsi:type="dcterms:W3CDTF">2014-02-22T03:54:00Z</dcterms:created>
  <dcterms:modified xsi:type="dcterms:W3CDTF">2014-02-22T03:54:00Z</dcterms:modified>
</cp:coreProperties>
</file>