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6F8" w:rsidRPr="00751192" w:rsidRDefault="00C54320" w:rsidP="00751192">
      <w:pPr>
        <w:spacing w:line="360" w:lineRule="auto"/>
        <w:ind w:firstLine="709"/>
        <w:jc w:val="center"/>
        <w:rPr>
          <w:b/>
          <w:sz w:val="28"/>
          <w:szCs w:val="28"/>
        </w:rPr>
      </w:pPr>
      <w:r w:rsidRPr="00751192">
        <w:rPr>
          <w:b/>
          <w:sz w:val="28"/>
          <w:szCs w:val="28"/>
        </w:rPr>
        <w:t>Оглавление</w:t>
      </w:r>
    </w:p>
    <w:p w:rsidR="00C54320" w:rsidRPr="00751192" w:rsidRDefault="00C54320" w:rsidP="00751192">
      <w:pPr>
        <w:spacing w:line="360" w:lineRule="auto"/>
        <w:ind w:firstLine="709"/>
        <w:jc w:val="center"/>
        <w:rPr>
          <w:b/>
          <w:sz w:val="28"/>
          <w:szCs w:val="28"/>
        </w:rPr>
      </w:pPr>
    </w:p>
    <w:p w:rsidR="00C54320" w:rsidRPr="00751192" w:rsidRDefault="00751192" w:rsidP="00751192">
      <w:pPr>
        <w:spacing w:line="360" w:lineRule="auto"/>
        <w:jc w:val="both"/>
        <w:rPr>
          <w:sz w:val="28"/>
          <w:szCs w:val="28"/>
        </w:rPr>
      </w:pPr>
      <w:r>
        <w:rPr>
          <w:sz w:val="28"/>
          <w:szCs w:val="28"/>
        </w:rPr>
        <w:t>Введение</w:t>
      </w:r>
    </w:p>
    <w:p w:rsidR="00C54320" w:rsidRPr="00751192" w:rsidRDefault="00AC1E93" w:rsidP="00751192">
      <w:pPr>
        <w:spacing w:line="360" w:lineRule="auto"/>
        <w:jc w:val="both"/>
        <w:rPr>
          <w:sz w:val="28"/>
          <w:szCs w:val="28"/>
        </w:rPr>
      </w:pPr>
      <w:r w:rsidRPr="00751192">
        <w:rPr>
          <w:sz w:val="28"/>
          <w:szCs w:val="28"/>
        </w:rPr>
        <w:t xml:space="preserve">Глава </w:t>
      </w:r>
      <w:r w:rsidR="00C54320" w:rsidRPr="00751192">
        <w:rPr>
          <w:sz w:val="28"/>
          <w:szCs w:val="28"/>
        </w:rPr>
        <w:t>1. Влияние различных факторов на</w:t>
      </w:r>
      <w:r w:rsidR="00751192">
        <w:rPr>
          <w:sz w:val="28"/>
          <w:szCs w:val="28"/>
        </w:rPr>
        <w:t xml:space="preserve"> </w:t>
      </w:r>
      <w:r w:rsidR="00C54320" w:rsidRPr="00751192">
        <w:rPr>
          <w:sz w:val="28"/>
          <w:szCs w:val="28"/>
        </w:rPr>
        <w:t>кул</w:t>
      </w:r>
      <w:r w:rsidR="00751192">
        <w:rPr>
          <w:sz w:val="28"/>
          <w:szCs w:val="28"/>
        </w:rPr>
        <w:t>ьтурный процесс в Киевской Руси</w:t>
      </w:r>
    </w:p>
    <w:p w:rsidR="00C54320" w:rsidRPr="00751192" w:rsidRDefault="00AC1E93" w:rsidP="00751192">
      <w:pPr>
        <w:spacing w:line="360" w:lineRule="auto"/>
        <w:jc w:val="both"/>
        <w:rPr>
          <w:sz w:val="28"/>
          <w:szCs w:val="28"/>
        </w:rPr>
      </w:pPr>
      <w:r w:rsidRPr="00751192">
        <w:rPr>
          <w:sz w:val="28"/>
          <w:szCs w:val="28"/>
        </w:rPr>
        <w:t xml:space="preserve">Глава </w:t>
      </w:r>
      <w:r w:rsidR="00C54320" w:rsidRPr="00751192">
        <w:rPr>
          <w:sz w:val="28"/>
          <w:szCs w:val="28"/>
        </w:rPr>
        <w:t>2. Архитектура Киевской Руси</w:t>
      </w:r>
    </w:p>
    <w:p w:rsidR="00C54320" w:rsidRPr="00751192" w:rsidRDefault="00C54320" w:rsidP="00751192">
      <w:pPr>
        <w:spacing w:line="360" w:lineRule="auto"/>
        <w:jc w:val="both"/>
        <w:rPr>
          <w:sz w:val="28"/>
          <w:szCs w:val="28"/>
        </w:rPr>
      </w:pPr>
      <w:r w:rsidRPr="00751192">
        <w:rPr>
          <w:sz w:val="28"/>
          <w:szCs w:val="28"/>
        </w:rPr>
        <w:t xml:space="preserve">2.1 Архитектура Киевской Руси до </w:t>
      </w:r>
      <w:r w:rsidRPr="00751192">
        <w:rPr>
          <w:sz w:val="28"/>
          <w:szCs w:val="28"/>
          <w:lang w:val="en-US"/>
        </w:rPr>
        <w:t>XI</w:t>
      </w:r>
      <w:r w:rsidRPr="00751192">
        <w:rPr>
          <w:sz w:val="28"/>
          <w:szCs w:val="28"/>
        </w:rPr>
        <w:t xml:space="preserve"> </w:t>
      </w:r>
      <w:r w:rsidR="00751192">
        <w:rPr>
          <w:sz w:val="28"/>
          <w:szCs w:val="28"/>
        </w:rPr>
        <w:t>в.</w:t>
      </w:r>
    </w:p>
    <w:p w:rsidR="00C54320" w:rsidRPr="00751192" w:rsidRDefault="00C54320" w:rsidP="00751192">
      <w:pPr>
        <w:spacing w:line="360" w:lineRule="auto"/>
        <w:jc w:val="both"/>
        <w:rPr>
          <w:sz w:val="28"/>
          <w:szCs w:val="28"/>
        </w:rPr>
      </w:pPr>
      <w:r w:rsidRPr="00751192">
        <w:rPr>
          <w:sz w:val="28"/>
          <w:szCs w:val="28"/>
        </w:rPr>
        <w:t>2.2 Архитектура в пе</w:t>
      </w:r>
      <w:r w:rsidR="00751192">
        <w:rPr>
          <w:sz w:val="28"/>
          <w:szCs w:val="28"/>
        </w:rPr>
        <w:t>риод феодальной раздробленности</w:t>
      </w:r>
    </w:p>
    <w:p w:rsidR="00C54320" w:rsidRPr="00751192" w:rsidRDefault="00C54320" w:rsidP="00751192">
      <w:pPr>
        <w:spacing w:line="360" w:lineRule="auto"/>
        <w:jc w:val="both"/>
        <w:rPr>
          <w:i/>
          <w:sz w:val="28"/>
          <w:szCs w:val="28"/>
        </w:rPr>
      </w:pPr>
      <w:r w:rsidRPr="00751192">
        <w:rPr>
          <w:sz w:val="28"/>
          <w:szCs w:val="28"/>
        </w:rPr>
        <w:tab/>
      </w:r>
      <w:r w:rsidRPr="00751192">
        <w:rPr>
          <w:i/>
          <w:sz w:val="28"/>
          <w:szCs w:val="28"/>
        </w:rPr>
        <w:t>Архитектура Новгорода и Пскова</w:t>
      </w:r>
    </w:p>
    <w:p w:rsidR="00C54320" w:rsidRPr="00751192" w:rsidRDefault="00C54320" w:rsidP="00751192">
      <w:pPr>
        <w:spacing w:line="360" w:lineRule="auto"/>
        <w:jc w:val="both"/>
        <w:rPr>
          <w:i/>
          <w:sz w:val="28"/>
          <w:szCs w:val="28"/>
        </w:rPr>
      </w:pPr>
      <w:r w:rsidRPr="00751192">
        <w:rPr>
          <w:i/>
          <w:sz w:val="28"/>
          <w:szCs w:val="28"/>
        </w:rPr>
        <w:tab/>
        <w:t>Архитектура Владимиро-Суздальского княжества</w:t>
      </w:r>
    </w:p>
    <w:p w:rsidR="00C54320" w:rsidRPr="00751192" w:rsidRDefault="00C54320" w:rsidP="00751192">
      <w:pPr>
        <w:spacing w:line="360" w:lineRule="auto"/>
        <w:jc w:val="both"/>
        <w:rPr>
          <w:sz w:val="28"/>
          <w:szCs w:val="28"/>
        </w:rPr>
      </w:pPr>
      <w:r w:rsidRPr="00751192">
        <w:rPr>
          <w:sz w:val="28"/>
          <w:szCs w:val="28"/>
        </w:rPr>
        <w:t>Заключение</w:t>
      </w:r>
    </w:p>
    <w:p w:rsidR="00C54320" w:rsidRPr="00751192" w:rsidRDefault="00C54320" w:rsidP="00751192">
      <w:pPr>
        <w:spacing w:line="360" w:lineRule="auto"/>
        <w:jc w:val="both"/>
        <w:rPr>
          <w:sz w:val="28"/>
          <w:szCs w:val="28"/>
        </w:rPr>
      </w:pPr>
      <w:r w:rsidRPr="00751192">
        <w:rPr>
          <w:sz w:val="28"/>
          <w:szCs w:val="28"/>
        </w:rPr>
        <w:t>Список использованной литературы</w:t>
      </w:r>
    </w:p>
    <w:p w:rsidR="00F95890" w:rsidRPr="00751192" w:rsidRDefault="00751192" w:rsidP="00751192">
      <w:pPr>
        <w:spacing w:line="360" w:lineRule="auto"/>
        <w:ind w:firstLine="709"/>
        <w:jc w:val="center"/>
        <w:rPr>
          <w:b/>
          <w:sz w:val="28"/>
          <w:szCs w:val="28"/>
        </w:rPr>
      </w:pPr>
      <w:r>
        <w:rPr>
          <w:b/>
          <w:sz w:val="28"/>
          <w:szCs w:val="28"/>
        </w:rPr>
        <w:br w:type="page"/>
      </w:r>
      <w:r w:rsidR="001166F8" w:rsidRPr="00751192">
        <w:rPr>
          <w:b/>
          <w:sz w:val="28"/>
          <w:szCs w:val="28"/>
        </w:rPr>
        <w:t>Введение</w:t>
      </w:r>
    </w:p>
    <w:p w:rsidR="001166F8" w:rsidRPr="00751192" w:rsidRDefault="001166F8" w:rsidP="00751192">
      <w:pPr>
        <w:spacing w:line="360" w:lineRule="auto"/>
        <w:ind w:firstLine="709"/>
        <w:jc w:val="both"/>
        <w:rPr>
          <w:sz w:val="28"/>
          <w:szCs w:val="28"/>
        </w:rPr>
      </w:pPr>
    </w:p>
    <w:p w:rsidR="00F95890" w:rsidRPr="00751192" w:rsidRDefault="00F95890" w:rsidP="00751192">
      <w:pPr>
        <w:spacing w:line="360" w:lineRule="auto"/>
        <w:ind w:firstLine="709"/>
        <w:jc w:val="both"/>
        <w:rPr>
          <w:sz w:val="28"/>
          <w:szCs w:val="28"/>
        </w:rPr>
      </w:pPr>
      <w:r w:rsidRPr="00751192">
        <w:rPr>
          <w:sz w:val="28"/>
          <w:szCs w:val="28"/>
        </w:rPr>
        <w:t>Культура народа является частью его истории. Её становление, последующее развитие связано с теми же историческими факторами, которые воздействуют на становление и развитие хозяйства страны, ее государственности, политической и духовной жизни общества. В понятие культуры входит все, что создано умом, талантом, руками народа, все, что выражает его духовную сущность, его взгляд на мир, на природу, на человеческое бытие, на человеческие отношения.</w:t>
      </w:r>
    </w:p>
    <w:p w:rsidR="00F95890" w:rsidRPr="00751192" w:rsidRDefault="00F95890" w:rsidP="00751192">
      <w:pPr>
        <w:spacing w:line="360" w:lineRule="auto"/>
        <w:ind w:firstLine="709"/>
        <w:jc w:val="both"/>
        <w:rPr>
          <w:sz w:val="28"/>
          <w:szCs w:val="28"/>
        </w:rPr>
      </w:pPr>
      <w:r w:rsidRPr="00751192">
        <w:rPr>
          <w:sz w:val="28"/>
          <w:szCs w:val="28"/>
        </w:rPr>
        <w:t>Отечественная история на протяжении всех веков формирования неразрывно связана с историей России. Наше культурное наследие, складывалось в процессе становления и развития национального самосознания, постоянно обогащалось собственным и мировым культурным опытом. Оно дало миру вершины художественных достижений, вошло неотъемлемой частью в мировую культуру.</w:t>
      </w:r>
    </w:p>
    <w:p w:rsidR="00F95890" w:rsidRPr="00751192" w:rsidRDefault="00F95890" w:rsidP="00751192">
      <w:pPr>
        <w:spacing w:line="360" w:lineRule="auto"/>
        <w:ind w:firstLine="709"/>
        <w:jc w:val="both"/>
        <w:rPr>
          <w:sz w:val="28"/>
          <w:szCs w:val="28"/>
        </w:rPr>
      </w:pPr>
      <w:r w:rsidRPr="00751192">
        <w:rPr>
          <w:sz w:val="28"/>
          <w:szCs w:val="28"/>
        </w:rPr>
        <w:t>Важное место в становлении русской культуры занимает культура периода Киевской Руси.</w:t>
      </w:r>
    </w:p>
    <w:p w:rsidR="00C54320" w:rsidRPr="00751192" w:rsidRDefault="00F95890" w:rsidP="00751192">
      <w:pPr>
        <w:spacing w:line="360" w:lineRule="auto"/>
        <w:ind w:firstLine="709"/>
        <w:jc w:val="both"/>
        <w:rPr>
          <w:sz w:val="28"/>
          <w:szCs w:val="28"/>
        </w:rPr>
      </w:pPr>
      <w:r w:rsidRPr="00751192">
        <w:rPr>
          <w:sz w:val="28"/>
          <w:szCs w:val="28"/>
        </w:rPr>
        <w:t>Цель данной контрольной работы показать достижения народа того периода в архитектуре, а также выявить влияние различных факторов на культурный процесс.</w:t>
      </w:r>
    </w:p>
    <w:p w:rsidR="00AC1E93" w:rsidRPr="00751192" w:rsidRDefault="00751192" w:rsidP="00751192">
      <w:pPr>
        <w:spacing w:line="360" w:lineRule="auto"/>
        <w:ind w:firstLine="709"/>
        <w:jc w:val="center"/>
        <w:rPr>
          <w:b/>
          <w:sz w:val="28"/>
          <w:szCs w:val="28"/>
        </w:rPr>
      </w:pPr>
      <w:r>
        <w:rPr>
          <w:sz w:val="28"/>
          <w:szCs w:val="28"/>
        </w:rPr>
        <w:br w:type="page"/>
      </w:r>
      <w:r w:rsidR="00AC1E93" w:rsidRPr="00751192">
        <w:rPr>
          <w:b/>
          <w:sz w:val="28"/>
          <w:szCs w:val="28"/>
        </w:rPr>
        <w:t xml:space="preserve">Глава </w:t>
      </w:r>
      <w:r w:rsidR="001166F8" w:rsidRPr="00751192">
        <w:rPr>
          <w:b/>
          <w:sz w:val="28"/>
          <w:szCs w:val="28"/>
        </w:rPr>
        <w:t xml:space="preserve">1. </w:t>
      </w:r>
    </w:p>
    <w:p w:rsidR="00F95890" w:rsidRPr="00751192" w:rsidRDefault="00F95890" w:rsidP="00751192">
      <w:pPr>
        <w:spacing w:line="360" w:lineRule="auto"/>
        <w:ind w:firstLine="709"/>
        <w:jc w:val="center"/>
        <w:rPr>
          <w:b/>
          <w:sz w:val="28"/>
          <w:szCs w:val="28"/>
        </w:rPr>
      </w:pPr>
      <w:r w:rsidRPr="00751192">
        <w:rPr>
          <w:b/>
          <w:sz w:val="28"/>
          <w:szCs w:val="28"/>
        </w:rPr>
        <w:t>Влияние различных факторов на кул</w:t>
      </w:r>
      <w:r w:rsidR="001166F8" w:rsidRPr="00751192">
        <w:rPr>
          <w:b/>
          <w:sz w:val="28"/>
          <w:szCs w:val="28"/>
        </w:rPr>
        <w:t>ьтурный процесс в Киевской Руси</w:t>
      </w:r>
    </w:p>
    <w:p w:rsidR="00F95890" w:rsidRPr="00751192" w:rsidRDefault="00F95890" w:rsidP="00751192">
      <w:pPr>
        <w:spacing w:line="360" w:lineRule="auto"/>
        <w:ind w:firstLine="709"/>
        <w:jc w:val="both"/>
        <w:rPr>
          <w:sz w:val="28"/>
          <w:szCs w:val="28"/>
        </w:rPr>
      </w:pPr>
    </w:p>
    <w:p w:rsidR="00F95890" w:rsidRPr="00751192" w:rsidRDefault="00F95890" w:rsidP="00751192">
      <w:pPr>
        <w:spacing w:line="360" w:lineRule="auto"/>
        <w:ind w:firstLine="709"/>
        <w:jc w:val="both"/>
        <w:rPr>
          <w:sz w:val="28"/>
          <w:szCs w:val="28"/>
        </w:rPr>
      </w:pPr>
      <w:r w:rsidRPr="00751192">
        <w:rPr>
          <w:sz w:val="28"/>
          <w:szCs w:val="28"/>
        </w:rPr>
        <w:t xml:space="preserve">Культура России складывалась с самого начала как синтетическая, то есть находящаяся под влиянием различных культурных </w:t>
      </w:r>
      <w:r w:rsidR="00C7077C" w:rsidRPr="00751192">
        <w:rPr>
          <w:sz w:val="28"/>
          <w:szCs w:val="28"/>
        </w:rPr>
        <w:t xml:space="preserve">направлений, стилей, традиций. </w:t>
      </w:r>
      <w:r w:rsidRPr="00751192">
        <w:rPr>
          <w:sz w:val="28"/>
          <w:szCs w:val="28"/>
        </w:rPr>
        <w:t>Открытость и синтетичность древнерусской литературы, её мощная опора на народные истоки и народное восприятие, выработанные историей восточного славянства, переплетение христианских и народно-языческих влияний привели к тому, что в мировой истории называют феноменом русской культу</w:t>
      </w:r>
      <w:r w:rsidR="00751192">
        <w:rPr>
          <w:sz w:val="28"/>
          <w:szCs w:val="28"/>
        </w:rPr>
        <w:t>ры.</w:t>
      </w:r>
      <w:r w:rsidRPr="00751192">
        <w:rPr>
          <w:sz w:val="28"/>
          <w:szCs w:val="28"/>
        </w:rPr>
        <w:t xml:space="preserve"> На развитие русской культуры также влияло также то, что Русь складывалась как равнинное, открытое всем - как внутриплеменным, отечественным, так и иноплеменным, международным - влияниям. И шло это из глубины веков. В общей культуре Руси отразились как традиции, скажем, полян, северян, радимичей, новгородских словен, вятичей, других племен, так и влияние соседних народов, с которыми Русь обменивалась производственными навыками, торговала, воевала, мирилась, - угрофинов, балтов, иранских народов, западных и южных славянских народов. Русь испытывала  сильное влияние Византии, которая для своего времени была одним из наиболее культурных государств мира. С монголо-татарским нашествием в культурную традицию входит патриотическая тематика, способствовавшая консолидации общерусского национального сознания и формированию общерусской этнической целостности. Эпоха 12-13 вв. дала непревзойденные по глубине и образности шедевры в области словесности, зодчества, иконописи, появление которых свидетельствует о чрезвычайно высоком уровне культурного развития накануне татаро-монгольского нашествия. Завоевание Руси, хотя и замедлило темпы историко-культурного процесса, однако не только не прервало его, но отчасти даже обогатило. На стыке взаимодействия славянской и тюркской культур начинают возникать новые явления в языке, быте, обычаях, искусстве, которые особенно ярко проявят себя в после-дующую эпоху. Запас прочности культурного наследия Руси оказался столь могуществен, что в трудные, переломные годы насильственно прививаемые к его стволу чужеродные ростки не только не погубили дерево,  но прижились</w:t>
      </w:r>
      <w:r w:rsidR="00C7077C" w:rsidRPr="00751192">
        <w:rPr>
          <w:sz w:val="28"/>
          <w:szCs w:val="28"/>
        </w:rPr>
        <w:t xml:space="preserve"> на нем и дали новые всходы.</w:t>
      </w:r>
      <w:r w:rsidR="001166F8" w:rsidRPr="00751192">
        <w:rPr>
          <w:rStyle w:val="a7"/>
          <w:sz w:val="28"/>
          <w:szCs w:val="28"/>
        </w:rPr>
        <w:footnoteReference w:id="1"/>
      </w:r>
      <w:r w:rsidRPr="00751192">
        <w:rPr>
          <w:sz w:val="28"/>
          <w:szCs w:val="28"/>
        </w:rPr>
        <w:t xml:space="preserve"> </w:t>
      </w:r>
      <w:r w:rsidR="00751192">
        <w:rPr>
          <w:sz w:val="28"/>
          <w:szCs w:val="28"/>
        </w:rPr>
        <w:t xml:space="preserve"> </w:t>
      </w:r>
      <w:r w:rsidRPr="00751192">
        <w:rPr>
          <w:sz w:val="28"/>
          <w:szCs w:val="28"/>
        </w:rPr>
        <w:t>Без сомнения, важнейшей культурной составляющей этого периода развития восточнославянского общества становится</w:t>
      </w:r>
      <w:r w:rsidR="00C7077C" w:rsidRPr="00751192">
        <w:rPr>
          <w:sz w:val="28"/>
          <w:szCs w:val="28"/>
        </w:rPr>
        <w:t xml:space="preserve">  принятию Русью христианства. </w:t>
      </w:r>
      <w:r w:rsidRPr="00751192">
        <w:rPr>
          <w:sz w:val="28"/>
          <w:szCs w:val="28"/>
        </w:rPr>
        <w:t xml:space="preserve">Характер исторического выбора, сделанного в 988 г. князем Владимиром, был, безусловно, не случайным. Местоположение Руси между Востоком и Западом, перекрестное влияние на нее различных цивилизаций оказало плодотворное воздействие на духовную жизнь и культуру русского народа. Однако это обстоятельство неоднократно создавало критические моменты в ее истории, выдвигало на первый план мучительную проблему выбора. Несмотря на географическую Близость Западной Европы, основной обмен идеями и людьми для восточнославянских племен шел в северном и южном направлениям, следуя течениям рек Восточно-европейской равнины.  По этому пути с юга, из Византии, христианство стало проникать на Русь задолго до его официального утверждения, что во многом предопределило выбор князя Владимира.  Таким образом тесные экономические, политические и культурные связи с Византией, проникновение на Русь в качестве альтернативы язычеству именно христианства в его византийском варианте достаточно жестко обусловили выбор новой религии. </w:t>
      </w:r>
    </w:p>
    <w:p w:rsidR="00F95890" w:rsidRPr="00751192" w:rsidRDefault="00F95890" w:rsidP="00751192">
      <w:pPr>
        <w:spacing w:line="360" w:lineRule="auto"/>
        <w:ind w:firstLine="709"/>
        <w:jc w:val="both"/>
        <w:rPr>
          <w:sz w:val="28"/>
          <w:szCs w:val="28"/>
        </w:rPr>
      </w:pPr>
      <w:r w:rsidRPr="00751192">
        <w:rPr>
          <w:sz w:val="28"/>
          <w:szCs w:val="28"/>
        </w:rPr>
        <w:t>Говоря  о прогрессивном значении принятия христианства на Руси в аспектах внешнеполитическом, государственном, социальном, не следует признавать христианизацию единственным определяющим фактором культурной эволюции русского народа. Даже несмотря на то, что живопись, музыка, в значительной мере архитектура и почти вся литература Киевской Руси находились в орбите христианской мысли, внимательный взгляд на шедевры древне-русского искусства обнаружит глубокое родство с наследием архаики: заставки - инициалы текстов книг и летописей, фресковые и скульптурные орнаменты соборов, мелодический церковных песнопений.</w:t>
      </w:r>
    </w:p>
    <w:p w:rsidR="00AC1E93" w:rsidRPr="00751192" w:rsidRDefault="00751192" w:rsidP="00751192">
      <w:pPr>
        <w:spacing w:line="360" w:lineRule="auto"/>
        <w:ind w:firstLine="709"/>
        <w:jc w:val="center"/>
        <w:rPr>
          <w:b/>
          <w:sz w:val="28"/>
          <w:szCs w:val="28"/>
        </w:rPr>
      </w:pPr>
      <w:r>
        <w:rPr>
          <w:b/>
          <w:sz w:val="28"/>
          <w:szCs w:val="28"/>
        </w:rPr>
        <w:br w:type="page"/>
      </w:r>
      <w:r w:rsidR="00AC1E93" w:rsidRPr="00751192">
        <w:rPr>
          <w:b/>
          <w:sz w:val="28"/>
          <w:szCs w:val="28"/>
        </w:rPr>
        <w:t>Глава 2.</w:t>
      </w:r>
    </w:p>
    <w:p w:rsidR="00F95890" w:rsidRPr="00751192" w:rsidRDefault="00F95890" w:rsidP="00751192">
      <w:pPr>
        <w:spacing w:line="360" w:lineRule="auto"/>
        <w:ind w:firstLine="709"/>
        <w:jc w:val="center"/>
        <w:rPr>
          <w:b/>
          <w:sz w:val="28"/>
          <w:szCs w:val="28"/>
        </w:rPr>
      </w:pPr>
      <w:r w:rsidRPr="00751192">
        <w:rPr>
          <w:b/>
          <w:sz w:val="28"/>
          <w:szCs w:val="28"/>
        </w:rPr>
        <w:t>Архитектура Киевской Руси.</w:t>
      </w:r>
    </w:p>
    <w:p w:rsidR="001166F8" w:rsidRPr="00751192" w:rsidRDefault="001166F8" w:rsidP="00751192">
      <w:pPr>
        <w:spacing w:line="360" w:lineRule="auto"/>
        <w:ind w:firstLine="709"/>
        <w:jc w:val="both"/>
        <w:rPr>
          <w:sz w:val="28"/>
          <w:szCs w:val="28"/>
        </w:rPr>
      </w:pPr>
    </w:p>
    <w:p w:rsidR="00F95890" w:rsidRPr="00751192" w:rsidRDefault="00F95890" w:rsidP="00751192">
      <w:pPr>
        <w:spacing w:line="360" w:lineRule="auto"/>
        <w:ind w:firstLine="709"/>
        <w:jc w:val="both"/>
        <w:rPr>
          <w:sz w:val="28"/>
          <w:szCs w:val="28"/>
        </w:rPr>
      </w:pPr>
      <w:r w:rsidRPr="00751192">
        <w:rPr>
          <w:sz w:val="28"/>
          <w:szCs w:val="28"/>
        </w:rPr>
        <w:t>К началу 9 века из отдельных славянских племенных союзов, возглавлявшихся «светлыми князьями» («князьями князей»), создается огромный суперсоюз, государство Русь, или, как его справедливо называют ученые, Киевская Русь.</w:t>
      </w:r>
    </w:p>
    <w:p w:rsidR="00F95890" w:rsidRPr="00751192" w:rsidRDefault="00F95890" w:rsidP="00751192">
      <w:pPr>
        <w:spacing w:line="360" w:lineRule="auto"/>
        <w:ind w:firstLine="709"/>
        <w:jc w:val="both"/>
        <w:rPr>
          <w:sz w:val="28"/>
          <w:szCs w:val="28"/>
        </w:rPr>
      </w:pPr>
      <w:r w:rsidRPr="00751192">
        <w:rPr>
          <w:sz w:val="28"/>
          <w:szCs w:val="28"/>
        </w:rPr>
        <w:t>В эпоху Киевской Руси был задан тип культурно-исторического развития русского народа в рамках тесного переплетения двух векторов его духовной жизни: христианского и языческого. Культуру этой эпохи отличает бурный рост локальных феодальных центров сопровождался развитием местных изобразительных стилей в изобразительном и прикладном искусстве, зодчестве и летописании.</w:t>
      </w:r>
    </w:p>
    <w:p w:rsidR="00F95890" w:rsidRPr="00751192" w:rsidRDefault="00F95890" w:rsidP="00751192">
      <w:pPr>
        <w:spacing w:line="360" w:lineRule="auto"/>
        <w:ind w:firstLine="709"/>
        <w:jc w:val="both"/>
        <w:rPr>
          <w:sz w:val="28"/>
          <w:szCs w:val="28"/>
        </w:rPr>
      </w:pPr>
      <w:r w:rsidRPr="00751192">
        <w:rPr>
          <w:sz w:val="28"/>
          <w:szCs w:val="28"/>
        </w:rPr>
        <w:t>Эпоха Киевской Руси была временем расцвета культуры вообще и архитектуры в частности.</w:t>
      </w:r>
    </w:p>
    <w:p w:rsidR="00F95890" w:rsidRPr="00751192" w:rsidRDefault="00F95890" w:rsidP="00751192">
      <w:pPr>
        <w:spacing w:line="360" w:lineRule="auto"/>
        <w:ind w:firstLine="709"/>
        <w:jc w:val="both"/>
        <w:rPr>
          <w:sz w:val="28"/>
          <w:szCs w:val="28"/>
        </w:rPr>
      </w:pPr>
    </w:p>
    <w:p w:rsidR="00F95890" w:rsidRPr="00751192" w:rsidRDefault="001166F8" w:rsidP="00751192">
      <w:pPr>
        <w:spacing w:line="360" w:lineRule="auto"/>
        <w:ind w:firstLine="709"/>
        <w:jc w:val="center"/>
        <w:rPr>
          <w:b/>
          <w:sz w:val="28"/>
          <w:szCs w:val="28"/>
        </w:rPr>
      </w:pPr>
      <w:r w:rsidRPr="00751192">
        <w:rPr>
          <w:b/>
          <w:sz w:val="28"/>
          <w:szCs w:val="28"/>
        </w:rPr>
        <w:t xml:space="preserve">2.1 </w:t>
      </w:r>
      <w:r w:rsidR="00C7077C" w:rsidRPr="00751192">
        <w:rPr>
          <w:b/>
          <w:sz w:val="28"/>
          <w:szCs w:val="28"/>
        </w:rPr>
        <w:t xml:space="preserve">Архитектура Киевской Руси до  </w:t>
      </w:r>
      <w:r w:rsidR="00C7077C" w:rsidRPr="00751192">
        <w:rPr>
          <w:b/>
          <w:sz w:val="28"/>
          <w:szCs w:val="28"/>
          <w:lang w:val="en-US"/>
        </w:rPr>
        <w:t>XI</w:t>
      </w:r>
      <w:r w:rsidR="00C7077C" w:rsidRPr="00751192">
        <w:rPr>
          <w:b/>
          <w:sz w:val="28"/>
          <w:szCs w:val="28"/>
        </w:rPr>
        <w:t xml:space="preserve"> вв.</w:t>
      </w:r>
    </w:p>
    <w:p w:rsidR="00C7077C" w:rsidRPr="00751192" w:rsidRDefault="00C7077C" w:rsidP="00751192">
      <w:pPr>
        <w:spacing w:line="360" w:lineRule="auto"/>
        <w:ind w:firstLine="709"/>
        <w:jc w:val="both"/>
        <w:rPr>
          <w:sz w:val="28"/>
          <w:szCs w:val="28"/>
        </w:rPr>
      </w:pPr>
    </w:p>
    <w:p w:rsidR="00C7077C" w:rsidRPr="00751192" w:rsidRDefault="00C7077C" w:rsidP="00751192">
      <w:pPr>
        <w:spacing w:line="360" w:lineRule="auto"/>
        <w:ind w:firstLine="709"/>
        <w:jc w:val="both"/>
        <w:rPr>
          <w:sz w:val="28"/>
          <w:szCs w:val="28"/>
        </w:rPr>
      </w:pPr>
      <w:r w:rsidRPr="00751192">
        <w:rPr>
          <w:sz w:val="28"/>
          <w:szCs w:val="28"/>
        </w:rPr>
        <w:t>До конца X в. на Руси не было монументального каменного зодчества, но существовали богатые традиции деревянного строительства, некоторые формы которого повлияли впоследствии на каменную архитектуру. После принятия христианства начинается возведение каменных храмов, принципы строительства которых были заимствованы из Византии. На Руси получил распространение крестово-купольный тип храма. Внутреннее пространство здания делилось четырьмя массивными столбами, образуя в плане крест. На этих столбах, соединенных попарно арками, возводился «барабан», завершавшийся полусферическим куполом. Концы пространственного креста перекрывались цилиндрическими сводами, а угловые части — купольными сводами. Восточная часть здания имела выступы для алтаря — апсиды. Внутреннее пространство храма делилось столбами на нефы (межрядные пространства). Столбов в храме могло быть и больше. В западной части располагался балкон — хоры, где во время богослужения находились князь с семьей и его приближенные. На хоры вела винтовая лестница, находившаяся в специально для этого предназначенной башне. Иногда хоры соединялись переходом с княжеским дворцом.</w:t>
      </w:r>
      <w:r w:rsidR="00C50732" w:rsidRPr="00751192">
        <w:rPr>
          <w:rStyle w:val="a7"/>
          <w:sz w:val="28"/>
          <w:szCs w:val="28"/>
        </w:rPr>
        <w:footnoteReference w:id="2"/>
      </w:r>
    </w:p>
    <w:p w:rsidR="00C7077C" w:rsidRPr="00751192" w:rsidRDefault="00C7077C" w:rsidP="00751192">
      <w:pPr>
        <w:spacing w:line="360" w:lineRule="auto"/>
        <w:ind w:firstLine="709"/>
        <w:jc w:val="both"/>
        <w:rPr>
          <w:sz w:val="28"/>
          <w:szCs w:val="28"/>
        </w:rPr>
      </w:pPr>
      <w:r w:rsidRPr="00751192">
        <w:rPr>
          <w:sz w:val="28"/>
          <w:szCs w:val="28"/>
        </w:rPr>
        <w:t>Вершиной южнорусского зодчества XI в. является Софийский собор в Киеве — огромный пятинефный храм, построенный в 1037—1054гг. греческими и русскими мастерами, В древности он был окружен двумя открытыми галереями. Стены сложены из рядов тесаного камня, чередующихся с рядами плоского кирпича (плинфы). Такая же кладка стен была и у большинства других древнерусских храмов. Киевская София уже значительно отличалась от византийских образцов ступенчатой композицией храма, наличием тринадцати венчавших его куполов, в чем сказались, вероятно, традиции деревянного строительства. В XI в. в Киеве было возведено еще несколько каменных построек, в том числе и светских. Успенская церковь Печерского монастыря положила начало распространению однокупольных храмов.</w:t>
      </w:r>
    </w:p>
    <w:p w:rsidR="00C7077C" w:rsidRPr="00751192" w:rsidRDefault="00C7077C" w:rsidP="00751192">
      <w:pPr>
        <w:spacing w:line="360" w:lineRule="auto"/>
        <w:ind w:firstLine="709"/>
        <w:jc w:val="both"/>
        <w:rPr>
          <w:sz w:val="28"/>
          <w:szCs w:val="28"/>
        </w:rPr>
      </w:pPr>
      <w:r w:rsidRPr="00751192">
        <w:rPr>
          <w:sz w:val="28"/>
          <w:szCs w:val="28"/>
        </w:rPr>
        <w:t>Вслед за киевской Софией были построены Софийские соборы в Новгороде и Полоцке. Новгородская София (1045—1060) существенно отличается от киевского собора. Она проще, лаконичнее, строже своего оригинала. Для нее характерны некоторые художественные и конструктивные решения, не известные ни южнорусскому, ни византийскому зодчеству: кладка стен из огромных, неправильной формы камней, двускатные перекрытия, наличие лопаток на фасадах, аркатурный пояс на барабане и др. Частично это объясняется связями Новгорода с Западной Европой и влиянием романской архитектуры. Новгородская София послужила образцом для последующих новгородских построек начала XII в.: Николо-Дворищенского собора (1113), соборов Антониева (1117—1119) и Юрьева (1119) монастырей. Последней княжеской постройкой этого типа является церковь Иоанна на Опоках (1127).</w:t>
      </w:r>
      <w:r w:rsidR="00C50732" w:rsidRPr="00751192">
        <w:rPr>
          <w:rStyle w:val="a7"/>
          <w:sz w:val="28"/>
          <w:szCs w:val="28"/>
        </w:rPr>
        <w:footnoteReference w:id="3"/>
      </w:r>
    </w:p>
    <w:p w:rsidR="00C7077C" w:rsidRPr="00751192" w:rsidRDefault="00C7077C" w:rsidP="00751192">
      <w:pPr>
        <w:spacing w:line="360" w:lineRule="auto"/>
        <w:ind w:firstLine="709"/>
        <w:jc w:val="both"/>
        <w:rPr>
          <w:sz w:val="28"/>
          <w:szCs w:val="28"/>
        </w:rPr>
      </w:pPr>
      <w:r w:rsidRPr="00751192">
        <w:rPr>
          <w:sz w:val="28"/>
          <w:szCs w:val="28"/>
        </w:rPr>
        <w:t>Первой каменной постройкой была Десятинная церковь, возведенная в Киеве в конце X в. греческими мастерами. Она была разрушена монголо-татарами в 1240 г. В 1031—1036 гг. в Чернигове греческими зодчими был воздвигнут Спасо-Преображенский собор — самый «византийский», по мнению специалистов, храм Древней Руси.</w:t>
      </w:r>
    </w:p>
    <w:p w:rsidR="00C7077C" w:rsidRPr="00751192" w:rsidRDefault="00C7077C" w:rsidP="00751192">
      <w:pPr>
        <w:spacing w:line="360" w:lineRule="auto"/>
        <w:ind w:firstLine="709"/>
        <w:jc w:val="both"/>
        <w:rPr>
          <w:sz w:val="28"/>
          <w:szCs w:val="28"/>
        </w:rPr>
      </w:pPr>
    </w:p>
    <w:p w:rsidR="00C7077C" w:rsidRPr="00751192" w:rsidRDefault="001166F8" w:rsidP="00751192">
      <w:pPr>
        <w:spacing w:line="360" w:lineRule="auto"/>
        <w:ind w:firstLine="709"/>
        <w:jc w:val="center"/>
        <w:rPr>
          <w:b/>
          <w:sz w:val="28"/>
          <w:szCs w:val="28"/>
        </w:rPr>
      </w:pPr>
      <w:r w:rsidRPr="00751192">
        <w:rPr>
          <w:b/>
          <w:sz w:val="28"/>
          <w:szCs w:val="28"/>
        </w:rPr>
        <w:t xml:space="preserve">2.2 </w:t>
      </w:r>
      <w:r w:rsidR="00C7077C" w:rsidRPr="00751192">
        <w:rPr>
          <w:b/>
          <w:sz w:val="28"/>
          <w:szCs w:val="28"/>
        </w:rPr>
        <w:t>Архитектура в период феодальной раздробленности</w:t>
      </w:r>
    </w:p>
    <w:p w:rsidR="001166F8" w:rsidRPr="00751192" w:rsidRDefault="001166F8" w:rsidP="00751192">
      <w:pPr>
        <w:spacing w:line="360" w:lineRule="auto"/>
        <w:ind w:firstLine="709"/>
        <w:jc w:val="both"/>
        <w:rPr>
          <w:sz w:val="28"/>
          <w:szCs w:val="28"/>
        </w:rPr>
      </w:pPr>
    </w:p>
    <w:p w:rsidR="00C50732" w:rsidRPr="00751192" w:rsidRDefault="00C50732" w:rsidP="00751192">
      <w:pPr>
        <w:spacing w:line="360" w:lineRule="auto"/>
        <w:ind w:firstLine="709"/>
        <w:jc w:val="both"/>
        <w:rPr>
          <w:sz w:val="28"/>
          <w:szCs w:val="28"/>
        </w:rPr>
      </w:pPr>
      <w:r w:rsidRPr="00751192">
        <w:rPr>
          <w:sz w:val="28"/>
          <w:szCs w:val="28"/>
        </w:rPr>
        <w:t>Со смертью князя Ярослава в 1054г. строительная деятельность в Киеве не прекратилась, но преемники князя отказались от возведения таких колоссальных многоглавых городских соборов, как Десятинная церковь и София Киевская. С большим рвением они занялись сооружением монастырей, где они отрешались от мирских дел и должны были быть погребены.</w:t>
      </w:r>
    </w:p>
    <w:p w:rsidR="00C50732" w:rsidRPr="00751192" w:rsidRDefault="00C50732" w:rsidP="00751192">
      <w:pPr>
        <w:spacing w:line="360" w:lineRule="auto"/>
        <w:ind w:firstLine="709"/>
        <w:jc w:val="both"/>
        <w:rPr>
          <w:sz w:val="28"/>
          <w:szCs w:val="28"/>
        </w:rPr>
      </w:pPr>
      <w:r w:rsidRPr="00751192">
        <w:rPr>
          <w:sz w:val="28"/>
          <w:szCs w:val="28"/>
        </w:rPr>
        <w:t>Наряду с монастырями на Руси строились храмы - так называемые земельные соборы и соборы придворно-княжеские.</w:t>
      </w:r>
    </w:p>
    <w:p w:rsidR="00C7077C" w:rsidRPr="00751192" w:rsidRDefault="00C50732" w:rsidP="00751192">
      <w:pPr>
        <w:spacing w:line="360" w:lineRule="auto"/>
        <w:ind w:firstLine="709"/>
        <w:jc w:val="both"/>
        <w:rPr>
          <w:sz w:val="28"/>
          <w:szCs w:val="28"/>
        </w:rPr>
      </w:pPr>
      <w:r w:rsidRPr="00751192">
        <w:rPr>
          <w:sz w:val="28"/>
          <w:szCs w:val="28"/>
        </w:rPr>
        <w:t>Земельный собор являлся главным храмом того или иного княжества. (При возведении соборов обозначился отход от византийского архитектурного канона. Как правило, это были шестистолпные, трехнефные, трехапсидные, одноглавые крестово-купольные храмы с притвором. Он был необходим для людей, только собирающихся креститься, которых в удаленных от Киева землях было много и которые во время богослужения не должны были находиться в храме.</w:t>
      </w:r>
    </w:p>
    <w:p w:rsidR="00C50732" w:rsidRPr="00751192" w:rsidRDefault="00C50732" w:rsidP="00751192">
      <w:pPr>
        <w:spacing w:line="360" w:lineRule="auto"/>
        <w:ind w:firstLine="709"/>
        <w:jc w:val="both"/>
        <w:rPr>
          <w:sz w:val="28"/>
          <w:szCs w:val="28"/>
        </w:rPr>
      </w:pPr>
      <w:r w:rsidRPr="00751192">
        <w:rPr>
          <w:sz w:val="28"/>
          <w:szCs w:val="28"/>
        </w:rPr>
        <w:t>Функциональная принадлежность придворно-княжеского собора определялась самим его названием. Храм строился на княжеском дворе и соединялся с хоромами князя крытым переходом. Он являл собой четырехстолпный, трехнефный, трехапсидный, одноглавый крестово-купольный храм без притвора. Обязательным атрибутом такого храма являлись хоры в западной части, предназначавшиеся, как правило, для женской половины феодальной аристократии. Нередко к храму с северной и южной сторон пристраивались галереи-паперти с многочисленными аркосолиями для погребения княжеской семьи. Такой тип придворно-княжеского храма представлял собой храм-усыпальницу - некрополь.</w:t>
      </w:r>
      <w:r w:rsidR="001166F8" w:rsidRPr="00751192">
        <w:rPr>
          <w:rStyle w:val="a7"/>
          <w:sz w:val="28"/>
          <w:szCs w:val="28"/>
        </w:rPr>
        <w:footnoteReference w:id="4"/>
      </w:r>
    </w:p>
    <w:p w:rsidR="00C50732" w:rsidRPr="00751192" w:rsidRDefault="00C50732" w:rsidP="00751192">
      <w:pPr>
        <w:spacing w:line="360" w:lineRule="auto"/>
        <w:ind w:firstLine="709"/>
        <w:jc w:val="both"/>
        <w:rPr>
          <w:sz w:val="28"/>
          <w:szCs w:val="28"/>
        </w:rPr>
      </w:pPr>
      <w:r w:rsidRPr="00751192">
        <w:rPr>
          <w:sz w:val="28"/>
          <w:szCs w:val="28"/>
        </w:rPr>
        <w:t>XII-XIII вв. - противоречивый и трагический период в истории Руси. С одной стороны, это время высочайшего развития искусства, с другой - почти полного распада Руси на отдельные княжества, постоянно враждующие между собой. Однако тогда же стали набирать силу города Владимир Залесский во Владимиро-Суздальской земле, Чернигов, Владимир Волынский (юго-западная Русь), Новгород, Смоленск. Политического и военного единства не было, но при этом было сознание языкового, исторического и культурного единства.</w:t>
      </w:r>
    </w:p>
    <w:p w:rsidR="00C50732" w:rsidRPr="00751192" w:rsidRDefault="00C50732" w:rsidP="00751192">
      <w:pPr>
        <w:spacing w:line="360" w:lineRule="auto"/>
        <w:ind w:firstLine="709"/>
        <w:jc w:val="both"/>
        <w:rPr>
          <w:sz w:val="28"/>
          <w:szCs w:val="28"/>
        </w:rPr>
      </w:pPr>
    </w:p>
    <w:p w:rsidR="00C50732" w:rsidRPr="00751192" w:rsidRDefault="00C50732" w:rsidP="00751192">
      <w:pPr>
        <w:spacing w:line="360" w:lineRule="auto"/>
        <w:ind w:firstLine="709"/>
        <w:jc w:val="center"/>
        <w:rPr>
          <w:b/>
          <w:sz w:val="28"/>
          <w:szCs w:val="28"/>
        </w:rPr>
      </w:pPr>
      <w:r w:rsidRPr="00751192">
        <w:rPr>
          <w:b/>
          <w:sz w:val="28"/>
          <w:szCs w:val="28"/>
        </w:rPr>
        <w:t>Архитектура Владимиро-Суздальского княжества</w:t>
      </w:r>
    </w:p>
    <w:p w:rsidR="00C50732" w:rsidRPr="00751192" w:rsidRDefault="00C50732" w:rsidP="00751192">
      <w:pPr>
        <w:spacing w:line="360" w:lineRule="auto"/>
        <w:ind w:firstLine="709"/>
        <w:jc w:val="both"/>
        <w:rPr>
          <w:sz w:val="28"/>
          <w:szCs w:val="28"/>
        </w:rPr>
      </w:pPr>
      <w:r w:rsidRPr="00751192">
        <w:rPr>
          <w:sz w:val="28"/>
          <w:szCs w:val="28"/>
        </w:rPr>
        <w:t>При князе Владимире Мономахе начинается бурное строительство на северо-востоке Руси, в Залесье. В результате здесь был создан один из самых прекрасных во всей средневековой Европе художественных ансамблей.</w:t>
      </w:r>
    </w:p>
    <w:p w:rsidR="00C50732" w:rsidRPr="00751192" w:rsidRDefault="00C50732" w:rsidP="00751192">
      <w:pPr>
        <w:spacing w:line="360" w:lineRule="auto"/>
        <w:ind w:firstLine="709"/>
        <w:jc w:val="both"/>
        <w:rPr>
          <w:sz w:val="28"/>
          <w:szCs w:val="28"/>
        </w:rPr>
      </w:pPr>
      <w:r w:rsidRPr="00751192">
        <w:rPr>
          <w:sz w:val="28"/>
          <w:szCs w:val="28"/>
        </w:rPr>
        <w:t>При Юрии Долгоруком (сыне Владимира Мономаха) сформировался так называемый суздальский спишь - белокаменное зодчество. Первой церковью, родоначальницей стиля, сложенной из белого камня, блоки которого были идеально подогнаны один к другому, стала церковь Бориса и Глеба в селе Кыдекше, (в 4 км от Суздаля, на том самом месте, где якобы останавливались святые князья Борис и Глеб, когда они ходили из Ростова и Суздаля в Киев). Это был храм-крепость. Он представлял собой мощный куб с тремя массивными апсидами, щелевидными окнами, напоминающими бойницы, широкими лопатками, шлемообразным куполом.</w:t>
      </w:r>
    </w:p>
    <w:p w:rsidR="00C50732" w:rsidRPr="00751192" w:rsidRDefault="00C50732" w:rsidP="00751192">
      <w:pPr>
        <w:spacing w:line="360" w:lineRule="auto"/>
        <w:ind w:firstLine="709"/>
        <w:jc w:val="both"/>
        <w:rPr>
          <w:sz w:val="28"/>
          <w:szCs w:val="28"/>
        </w:rPr>
      </w:pPr>
      <w:r w:rsidRPr="00751192">
        <w:rPr>
          <w:sz w:val="28"/>
          <w:szCs w:val="28"/>
        </w:rPr>
        <w:t>Сын Юрия Долгорукого Андрей Боголюбский окончательно перебрался во владимирскую резиденцию. Он делал все чтобы город Владимир (названный так в честь Владимира Мономаха) затмил Киев. В крепостной стене, окружавшей город, были сооружены ворота, главные из которых традиционно именовались Золотыми. Такие ворота возводились во всех крупных городах христианского мира, начиная с Константинополя, в память о въезде Иисуса Христа в Иерусалим через Золотые ворота города. Золотые ворота Владимира венчала надвратная церковь, украшенная резным декором и золотым куполом. На противоположном конце города высились Серебряные ворота, не менее массивные и торжественные.</w:t>
      </w:r>
    </w:p>
    <w:p w:rsidR="00C50732" w:rsidRPr="00751192" w:rsidRDefault="00C50732" w:rsidP="00751192">
      <w:pPr>
        <w:spacing w:line="360" w:lineRule="auto"/>
        <w:ind w:firstLine="709"/>
        <w:jc w:val="both"/>
        <w:rPr>
          <w:sz w:val="28"/>
          <w:szCs w:val="28"/>
        </w:rPr>
      </w:pPr>
      <w:r w:rsidRPr="00751192">
        <w:rPr>
          <w:sz w:val="28"/>
          <w:szCs w:val="28"/>
        </w:rPr>
        <w:t>Белокаменные фасады соборов украшали резьбой по камню. Наличие каменного декора представляет собой отголосок романского стиля и связано с тем, что Андрей Боголюбский созывал к себе во Владимир мастеров не только из Византии, но со всех земель. Уже знаменитая церковь Покрова на Нерли несет на себе отпечаток этого стиля. Церковь посвящена празднику Покрова пресвятой Богородицы, установленному Андреем Боголюбским в ознаменование объединения Руси под главенством Владимира.</w:t>
      </w:r>
      <w:r w:rsidR="001166F8" w:rsidRPr="00751192">
        <w:rPr>
          <w:rStyle w:val="a7"/>
          <w:sz w:val="28"/>
          <w:szCs w:val="28"/>
        </w:rPr>
        <w:footnoteReference w:id="5"/>
      </w:r>
    </w:p>
    <w:p w:rsidR="00C50732" w:rsidRPr="00751192" w:rsidRDefault="00C50732" w:rsidP="00751192">
      <w:pPr>
        <w:spacing w:line="360" w:lineRule="auto"/>
        <w:ind w:firstLine="709"/>
        <w:jc w:val="both"/>
        <w:rPr>
          <w:sz w:val="28"/>
          <w:szCs w:val="28"/>
        </w:rPr>
      </w:pPr>
      <w:r w:rsidRPr="00751192">
        <w:rPr>
          <w:sz w:val="28"/>
          <w:szCs w:val="28"/>
        </w:rPr>
        <w:t>Андрей Боголюбский построил этот придворно-княжеский храм недалеко от своих палат в память о любимом сыне Изяславе, погибшем в победоносном походе на болгар в 1164 г. Изящная одноглавая церковь словно парит над широкой гладью заливных лугов. Ее устремленность ввысь создается прежде всего гармоничными пропорциями, трехчастным делением фасадов, которое соответствует организации внутреннего пространства церкви, арочным завершением стен (так называемые закомары), ставшим лейтмотивом здания, повторяющимся в рисунке оконных проемов, порталов, аркатурном поясе.</w:t>
      </w:r>
    </w:p>
    <w:p w:rsidR="00C50732" w:rsidRPr="00751192" w:rsidRDefault="00C50732" w:rsidP="00751192">
      <w:pPr>
        <w:spacing w:line="360" w:lineRule="auto"/>
        <w:ind w:firstLine="709"/>
        <w:jc w:val="both"/>
        <w:rPr>
          <w:sz w:val="28"/>
          <w:szCs w:val="28"/>
        </w:rPr>
      </w:pPr>
      <w:r w:rsidRPr="00751192">
        <w:rPr>
          <w:sz w:val="28"/>
          <w:szCs w:val="28"/>
        </w:rPr>
        <w:t>Стены храма украшены каменным орнаментом, составленным из тоненьких</w:t>
      </w:r>
    </w:p>
    <w:p w:rsidR="00E85015" w:rsidRPr="00751192" w:rsidRDefault="00C50732" w:rsidP="00751192">
      <w:pPr>
        <w:spacing w:line="360" w:lineRule="auto"/>
        <w:ind w:firstLine="709"/>
        <w:jc w:val="both"/>
        <w:rPr>
          <w:sz w:val="28"/>
          <w:szCs w:val="28"/>
        </w:rPr>
      </w:pPr>
      <w:r w:rsidRPr="00751192">
        <w:rPr>
          <w:sz w:val="28"/>
          <w:szCs w:val="28"/>
        </w:rPr>
        <w:t>колонок, соединенных наверху полукруглыми арочками (аркатурный пояс), тонкими колоннами на «лопатках», придающими плотной массе стены легкость и воздушность, зигзагом (косо положенными кирпичами) на барабане. На всех трех фасадах повторяется одна и та же композиция рельефов. В центральных закомарах помещена фигура библейского   псалмопевца  Давида. Образ Давида ассоциировался с самим Андреем Боголюбским, стремящимся прекратить усобицы и навести порядок в Русской земле. С двух сторон от Давида симметрично расположены два голубя, которые воплощают идею мира, и под ними фигуры львов - побежденное зло. Намного ниже - три женские маски с волосами, заплетенными в косы, как   символы   Девы   Марии,</w:t>
      </w:r>
      <w:r w:rsidR="00E85015" w:rsidRPr="00751192">
        <w:rPr>
          <w:sz w:val="28"/>
          <w:szCs w:val="28"/>
        </w:rPr>
        <w:t xml:space="preserve"> помещавшиеся на всех храмах, посвященных ей. Такой каменный декор является отличительной стилевой особенностью владимиро-суздальского зодчества. Церковь Покрова на Нерли самый лиричный памятник русского зодчества.</w:t>
      </w:r>
    </w:p>
    <w:p w:rsidR="00E85015" w:rsidRPr="00751192" w:rsidRDefault="00E85015" w:rsidP="00751192">
      <w:pPr>
        <w:spacing w:line="360" w:lineRule="auto"/>
        <w:ind w:firstLine="709"/>
        <w:jc w:val="both"/>
        <w:rPr>
          <w:sz w:val="28"/>
          <w:szCs w:val="28"/>
        </w:rPr>
      </w:pPr>
      <w:r w:rsidRPr="00751192">
        <w:rPr>
          <w:sz w:val="28"/>
          <w:szCs w:val="28"/>
        </w:rPr>
        <w:t>В 1185-1189 гг. во Владимире был возведен земельный собор во славу Богоматери - Успенский. В собор поместили величайшую русскую святыню - икону Богоматери, которая, по преданию, была написана евангелистом Лукой и тайно вывезена из Киева Андреем Боголюбским. Собор был воздвигнут в центре Владимира, на высоком берегу Клязьмы, возвышаясь над городом. Как всякий собор, относящийся к земельному жанру культовой архитектуры, Успенский был шестистолпным одноглавым крестово-купольным храмом с притвором. По словам летописца, «Бог привел мастеров из всех земель» в числе которых были и пришельцы с романского Запада, присланные к князю Андрею якобы императором Фридрихом Барбароссой. Расширенный при Всеволоде Большое гнездо, брате Андрея, собор приобрел более монументальный вид с протяженными фасадами расчлененными на пять прясел, и пятью куполами.</w:t>
      </w:r>
      <w:r w:rsidR="001166F8" w:rsidRPr="00751192">
        <w:rPr>
          <w:rStyle w:val="a7"/>
          <w:sz w:val="28"/>
          <w:szCs w:val="28"/>
        </w:rPr>
        <w:footnoteReference w:id="6"/>
      </w:r>
    </w:p>
    <w:p w:rsidR="00E85015" w:rsidRPr="00751192" w:rsidRDefault="00E85015" w:rsidP="00751192">
      <w:pPr>
        <w:spacing w:line="360" w:lineRule="auto"/>
        <w:ind w:firstLine="709"/>
        <w:jc w:val="both"/>
        <w:rPr>
          <w:sz w:val="28"/>
          <w:szCs w:val="28"/>
        </w:rPr>
      </w:pPr>
      <w:r w:rsidRPr="00751192">
        <w:rPr>
          <w:sz w:val="28"/>
          <w:szCs w:val="28"/>
        </w:rPr>
        <w:t>Во времена Всеволода, чья слава и власть так поражали современников, Суздальская земля стала княжеством, господствующим над остальной Русью. В этот период во Владимире был возведен Дмитриевский собор, третий шедевр культового зодчества.</w:t>
      </w:r>
    </w:p>
    <w:p w:rsidR="00E85015" w:rsidRPr="00751192" w:rsidRDefault="00E85015" w:rsidP="00751192">
      <w:pPr>
        <w:spacing w:line="360" w:lineRule="auto"/>
        <w:ind w:firstLine="709"/>
        <w:jc w:val="both"/>
        <w:rPr>
          <w:sz w:val="28"/>
          <w:szCs w:val="28"/>
        </w:rPr>
      </w:pPr>
      <w:r w:rsidRPr="00751192">
        <w:rPr>
          <w:sz w:val="28"/>
          <w:szCs w:val="28"/>
        </w:rPr>
        <w:t>Дмитриевский собор - это сравнительно небольшой одноглавый храм с хором, какие строились на феодальных дворах. Но несмотря на размеры он выглядит величавым и торжественно-великолепным. Это один из самых красивых и самых оригинальных соборов Древней Руси. В плане он представляет собой греческий крест без какого бы то ни было отступления от византийского канона. Но снаружи Дмитриевский собор являет собой нечто столь самостоятельное, что не может быть включен в число построек византийского типа. Уже не широкие и плоские «лопатки» членят стены на прясла, а длинные тонкие колонны. В барельефах Дмитриевского собора мы видим элементы византийского, романского, даже готического стилей и, конечно, русского. Наличие богатого каменного декора храма свидетельствует о том, что его украшали мастера с романского Запада хотя в барельефах нет ничего апокалиптического, т.е. намекающей на конец света и Страшный суд. Южный фасад украшает  подчеркнуто  плоская резьба, напоминающая резьбу по дереву, несомненно русских мастеровой преобладание растительного и зооморфного орнаментов также свидетельствует о традиционно русском стиле. Можно предположить, что строителем собора был зодчий, хорошо знакомый с венецианским собором св. Марка, поскольку мотивы декора двух этих соборов абсолютно тождественны: невиданные львы, птицы и олени, цветы, листья, фантастические всадники, грифоны, кентавры и даже сцена восхождения Александра Македонского на небо заполняют плоскости стен.</w:t>
      </w:r>
    </w:p>
    <w:p w:rsidR="00E85015" w:rsidRPr="00751192" w:rsidRDefault="00E85015" w:rsidP="00751192">
      <w:pPr>
        <w:spacing w:line="360" w:lineRule="auto"/>
        <w:ind w:firstLine="709"/>
        <w:jc w:val="both"/>
        <w:rPr>
          <w:sz w:val="28"/>
          <w:szCs w:val="28"/>
        </w:rPr>
      </w:pPr>
      <w:r w:rsidRPr="00751192">
        <w:rPr>
          <w:sz w:val="28"/>
          <w:szCs w:val="28"/>
        </w:rPr>
        <w:t>Все здание по высоте делится на три яруса. Нижний - самый высокий, почти без украшений, его гладь оживляют лишь глубокое пятно портала и аркатурный пояс. «Колонки» пояса как бы свисают вниз, подобно тяжелым плетеным шнурам с массивными подвесками. На среднем ярусе, над аркатурным поясом, сосредоточено все декоративное убранство собора. Третий пояс - это массивная глава храма, поднятая на квадратном «постаменте».</w:t>
      </w:r>
    </w:p>
    <w:p w:rsidR="00E85015" w:rsidRPr="00751192" w:rsidRDefault="00E85015" w:rsidP="00751192">
      <w:pPr>
        <w:spacing w:line="360" w:lineRule="auto"/>
        <w:ind w:firstLine="709"/>
        <w:jc w:val="both"/>
        <w:rPr>
          <w:sz w:val="28"/>
          <w:szCs w:val="28"/>
        </w:rPr>
      </w:pPr>
    </w:p>
    <w:p w:rsidR="00E85015" w:rsidRPr="00751192" w:rsidRDefault="00E85015" w:rsidP="00751192">
      <w:pPr>
        <w:spacing w:line="360" w:lineRule="auto"/>
        <w:ind w:firstLine="709"/>
        <w:jc w:val="center"/>
        <w:rPr>
          <w:b/>
          <w:sz w:val="28"/>
          <w:szCs w:val="28"/>
        </w:rPr>
      </w:pPr>
      <w:r w:rsidRPr="00751192">
        <w:rPr>
          <w:b/>
          <w:sz w:val="28"/>
          <w:szCs w:val="28"/>
        </w:rPr>
        <w:t>Архитектура Новгорода и Пскова</w:t>
      </w:r>
    </w:p>
    <w:p w:rsidR="00E85015" w:rsidRPr="00751192" w:rsidRDefault="00E85015" w:rsidP="00751192">
      <w:pPr>
        <w:spacing w:line="360" w:lineRule="auto"/>
        <w:ind w:firstLine="709"/>
        <w:jc w:val="both"/>
        <w:rPr>
          <w:sz w:val="28"/>
          <w:szCs w:val="28"/>
        </w:rPr>
      </w:pPr>
      <w:r w:rsidRPr="00751192">
        <w:rPr>
          <w:sz w:val="28"/>
          <w:szCs w:val="28"/>
        </w:rPr>
        <w:t>Монголо-татарское нашествие жестоко поразило Древнюю Русь. Естественно, что в большинстве городов центральной и северо-восточной Руси, таких, как Владимир, Суздаль, Ярославль, Ростов, замерло крупное строительство. Однако Великий Новгород и Псков, сильные независимые города, продолжали строить, в том числе и каменные церкви, понимая, что богатый соборный храм - зримое свидетельство могущества города. Правда, после появления на Руси татар полностью прекратилось сооружение крупных городских и монастырских соборов, появился обычай строить совсем небольшие храмы.</w:t>
      </w:r>
    </w:p>
    <w:p w:rsidR="00C7077C" w:rsidRPr="00751192" w:rsidRDefault="00E85015" w:rsidP="00751192">
      <w:pPr>
        <w:spacing w:line="360" w:lineRule="auto"/>
        <w:ind w:firstLine="709"/>
        <w:jc w:val="both"/>
        <w:rPr>
          <w:sz w:val="28"/>
          <w:szCs w:val="28"/>
        </w:rPr>
      </w:pPr>
      <w:r w:rsidRPr="00751192">
        <w:rPr>
          <w:sz w:val="28"/>
          <w:szCs w:val="28"/>
        </w:rPr>
        <w:t>Были церкви монастырские, сооруженные по инициативе новгородских архиепископов, и уличанские, строителями которых выступали жители того или иного прихода, причем львиную долю расходов несли богатые «гости» - купцы.</w:t>
      </w:r>
    </w:p>
    <w:p w:rsidR="00E85015" w:rsidRPr="00751192" w:rsidRDefault="00E85015" w:rsidP="00751192">
      <w:pPr>
        <w:spacing w:line="360" w:lineRule="auto"/>
        <w:ind w:firstLine="709"/>
        <w:jc w:val="both"/>
        <w:rPr>
          <w:sz w:val="28"/>
          <w:szCs w:val="28"/>
        </w:rPr>
      </w:pPr>
      <w:r w:rsidRPr="00751192">
        <w:rPr>
          <w:sz w:val="28"/>
          <w:szCs w:val="28"/>
        </w:rPr>
        <w:t>Поскольку монастырская община состояла обычно из десяти-двадцати монахов, необходимости в монументальном монастырском храме и не было. Кроме того, в этих городах княжеская власть утратила свой авторитет и уступила место республике, в которой огромным влиянием пользовались архиепископы. Церковь же предпочитала иметь много, пусть и небольших, церковных зданий.</w:t>
      </w:r>
    </w:p>
    <w:p w:rsidR="00E85015" w:rsidRPr="00751192" w:rsidRDefault="00E85015" w:rsidP="00751192">
      <w:pPr>
        <w:spacing w:line="360" w:lineRule="auto"/>
        <w:ind w:firstLine="709"/>
        <w:jc w:val="both"/>
        <w:rPr>
          <w:sz w:val="28"/>
          <w:szCs w:val="28"/>
        </w:rPr>
      </w:pPr>
      <w:r w:rsidRPr="00751192">
        <w:rPr>
          <w:sz w:val="28"/>
          <w:szCs w:val="28"/>
        </w:rPr>
        <w:t>Первым каменным храмом после нашествия татар, построенным в 1292 г., была монастырская церковь Николая Чудотворца Липенского мужского монастыря. Другим образцом монастырского храма являлась церковь Успения Богородицы на Волотовом поле. Обычно монастырский храм - это квадратное в плане небольшое помещение с четырьмя столбами, тремя нефами, одной массивной апсидой на востоке, притвором на западе и одним куполом шлемообразной формы.</w:t>
      </w:r>
      <w:r w:rsidR="001166F8" w:rsidRPr="00751192">
        <w:rPr>
          <w:rStyle w:val="a7"/>
          <w:sz w:val="28"/>
          <w:szCs w:val="28"/>
        </w:rPr>
        <w:footnoteReference w:id="7"/>
      </w:r>
    </w:p>
    <w:p w:rsidR="00E85015" w:rsidRPr="00751192" w:rsidRDefault="00E85015" w:rsidP="00751192">
      <w:pPr>
        <w:spacing w:line="360" w:lineRule="auto"/>
        <w:ind w:firstLine="709"/>
        <w:jc w:val="both"/>
        <w:rPr>
          <w:sz w:val="28"/>
          <w:szCs w:val="28"/>
        </w:rPr>
      </w:pPr>
      <w:r w:rsidRPr="00751192">
        <w:rPr>
          <w:sz w:val="28"/>
          <w:szCs w:val="28"/>
        </w:rPr>
        <w:t>Уличанские храмы крупнее, и весь их вид более торжественный. Почти все они, как и монастырские церкви, одноглавые, с одной массивной апсидой, но без притвора. Вместо него на западной стене паперть - крыльцо перед входом.</w:t>
      </w:r>
    </w:p>
    <w:p w:rsidR="00E85015" w:rsidRPr="00751192" w:rsidRDefault="00E85015" w:rsidP="00751192">
      <w:pPr>
        <w:spacing w:line="360" w:lineRule="auto"/>
        <w:ind w:firstLine="709"/>
        <w:jc w:val="both"/>
        <w:rPr>
          <w:sz w:val="28"/>
          <w:szCs w:val="28"/>
        </w:rPr>
      </w:pPr>
      <w:r w:rsidRPr="00751192">
        <w:rPr>
          <w:sz w:val="28"/>
          <w:szCs w:val="28"/>
        </w:rPr>
        <w:t>Фасады всех новгородских храмов имеют обычно трехлопастное завершение, крыши, как правило, восьмискатные. Такое отступление в строении крыши от общевизантийского стиля определялось местными климатическими условиями - частыми холодными дождями, снегопадами. Нетрадиционное устройство внутренних посводных перекрытий продиктовало и особую организацию внутреннего пространства новгородского храма: столбы, поддерживающие своды, широко расставлены и близко придвинуты к стенам. Из-за этого внутри храм кажется выше, чем на самом деле.</w:t>
      </w:r>
    </w:p>
    <w:p w:rsidR="00E85015" w:rsidRPr="00751192" w:rsidRDefault="00E85015" w:rsidP="00751192">
      <w:pPr>
        <w:spacing w:line="360" w:lineRule="auto"/>
        <w:ind w:firstLine="709"/>
        <w:jc w:val="both"/>
        <w:rPr>
          <w:sz w:val="28"/>
          <w:szCs w:val="28"/>
        </w:rPr>
      </w:pPr>
      <w:r w:rsidRPr="00751192">
        <w:rPr>
          <w:sz w:val="28"/>
          <w:szCs w:val="28"/>
        </w:rPr>
        <w:t>Новгородские храмы строили целиком из кирпича или из разноцветного булыжника с вставками из плоского кирпича - плинфы,что обеспечивало переливы цвета от серовато-голубого до ярко-красно-коричневого и сообщало зданию необычайную живописность.</w:t>
      </w:r>
    </w:p>
    <w:p w:rsidR="00E85015" w:rsidRPr="00751192" w:rsidRDefault="00E85015" w:rsidP="00751192">
      <w:pPr>
        <w:spacing w:line="360" w:lineRule="auto"/>
        <w:ind w:firstLine="709"/>
        <w:jc w:val="both"/>
        <w:rPr>
          <w:sz w:val="28"/>
          <w:szCs w:val="28"/>
        </w:rPr>
      </w:pPr>
      <w:r w:rsidRPr="00751192">
        <w:rPr>
          <w:sz w:val="28"/>
          <w:szCs w:val="28"/>
        </w:rPr>
        <w:t>Украшали храмы очень скромно: вставленными в кладку крестами из кирпича; тремя маленькими прорезями там, где должно было быть одно большое окно; «бровками» над окнами и типичным псковско-новгородским узором на барабане. Узор этот состоял из квадратов и треугольников. Выше орнаментального пояса, а иногда вместо него шла цепь кокошников - дуговых ступенчатых углублений. Алтарную апсиду оформляли вертикальными валиковыми разводами, соединенными поверху дугами. Особо следует сказать про свойственные только новгородским церквам так называемые голосники: горшки и кувшины, вмазанные горизонтально в стены, в барабан купола, в «паруса» и своды и служившие своеобразными микрофонами.</w:t>
      </w:r>
    </w:p>
    <w:p w:rsidR="00E85015" w:rsidRPr="00751192" w:rsidRDefault="00E85015" w:rsidP="00751192">
      <w:pPr>
        <w:spacing w:line="360" w:lineRule="auto"/>
        <w:ind w:firstLine="709"/>
        <w:jc w:val="both"/>
        <w:rPr>
          <w:sz w:val="28"/>
          <w:szCs w:val="28"/>
        </w:rPr>
      </w:pPr>
      <w:r w:rsidRPr="00751192">
        <w:rPr>
          <w:sz w:val="28"/>
          <w:szCs w:val="28"/>
        </w:rPr>
        <w:t>Главные культовые постройки Пскова располагались на территории кремля и в Довмонтовом городе - участке, тесно примыкавшем к кремлю. Все псковские церкви невелики по размерам, приземистые, обширные в нижней части, и выглядят они чрезвычайно устойчиво. Для создания большей устойчивости и внешней мягкости очертаний мастера слегка «заваливали» стены внутрь. Все они одноглавые, на четырех либо шести столбах, с одной (редко с тремя) апсидой, притвором и позакомарным покрытием.</w:t>
      </w:r>
    </w:p>
    <w:p w:rsidR="00E85015" w:rsidRPr="00751192" w:rsidRDefault="00E85015" w:rsidP="00751192">
      <w:pPr>
        <w:spacing w:line="360" w:lineRule="auto"/>
        <w:ind w:firstLine="709"/>
        <w:jc w:val="both"/>
        <w:rPr>
          <w:sz w:val="28"/>
          <w:szCs w:val="28"/>
        </w:rPr>
      </w:pPr>
      <w:r w:rsidRPr="00751192">
        <w:rPr>
          <w:sz w:val="28"/>
          <w:szCs w:val="28"/>
        </w:rPr>
        <w:t>Церковные паперти были весьма массивными сооружениями, основу которых составляли мощные каменные столбы. На них укладывали один конец арки, а другим она упиралась в стену. Нередко сверху арки обрамляли щипцовой кровлей.</w:t>
      </w:r>
    </w:p>
    <w:p w:rsidR="00E85015" w:rsidRPr="00751192" w:rsidRDefault="00E85015" w:rsidP="00751192">
      <w:pPr>
        <w:spacing w:line="360" w:lineRule="auto"/>
        <w:ind w:firstLine="709"/>
        <w:jc w:val="both"/>
        <w:rPr>
          <w:sz w:val="28"/>
          <w:szCs w:val="28"/>
        </w:rPr>
      </w:pPr>
      <w:r w:rsidRPr="00751192">
        <w:rPr>
          <w:sz w:val="28"/>
          <w:szCs w:val="28"/>
        </w:rPr>
        <w:t>Отличительной особенностью псковских церквей являлось наличие подклета - специального подвала, предназначавшегося для хранения церковного имущества, товаров и даже оружия.</w:t>
      </w:r>
    </w:p>
    <w:p w:rsidR="00E85015" w:rsidRPr="00751192" w:rsidRDefault="00E85015" w:rsidP="00751192">
      <w:pPr>
        <w:spacing w:line="360" w:lineRule="auto"/>
        <w:ind w:firstLine="709"/>
        <w:jc w:val="both"/>
        <w:rPr>
          <w:sz w:val="28"/>
          <w:szCs w:val="28"/>
        </w:rPr>
      </w:pPr>
      <w:r w:rsidRPr="00751192">
        <w:rPr>
          <w:sz w:val="28"/>
          <w:szCs w:val="28"/>
        </w:rPr>
        <w:t>Характерный признак псковского церковного зодчества - асимметрия, создававшаяся наличием придела и звонницы. Придел - небольшая церковка, имеющая главу и апсиду на востоке и посвященная какому-либо святому, пристраивался к храму с южной либо северной стороны. Входили в него через главный храм, но часто он имел свой притвор. Звонницы, появившиеся впервые в псковском зодчестве, либо возвышались над западным притвором или над папертью придела, являясь неотъемлемой частью храма, либо представляли собой отдельно расположенное столпообразное сооружение-колокольню с проемами для колоколов и двускатной крышей, увенчанной главкой.</w:t>
      </w:r>
    </w:p>
    <w:p w:rsidR="00E85015" w:rsidRPr="00751192" w:rsidRDefault="00E85015" w:rsidP="00751192">
      <w:pPr>
        <w:spacing w:line="360" w:lineRule="auto"/>
        <w:ind w:firstLine="709"/>
        <w:jc w:val="both"/>
        <w:rPr>
          <w:sz w:val="28"/>
          <w:szCs w:val="28"/>
        </w:rPr>
      </w:pPr>
      <w:r w:rsidRPr="00751192">
        <w:rPr>
          <w:sz w:val="28"/>
          <w:szCs w:val="28"/>
        </w:rPr>
        <w:t>Склонность псковских мастеров к асимметрии особенно просматривается в церкви Николы на Усохе, построенной на границе осушаемого болота - усохе. Церковь представляет собой одноглавый храм с тремя апсидами, подклетом, притвором, крыльцом-папертью. С северной стороны к нему примыкает обширный придел, имеющий притвор, над которым возведена звонница. К южной апсиде пристроена одноглавая часовня «Неугасимая свеча», имеющая сильно выступающее крыльцо-паперть. Вся эта конструкция представляет собой сложную асимметричную композицию.</w:t>
      </w:r>
    </w:p>
    <w:p w:rsidR="00E85015" w:rsidRPr="00751192" w:rsidRDefault="00E85015" w:rsidP="00751192">
      <w:pPr>
        <w:spacing w:line="360" w:lineRule="auto"/>
        <w:ind w:firstLine="709"/>
        <w:jc w:val="both"/>
        <w:rPr>
          <w:sz w:val="28"/>
          <w:szCs w:val="28"/>
        </w:rPr>
      </w:pPr>
      <w:r w:rsidRPr="00751192">
        <w:rPr>
          <w:sz w:val="28"/>
          <w:szCs w:val="28"/>
        </w:rPr>
        <w:t>Построенные вновь храмы непременно украшали. И если в Киевской Руси и крупных княжествах первоначального периода феодальной раздробленности храмы украшали в основном мозаичными ком позициями и фресками, то во второй половине XIII в. главенствующая роль отводится иконе. Вообще с татаро-монгольским нашествием больше развивались такие виды художественного творчества, которые не требовали крупных денежных затрат и предметы которого в случае нужды легко можно было перемещать.</w:t>
      </w:r>
      <w:r w:rsidR="001166F8" w:rsidRPr="00751192">
        <w:rPr>
          <w:rStyle w:val="a7"/>
          <w:sz w:val="28"/>
          <w:szCs w:val="28"/>
        </w:rPr>
        <w:footnoteReference w:id="8"/>
      </w:r>
    </w:p>
    <w:p w:rsidR="00F95890" w:rsidRPr="00751192" w:rsidRDefault="00751192" w:rsidP="00751192">
      <w:pPr>
        <w:spacing w:line="360" w:lineRule="auto"/>
        <w:ind w:firstLine="709"/>
        <w:jc w:val="center"/>
        <w:rPr>
          <w:b/>
          <w:sz w:val="28"/>
          <w:szCs w:val="28"/>
        </w:rPr>
      </w:pPr>
      <w:r>
        <w:rPr>
          <w:sz w:val="28"/>
          <w:szCs w:val="28"/>
        </w:rPr>
        <w:br w:type="page"/>
      </w:r>
      <w:r w:rsidR="00F95890" w:rsidRPr="00751192">
        <w:rPr>
          <w:b/>
          <w:sz w:val="28"/>
          <w:szCs w:val="28"/>
        </w:rPr>
        <w:t>Заключение.</w:t>
      </w:r>
    </w:p>
    <w:p w:rsidR="001166F8" w:rsidRPr="00751192" w:rsidRDefault="001166F8" w:rsidP="00751192">
      <w:pPr>
        <w:spacing w:line="360" w:lineRule="auto"/>
        <w:ind w:firstLine="709"/>
        <w:jc w:val="both"/>
        <w:rPr>
          <w:sz w:val="28"/>
          <w:szCs w:val="28"/>
        </w:rPr>
      </w:pPr>
    </w:p>
    <w:p w:rsidR="00E85015" w:rsidRPr="00751192" w:rsidRDefault="00E85015" w:rsidP="00751192">
      <w:pPr>
        <w:spacing w:line="360" w:lineRule="auto"/>
        <w:ind w:firstLine="709"/>
        <w:jc w:val="both"/>
        <w:rPr>
          <w:sz w:val="28"/>
          <w:szCs w:val="28"/>
        </w:rPr>
      </w:pPr>
      <w:r w:rsidRPr="00751192">
        <w:rPr>
          <w:sz w:val="28"/>
          <w:szCs w:val="28"/>
        </w:rPr>
        <w:t xml:space="preserve">Мир Византии привнес на Русь новый строительный опыт и традиции. Русь восприняла сооружение церквей по образу крестово-купального храма греков. </w:t>
      </w:r>
    </w:p>
    <w:p w:rsidR="00E85015" w:rsidRPr="00751192" w:rsidRDefault="00E85015" w:rsidP="00751192">
      <w:pPr>
        <w:spacing w:line="360" w:lineRule="auto"/>
        <w:ind w:firstLine="709"/>
        <w:jc w:val="both"/>
        <w:rPr>
          <w:sz w:val="28"/>
          <w:szCs w:val="28"/>
        </w:rPr>
      </w:pPr>
      <w:r w:rsidRPr="00751192">
        <w:rPr>
          <w:sz w:val="28"/>
          <w:szCs w:val="28"/>
        </w:rPr>
        <w:t>Языческая Русь не знала храмового строительства. После принятия христианства по заказам государства, князей в городах начи</w:t>
      </w:r>
      <w:r w:rsidR="001166F8" w:rsidRPr="00751192">
        <w:rPr>
          <w:sz w:val="28"/>
          <w:szCs w:val="28"/>
        </w:rPr>
        <w:t xml:space="preserve">нается каменное строительство. </w:t>
      </w:r>
      <w:r w:rsidRPr="00751192">
        <w:rPr>
          <w:sz w:val="28"/>
          <w:szCs w:val="28"/>
        </w:rPr>
        <w:t>Русь оставила нам величественные памятники древнего зодчества: Богородицу Десятинную (Десятинную церковь, построенную в честь принятия христианства), Софийские соборы в Киеве, Новгороде, Полоцке, Золотые ворота в Киеве, Владимире. При</w:t>
      </w:r>
      <w:r w:rsidR="001166F8" w:rsidRPr="00751192">
        <w:rPr>
          <w:sz w:val="28"/>
          <w:szCs w:val="28"/>
        </w:rPr>
        <w:t>нципы строительства храмов (кре</w:t>
      </w:r>
      <w:r w:rsidRPr="00751192">
        <w:rPr>
          <w:sz w:val="28"/>
          <w:szCs w:val="28"/>
        </w:rPr>
        <w:t xml:space="preserve">стово-купольный стиль) были заимствованы из Византии. Храм являл собой как бы уменьшенное отображение </w:t>
      </w:r>
      <w:r w:rsidR="001166F8" w:rsidRPr="00751192">
        <w:rPr>
          <w:sz w:val="28"/>
          <w:szCs w:val="28"/>
        </w:rPr>
        <w:t>мироустройства</w:t>
      </w:r>
      <w:r w:rsidRPr="00751192">
        <w:rPr>
          <w:sz w:val="28"/>
          <w:szCs w:val="28"/>
        </w:rPr>
        <w:t xml:space="preserve">. Внимание к сводчатым аркам определилось традицией, связанной с грандиозным символом неба - </w:t>
      </w:r>
      <w:r w:rsidR="001166F8" w:rsidRPr="00751192">
        <w:rPr>
          <w:sz w:val="28"/>
          <w:szCs w:val="28"/>
        </w:rPr>
        <w:t>куполом</w:t>
      </w:r>
      <w:r w:rsidRPr="00751192">
        <w:rPr>
          <w:sz w:val="28"/>
          <w:szCs w:val="28"/>
        </w:rPr>
        <w:t xml:space="preserve">.  Все центральное пространство храма в плане </w:t>
      </w:r>
      <w:r w:rsidR="001166F8" w:rsidRPr="00751192">
        <w:rPr>
          <w:sz w:val="28"/>
          <w:szCs w:val="28"/>
        </w:rPr>
        <w:t>образовывало</w:t>
      </w:r>
      <w:r w:rsidRPr="00751192">
        <w:rPr>
          <w:sz w:val="28"/>
          <w:szCs w:val="28"/>
        </w:rPr>
        <w:t xml:space="preserve"> крест.</w:t>
      </w:r>
    </w:p>
    <w:p w:rsidR="00E85015" w:rsidRPr="00751192" w:rsidRDefault="00E85015" w:rsidP="00751192">
      <w:pPr>
        <w:spacing w:line="360" w:lineRule="auto"/>
        <w:ind w:firstLine="709"/>
        <w:jc w:val="both"/>
        <w:rPr>
          <w:sz w:val="28"/>
          <w:szCs w:val="28"/>
        </w:rPr>
      </w:pPr>
      <w:r w:rsidRPr="00751192">
        <w:rPr>
          <w:sz w:val="28"/>
          <w:szCs w:val="28"/>
        </w:rPr>
        <w:t xml:space="preserve">Особенность зодчества Киевской Руси проявлялась, с одной стороны, в следовании византийским традициям (вначале и мастера были преимущественно греки), с </w:t>
      </w:r>
      <w:r w:rsidR="001166F8" w:rsidRPr="00751192">
        <w:rPr>
          <w:sz w:val="28"/>
          <w:szCs w:val="28"/>
        </w:rPr>
        <w:t>другой</w:t>
      </w:r>
      <w:r w:rsidRPr="00751192">
        <w:rPr>
          <w:sz w:val="28"/>
          <w:szCs w:val="28"/>
        </w:rPr>
        <w:t xml:space="preserve"> - сразу наметился отход от византийских канонов, поиск самостоятельных путей в архитектуре. Так уже в первой каменной церкви - Десятинной - наметились такие не характерные для Византии черты, как многокупольность (до 25 куполов), пирамидальность - это чисто русское наследие деревянного зодчества, перенесенное на </w:t>
      </w:r>
      <w:r w:rsidR="001166F8" w:rsidRPr="00751192">
        <w:rPr>
          <w:sz w:val="28"/>
          <w:szCs w:val="28"/>
        </w:rPr>
        <w:t>каменное</w:t>
      </w:r>
      <w:r w:rsidRPr="00751192">
        <w:rPr>
          <w:sz w:val="28"/>
          <w:szCs w:val="28"/>
        </w:rPr>
        <w:t xml:space="preserve">. </w:t>
      </w:r>
    </w:p>
    <w:p w:rsidR="00E85015" w:rsidRPr="00751192" w:rsidRDefault="00E85015" w:rsidP="00751192">
      <w:pPr>
        <w:spacing w:line="360" w:lineRule="auto"/>
        <w:ind w:firstLine="709"/>
        <w:jc w:val="both"/>
        <w:rPr>
          <w:sz w:val="28"/>
          <w:szCs w:val="28"/>
        </w:rPr>
      </w:pPr>
      <w:r w:rsidRPr="00751192">
        <w:rPr>
          <w:sz w:val="28"/>
          <w:szCs w:val="28"/>
        </w:rPr>
        <w:t>Историческая заслуга Киевской Руси состояла не только в том, что была впервые создана новая социально-экономическая формация и сотни первобытных племен выступили как единое государство, крупнейшее во всей Европе. Киевская Русь за время своего государственного единства успела и сумела создать единую народность. Единство древнерусской народности выражалось в выработке общего литературного языка, покрывшего собой местные племенные диалекты, в складывании общей культуры, в национальном самоощущении единства всего народа.</w:t>
      </w:r>
    </w:p>
    <w:p w:rsidR="005A128F" w:rsidRPr="00751192" w:rsidRDefault="005A128F" w:rsidP="00751192">
      <w:pPr>
        <w:spacing w:line="360" w:lineRule="auto"/>
        <w:ind w:firstLine="709"/>
        <w:jc w:val="center"/>
        <w:rPr>
          <w:b/>
          <w:sz w:val="28"/>
          <w:szCs w:val="28"/>
        </w:rPr>
      </w:pPr>
      <w:r w:rsidRPr="00751192">
        <w:rPr>
          <w:b/>
          <w:sz w:val="28"/>
          <w:szCs w:val="28"/>
        </w:rPr>
        <w:t>Список использованной литературы.</w:t>
      </w:r>
    </w:p>
    <w:p w:rsidR="001166F8" w:rsidRPr="00751192" w:rsidRDefault="001166F8" w:rsidP="00751192">
      <w:pPr>
        <w:spacing w:line="360" w:lineRule="auto"/>
        <w:ind w:firstLine="709"/>
        <w:jc w:val="both"/>
        <w:rPr>
          <w:sz w:val="28"/>
          <w:szCs w:val="28"/>
        </w:rPr>
      </w:pP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Вернадский Г.В. Киевская Русь. - Тверь: ЛЕАН, Москва:, 1999. - 448 с.</w:t>
      </w: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Емохонова Л.Г. Мировая художественная литература. – М.: академия, 2000. – 448 с.</w:t>
      </w: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История русской культуры 9-20 вв./ Под ред. Л.В. Кошман. – М.: Дрофа, 2002. – 480 с.</w:t>
      </w: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Культурология. История мировой культуры /Под ред. А.Н. Марковой. - М.: Культура и спорт, 1998. - 600с.</w:t>
      </w: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Любимов Л. Искусство Древней Руси. - М.: Просвещение, 1981. - 336 с.</w:t>
      </w:r>
    </w:p>
    <w:p w:rsidR="001166F8" w:rsidRPr="00751192" w:rsidRDefault="001166F8" w:rsidP="00751192">
      <w:pPr>
        <w:numPr>
          <w:ilvl w:val="0"/>
          <w:numId w:val="1"/>
        </w:numPr>
        <w:tabs>
          <w:tab w:val="clear" w:pos="1260"/>
        </w:tabs>
        <w:spacing w:line="360" w:lineRule="auto"/>
        <w:ind w:left="0" w:firstLine="0"/>
        <w:jc w:val="both"/>
        <w:rPr>
          <w:sz w:val="28"/>
          <w:szCs w:val="28"/>
        </w:rPr>
      </w:pPr>
      <w:r w:rsidRPr="00751192">
        <w:rPr>
          <w:sz w:val="28"/>
          <w:szCs w:val="28"/>
        </w:rPr>
        <w:t>Сахаров А.Н. История России с древнейших времен до конца 17 века. - М.: Просвещение, 2001. - 272 с.</w:t>
      </w:r>
      <w:bookmarkStart w:id="0" w:name="_GoBack"/>
      <w:bookmarkEnd w:id="0"/>
    </w:p>
    <w:sectPr w:rsidR="001166F8" w:rsidRPr="00751192" w:rsidSect="00751192">
      <w:headerReference w:type="even" r:id="rId7"/>
      <w:headerReference w:type="default"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7A6" w:rsidRDefault="00E477A6">
      <w:r>
        <w:separator/>
      </w:r>
    </w:p>
  </w:endnote>
  <w:endnote w:type="continuationSeparator" w:id="0">
    <w:p w:rsidR="00E477A6" w:rsidRDefault="00E4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7A6" w:rsidRDefault="00E477A6">
      <w:r>
        <w:separator/>
      </w:r>
    </w:p>
  </w:footnote>
  <w:footnote w:type="continuationSeparator" w:id="0">
    <w:p w:rsidR="00E477A6" w:rsidRDefault="00E477A6">
      <w:r>
        <w:continuationSeparator/>
      </w:r>
    </w:p>
  </w:footnote>
  <w:footnote w:id="1">
    <w:p w:rsidR="00E477A6" w:rsidRDefault="001166F8">
      <w:pPr>
        <w:pStyle w:val="a5"/>
      </w:pPr>
      <w:r>
        <w:rPr>
          <w:rStyle w:val="a7"/>
        </w:rPr>
        <w:footnoteRef/>
      </w:r>
      <w:r>
        <w:t xml:space="preserve"> </w:t>
      </w:r>
      <w:r w:rsidRPr="001166F8">
        <w:t>Сахаров А.Н. История России с древнейших времен до конца 17 века. -</w:t>
      </w:r>
      <w:r>
        <w:t xml:space="preserve"> М.: Просвещение, 2001. – с. 53.</w:t>
      </w:r>
    </w:p>
  </w:footnote>
  <w:footnote w:id="2">
    <w:p w:rsidR="00E477A6" w:rsidRDefault="00C50732">
      <w:pPr>
        <w:pStyle w:val="a5"/>
      </w:pPr>
      <w:r>
        <w:rPr>
          <w:rStyle w:val="a7"/>
        </w:rPr>
        <w:footnoteRef/>
      </w:r>
      <w:r>
        <w:t xml:space="preserve"> </w:t>
      </w:r>
      <w:r w:rsidRPr="00C50732">
        <w:t>История русской культуры 9-20 вв./ Под ред. Л.В.</w:t>
      </w:r>
      <w:r>
        <w:t xml:space="preserve"> Кошман. – М.: Дрофа, 2002. – с. 38</w:t>
      </w:r>
    </w:p>
  </w:footnote>
  <w:footnote w:id="3">
    <w:p w:rsidR="00E477A6" w:rsidRDefault="00C50732">
      <w:pPr>
        <w:pStyle w:val="a5"/>
      </w:pPr>
      <w:r>
        <w:rPr>
          <w:rStyle w:val="a7"/>
        </w:rPr>
        <w:footnoteRef/>
      </w:r>
      <w:r>
        <w:t xml:space="preserve"> </w:t>
      </w:r>
      <w:r w:rsidRPr="00C50732">
        <w:t>История русской культуры 9-20 вв./ Под ред. Л.В.</w:t>
      </w:r>
      <w:r>
        <w:t xml:space="preserve"> Кошман. – М.: Дрофа, 2002. – с. 39</w:t>
      </w:r>
    </w:p>
  </w:footnote>
  <w:footnote w:id="4">
    <w:p w:rsidR="00E477A6" w:rsidRDefault="001166F8">
      <w:pPr>
        <w:pStyle w:val="a5"/>
      </w:pPr>
      <w:r>
        <w:rPr>
          <w:rStyle w:val="a7"/>
        </w:rPr>
        <w:footnoteRef/>
      </w:r>
      <w:r>
        <w:t xml:space="preserve"> </w:t>
      </w:r>
      <w:r w:rsidRPr="001166F8">
        <w:t>Емохонова Л.Г. Мировая художественная литература. – М.: академия, 2000. –</w:t>
      </w:r>
      <w:r>
        <w:t xml:space="preserve"> </w:t>
      </w:r>
      <w:r w:rsidRPr="001166F8">
        <w:t>с.</w:t>
      </w:r>
      <w:r>
        <w:t xml:space="preserve"> 325.</w:t>
      </w:r>
    </w:p>
  </w:footnote>
  <w:footnote w:id="5">
    <w:p w:rsidR="00E477A6" w:rsidRDefault="001166F8">
      <w:pPr>
        <w:pStyle w:val="a5"/>
      </w:pPr>
      <w:r>
        <w:rPr>
          <w:rStyle w:val="a7"/>
        </w:rPr>
        <w:footnoteRef/>
      </w:r>
      <w:r>
        <w:t xml:space="preserve"> </w:t>
      </w:r>
      <w:r w:rsidRPr="001166F8">
        <w:t xml:space="preserve">Любимов Л. Искусство Древней Руси. - М.: Просвещение, 1981. </w:t>
      </w:r>
      <w:r>
        <w:t>–</w:t>
      </w:r>
      <w:r w:rsidRPr="001166F8">
        <w:t xml:space="preserve"> </w:t>
      </w:r>
      <w:r>
        <w:t>с. 116.</w:t>
      </w:r>
    </w:p>
  </w:footnote>
  <w:footnote w:id="6">
    <w:p w:rsidR="00E477A6" w:rsidRDefault="001166F8">
      <w:pPr>
        <w:pStyle w:val="a5"/>
      </w:pPr>
      <w:r>
        <w:rPr>
          <w:rStyle w:val="a7"/>
        </w:rPr>
        <w:footnoteRef/>
      </w:r>
      <w:r>
        <w:t xml:space="preserve"> </w:t>
      </w:r>
      <w:r w:rsidRPr="001166F8">
        <w:t xml:space="preserve">Емохонова Л.Г. Мировая художественная литература. – М.: </w:t>
      </w:r>
      <w:r>
        <w:t>А</w:t>
      </w:r>
      <w:r w:rsidRPr="001166F8">
        <w:t xml:space="preserve">кадемия, 2000. – </w:t>
      </w:r>
      <w:r>
        <w:t>с. 328.</w:t>
      </w:r>
    </w:p>
  </w:footnote>
  <w:footnote w:id="7">
    <w:p w:rsidR="00E477A6" w:rsidRDefault="001166F8">
      <w:pPr>
        <w:pStyle w:val="a5"/>
      </w:pPr>
      <w:r>
        <w:rPr>
          <w:rStyle w:val="a7"/>
        </w:rPr>
        <w:footnoteRef/>
      </w:r>
      <w:r>
        <w:t xml:space="preserve"> </w:t>
      </w:r>
      <w:r w:rsidRPr="001166F8">
        <w:t xml:space="preserve">Вернадский Г.В. Киевская Русь. - Тверь: ЛЕАН, Москва:, 1999. </w:t>
      </w:r>
      <w:r>
        <w:t>–</w:t>
      </w:r>
      <w:r w:rsidRPr="001166F8">
        <w:t xml:space="preserve"> </w:t>
      </w:r>
      <w:r>
        <w:t>с. 287.</w:t>
      </w:r>
    </w:p>
  </w:footnote>
  <w:footnote w:id="8">
    <w:p w:rsidR="00E477A6" w:rsidRDefault="001166F8">
      <w:pPr>
        <w:pStyle w:val="a5"/>
      </w:pPr>
      <w:r>
        <w:rPr>
          <w:rStyle w:val="a7"/>
        </w:rPr>
        <w:footnoteRef/>
      </w:r>
      <w:r>
        <w:t xml:space="preserve"> </w:t>
      </w:r>
      <w:r w:rsidRPr="001166F8">
        <w:t>Вернадский Г.В. Киевская Русь. - Тве</w:t>
      </w:r>
      <w:r>
        <w:t>рь: ЛЕАН, Москва:, 1999. – с. 281.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6F8" w:rsidRDefault="001166F8" w:rsidP="00C54320">
    <w:pPr>
      <w:pStyle w:val="a8"/>
      <w:framePr w:wrap="around" w:vAnchor="text" w:hAnchor="margin" w:xAlign="right" w:y="1"/>
      <w:rPr>
        <w:rStyle w:val="aa"/>
      </w:rPr>
    </w:pPr>
  </w:p>
  <w:p w:rsidR="001166F8" w:rsidRDefault="001166F8" w:rsidP="001166F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6F8" w:rsidRDefault="00822516" w:rsidP="00C54320">
    <w:pPr>
      <w:pStyle w:val="a8"/>
      <w:framePr w:wrap="around" w:vAnchor="text" w:hAnchor="margin" w:xAlign="right" w:y="1"/>
      <w:rPr>
        <w:rStyle w:val="aa"/>
      </w:rPr>
    </w:pPr>
    <w:r>
      <w:rPr>
        <w:rStyle w:val="aa"/>
        <w:noProof/>
      </w:rPr>
      <w:t>3</w:t>
    </w:r>
  </w:p>
  <w:p w:rsidR="001166F8" w:rsidRDefault="001166F8" w:rsidP="001166F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365D9"/>
    <w:multiLevelType w:val="hybridMultilevel"/>
    <w:tmpl w:val="1EB8002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890"/>
    <w:rsid w:val="001166F8"/>
    <w:rsid w:val="005A128F"/>
    <w:rsid w:val="00751192"/>
    <w:rsid w:val="00822516"/>
    <w:rsid w:val="008B4D0A"/>
    <w:rsid w:val="00AC1E93"/>
    <w:rsid w:val="00C50732"/>
    <w:rsid w:val="00C54320"/>
    <w:rsid w:val="00C7077C"/>
    <w:rsid w:val="00CE263B"/>
    <w:rsid w:val="00E477A6"/>
    <w:rsid w:val="00E85015"/>
    <w:rsid w:val="00F92914"/>
    <w:rsid w:val="00F9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FE8A0A-5486-4C5D-AF15-1A42B8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rFonts w:ascii="Courier New" w:hAnsi="Courier New" w:cs="Courier New"/>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center"/>
    </w:pPr>
    <w:rPr>
      <w:rFonts w:ascii="Courier New" w:hAnsi="Courier New" w:cs="Courier New"/>
      <w:sz w:val="36"/>
    </w:rPr>
  </w:style>
  <w:style w:type="character" w:customStyle="1" w:styleId="a4">
    <w:name w:val="Основний текст Знак"/>
    <w:link w:val="a3"/>
    <w:uiPriority w:val="99"/>
    <w:semiHidden/>
    <w:rPr>
      <w:sz w:val="24"/>
      <w:szCs w:val="24"/>
    </w:rPr>
  </w:style>
  <w:style w:type="paragraph" w:styleId="a5">
    <w:name w:val="footnote text"/>
    <w:basedOn w:val="a"/>
    <w:link w:val="a6"/>
    <w:uiPriority w:val="99"/>
    <w:semiHidden/>
    <w:rsid w:val="00C50732"/>
    <w:rPr>
      <w:sz w:val="20"/>
      <w:szCs w:val="20"/>
    </w:rPr>
  </w:style>
  <w:style w:type="character" w:customStyle="1" w:styleId="a6">
    <w:name w:val="Текст виноски Знак"/>
    <w:link w:val="a5"/>
    <w:uiPriority w:val="99"/>
    <w:semiHidden/>
  </w:style>
  <w:style w:type="character" w:styleId="a7">
    <w:name w:val="footnote reference"/>
    <w:uiPriority w:val="99"/>
    <w:semiHidden/>
    <w:rsid w:val="00C50732"/>
    <w:rPr>
      <w:rFonts w:cs="Times New Roman"/>
      <w:vertAlign w:val="superscript"/>
    </w:rPr>
  </w:style>
  <w:style w:type="paragraph" w:styleId="a8">
    <w:name w:val="header"/>
    <w:basedOn w:val="a"/>
    <w:link w:val="a9"/>
    <w:uiPriority w:val="99"/>
    <w:rsid w:val="001166F8"/>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1166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069949">
      <w:marLeft w:val="0"/>
      <w:marRight w:val="0"/>
      <w:marTop w:val="0"/>
      <w:marBottom w:val="0"/>
      <w:divBdr>
        <w:top w:val="none" w:sz="0" w:space="0" w:color="auto"/>
        <w:left w:val="none" w:sz="0" w:space="0" w:color="auto"/>
        <w:bottom w:val="none" w:sz="0" w:space="0" w:color="auto"/>
        <w:right w:val="none" w:sz="0" w:space="0" w:color="auto"/>
      </w:divBdr>
    </w:div>
    <w:div w:id="1443069950">
      <w:marLeft w:val="0"/>
      <w:marRight w:val="0"/>
      <w:marTop w:val="0"/>
      <w:marBottom w:val="0"/>
      <w:divBdr>
        <w:top w:val="none" w:sz="0" w:space="0" w:color="auto"/>
        <w:left w:val="none" w:sz="0" w:space="0" w:color="auto"/>
        <w:bottom w:val="none" w:sz="0" w:space="0" w:color="auto"/>
        <w:right w:val="none" w:sz="0" w:space="0" w:color="auto"/>
      </w:divBdr>
    </w:div>
    <w:div w:id="1443069951">
      <w:marLeft w:val="0"/>
      <w:marRight w:val="0"/>
      <w:marTop w:val="0"/>
      <w:marBottom w:val="0"/>
      <w:divBdr>
        <w:top w:val="none" w:sz="0" w:space="0" w:color="auto"/>
        <w:left w:val="none" w:sz="0" w:space="0" w:color="auto"/>
        <w:bottom w:val="none" w:sz="0" w:space="0" w:color="auto"/>
        <w:right w:val="none" w:sz="0" w:space="0" w:color="auto"/>
      </w:divBdr>
    </w:div>
    <w:div w:id="1443069952">
      <w:marLeft w:val="0"/>
      <w:marRight w:val="0"/>
      <w:marTop w:val="0"/>
      <w:marBottom w:val="0"/>
      <w:divBdr>
        <w:top w:val="none" w:sz="0" w:space="0" w:color="auto"/>
        <w:left w:val="none" w:sz="0" w:space="0" w:color="auto"/>
        <w:bottom w:val="none" w:sz="0" w:space="0" w:color="auto"/>
        <w:right w:val="none" w:sz="0" w:space="0" w:color="auto"/>
      </w:divBdr>
    </w:div>
    <w:div w:id="1443069953">
      <w:marLeft w:val="0"/>
      <w:marRight w:val="0"/>
      <w:marTop w:val="0"/>
      <w:marBottom w:val="0"/>
      <w:divBdr>
        <w:top w:val="none" w:sz="0" w:space="0" w:color="auto"/>
        <w:left w:val="none" w:sz="0" w:space="0" w:color="auto"/>
        <w:bottom w:val="none" w:sz="0" w:space="0" w:color="auto"/>
        <w:right w:val="none" w:sz="0" w:space="0" w:color="auto"/>
      </w:divBdr>
    </w:div>
    <w:div w:id="14430699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3865</Words>
  <Characters>22032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25846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Белова Галина</dc:creator>
  <cp:keywords/>
  <dc:description/>
  <cp:lastModifiedBy>Irina</cp:lastModifiedBy>
  <cp:revision>2</cp:revision>
  <cp:lastPrinted>2004-11-14T18:25:00Z</cp:lastPrinted>
  <dcterms:created xsi:type="dcterms:W3CDTF">2014-09-08T09:35:00Z</dcterms:created>
  <dcterms:modified xsi:type="dcterms:W3CDTF">2014-09-08T09:35:00Z</dcterms:modified>
</cp:coreProperties>
</file>