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B9E" w:rsidRPr="0041433A" w:rsidRDefault="00A46B9E" w:rsidP="00A46B9E">
      <w:pPr>
        <w:spacing w:before="120"/>
        <w:jc w:val="center"/>
        <w:rPr>
          <w:b/>
          <w:bCs/>
          <w:sz w:val="32"/>
          <w:szCs w:val="32"/>
        </w:rPr>
      </w:pPr>
      <w:r w:rsidRPr="0041433A">
        <w:rPr>
          <w:b/>
          <w:bCs/>
          <w:sz w:val="32"/>
          <w:szCs w:val="32"/>
        </w:rPr>
        <w:t>Материальная культура Чувашии</w:t>
      </w:r>
    </w:p>
    <w:p w:rsidR="00A46B9E" w:rsidRPr="00EB7BC7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Чувашские селения («ял», тюрк. «аул») находились, как правило, у воды, в оврагах. Селения жителей северных и центральных районов Чувашского края располагались гнездами вокруг одного, более крупного населенного пункта. На юго-востоке, в степных районах и за пределами Чувашии, они располагались в линейном порядке вдоль рек. Чувашские деревни в прошлом не имели четкой уличной планировки. Дворы размещались группами вокруг двора родоначальника (патронимии). </w:t>
      </w:r>
    </w:p>
    <w:p w:rsidR="00A46B9E" w:rsidRPr="00EB7BC7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В 50—80-х гг. XIX в. согласно правительственному распоряжению проводится перепланировка чувашских поселений. Вместо кучно расположенных усадеб с кривыми улочками, переулками и проездами, радиально расходившимися от групп дворов, возникают прямые улицы с двусторонними или односторонними кварталами. </w:t>
      </w:r>
    </w:p>
    <w:p w:rsidR="00A46B9E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Традиционно деревни верховых чувашей (т. е. в северных районах Чувашии) были сравнительно малодворны (30—70 хозяйств) по сравнению с селениями средненизовых и особенно низовых чувашей (до 1000 дворов) на юге края и за его пределами. </w:t>
      </w:r>
    </w:p>
    <w:p w:rsidR="00A46B9E" w:rsidRPr="0041433A" w:rsidRDefault="00A46B9E" w:rsidP="00A46B9E">
      <w:pPr>
        <w:spacing w:before="120"/>
        <w:jc w:val="center"/>
        <w:rPr>
          <w:b/>
          <w:bCs/>
          <w:sz w:val="28"/>
          <w:szCs w:val="28"/>
        </w:rPr>
      </w:pPr>
      <w:r w:rsidRPr="0041433A">
        <w:rPr>
          <w:b/>
          <w:bCs/>
          <w:sz w:val="28"/>
          <w:szCs w:val="28"/>
        </w:rPr>
        <w:t>Чувашская усадьба.</w:t>
      </w:r>
    </w:p>
    <w:p w:rsidR="00A46B9E" w:rsidRPr="00EB7BC7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Чувашская усадьба разделялась на килкарти, картиш — передний двор (т. е. собственно двор) и задний — анкарти. К жилому дому (сурт, пурт) пристраивалась клеть. </w:t>
      </w:r>
    </w:p>
    <w:p w:rsidR="00A46B9E" w:rsidRPr="00EB7BC7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Хозяйственные постройки у крестьянина-середняка состояли из амбара, конюшни, хлева (вите), сарая и погреба. Почти каждый чувашский двор имел летнюю кухню лас. Баня (мунча) строилась на некотором удалении от усадьбы, на склоне оврага, у реки. </w:t>
      </w:r>
    </w:p>
    <w:p w:rsidR="00A46B9E" w:rsidRPr="00EB7BC7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Состоятельные крестьяне имели две избы, добротные двухэтажные амбары, целый комплекс помещений для хранения урожая, содержания скота. У зажиточных крестьян усадьба включала до 30 строений, у бедняков — лишь избу, сени, (заменявшие амбар), и хлев. Дворы огораживались дубовым забором или тыном. </w:t>
      </w:r>
    </w:p>
    <w:p w:rsidR="00A46B9E" w:rsidRPr="00EB7BC7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С конца XIX в. в чувашских деревнях получают распространение дух-трехстворчатые ворота с двускатной крышей — «русские ворота". Их столбы украшались рельефной резьбой, болгарским солярным кругом и «веревочкой». </w:t>
      </w:r>
    </w:p>
    <w:p w:rsidR="00A46B9E" w:rsidRPr="00EB7BC7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Во дворе под навесом лупасай хранился набор транспортных средств: телега (урапа), дроги (варам урапа), снопо-возка (карман) и сани (суна). </w:t>
      </w:r>
    </w:p>
    <w:p w:rsidR="00A46B9E" w:rsidRPr="00EB7BC7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Зажиточные крестьяне имели праздничные экипажи — тарантас с плетеным кузовом, сани со спинкой, свадебные кибитки (кёме) с обтянутым кожей полузакрытым кузовом. </w:t>
      </w:r>
    </w:p>
    <w:p w:rsidR="00A46B9E" w:rsidRPr="00EB7BC7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Распространенный тип избы — четырехстенник. В XIX в. у зажиточных чувашей появляются пятистенники, дома на каменных фундаментах. В ряде местнос-тей Среднего Поволжья и особенно При-уралья чуваши строили дома из самана, дерновых пластов, а также из камня. Крыши были в основном двускатными, у богатых встречались шатровые. Кровля делалась из коры, соломы, дранки, к концу XIX в. появляются крыши тесовые, железные и черепичные. </w:t>
      </w:r>
    </w:p>
    <w:p w:rsidR="00A46B9E" w:rsidRPr="00EB7BC7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Внешняя отделка и украшение домов в далеком прошлом почти не применялись. Только у зажиточных крестьян фризы домов украшались резьбой. Резьба (чаще солярный круг) накладывалась также на столбы ворот. </w:t>
      </w:r>
    </w:p>
    <w:p w:rsidR="00A46B9E" w:rsidRPr="00EB7BC7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Интерьер чувашского дома был прост. Сеней первоначально не имелось, устраивался только чуланчик. С начала XIX в. у чувашей появляются рубленые сени. Внутри избы вдоль стен устраивались широкие нары, над дверью, у печи, — полати. Окна затягивались специально обработанным пузырем. Глинобитная печь имела заглубленный очаг и топилась по-черному, дым выпускался через волоковое окно в углу. С середины XIX в. чуваши начинают ставить русские печи с дымоходом. Однако в них при этом традиционный очаг — «вучах»— с подвешенным котлом у верховых чувашей и вмазанным котлом — у низовых (как у татар) — сохраняется. </w:t>
      </w:r>
    </w:p>
    <w:p w:rsidR="00A46B9E" w:rsidRPr="00EB7BC7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Чувашский лас — это четырехугольный сруб с земляным полом, без потолка и окон, сложенный из камней. В нем летом готовили и принимали пищу, варили пиво. </w:t>
      </w:r>
    </w:p>
    <w:p w:rsidR="00A46B9E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Во второй половине XIX в. зажиточные чувашские крестьяне стали возводить более просторные и благоустроенные дома. Вместо курных изб появляются белые избы и каменные дома с застекленными окнами и теплыми сенями. В домах заводятся предметы русской крестьянской, а иногда и городской обстановки. Лучина и сальные свечи постепенно заменяются керосиновыми лампами. </w:t>
      </w:r>
    </w:p>
    <w:p w:rsidR="00A46B9E" w:rsidRPr="0041433A" w:rsidRDefault="00A46B9E" w:rsidP="00A46B9E">
      <w:pPr>
        <w:spacing w:before="120"/>
        <w:jc w:val="center"/>
        <w:rPr>
          <w:b/>
          <w:bCs/>
          <w:sz w:val="28"/>
          <w:szCs w:val="28"/>
        </w:rPr>
      </w:pPr>
      <w:r w:rsidRPr="0041433A">
        <w:rPr>
          <w:b/>
          <w:bCs/>
          <w:sz w:val="28"/>
          <w:szCs w:val="28"/>
        </w:rPr>
        <w:t>Богатство стола.</w:t>
      </w:r>
    </w:p>
    <w:p w:rsidR="00A46B9E" w:rsidRPr="00EB7BC7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Чувашский стол был разнообразен, но не богат. Потребление мяса и животных жиров значительная часть крестьян рассматривала как признак близкого к роскоши состояния. Основу питания составлял хлеб из ржаной муки — хура сакар. </w:t>
      </w:r>
    </w:p>
    <w:p w:rsidR="00A46B9E" w:rsidRPr="00EB7BC7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В повседневном питании чувашей чередование блюд отсутствовало. Первые блюда составляли суп с клецками (салма-яшки, самах яшкй), суп с крупой, щи, борщ из репы, с начала XIX в. — картофельный суп. Весной варили зеленые щи из сныти, крапивы, борщевики (пултаран яшки). </w:t>
      </w:r>
    </w:p>
    <w:p w:rsidR="00A46B9E" w:rsidRPr="00EB7BC7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В качестве вторых блюд употреблялись каша (пата) из полбенной, ячневой, овсяной и изредка пшеничной крупы, толокно, кисель (нимёр) из овсяной, гороховой и ржаной муки. С XIX в. видное место в рационе чувашей занимает картофель. Блюда запивали пахтой (уйран), кислым молоком (турах), а также эмульсией из конопляных семян. Башкирские и оренбургские чуваши изготовляли также и кумыс. </w:t>
      </w:r>
    </w:p>
    <w:p w:rsidR="00A46B9E" w:rsidRPr="00EB7BC7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К праздничному столу чувашки готовили хапарту — пышный пшеничный хлеб, хуплу — круглый большой пирог со сложной мясо-крупяной начинкой, пуремеч — большие ватрушки с различной начинкой, йава — печеные без начинки шарики из пшеничной муки, хуран кукли — небольшие пирожки типа пельменей (их варили в котле). </w:t>
      </w:r>
    </w:p>
    <w:p w:rsidR="00A46B9E" w:rsidRPr="00EB7BC7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Пережитки скотоводческих традиций предков чувашей находят выражение в стойком культивировании традиции приготовления при забое скота мясной похлебки аш (какай) шурпи, вареной колбасы тултармаш, особого рода колбасы шарттан (др. Иран. ширдан) и творожного сыра чакат. </w:t>
      </w:r>
    </w:p>
    <w:p w:rsidR="00A46B9E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В прошлом все праздники и обряды чуваши устраивали только с пивом сара (др. Иран. шире). Одновременно пиво было и повседневным напитком. Изготавливалось оно из ячменного солода и хмеля. Состоятельные чуваши пили сим пыл (выдержанный медовый напиток) и карчама (медовую бражку). </w:t>
      </w:r>
    </w:p>
    <w:p w:rsidR="00A46B9E" w:rsidRPr="0041433A" w:rsidRDefault="00A46B9E" w:rsidP="00A46B9E">
      <w:pPr>
        <w:spacing w:before="120"/>
        <w:jc w:val="center"/>
        <w:rPr>
          <w:b/>
          <w:bCs/>
          <w:sz w:val="28"/>
          <w:szCs w:val="28"/>
        </w:rPr>
      </w:pPr>
      <w:r w:rsidRPr="0041433A">
        <w:rPr>
          <w:b/>
          <w:bCs/>
          <w:sz w:val="28"/>
          <w:szCs w:val="28"/>
        </w:rPr>
        <w:t>Одежда чуваш.</w:t>
      </w:r>
    </w:p>
    <w:p w:rsidR="00A46B9E" w:rsidRPr="00EB7BC7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Чувашская одежда отличалась своеобразием, хотя имела ряд черт, характерных и для других народов Среднего Поволжья. Платье, обувь, головные уборы, украшения — все производилось в основном непосредственно в крестьянском хозяйстве. Главным материалом для изготовления одежды служили холст и кожа. Чувашки ткали сукно различных цветов и льняной и посконный холст разных сортов — тонкий (катан пир), сурбанный, ровный, портяночный, редкий для подкладки (шала пир) и т. д., а также шерстяные кушаки и опояски разных цветов. В конце XVIII в. среди низовых чувашей распространилось изготовление пестряди и крашение ткани. Почти в каждом крестьянском дворе имелся прядильный и ткацкий инвентарь. Для праздничной и выходной одежды состоятельные крестьяне приобретали привозные сукна, шелк, кумач, бумажные ткани — китайку, выбойку, берметь, разную тесьму, бисер и т. д. Женщины искусно вышивали праздничные уборы, делали разнообразные украшения. </w:t>
      </w:r>
    </w:p>
    <w:p w:rsidR="00A46B9E" w:rsidRPr="00EB7BC7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В основе традиционного костюма у женщин — туникообразная кёпе — рубашка, богато украшенная вышивкой. У вирьялов и анат енчи рубахи изготовлялись из тонкого белого полотна с обильной вышивкой, а у анатри — из пестряди с двумя или тремя оборками из ткани другого цвета, без вышивки и нередко без пояса (до середины XIX в. анатри тоже носили белые рубахи). В качестве нижнего белья и носильного платья чуваши в основном употребляли рубахи и штаны из посконного и льняного холста. Холщовые рубахи и штаны как у верховых, так и у низовых чувашей обычно были белыми, причем ворот, рукава и подол мужских рубах, ворот, нагрудная часть, рукава, подол и боковые полосы (по швам) женских рубах украшались вышивкой и тесьмой. Поверх рубахи женщины носили вышитые передники (саппун), надевали также холщовые балахоны типа просторного халата без бортов. Мужские штаны, нательные и верхние, также делались из холста. Зимой люди среднего достатка носили теплые штаны из домашнего сукна, а богатые — из кармазинного зеленого и синего сукна. </w:t>
      </w:r>
    </w:p>
    <w:p w:rsidR="00A46B9E" w:rsidRPr="00EB7BC7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Летом в прохладные дни мужчины и женщины носили кафтанообразные шубёр из холста и пустав из тонкого сукна. Осенью — поддевку из шерстяной ткани (сахман). Носили также епанчи (одежду типа широкого и длинного плаща) из белого или серого, реже — синего сукна. Зимой носили приталенную шубу из овчины (кёрёк). В дорогу поверх шубы или кафтана состоятельные чуваши надевали чапан (асам) из толстого сермяжного сукна или овчинный тулуп. </w:t>
      </w:r>
    </w:p>
    <w:p w:rsidR="00A46B9E" w:rsidRPr="00EB7BC7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Мужчины летом носили войлочные черные или белые шляпы (ялкас), зимой -шапки (сёлёк) с широким околышем и продолговатым куполообразным верхом. </w:t>
      </w:r>
    </w:p>
    <w:p w:rsidR="00A46B9E" w:rsidRPr="00EB7BC7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Разнообразием и изяществом отличались женские головные уборы и украшения. В обычные дни девушки и незамужние женщины носили льняные и посконные платки. Замужние носили сурбан — род длинного полотенца с вышитыми и обшитыми тесьмой концами. Праздничными головными уборами были: у девушек — тухья -шлемовидная шапочка, покрытая бисером и мелкими монетами, у-женщин - хушпу - шапка в виде усеченного конуса, обшитая бисером и монетами или заменявшими их оловянными кружочками -тухланками. Сзади к хушпу пришивался длинный хвост (хуре), который украшался бисером, монетами, тесьмой и т.п. </w:t>
      </w:r>
    </w:p>
    <w:p w:rsidR="00A46B9E" w:rsidRPr="00EB7BC7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В числе других женских украшений следует назвать также ожерелье (шарса), шейное украшение из монет (суха), нагрудное украшение (ама), перевязь (те-вет), которую носили через плечо, наспинное украшение (пу&lt;у хыса), подвески к поясам — сара, яркач, нагрудные украшения (шулкеме) и сурбанные подвесы (сурпан сакки). Все эти уборы украшались вышивками, бисером, серебряными монетами, раковинами-ужовками, тесьмой, кумачом и т.д. </w:t>
      </w:r>
    </w:p>
    <w:p w:rsidR="00A46B9E" w:rsidRPr="00EB7BC7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Обычной обувью были кожаные сапоги, зимой — валенки, но наиболее общеупотребительной обувью являлись лапти (сапата). Вирьялы носили лапти с черными суконными онучами, анатри — с белыми шерстяными чулками — вязаными или сшитыми из сукна (тала чалха). </w:t>
      </w:r>
    </w:p>
    <w:p w:rsidR="00A46B9E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С середины ДХ в. чувашские мужчины начали носить пиджаки русского типа, полушубки, рубахи-косоворотки, сапоги, картузы. В женской одежде, особенно у анатри, на смену белому холщовому одеянию, украшенному вышивкой, пришла пестрядь и фабричная ткань; сурбаны и головные повязки дополнились покупными платками и полушалками. К старинной вышивке прибавились аппликации и нашивки из цветной фабричной ткани. </w:t>
      </w:r>
    </w:p>
    <w:p w:rsidR="00A46B9E" w:rsidRPr="0041433A" w:rsidRDefault="00A46B9E" w:rsidP="00A46B9E">
      <w:pPr>
        <w:spacing w:before="120"/>
        <w:jc w:val="center"/>
        <w:rPr>
          <w:b/>
          <w:bCs/>
          <w:sz w:val="28"/>
          <w:szCs w:val="28"/>
        </w:rPr>
      </w:pPr>
      <w:r w:rsidRPr="0041433A">
        <w:rPr>
          <w:b/>
          <w:bCs/>
          <w:sz w:val="28"/>
          <w:szCs w:val="28"/>
        </w:rPr>
        <w:t>Домашняя утварь.</w:t>
      </w:r>
    </w:p>
    <w:p w:rsidR="00A46B9E" w:rsidRPr="00EB7BC7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У чувашей почти вся домашняя утварь изготовлялась из дерева. По технике изготовления она различается на: </w:t>
      </w:r>
    </w:p>
    <w:p w:rsidR="00A46B9E" w:rsidRPr="00EB7BC7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1) утварь долбленую с целым дном (ступы, солонки, чаши и миски для супа и масла, большие и малые ковши алтар для пива, корыта для муки такана и т.п.); </w:t>
      </w:r>
    </w:p>
    <w:p w:rsidR="00A46B9E" w:rsidRPr="00EB7BC7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2) долбленые сосуды со вставным дном (кадушки супсе, чирясы, лянгосы (ленкёс), батманы); </w:t>
      </w:r>
    </w:p>
    <w:p w:rsidR="00A46B9E" w:rsidRPr="00EB7BC7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3) клепаные изделия (ведерки, бочки, кадушки); </w:t>
      </w:r>
    </w:p>
    <w:p w:rsidR="00A46B9E" w:rsidRPr="00EB7BC7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4) посуду из бересты (туеса и кузова пурак), луба и коры (короба, обручи для сыра и т.д.); </w:t>
      </w:r>
    </w:p>
    <w:p w:rsidR="00A46B9E" w:rsidRPr="00EB7BC7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5) плетеную утварь из лыка (кошел, пестерь пештёр, чашки для хлеба) и лозы (корзины и др.). </w:t>
      </w:r>
    </w:p>
    <w:p w:rsidR="00A46B9E" w:rsidRPr="00EB7BC7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Чувашские гончары появились во второй половине XVIII в. Они делали горшки (чулмек), кувшины (какштам) для молока и пива, миски и жаровни. </w:t>
      </w:r>
    </w:p>
    <w:p w:rsidR="00A46B9E" w:rsidRPr="00EB7BC7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 xml:space="preserve">В каждом чувашском доме имелись чугунные котлы самой разной величины. </w:t>
      </w:r>
    </w:p>
    <w:p w:rsidR="00A46B9E" w:rsidRDefault="00A46B9E" w:rsidP="00A46B9E">
      <w:pPr>
        <w:spacing w:before="120"/>
        <w:ind w:firstLine="567"/>
        <w:jc w:val="both"/>
        <w:rPr>
          <w:sz w:val="24"/>
          <w:szCs w:val="24"/>
        </w:rPr>
      </w:pPr>
      <w:r w:rsidRPr="00EB7BC7">
        <w:rPr>
          <w:sz w:val="24"/>
          <w:szCs w:val="24"/>
        </w:rPr>
        <w:t>До начала XX в. были в употреблении кожаные мешки для зерна — пётре, переметная наплечная сумка такмак.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6B9E"/>
    <w:rsid w:val="001F6260"/>
    <w:rsid w:val="002D4866"/>
    <w:rsid w:val="0031418A"/>
    <w:rsid w:val="0041433A"/>
    <w:rsid w:val="004821DC"/>
    <w:rsid w:val="005A2562"/>
    <w:rsid w:val="00A46B9E"/>
    <w:rsid w:val="00D321F1"/>
    <w:rsid w:val="00E12572"/>
    <w:rsid w:val="00EB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4ADE72D-9C5E-488F-B40D-A34A016DD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B9E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46B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1623</Words>
  <Characters>9256</Characters>
  <Application>Microsoft Office Word</Application>
  <DocSecurity>0</DocSecurity>
  <Lines>77</Lines>
  <Paragraphs>21</Paragraphs>
  <ScaleCrop>false</ScaleCrop>
  <Company>Home</Company>
  <LinksUpToDate>false</LinksUpToDate>
  <CharactersWithSpaces>10858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Материальная культура Чувашии</dc:title>
  <dc:subject/>
  <dc:creator>Alena</dc:creator>
  <cp:keywords/>
  <dc:description/>
  <cp:lastModifiedBy>admin</cp:lastModifiedBy>
  <cp:revision>2</cp:revision>
  <dcterms:created xsi:type="dcterms:W3CDTF">2014-02-17T00:48:00Z</dcterms:created>
  <dcterms:modified xsi:type="dcterms:W3CDTF">2014-02-17T00:48:00Z</dcterms:modified>
</cp:coreProperties>
</file>