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3FB" w:rsidRPr="008D0762" w:rsidRDefault="006373FB" w:rsidP="006373FB">
      <w:pPr>
        <w:spacing w:before="120"/>
        <w:jc w:val="center"/>
        <w:rPr>
          <w:b/>
          <w:bCs/>
          <w:sz w:val="32"/>
          <w:szCs w:val="32"/>
        </w:rPr>
      </w:pPr>
      <w:r w:rsidRPr="008D0762">
        <w:rPr>
          <w:b/>
          <w:bCs/>
          <w:sz w:val="32"/>
          <w:szCs w:val="32"/>
        </w:rPr>
        <w:t xml:space="preserve">Дивная встреча. Рассказ о Сретенском монастыре </w:t>
      </w:r>
    </w:p>
    <w:p w:rsidR="006373FB" w:rsidRPr="008D0762" w:rsidRDefault="006373FB" w:rsidP="006373FB">
      <w:pPr>
        <w:spacing w:before="120"/>
        <w:ind w:firstLine="567"/>
        <w:jc w:val="both"/>
        <w:rPr>
          <w:sz w:val="28"/>
          <w:szCs w:val="28"/>
        </w:rPr>
      </w:pPr>
      <w:r w:rsidRPr="008D0762">
        <w:rPr>
          <w:sz w:val="28"/>
          <w:szCs w:val="28"/>
        </w:rPr>
        <w:t xml:space="preserve">Ананичев А. С.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Сретение — значит встреча. От слова "сретение" родилось название известного в Москве монастыря. Находится он в центре Москвы, на улице Большая Лубянка. От шумной дороги Сретенский монастырь отделяет невысокая, заботливо окрашенная известью, каменная ограда.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А ведь шесть веков назад на этом самом месте цвело васильками и ромашками вольготное Кучково поле…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Сретение… Кого же встречали?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Чтобы ответить на этот вопрос, отправимся в далекий XIV век.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Прошло 15 лет с тех пор, как одержала Русь на Куликовом поле великую победу над кочевниками. Страна залечивала раны.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И грянул 1395 год. Новая вражеская орда подбиралась к Москве. Страшный завоеватель Востока Тимур Тамерлан, погубивший многие государства и народы, с огромным, несметным войском шел на Русь.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Навстречу ему выступило русичи. Но больше православные воины уповали не на силу оружия, а на заступничество Матери Божьей.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Для этого из Владимира в Москву перенесли чудотворную икону Владимирской Божьей Матери.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26 августа все оставшиеся в Москве жители вышли на Кучково поле встречать икону. Впереди — митрополит Киприан с архиереями и монахами, князьями и боярами. А за ними — народ православный… Не было среди встречавших человека, у которого не набегали бы слезы на глаза, не слетали с уст покаянные молитвы и воздыхания.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Только Царица Преблагая могла спасти Москву и землю Русскую от разорения, а народ — от гибели. И Матерь Божья в который раз заступилась за страну Русскую.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В тот самый день и час, когда на Кучковом поле встречали москвичи чудотворную икону, Тамерлан во сне увидел Жену в багряных ризах, сияющую ярче солнца, окруженную небесными воинами. Потрясенный видением, Тамерлан велел отходить своим войскам.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В память славного события Великий князь Василий Дмитриевич и митрополит Киприан решили на месте встречи святой иконы воздвигнуть в честь Богоматери Сретенский монастырь.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Каждый год в дни празднования Владимирской иконы в монастырь совершались Крестные ходы из Успенского собора Кремля, где чудотворная икона заняла свое место.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Каменных храмов в монастыре до 1917 года было три. Главный из них — собор Сретения Владимирской иконы Божьей Матери — освятили в 1679 году.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В 1706 году к главному храму с южной стороны был пристроен придел, названный в честь Рождества святого Иоанна Предтечи.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К сожалению, два других храма — преподобной Марии Египетской, построенный на Кучковом поле еще до основания монастыря — в 1385 году (заменен на каменный в 1482), и святителя Николая Чудотворца с приделом Всех Святых — разрушили большевики в первые годы советской власти.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Расцвел монастырь в конце XVII столетия при царе Федоре Алексеевиче. Именно при этом благочестивом царе поднялся здесь пятиглавый храм Сретения Владимирской иконы.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В 1812 году, в день Бородинского сражения, от Сретенского монастыря отправился по Москве многолюдный Крестный ход с Владимирской, Донской и Иверской чудотворными иконами Божьей Матери.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Богу было угодно, чтобы французы на короткое время взяли Москву. Но отгремела над Россией страшная гроза 1812 года, догорел пожар над русской столицей и чудом спасшийся Сретенский монастырь радостным колокольным перезвоном встретил освободителей.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Главное испытание ожидало обитель в ХХ веке.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В 1917 году началось выселение монахов. В 1922 ее захватили обновленцы (1).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Но уже летом 1923 года Сретенский монастырь вновь перешел к Православной Церкви благодаря мужественному настоятелю — священномученику Илариону Троицкому.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В уцелевшем храме Сретения Владимирской Божьей Матери, справа от Царских врат, неподалеку от почитаемого списка Владимирской иконы Божьей Матери, открыто почивают в деревянной раке мощи святого Илариона. Шесть разноцветных лампад мерцают над его усыпальницей…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За какие же подвиги святости удостоился владыка Иларион быть прославленным Русской Церковью?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***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Родился Владимир Алексеевич Троицкий 13 сентября 1886 года в семье священника в селе Липицы Каширского уезда Тульской губернии. В 1910 году блестяще закончил Московскую Духовную Академию со степенью кандидата богословия. Через три года получил степень магистра за труд "Очерки из истории догмата о Церкви".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Учеба в Академии, расположенной на земле Троице-Сергиевой Лавры, где особенно ощущается благодатное присутствие преподобного Сергия — Ангела-хранителя земли Русской — определило дальнейший путь будущего святителя. В 1913 году 28 марта в скиту Параклит, что в десяти километрах от Лавры, он принял монашеский постриг с именем Иларион в честь преподобномученика Илариона Нового (2).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Уже через три месяца Иларион был возведен в сан архимандрита, исполняя одновременно должность инспектора Московской Духовной Академии.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В 1919 году случился первый арест — на три месяца. Но разве могли комиссары поколебать твердую веру исповедника Христова! В мае 1920 года архимандрит Иларион стал епископом Верейским. Его авторитет среди духовенства и прихожан был настолько велик, что епископа Илариона при жизни называли "Великий".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В 1922 году епископа сослали в Архангельск. Когда же он вернулся в Москву, патриарх Тихон возвел Илариона в архиепископы, сделав ближайшим помощником.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Твердо и решительно боролся святитель с раскольниками-обновленцами. Вскоре после того, как он изгнал из Сретенского монастыря обновленцев, архиепископа Илариона арестовали и сослали в Соловецкую тюрьму.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Затем ждала его тюрьма Ярославская и снова — Соловки. Раскольники, сотрудничающие с безбожной властью, вызывали святителя в Москву на переговоры. Но тот остался непреклонен: "Я скорее сгнию в тюрьме, а истине не изменю".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По дороге в новую ссылку в Среднюю Азию владыка заразился сыпным тифом. 15 (28) декабря архиепископ Иларион скончался в Ленинградской тюремной больнице.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Прославление священномученика Илариона, архиепископа Верейского состоялось в Сретенском монастыре 10 мая 1999 года, куда из Петербурга доставили его нетленные мощи.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***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Чем еще славен Сретенский монастырь? 4 декабря 1925 года в святой обители принял монашеский постриг Сергий Извеков, будущий патриарх Московский и всея Руси Пимен (1910–1990)… Вокруг рушились храмы, мучительной смертью умирали верные сыны и дочери Христовы, а пятнадцатилетний бесстрашный юноша просит постричь его в монахи!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Пройдет долгих 63 года и тому самому Сергию Извекову, Его Святейшеству патриарху Пимену, предстоит отпраздновать 1000-летний юбилей святого Крещения Руси. Именно при Святейшем патриархе Пимене началось в стране нашей возрождение Православия.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Легко нам перескакивать через века и десятилетия. А ведь тогда, в конце 20-х годов ХХ столетия, на все монастырские церкви повесили тяжелые замки. В 1928–1930 годах "в целях расширения уличного движения" были разрушены: колокольня, Святые ворота, настоятельский корпус…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В монастыре, с юга прилегающем к главным зданиям ЧК страны, то и дело — днем, утром, ночью слышались выстрелы: чекисты расстреливали людей. В 1930 году безумцы разместили здесь общежитие НКВД.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В память о всех невинно убиенных в годы Русской смуты при входе в монастырь поставлен в 1995 году и освящен патриархом Алексием II поклонный каменный Крест.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Возле Креста не меркнет лампада и не увядают цветы. Братоубийственная война, к сожалению, в России не прекращается. Свидетельством тому — трагические события кровавого октября 1993 года. 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До революции на территории монастыря находилось кладбище, где хоронили участников войны 1812 года. Дорвавшиеся до власти атеисты кладбище разрушили и построили на нем, словно насмехаясь над памятью победителей, французскую спецшколу. Школа эта и по сей день стоит на русских костях.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В 1991 году уцелевший Владимирский собор был возвращен Церкви. Чудо, что на его намоленных стенах хорошо сохранились фрески 1707 года!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Сегодня в обители находится Сретенское высшее православное училище, Российский центр по изучению Туринской Плащаницы. В храме Сретения Владимирской иконы хранится точная фотокопия (негатив и позитив) Туринской Плащаницы — той самой, в которую было обернуто снятое с креста Святое тело Спасителя. На Плащанице отобразился Лик Христов, раны от гвоздей…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Туринская Плащаница — одно из удивительных доказательств Воскресения Христова, сохранившееся до наших дней. Патриарх Алексий II освятил изображение Плащаницы как Нерукотворный образ Спасителя.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До свидания, Сретенский монастырь! Мы покидаем твои ухоженные дорожки и тропы, вдоль которых пламенеют розы, роняющие на землю жаркие кровавые лепестки. До свидания! И — до встречи…</w:t>
      </w:r>
    </w:p>
    <w:p w:rsidR="006373FB" w:rsidRPr="00592C5D" w:rsidRDefault="006373FB" w:rsidP="006373FB">
      <w:pPr>
        <w:spacing w:before="120"/>
        <w:jc w:val="center"/>
        <w:rPr>
          <w:b/>
          <w:bCs/>
          <w:sz w:val="28"/>
          <w:szCs w:val="28"/>
        </w:rPr>
      </w:pPr>
      <w:r w:rsidRPr="00592C5D">
        <w:rPr>
          <w:b/>
          <w:bCs/>
          <w:sz w:val="28"/>
          <w:szCs w:val="28"/>
        </w:rPr>
        <w:t>Примечания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>1. Обновленцы — группа клириков во главе с протоиреем Александром Введенским, сознательно отделивших себя от Православной Церкви в первые годы советской власти. Их программа предусматривала "очищение христианства от всего языческого", "пересмотр догматики и упрощение богослужения", "пересмотр всех церковных канонов" Раскольники разрешали епископам жениться, отрицали монашество, постановили закрыть все монастыри….</w:t>
      </w:r>
    </w:p>
    <w:p w:rsidR="006373FB" w:rsidRPr="00CD4EBC" w:rsidRDefault="006373FB" w:rsidP="006373FB">
      <w:pPr>
        <w:spacing w:before="120"/>
        <w:ind w:firstLine="567"/>
        <w:jc w:val="both"/>
      </w:pPr>
      <w:r w:rsidRPr="00CD4EBC">
        <w:t xml:space="preserve">2. Иларион Новый (ум. ок.754) — преподобномученик, игумен Пеликитского монастыря. Пострадал за иконопочитание.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73FB"/>
    <w:rsid w:val="00002B5A"/>
    <w:rsid w:val="0010437E"/>
    <w:rsid w:val="00592C5D"/>
    <w:rsid w:val="00616072"/>
    <w:rsid w:val="00625279"/>
    <w:rsid w:val="006373FB"/>
    <w:rsid w:val="006A5004"/>
    <w:rsid w:val="00710178"/>
    <w:rsid w:val="00730EB6"/>
    <w:rsid w:val="008B35EE"/>
    <w:rsid w:val="008D0762"/>
    <w:rsid w:val="00905CC1"/>
    <w:rsid w:val="00AA4A26"/>
    <w:rsid w:val="00B42C45"/>
    <w:rsid w:val="00B47B6A"/>
    <w:rsid w:val="00CD4EBC"/>
    <w:rsid w:val="00EB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40E5BC-F62F-4545-8ACE-E00E5B0D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3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373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Дивная встреча</vt:lpstr>
    </vt:vector>
  </TitlesOfParts>
  <Company>Home</Company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Дивная встреча</dc:title>
  <dc:subject/>
  <dc:creator>User</dc:creator>
  <cp:keywords/>
  <dc:description/>
  <cp:lastModifiedBy>admin</cp:lastModifiedBy>
  <cp:revision>2</cp:revision>
  <dcterms:created xsi:type="dcterms:W3CDTF">2014-02-15T04:29:00Z</dcterms:created>
  <dcterms:modified xsi:type="dcterms:W3CDTF">2014-02-15T04:29:00Z</dcterms:modified>
</cp:coreProperties>
</file>