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CC0" w:rsidRPr="00064877" w:rsidRDefault="00D12CC0" w:rsidP="00D12CC0">
      <w:pPr>
        <w:spacing w:before="120"/>
        <w:jc w:val="center"/>
        <w:rPr>
          <w:b/>
          <w:bCs/>
          <w:sz w:val="32"/>
          <w:szCs w:val="32"/>
        </w:rPr>
      </w:pPr>
      <w:r w:rsidRPr="00064877">
        <w:rPr>
          <w:b/>
          <w:bCs/>
          <w:sz w:val="32"/>
          <w:szCs w:val="32"/>
        </w:rPr>
        <w:t xml:space="preserve">«Сын отечества»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«Сын отечества» — журнал общественно-политический и </w:t>
      </w:r>
      <w:r>
        <w:t>литературны</w:t>
      </w:r>
      <w:r w:rsidRPr="00675197">
        <w:t xml:space="preserve">й, изд. в Петербурге. Возник в 1812 «ради помещения реляций и частных известий из армии для опровержения вредных толков насчет хода происшествий». Редактором с основания журнала был Н. И. Греч, </w:t>
      </w:r>
      <w:r>
        <w:t>котор</w:t>
      </w:r>
      <w:r w:rsidRPr="00675197">
        <w:t xml:space="preserve">ый вскоре стал и издателем его. С 1814 программа «С. о.» была расширена — введены отделы истории, </w:t>
      </w:r>
      <w:r>
        <w:t>литератур</w:t>
      </w:r>
      <w:r w:rsidRPr="00675197">
        <w:t xml:space="preserve">ы и науки, затем — обзор журналов, </w:t>
      </w:r>
      <w:r>
        <w:t>котор</w:t>
      </w:r>
      <w:r w:rsidRPr="00675197">
        <w:t xml:space="preserve">ый принял полемический характер после идейного объединения с журналом Ф. В. Булгарина, основавшего в 1822 «Северный архив».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С 1825 журнал редактировали Греч и Булгарин совместно; он выходил то параллельно с «Северным архивом», то под общей обложкой.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«С. о.» — один из пионеров, прививавших в России тип журнала, близкий к современному. В 30-х гг. «С. о.» вместе с другими журналами вытесняет прежде популярные альманахи и перенимает их ведущую роль в </w:t>
      </w:r>
      <w:r>
        <w:t>литератур</w:t>
      </w:r>
      <w:r w:rsidRPr="00675197">
        <w:t xml:space="preserve">е. Значительную часть содержания «С. о.» составляли известия из-за границы, но информация о внутренней жизни страны совершенно отсутствовала по нескольку лет.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В годы, предшествовавшие восстанию декабристов, в «С. о.» печатались Рылеев, Кюхельбекер, Марлинский, к нему был близок Грибоедов, печатался Пушкин. Однако после 14 декабря «С. о.» становится одним из проводников николаевской реакции вместе с газетой Греча и Булгарина «Северная пчела». Литературно-художественные произведения (почти исключительно переводные) получили постоянное и первое место с 1825. </w:t>
      </w:r>
    </w:p>
    <w:p w:rsidR="00D12CC0" w:rsidRPr="00675197" w:rsidRDefault="00D12CC0" w:rsidP="00D12CC0">
      <w:pPr>
        <w:spacing w:before="120"/>
        <w:ind w:firstLine="567"/>
        <w:jc w:val="both"/>
      </w:pPr>
      <w:r>
        <w:t>Литературно</w:t>
      </w:r>
      <w:r w:rsidRPr="00675197">
        <w:t xml:space="preserve">е направление «С. о.» определялось как борьбой с классицизмом, так и с романтизмом. Собственные литературно-художественные позиции журнала не отличались определенностью; беллетристика его характеризуется установкой на занимательность фабулы и лжереалистическую правдоподобность бытовых описаний при игнорировании или искажении основных явлений действительности. В основном тематика беллетристики ограничивалась миром семейных отношений.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Большое место в журнале занимали статьи по </w:t>
      </w:r>
      <w:r>
        <w:t>литературны</w:t>
      </w:r>
      <w:r w:rsidRPr="00675197">
        <w:t xml:space="preserve">м вопросам, путешествия и воспоминания, а также статьи научные.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Отношения «С. о.» с современными ему журналами были обостренными, начиная с резкой полемики (в начале 20-х гг.) против «Русского инвалида» и «Дамского журнала». Тотчас по возникновении журнала Н. Полевого «Московский телеграф» </w:t>
      </w:r>
      <w:r>
        <w:t>(</w:t>
      </w:r>
      <w:r w:rsidRPr="00675197">
        <w:t>1825</w:t>
      </w:r>
      <w:r>
        <w:t>)</w:t>
      </w:r>
      <w:r w:rsidRPr="00675197">
        <w:t xml:space="preserve"> «С. о.» принял его в штыки. Вражда эта сменилась союзом, когда Полевой разошелся с передовой </w:t>
      </w:r>
      <w:r>
        <w:t>литератур</w:t>
      </w:r>
      <w:r w:rsidRPr="00675197">
        <w:t xml:space="preserve">ой, представленной группой Пушкина, против </w:t>
      </w:r>
      <w:r>
        <w:t>котор</w:t>
      </w:r>
      <w:r w:rsidRPr="00675197">
        <w:t xml:space="preserve">ой с 1830 Булгарин начал непримиримую борьбу, доходя до прямых политических доносов. Сервилизм, борьба с передовой </w:t>
      </w:r>
      <w:r>
        <w:t>литератур</w:t>
      </w:r>
      <w:r w:rsidRPr="00675197">
        <w:t xml:space="preserve">ой подкрепляли в глазах общественного мнения слухи о связях Булгарина с III отделением.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В 1838 издание журнала перешло к книгопродавцу А. Ф. Смирдину, редакторами же некоторое время оставались Булгарин и Греч, затем один Греч, </w:t>
      </w:r>
      <w:r>
        <w:t>котор</w:t>
      </w:r>
      <w:r w:rsidRPr="00675197">
        <w:t xml:space="preserve">ого в 1839 сменил Никитенко, а последнего в 1841 О. И. Сенковский. В дальнейшем редакторы и издатели «С. о.» менялись очень часто, вместе с ними менялись содержание и внешность журнала. С большими перебоями он выходил еще ряд лет и прекратился в 1852.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В 60-х гг. под этим названием начал выпуск журнала А. Старчевский, но это издание ничем кроме названия не связано с предыдущим. </w:t>
      </w:r>
    </w:p>
    <w:p w:rsidR="00D12CC0" w:rsidRPr="00064877" w:rsidRDefault="00D12CC0" w:rsidP="00D12CC0">
      <w:pPr>
        <w:spacing w:before="120"/>
        <w:jc w:val="center"/>
        <w:rPr>
          <w:b/>
          <w:bCs/>
          <w:sz w:val="28"/>
          <w:szCs w:val="28"/>
        </w:rPr>
      </w:pPr>
      <w:r w:rsidRPr="00064877">
        <w:rPr>
          <w:b/>
          <w:bCs/>
          <w:sz w:val="28"/>
          <w:szCs w:val="28"/>
        </w:rPr>
        <w:t xml:space="preserve">Список литературы </w:t>
      </w:r>
    </w:p>
    <w:p w:rsidR="00D12CC0" w:rsidRDefault="00D12CC0" w:rsidP="00D12CC0">
      <w:pPr>
        <w:spacing w:before="120"/>
        <w:ind w:firstLine="567"/>
        <w:jc w:val="both"/>
      </w:pPr>
      <w:r w:rsidRPr="00675197">
        <w:t>Скабический А. М., Очерки истории русской цензуры, СПБ, 1892</w:t>
      </w:r>
      <w:r>
        <w:t xml:space="preserve"> </w:t>
      </w:r>
    </w:p>
    <w:p w:rsidR="00D12CC0" w:rsidRDefault="00D12CC0" w:rsidP="00D12CC0">
      <w:pPr>
        <w:spacing w:before="120"/>
        <w:ind w:firstLine="567"/>
        <w:jc w:val="both"/>
      </w:pPr>
      <w:r w:rsidRPr="00675197">
        <w:t>Лемке М., Очерки по истории русской цензуры и журналистики XIX столетия, СПБ, 1904</w:t>
      </w:r>
      <w:r>
        <w:t xml:space="preserve">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Греч Н. И., Записки о моей жизни, изд. «Academia», М., 1930. </w:t>
      </w:r>
    </w:p>
    <w:p w:rsidR="00D12CC0" w:rsidRDefault="00D12CC0" w:rsidP="00D12CC0">
      <w:pPr>
        <w:spacing w:before="120"/>
        <w:ind w:firstLine="567"/>
        <w:jc w:val="both"/>
      </w:pPr>
      <w:r w:rsidRPr="00675197">
        <w:t>Лисовский Н. М., Библиография русской периодической печати 1703—1900 гг., П., 1915</w:t>
      </w:r>
      <w:r>
        <w:t xml:space="preserve"> </w:t>
      </w:r>
    </w:p>
    <w:p w:rsidR="00D12CC0" w:rsidRPr="00675197" w:rsidRDefault="00D12CC0" w:rsidP="00D12CC0">
      <w:pPr>
        <w:spacing w:before="120"/>
        <w:ind w:firstLine="567"/>
        <w:jc w:val="both"/>
      </w:pPr>
      <w:r w:rsidRPr="00675197">
        <w:t xml:space="preserve">Указатель статей серьезного содержания, помещенных в русских журналах прежних лет. Изд. Н. Бенардаки и Ю. Богушевича. Вып. 1, «Сын отечества», СПБ, 1858.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CC0"/>
    <w:rsid w:val="00002B5A"/>
    <w:rsid w:val="00022B52"/>
    <w:rsid w:val="00064877"/>
    <w:rsid w:val="0010299D"/>
    <w:rsid w:val="0010437E"/>
    <w:rsid w:val="00583279"/>
    <w:rsid w:val="00616072"/>
    <w:rsid w:val="00675197"/>
    <w:rsid w:val="006A5004"/>
    <w:rsid w:val="00710178"/>
    <w:rsid w:val="008B35EE"/>
    <w:rsid w:val="00905CC1"/>
    <w:rsid w:val="00B42C45"/>
    <w:rsid w:val="00B47B6A"/>
    <w:rsid w:val="00D1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22CD87-AEA8-4F4F-AE3B-EF93141C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C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12CC0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«Сын отечества» </vt:lpstr>
    </vt:vector>
  </TitlesOfParts>
  <Company>Home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«Сын отечества» </dc:title>
  <dc:subject/>
  <dc:creator>User</dc:creator>
  <cp:keywords/>
  <dc:description/>
  <cp:lastModifiedBy>admin</cp:lastModifiedBy>
  <cp:revision>2</cp:revision>
  <dcterms:created xsi:type="dcterms:W3CDTF">2014-02-15T02:45:00Z</dcterms:created>
  <dcterms:modified xsi:type="dcterms:W3CDTF">2014-02-15T02:45:00Z</dcterms:modified>
</cp:coreProperties>
</file>