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563D" w:rsidRPr="0086623B" w:rsidRDefault="0061563D" w:rsidP="0061563D">
      <w:pPr>
        <w:spacing w:before="120"/>
        <w:jc w:val="center"/>
        <w:rPr>
          <w:b/>
          <w:bCs/>
          <w:sz w:val="32"/>
          <w:szCs w:val="32"/>
        </w:rPr>
      </w:pPr>
      <w:r w:rsidRPr="0086623B">
        <w:rPr>
          <w:b/>
          <w:bCs/>
          <w:sz w:val="32"/>
          <w:szCs w:val="32"/>
        </w:rPr>
        <w:t xml:space="preserve">Сюжет </w:t>
      </w:r>
    </w:p>
    <w:p w:rsidR="0061563D" w:rsidRPr="00570023" w:rsidRDefault="0061563D" w:rsidP="0061563D">
      <w:pPr>
        <w:spacing w:before="120"/>
        <w:ind w:firstLine="567"/>
        <w:jc w:val="both"/>
        <w:rPr>
          <w:sz w:val="28"/>
          <w:szCs w:val="28"/>
        </w:rPr>
      </w:pPr>
      <w:r w:rsidRPr="00570023">
        <w:rPr>
          <w:sz w:val="28"/>
          <w:szCs w:val="28"/>
        </w:rPr>
        <w:t xml:space="preserve">Вадим Руднев </w:t>
      </w:r>
    </w:p>
    <w:p w:rsidR="0061563D" w:rsidRPr="0039791F" w:rsidRDefault="0061563D" w:rsidP="0061563D">
      <w:pPr>
        <w:spacing w:before="120"/>
        <w:ind w:firstLine="567"/>
        <w:jc w:val="both"/>
      </w:pPr>
      <w:r w:rsidRPr="0039791F">
        <w:t>Сюжет (от фр. sujet - субъект, предмет) - последовательность событий в художественном тексте.</w:t>
      </w:r>
    </w:p>
    <w:p w:rsidR="0061563D" w:rsidRPr="0039791F" w:rsidRDefault="0061563D" w:rsidP="0061563D">
      <w:pPr>
        <w:spacing w:before="120"/>
        <w:ind w:firstLine="567"/>
        <w:jc w:val="both"/>
      </w:pPr>
      <w:r w:rsidRPr="0039791F">
        <w:t xml:space="preserve">Парадокс, связанный с судьбой понятия </w:t>
      </w:r>
      <w:r>
        <w:t>сюжета</w:t>
      </w:r>
      <w:r w:rsidRPr="0039791F">
        <w:t xml:space="preserve"> в ХХ в., заключается в том, что как только филология научилась его изучать, литература начала его разрушать.</w:t>
      </w:r>
    </w:p>
    <w:p w:rsidR="0061563D" w:rsidRPr="0039791F" w:rsidRDefault="0061563D" w:rsidP="0061563D">
      <w:pPr>
        <w:spacing w:before="120"/>
        <w:ind w:firstLine="567"/>
        <w:jc w:val="both"/>
      </w:pPr>
      <w:r w:rsidRPr="0039791F">
        <w:t>В изучении С. определяющую роль сыграли русские ученые, представители формальной школы. В разрушении С. сыграли роль писатели и режиссеры европейского модернизма и постмодернизма (см., например, новый роман, театр абсурда).</w:t>
      </w:r>
    </w:p>
    <w:p w:rsidR="0061563D" w:rsidRPr="0039791F" w:rsidRDefault="0061563D" w:rsidP="0061563D">
      <w:pPr>
        <w:spacing w:before="120"/>
        <w:ind w:firstLine="567"/>
        <w:jc w:val="both"/>
      </w:pPr>
      <w:r w:rsidRPr="0039791F">
        <w:t>Огромную роль в изучении С. сыграл выдающийся русский фольклорист В. Я. Пропп. В своей книге "Морфология сказки" (1929) он построил модель С. волшебной сказки, состоявшую из последовательностей элементов метаязыка, названных им функциями действующих лиц. Функций, по Проппу, ограниченное количество (31); не во всех сказках присутствуют все функции, но последовательность основных функций строго соблюдается. Сказка обычно начинается с того, что родители удаляются из дома (функция отлучка) и обращаются к детям с запретом выходить на улицу, открывать дверь, трогать что-либо (запрет). Как только родители уходят, дети тут же нарушают этот запрет (нарушение запрета) и т.д.</w:t>
      </w:r>
    </w:p>
    <w:p w:rsidR="0061563D" w:rsidRPr="0039791F" w:rsidRDefault="0061563D" w:rsidP="0061563D">
      <w:pPr>
        <w:spacing w:before="120"/>
        <w:ind w:firstLine="567"/>
        <w:jc w:val="both"/>
      </w:pPr>
      <w:r w:rsidRPr="0039791F">
        <w:t>Смысл открытия Проппа заключался в том, что его схема подходила ко всем сказкам. В дальнейшем модель Проппа подхватила и видоизменила структурная поэтика.</w:t>
      </w:r>
    </w:p>
    <w:p w:rsidR="0061563D" w:rsidRPr="0039791F" w:rsidRDefault="0061563D" w:rsidP="0061563D">
      <w:pPr>
        <w:spacing w:before="120"/>
        <w:ind w:firstLine="567"/>
        <w:jc w:val="both"/>
      </w:pPr>
      <w:r w:rsidRPr="0039791F">
        <w:t>По сути, функции Проппа - не что иное, как модальности , то есть высказывания с точки зрения их отношения к реальности. Все модальности имеют сюжетообразующий характер.</w:t>
      </w:r>
    </w:p>
    <w:p w:rsidR="0061563D" w:rsidRPr="0039791F" w:rsidRDefault="0061563D" w:rsidP="0061563D">
      <w:pPr>
        <w:spacing w:before="120"/>
        <w:ind w:firstLine="567"/>
        <w:jc w:val="both"/>
      </w:pPr>
      <w:r w:rsidRPr="0039791F">
        <w:t>1. Алетические модальности (необходимо - возможно - невозможно). С. возникает тогда, когда один из членов модального трехчлена меняется на противоположный или соседний, например невозможное становится возможным. Так, в истории о Тангейзере епископ объявляет, что скорее его посох зацветет, чем Бог простит поэта Тангейзера за воспевание языческой богини Венеры. Герой становится изгнанником и странником, Бог прощает его, и посох епископа расцветает.</w:t>
      </w:r>
    </w:p>
    <w:p w:rsidR="0061563D" w:rsidRPr="0039791F" w:rsidRDefault="0061563D" w:rsidP="0061563D">
      <w:pPr>
        <w:spacing w:before="120"/>
        <w:ind w:firstLine="567"/>
        <w:jc w:val="both"/>
      </w:pPr>
      <w:r w:rsidRPr="0039791F">
        <w:t>2. Деонтические модальности (должное - разрешенное - запрещенное). С. возникает тогда, когда, например, запрет нарушается. Герой совершает преступление, как Раскольников, или жена изменяет мужу, как Анна Каренина.</w:t>
      </w:r>
    </w:p>
    <w:p w:rsidR="0061563D" w:rsidRPr="0039791F" w:rsidRDefault="0061563D" w:rsidP="0061563D">
      <w:pPr>
        <w:spacing w:before="120"/>
        <w:ind w:firstLine="567"/>
        <w:jc w:val="both"/>
      </w:pPr>
      <w:r w:rsidRPr="0039791F">
        <w:t>3. Аксиологические модальности (ценное - безразличное - неценное). С. возникает тогда, когда безразличное становится ценным. Например, когда герой влюбляется в прежде не замечаемого им человека. Одновременно он может и нарушить запрет, как поступила Анна Каренина. Как правило, эти два типа С. составляют пару: погоня за ценностью приводит к нарушению запрета.</w:t>
      </w:r>
    </w:p>
    <w:p w:rsidR="0061563D" w:rsidRPr="0039791F" w:rsidRDefault="0061563D" w:rsidP="0061563D">
      <w:pPr>
        <w:spacing w:before="120"/>
        <w:ind w:firstLine="567"/>
        <w:jc w:val="both"/>
      </w:pPr>
      <w:r w:rsidRPr="0039791F">
        <w:t>4. Эпистемические модальности (знание - полагание - неведение). Это С. тайны или загадки, когда неизвестное становится известным. Эпистемический С. - самый распространенный в литературе; на нем построены целые жанры (комедия ошибок, детектив, триллер).</w:t>
      </w:r>
    </w:p>
    <w:p w:rsidR="0061563D" w:rsidRPr="0039791F" w:rsidRDefault="0061563D" w:rsidP="0061563D">
      <w:pPr>
        <w:spacing w:before="120"/>
        <w:ind w:firstLine="567"/>
        <w:jc w:val="both"/>
      </w:pPr>
      <w:r w:rsidRPr="0039791F">
        <w:t>5. Пространственные модальности (здесь - там - нигде). С. возникает тогда, когда герой, например, уезжает путешествовать, изменяя модальность "здесь" на модальность "там". Это С. "Божественной комедии" Данте, "Путешествия из Петербурга в Москву" А. Н. Радищева, "Писем русского путешественника" Н. М. Карамзина.</w:t>
      </w:r>
    </w:p>
    <w:p w:rsidR="0061563D" w:rsidRPr="0039791F" w:rsidRDefault="0061563D" w:rsidP="0061563D">
      <w:pPr>
        <w:spacing w:before="120"/>
        <w:ind w:firstLine="567"/>
        <w:jc w:val="both"/>
      </w:pPr>
      <w:r w:rsidRPr="0039791F">
        <w:t>6. Временные модальности (прошлое - настоящее - будущее). С. времени возникает и становится популярным в литературе ХХ в., когда под влиянием теории относительности создается и разрабатывается С. путешествия во времени.</w:t>
      </w:r>
    </w:p>
    <w:p w:rsidR="0061563D" w:rsidRPr="0039791F" w:rsidRDefault="0061563D" w:rsidP="0061563D">
      <w:pPr>
        <w:spacing w:before="120"/>
        <w:ind w:firstLine="567"/>
        <w:jc w:val="both"/>
      </w:pPr>
      <w:r w:rsidRPr="0039791F">
        <w:t>Для того чтобы С. (эксцесс) был вообще возможен, необходимо линейное время, отграничивающее текст от реальности (Ю. М. Лотман). ХХ в. вернул литературе циклическое время мифа , где все повторяется, а время сделал многомерным. Понятие С. стало разрушаться. Покажем это на примере рассказа Х. Л. Борхеса "Три версии предательства Иуды". По традиционной версии, Иуда предал Иисуса из-за денег и зависти, то есть это был С. нормы и ценности: он совершил предательство и получил за это деньги.</w:t>
      </w:r>
    </w:p>
    <w:p w:rsidR="0061563D" w:rsidRPr="0039791F" w:rsidRDefault="0061563D" w:rsidP="0061563D">
      <w:pPr>
        <w:spacing w:before="120"/>
        <w:ind w:firstLine="567"/>
        <w:jc w:val="both"/>
      </w:pPr>
      <w:r w:rsidRPr="0039791F">
        <w:t>По второй версии, Иуда действовал из альтруистических побуждений. Он предал Иисуса, чтобы сделать его имя бессмертным, то есть он нарушил запрет, но одновременно исполнил свой высший долг. Это было одновременно нарушением одной нормы и соблюдением другой.</w:t>
      </w:r>
    </w:p>
    <w:p w:rsidR="0061563D" w:rsidRPr="0039791F" w:rsidRDefault="0061563D" w:rsidP="0061563D">
      <w:pPr>
        <w:spacing w:before="120"/>
        <w:ind w:firstLine="567"/>
        <w:jc w:val="both"/>
      </w:pPr>
      <w:r w:rsidRPr="0039791F">
        <w:t>По третьей версии, Иуда и есть Христос, взявший на себя самый страшный грех - грех предательства. Сюжет теперь приобретает эпистемическую окраску: тайна поступка Иуды раскрывается таким неожиданным образом.</w:t>
      </w:r>
    </w:p>
    <w:p w:rsidR="0061563D" w:rsidRPr="0039791F" w:rsidRDefault="0061563D" w:rsidP="0061563D">
      <w:pPr>
        <w:spacing w:before="120"/>
        <w:ind w:firstLine="567"/>
        <w:jc w:val="both"/>
      </w:pPr>
      <w:r w:rsidRPr="0039791F">
        <w:t>С другой стороны, литература потока сознании настолько растворила С. в стиле, что здесь уже трудно различить какие-либо отдельные модальности и необходима новая методика изучения С., которой теоретическая поэтика пока не располагает.</w:t>
      </w:r>
    </w:p>
    <w:p w:rsidR="0061563D" w:rsidRPr="0039791F" w:rsidRDefault="0061563D" w:rsidP="0061563D">
      <w:pPr>
        <w:spacing w:before="120"/>
        <w:ind w:firstLine="567"/>
        <w:jc w:val="both"/>
      </w:pPr>
      <w:r w:rsidRPr="0039791F">
        <w:t>Однако, чтобы изучать новое, надо постараться разобраться в механизмах старого. Поэтому рассмотрим, как формируется в языке наиболее фундаментальный С. литературы - эпистемический С., С. тайны и загадки. Разберем трагедию Софокла "Эдип-царь". Рассмотрим два высказывания.'</w:t>
      </w:r>
    </w:p>
    <w:p w:rsidR="0061563D" w:rsidRPr="0039791F" w:rsidRDefault="0061563D" w:rsidP="0061563D">
      <w:pPr>
        <w:spacing w:before="120"/>
        <w:ind w:firstLine="567"/>
        <w:jc w:val="both"/>
      </w:pPr>
      <w:r w:rsidRPr="0039791F">
        <w:t>(1) Эдип убил встреченного им путника и женился на царице Фив.</w:t>
      </w:r>
    </w:p>
    <w:p w:rsidR="0061563D" w:rsidRPr="0039791F" w:rsidRDefault="0061563D" w:rsidP="0061563D">
      <w:pPr>
        <w:spacing w:before="120"/>
        <w:ind w:firstLine="567"/>
        <w:jc w:val="both"/>
      </w:pPr>
      <w:r w:rsidRPr="0039791F">
        <w:t>(2) Эдип убил своего отца и женился на своей матери.</w:t>
      </w:r>
    </w:p>
    <w:p w:rsidR="0061563D" w:rsidRPr="0039791F" w:rsidRDefault="0061563D" w:rsidP="0061563D">
      <w:pPr>
        <w:spacing w:before="120"/>
        <w:ind w:firstLine="567"/>
        <w:jc w:val="both"/>
      </w:pPr>
      <w:r w:rsidRPr="0039791F">
        <w:t>Первое высказывание содержит скрытую загадку, второе - уже раскрытую. В чем тут секрет? Оба высказывания говорят об одном и том же:</w:t>
      </w:r>
    </w:p>
    <w:p w:rsidR="0061563D" w:rsidRPr="0039791F" w:rsidRDefault="0061563D" w:rsidP="0061563D">
      <w:pPr>
        <w:spacing w:before="120"/>
        <w:ind w:firstLine="567"/>
        <w:jc w:val="both"/>
      </w:pPr>
      <w:r w:rsidRPr="0039791F">
        <w:t>(3) Эдип убил Х и женился на У, - но по-разному. Эдип не знал, что незнакомец, встреченный им на дороге, его отец, а царица Фив его мать. Он совершил эти действия по ошибке. Ошибка qui pro quo ("одно вместо другого") коренится в самом языке.</w:t>
      </w:r>
    </w:p>
    <w:p w:rsidR="0061563D" w:rsidRPr="0039791F" w:rsidRDefault="0061563D" w:rsidP="0061563D">
      <w:pPr>
        <w:spacing w:before="120"/>
        <w:ind w:firstLine="567"/>
        <w:jc w:val="both"/>
      </w:pPr>
      <w:r w:rsidRPr="0039791F">
        <w:t>Каждое имя может быть описано по-разному. Лай - это царь Фив, отец Эдипа, незнакомец, которого Эдип встретил на дороге. Иокаста - царица Фив, мать Эдипа, жена незнакомца, которого Эдип встретил и убил. Эти выражения отсылают к одному объекту, но имеют разные смыслы. Но ошибка заключается как раз в онтологизации смыслов. Эдип знал, что ему предсказано, что он убьет собственного отца, поэтому он бежал из родного дома, не зная, что покидает своих приемных родителей. Если бы ему хотя бы на секунду пришло в голову, что незнакомец, встреченвый им на дороге, его отец, а царица Фив его мать, то он бы, конечно, не совершил всего этого. Но в сознании Эдипа это были разные люди (см. также семантика возможных миров). Он не мог подозревать своего отца в каждом встреченном им мужчине. Так развивается эпистемический С., С. ошибки qui pro quo.</w:t>
      </w:r>
    </w:p>
    <w:p w:rsidR="0061563D" w:rsidRPr="0039791F" w:rsidRDefault="0061563D" w:rsidP="0061563D">
      <w:pPr>
        <w:spacing w:before="120"/>
        <w:ind w:firstLine="567"/>
        <w:jc w:val="both"/>
      </w:pPr>
      <w:r w:rsidRPr="0039791F">
        <w:t xml:space="preserve">В современной литературе после "десюжетизации" модернизма С. постепенно возвращается в культуре постмодернизма. Литература, пусть в пародийном ключе, вновь начинает осознавать ценность события. </w:t>
      </w:r>
    </w:p>
    <w:p w:rsidR="0061563D" w:rsidRPr="006B6856" w:rsidRDefault="0061563D" w:rsidP="0061563D">
      <w:pPr>
        <w:spacing w:before="120"/>
        <w:jc w:val="center"/>
        <w:rPr>
          <w:b/>
          <w:bCs/>
          <w:sz w:val="28"/>
          <w:szCs w:val="28"/>
        </w:rPr>
      </w:pPr>
      <w:r w:rsidRPr="006B6856">
        <w:rPr>
          <w:b/>
          <w:bCs/>
          <w:sz w:val="28"/>
          <w:szCs w:val="28"/>
        </w:rPr>
        <w:t>Список литературы</w:t>
      </w:r>
    </w:p>
    <w:p w:rsidR="0061563D" w:rsidRPr="0039791F" w:rsidRDefault="0061563D" w:rsidP="0061563D">
      <w:pPr>
        <w:spacing w:before="120"/>
        <w:ind w:firstLine="567"/>
        <w:jc w:val="both"/>
      </w:pPr>
      <w:r w:rsidRPr="0039791F">
        <w:t>Пропп В.Я. Морфология сказки. - М., 1965.</w:t>
      </w:r>
    </w:p>
    <w:p w:rsidR="0061563D" w:rsidRPr="0039791F" w:rsidRDefault="0061563D" w:rsidP="0061563D">
      <w:pPr>
        <w:spacing w:before="120"/>
        <w:ind w:firstLine="567"/>
        <w:jc w:val="both"/>
      </w:pPr>
      <w:r w:rsidRPr="0039791F">
        <w:t>Шкловский В.В. О теории прозы. - М., 1925.</w:t>
      </w:r>
    </w:p>
    <w:p w:rsidR="0061563D" w:rsidRPr="0039791F" w:rsidRDefault="0061563D" w:rsidP="0061563D">
      <w:pPr>
        <w:spacing w:before="120"/>
        <w:ind w:firstLine="567"/>
        <w:jc w:val="both"/>
      </w:pPr>
      <w:r w:rsidRPr="0039791F">
        <w:t>Выготский Л.В. Психология искусства. - М., 1965.</w:t>
      </w:r>
    </w:p>
    <w:p w:rsidR="0061563D" w:rsidRDefault="0061563D" w:rsidP="0061563D">
      <w:pPr>
        <w:spacing w:before="120"/>
        <w:ind w:firstLine="567"/>
        <w:jc w:val="both"/>
      </w:pPr>
      <w:r w:rsidRPr="0039791F">
        <w:t xml:space="preserve">Руднев В. Морфология реальности: Исследование по "философии текста". - М., 1996 </w:t>
      </w:r>
      <w:bookmarkStart w:id="0" w:name="132"/>
      <w:bookmarkEnd w:id="0"/>
    </w:p>
    <w:p w:rsidR="00B42C45" w:rsidRDefault="00B42C45">
      <w:bookmarkStart w:id="1" w:name="_GoBack"/>
      <w:bookmarkEnd w:id="1"/>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563D"/>
    <w:rsid w:val="00002B5A"/>
    <w:rsid w:val="0010437E"/>
    <w:rsid w:val="00316F32"/>
    <w:rsid w:val="0039791F"/>
    <w:rsid w:val="00570023"/>
    <w:rsid w:val="0061563D"/>
    <w:rsid w:val="00616072"/>
    <w:rsid w:val="0063406E"/>
    <w:rsid w:val="006A5004"/>
    <w:rsid w:val="006B6856"/>
    <w:rsid w:val="00710178"/>
    <w:rsid w:val="0081563E"/>
    <w:rsid w:val="0086623B"/>
    <w:rsid w:val="008B35EE"/>
    <w:rsid w:val="00905CC1"/>
    <w:rsid w:val="00A66B50"/>
    <w:rsid w:val="00B4042A"/>
    <w:rsid w:val="00B42C45"/>
    <w:rsid w:val="00B47B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8ECA55A-B63A-46AE-8FE1-94B36E04E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563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61563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973</Words>
  <Characters>5547</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Сюжет </vt:lpstr>
    </vt:vector>
  </TitlesOfParts>
  <Company>Home</Company>
  <LinksUpToDate>false</LinksUpToDate>
  <CharactersWithSpaces>6507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Сюжет </dc:title>
  <dc:subject/>
  <dc:creator>User</dc:creator>
  <cp:keywords/>
  <dc:description/>
  <cp:lastModifiedBy>admin</cp:lastModifiedBy>
  <cp:revision>2</cp:revision>
  <dcterms:created xsi:type="dcterms:W3CDTF">2014-02-14T20:42:00Z</dcterms:created>
  <dcterms:modified xsi:type="dcterms:W3CDTF">2014-02-14T20:42:00Z</dcterms:modified>
</cp:coreProperties>
</file>