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DFA" w:rsidRDefault="00364DFA">
      <w:pPr>
        <w:ind w:firstLine="567"/>
        <w:jc w:val="center"/>
        <w:rPr>
          <w:b/>
          <w:bCs/>
          <w:sz w:val="32"/>
          <w:szCs w:val="32"/>
        </w:rPr>
      </w:pPr>
      <w:r>
        <w:rPr>
          <w:b/>
          <w:bCs/>
          <w:sz w:val="32"/>
          <w:szCs w:val="32"/>
        </w:rPr>
        <w:t>Символисты</w:t>
      </w:r>
    </w:p>
    <w:p w:rsidR="00364DFA" w:rsidRDefault="00364DFA">
      <w:pPr>
        <w:ind w:firstLine="567"/>
        <w:jc w:val="both"/>
        <w:rPr>
          <w:sz w:val="24"/>
          <w:szCs w:val="24"/>
          <w:lang w:val="en-US"/>
        </w:rPr>
      </w:pPr>
    </w:p>
    <w:p w:rsidR="00364DFA" w:rsidRDefault="00364DFA">
      <w:pPr>
        <w:ind w:firstLine="567"/>
        <w:jc w:val="both"/>
        <w:rPr>
          <w:sz w:val="24"/>
          <w:szCs w:val="24"/>
        </w:rPr>
      </w:pPr>
      <w:r>
        <w:rPr>
          <w:sz w:val="24"/>
          <w:szCs w:val="24"/>
        </w:rPr>
        <w:t>Валерий Брюсов (1873-1924)</w:t>
      </w:r>
    </w:p>
    <w:p w:rsidR="00364DFA" w:rsidRDefault="00364DFA">
      <w:pPr>
        <w:ind w:firstLine="567"/>
        <w:jc w:val="both"/>
        <w:rPr>
          <w:sz w:val="24"/>
          <w:szCs w:val="24"/>
        </w:rPr>
      </w:pPr>
      <w:r>
        <w:rPr>
          <w:sz w:val="24"/>
          <w:szCs w:val="24"/>
        </w:rPr>
        <w:t>Брюсов - поэтический вождь символистов. Руссский сиволизм как литературное направление родился с появлением поэтич сборников “Русские символисты” (1894 - 95).</w:t>
      </w:r>
    </w:p>
    <w:p w:rsidR="00364DFA" w:rsidRDefault="00364DFA">
      <w:pPr>
        <w:ind w:firstLine="567"/>
        <w:jc w:val="both"/>
        <w:rPr>
          <w:sz w:val="24"/>
          <w:szCs w:val="24"/>
        </w:rPr>
      </w:pPr>
      <w:r>
        <w:rPr>
          <w:sz w:val="24"/>
          <w:szCs w:val="24"/>
        </w:rPr>
        <w:t xml:space="preserve"> Душой, составителем и главным автором был Валерий Брюсов. Чтобы создать впечатление многочисленности своих единомышленников, он свои стихи подписывал разными псевдонимами. Сборник “Р.С” был расчитан на эппатирование культурного читателя тех лет. Его стихотворение “О закрой свои бледные ноги” состояло из 1 этой строчки, сделало знаменитым и Брюсова и весь его сборник. Критики В. Соловьев очень остроумно реценз-л это стихотворение. “... 1 стих-ие в этом сборник имеет несомненный и ясный смысл. Для полной ясности, следовало бы пожалуй прибавить: Ибо инче простудишься”...” Это самое осмысленное произведение всей символической поэзии”.</w:t>
      </w:r>
    </w:p>
    <w:p w:rsidR="00364DFA" w:rsidRDefault="00364DFA">
      <w:pPr>
        <w:ind w:firstLine="567"/>
        <w:jc w:val="both"/>
        <w:rPr>
          <w:sz w:val="24"/>
          <w:szCs w:val="24"/>
        </w:rPr>
      </w:pPr>
      <w:r>
        <w:rPr>
          <w:sz w:val="24"/>
          <w:szCs w:val="24"/>
        </w:rPr>
        <w:t>В манифесте к 1ому выпуску - Брюсов охарактеризовал символизм как близкую к импрессионизму: цель символ-а рядом сопост-й.</w:t>
      </w:r>
    </w:p>
    <w:p w:rsidR="00364DFA" w:rsidRDefault="00364DFA">
      <w:pPr>
        <w:ind w:firstLine="567"/>
        <w:jc w:val="both"/>
        <w:rPr>
          <w:sz w:val="24"/>
          <w:szCs w:val="24"/>
        </w:rPr>
      </w:pPr>
      <w:r>
        <w:rPr>
          <w:sz w:val="24"/>
          <w:szCs w:val="24"/>
        </w:rPr>
        <w:t>Во 2м сборнике он называл символизм как поэзия намеков</w:t>
      </w:r>
    </w:p>
    <w:p w:rsidR="00364DFA" w:rsidRDefault="00364DFA">
      <w:pPr>
        <w:ind w:firstLine="567"/>
        <w:jc w:val="both"/>
        <w:rPr>
          <w:sz w:val="24"/>
          <w:szCs w:val="24"/>
        </w:rPr>
      </w:pPr>
      <w:r>
        <w:rPr>
          <w:sz w:val="24"/>
          <w:szCs w:val="24"/>
        </w:rPr>
        <w:t>Стихотворение “Творчество” - и есть поэзия намеков. Поэт передает процесс тв-ва символами. Стих Тв-во - програмное произв. Это стихотворение вызвало многочисл напатки  и насмешки в печати. В. Соловьев: “обнаженному месяцу всоходить при лазоревой луне не только неприлично но и вовсе не возможно”. Брюсов ответил :”подумайте какое мне дело до того что на земле не может быть одновременно 2 луны, если для того чтобы вызвать в читателе известное настроение мне необходимо допустить обе эти луны на одном небосклоне.</w:t>
      </w:r>
    </w:p>
    <w:p w:rsidR="00364DFA" w:rsidRDefault="00364DFA">
      <w:pPr>
        <w:ind w:firstLine="567"/>
        <w:jc w:val="both"/>
        <w:rPr>
          <w:sz w:val="24"/>
          <w:szCs w:val="24"/>
        </w:rPr>
      </w:pPr>
      <w:r>
        <w:rPr>
          <w:sz w:val="24"/>
          <w:szCs w:val="24"/>
        </w:rPr>
        <w:t>Стихотворение “Юному поэту” явилось поэтическим манифестом поэзии символистов. В нем Б. Опр 3 осн принципа: поэт не должен жить настоящим, покланяться только искусству, и никому не сочуствовать. Брюсов увлекается историей и стих 97г “Ассаргадон” - дань этому увлечению. Ассар - это царь ассирии жест свирепый и беспощ. Для Б. Как и для Бальмонта было важно не столь содержание сколько поиск новой формы стиха. Брюсов дал Бальм характеристику во многом применимую к нему. Все силы Бальмонта направлены к тому чтобы изумить читателя, поймать его восхищение на удочку неожиданности, странными оборотами речи или странными рифмами.</w:t>
      </w:r>
    </w:p>
    <w:p w:rsidR="00364DFA" w:rsidRDefault="00364DFA">
      <w:pPr>
        <w:ind w:firstLine="567"/>
        <w:jc w:val="both"/>
        <w:rPr>
          <w:sz w:val="24"/>
          <w:szCs w:val="24"/>
        </w:rPr>
      </w:pPr>
      <w:r>
        <w:rPr>
          <w:sz w:val="24"/>
          <w:szCs w:val="24"/>
        </w:rPr>
        <w:t>Брюсов как и др симолисты был вовлечен в начале века в общественно политич жизнь страны и поэтому все больше в их лирику входят соц мотивы</w:t>
      </w:r>
    </w:p>
    <w:p w:rsidR="00364DFA" w:rsidRDefault="00364DFA">
      <w:pPr>
        <w:ind w:firstLine="567"/>
        <w:jc w:val="both"/>
        <w:rPr>
          <w:sz w:val="24"/>
          <w:szCs w:val="24"/>
        </w:rPr>
      </w:pPr>
      <w:r>
        <w:rPr>
          <w:sz w:val="24"/>
          <w:szCs w:val="24"/>
        </w:rPr>
        <w:t xml:space="preserve">В 10-20 Брюсов занимается литературоведеньем, он много путешествует, переводит, стал наставником молодежи, в годы 1 мировой войны был на фронте корреспондентом газеты русск ведомости. Он принял Окт револ и стал сотрудничать с Сов властью, за это был искл из всех литературных обществ. С 21г был профессором МГУ и ректором высшего лит-ого института. В 1923г. Сов власть торж отметила его 50 летие. Через год умер </w:t>
      </w:r>
    </w:p>
    <w:p w:rsidR="00364DFA" w:rsidRDefault="00364DFA">
      <w:pPr>
        <w:ind w:firstLine="567"/>
        <w:jc w:val="both"/>
        <w:rPr>
          <w:sz w:val="24"/>
          <w:szCs w:val="24"/>
        </w:rPr>
      </w:pPr>
    </w:p>
    <w:p w:rsidR="00364DFA" w:rsidRDefault="00364DFA">
      <w:pPr>
        <w:ind w:firstLine="567"/>
        <w:jc w:val="both"/>
        <w:rPr>
          <w:sz w:val="24"/>
          <w:szCs w:val="24"/>
        </w:rPr>
      </w:pPr>
      <w:r>
        <w:rPr>
          <w:sz w:val="24"/>
          <w:szCs w:val="24"/>
        </w:rPr>
        <w:t>Константин Бальмонт (1867 - 1942)</w:t>
      </w:r>
    </w:p>
    <w:p w:rsidR="00364DFA" w:rsidRDefault="00364DFA">
      <w:pPr>
        <w:ind w:firstLine="567"/>
        <w:jc w:val="both"/>
        <w:rPr>
          <w:sz w:val="24"/>
          <w:szCs w:val="24"/>
        </w:rPr>
      </w:pPr>
      <w:r>
        <w:rPr>
          <w:sz w:val="24"/>
          <w:szCs w:val="24"/>
        </w:rPr>
        <w:t>Пользовался искл популярностью на рубеже веков. “ Я назыв сивол поэзией тот род поэзии, где где помимо конкр содерж есть содерж скрытое соед с ним органически”. С его точки зрения реализм - новое набл жизни , задача же  символ видится ему в проникновении в тайный смысл явл с помощью намеков, недомолвок и особых поэтич вдохновений. Он чужд мистики и религиозный исканий. Поэт символист отображает не окр его мир, а лишь субьективное влечение от него. Его задача - в воссоздании потока мгновенных ощущений и раздумий.</w:t>
      </w:r>
    </w:p>
    <w:p w:rsidR="00364DFA" w:rsidRDefault="00364DFA">
      <w:pPr>
        <w:ind w:firstLine="567"/>
        <w:jc w:val="both"/>
        <w:rPr>
          <w:sz w:val="24"/>
          <w:szCs w:val="24"/>
        </w:rPr>
      </w:pPr>
      <w:r>
        <w:rPr>
          <w:sz w:val="24"/>
          <w:szCs w:val="24"/>
        </w:rPr>
        <w:t>Наиболее значительны - новые сборники Бальмнта это “Будем как солнце” и др. Вопреки идеалогии симв. Сборник “БкС” - жизнеутвержд-й. Это подтверждается в стихах открыв-х сборник.</w:t>
      </w:r>
    </w:p>
    <w:p w:rsidR="00364DFA" w:rsidRDefault="00364DFA">
      <w:pPr>
        <w:ind w:firstLine="567"/>
        <w:jc w:val="both"/>
        <w:rPr>
          <w:sz w:val="24"/>
          <w:szCs w:val="24"/>
        </w:rPr>
      </w:pPr>
      <w:r>
        <w:rPr>
          <w:sz w:val="24"/>
          <w:szCs w:val="24"/>
        </w:rPr>
        <w:t>Но, безусловно в поэзии Б есть идеи индиввидуализма, увлечение Ницшеанством</w:t>
      </w:r>
    </w:p>
    <w:p w:rsidR="00364DFA" w:rsidRDefault="00364DFA">
      <w:pPr>
        <w:ind w:firstLine="567"/>
        <w:jc w:val="both"/>
        <w:rPr>
          <w:sz w:val="24"/>
          <w:szCs w:val="24"/>
        </w:rPr>
      </w:pPr>
      <w:r>
        <w:rPr>
          <w:sz w:val="24"/>
          <w:szCs w:val="24"/>
        </w:rPr>
        <w:t>И все таки Б был поэтом любви и природы. В нем есть музыкальность, певучесть, что характерно для всей поэзии Бальмонта. Он широко прибегал к особым формам музыкальности и к созвучии гласных и согласных (ассонанс и аллитератции). Например стих “Волга” постр на созв согл “л”. Стихотворение “Песня без слов” тоже “л”. Стих “Камыши” - это повт сзв-х согл-х звуков для усиления выр-и</w:t>
      </w:r>
    </w:p>
    <w:p w:rsidR="00364DFA" w:rsidRDefault="00364DFA">
      <w:pPr>
        <w:ind w:firstLine="567"/>
        <w:jc w:val="both"/>
        <w:rPr>
          <w:sz w:val="24"/>
          <w:szCs w:val="24"/>
        </w:rPr>
      </w:pPr>
      <w:r>
        <w:rPr>
          <w:sz w:val="24"/>
          <w:szCs w:val="24"/>
        </w:rPr>
        <w:t xml:space="preserve">Бальмонт обьявил слово чудом, а букву магией и делал вывод, что поэзия - это комбинатция и игра звуков. </w:t>
      </w:r>
    </w:p>
    <w:p w:rsidR="00364DFA" w:rsidRDefault="00364DFA">
      <w:pPr>
        <w:ind w:firstLine="567"/>
        <w:jc w:val="both"/>
        <w:rPr>
          <w:sz w:val="24"/>
          <w:szCs w:val="24"/>
        </w:rPr>
      </w:pPr>
      <w:r>
        <w:rPr>
          <w:sz w:val="24"/>
          <w:szCs w:val="24"/>
        </w:rPr>
        <w:t>Давая оценку собств. Тв-ва Б отмечал свою работу над словом и стремлением к музыкальности.</w:t>
      </w:r>
    </w:p>
    <w:p w:rsidR="00364DFA" w:rsidRDefault="00364DFA">
      <w:pPr>
        <w:ind w:firstLine="567"/>
        <w:jc w:val="both"/>
        <w:rPr>
          <w:sz w:val="24"/>
          <w:szCs w:val="24"/>
        </w:rPr>
      </w:pPr>
      <w:r>
        <w:rPr>
          <w:sz w:val="24"/>
          <w:szCs w:val="24"/>
        </w:rPr>
        <w:t xml:space="preserve">После 1905г не достиг прежних высот в тв-ве, работает переводчиком. </w:t>
      </w:r>
    </w:p>
    <w:p w:rsidR="00364DFA" w:rsidRDefault="00364DFA">
      <w:pPr>
        <w:ind w:firstLine="567"/>
        <w:jc w:val="both"/>
        <w:rPr>
          <w:sz w:val="24"/>
          <w:szCs w:val="24"/>
        </w:rPr>
      </w:pPr>
      <w:r>
        <w:rPr>
          <w:sz w:val="24"/>
          <w:szCs w:val="24"/>
        </w:rPr>
        <w:t xml:space="preserve"> </w:t>
      </w:r>
    </w:p>
    <w:p w:rsidR="00364DFA" w:rsidRDefault="00364DFA">
      <w:pPr>
        <w:ind w:firstLine="567"/>
        <w:jc w:val="both"/>
        <w:rPr>
          <w:sz w:val="24"/>
          <w:szCs w:val="24"/>
        </w:rPr>
      </w:pPr>
    </w:p>
    <w:p w:rsidR="00364DFA" w:rsidRDefault="00364DFA">
      <w:pPr>
        <w:ind w:firstLine="567"/>
        <w:jc w:val="both"/>
        <w:rPr>
          <w:sz w:val="24"/>
          <w:szCs w:val="24"/>
        </w:rPr>
      </w:pPr>
      <w:bookmarkStart w:id="0" w:name="_GoBack"/>
      <w:bookmarkEnd w:id="0"/>
    </w:p>
    <w:sectPr w:rsidR="00364DFA">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029"/>
    <w:rsid w:val="002931A3"/>
    <w:rsid w:val="00364DFA"/>
    <w:rsid w:val="00935029"/>
    <w:rsid w:val="00CE1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775B65-C863-45EE-A29E-E9D30DAB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Words>
  <Characters>3544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Валерий Брюсов (1873-1924)</vt:lpstr>
    </vt:vector>
  </TitlesOfParts>
  <Company>home</Company>
  <LinksUpToDate>false</LinksUpToDate>
  <CharactersWithSpaces>4157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Валерий Брюсов (1873-1924)</dc:title>
  <dc:subject/>
  <dc:creator>Irina Shesterina</dc:creator>
  <cp:keywords/>
  <dc:description/>
  <cp:lastModifiedBy>admin</cp:lastModifiedBy>
  <cp:revision>2</cp:revision>
  <dcterms:created xsi:type="dcterms:W3CDTF">2014-01-30T22:04:00Z</dcterms:created>
  <dcterms:modified xsi:type="dcterms:W3CDTF">2014-01-30T22:04:00Z</dcterms:modified>
</cp:coreProperties>
</file>