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91B" w:rsidRPr="0007530E" w:rsidRDefault="005F191B" w:rsidP="005F191B">
      <w:pPr>
        <w:spacing w:before="120"/>
        <w:jc w:val="center"/>
        <w:rPr>
          <w:b/>
          <w:bCs/>
          <w:sz w:val="32"/>
          <w:szCs w:val="32"/>
        </w:rPr>
      </w:pPr>
      <w:r w:rsidRPr="0007530E">
        <w:rPr>
          <w:b/>
          <w:bCs/>
          <w:sz w:val="32"/>
          <w:szCs w:val="32"/>
        </w:rPr>
        <w:t>Рокотов Ф.С.</w:t>
      </w:r>
    </w:p>
    <w:p w:rsidR="005F191B" w:rsidRPr="0007530E" w:rsidRDefault="00114254" w:rsidP="005F191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окотов" style="width:93.75pt;height:112.5pt;mso-wrap-distance-left:7.35pt;mso-wrap-distance-top:7.35pt;mso-wrap-distance-right:7.35pt;mso-wrap-distance-bottom:7.35pt;mso-position-horizontal:left;mso-position-vertical-relative:line" o:allowoverlap="f">
            <v:imagedata r:id="rId4" o:title=""/>
          </v:shape>
        </w:pict>
      </w:r>
    </w:p>
    <w:p w:rsidR="005F191B" w:rsidRPr="0007530E" w:rsidRDefault="005F191B" w:rsidP="005F191B">
      <w:pPr>
        <w:spacing w:before="120"/>
        <w:ind w:firstLine="567"/>
        <w:jc w:val="both"/>
      </w:pPr>
      <w:r w:rsidRPr="0007530E">
        <w:t>Жизнь Федора Степановича Рокотова, самого поэтического портретиста XVIII века, долгое время оставалась загадкой. Художник, пользовавшийся огромной славой при жизни, после смерти был забыт на целое столетие. Лишь XX век вернул это имя русскому искусству.</w:t>
      </w:r>
    </w:p>
    <w:p w:rsidR="005F191B" w:rsidRPr="0007530E" w:rsidRDefault="005F191B" w:rsidP="005F191B">
      <w:pPr>
        <w:spacing w:before="120"/>
        <w:ind w:firstLine="567"/>
        <w:jc w:val="both"/>
      </w:pPr>
      <w:r w:rsidRPr="0007530E">
        <w:t xml:space="preserve">Многие годы существовала версия о дворянском происхождении Рокотова. Однако из недавно найденных документов стало известно, что Федор Степанович Рокотов был родом из крепостных крестьян подмосковного имения Воронцово, принадлежавшего князю П. И. Репнину. </w:t>
      </w:r>
    </w:p>
    <w:p w:rsidR="005F191B" w:rsidRPr="0007530E" w:rsidRDefault="005F191B" w:rsidP="005F191B">
      <w:pPr>
        <w:spacing w:before="120"/>
        <w:ind w:firstLine="567"/>
        <w:jc w:val="both"/>
      </w:pPr>
      <w:r w:rsidRPr="0007530E">
        <w:t>Первое упоминание о художнике встречается в 1757 году в связи с созданием "Портрета неизвестного молодого человека в гвардейском мундире" (1757). Тогда же была написана картина "Кабинет И. И. Шувалова", известная по копии ученика Рокотова А. Зяблова (1779).</w:t>
      </w:r>
    </w:p>
    <w:p w:rsidR="005F191B" w:rsidRPr="0007530E" w:rsidRDefault="005F191B" w:rsidP="005F191B">
      <w:pPr>
        <w:spacing w:before="120"/>
        <w:ind w:firstLine="567"/>
        <w:jc w:val="both"/>
      </w:pPr>
      <w:r w:rsidRPr="0007530E">
        <w:t>И. И. Шувалов, первый президент русской Академии художеств всячески покровительствовал молодому художнику и по его "словесному приказанию" Рокотов в 1760 году был принят учеником в Академию. Успехи художника привлекли внимание, и вскоре он становится известен Двору, а в 1762 году за большой парадный "Портрет Петра III" получает звание адъюнкта. К лучшим работам раннего периода творчества Рокотова относится "Портрет Екатерины II в коронационном наряде" (1763), служивший своеобразным эталоном, с которого выполнялись копии, и портрет фаворита императрицы Григория Орлова (1762-1763).</w:t>
      </w:r>
    </w:p>
    <w:p w:rsidR="005F191B" w:rsidRPr="0007530E" w:rsidRDefault="005F191B" w:rsidP="005F191B">
      <w:pPr>
        <w:spacing w:before="120"/>
        <w:ind w:firstLine="567"/>
        <w:jc w:val="both"/>
      </w:pPr>
      <w:r w:rsidRPr="0007530E">
        <w:t>Парадные портреты Рокотова обладают декоративной красотой, мастерским рисунком. При определенных требованиях к построению произведений этого жанра художник всякий раз находит интересный вариант композиции.</w:t>
      </w:r>
    </w:p>
    <w:p w:rsidR="005F191B" w:rsidRPr="0007530E" w:rsidRDefault="005F191B" w:rsidP="005F191B">
      <w:pPr>
        <w:spacing w:before="120"/>
        <w:ind w:firstLine="567"/>
        <w:jc w:val="both"/>
      </w:pPr>
      <w:r w:rsidRPr="0007530E">
        <w:t>В 60-е гг. Рокотов пишет и ряд интимных портретов, чаще всего мужских. В них ощущается большой интерес к своеобразию внешнего облика человека, индивидуальности характера. Выразительны портреты умного изысканного вельможи И. Г. Орлова. Портрет Государственного деятеля и писателя И. Л. Голенищева-Кутузова, дяди знаменитого полководца. Особенно выделяется портрет В. И. Майкова (1765), в облике которого за томной изнеженностью угадываются проницательность, иронический ум талантливого поэта. Это произведение - одно из самых значительных в искусстве XVIII века. В эти годы Рокотов пользуется огромной славой. Он получает такое количество заказов, что не в силах справиться с ними один. Поэтому художник берет на себя выполнение только основной части портретов - пишет головы: одежды и другие детали исполняют его помощники.</w:t>
      </w:r>
    </w:p>
    <w:p w:rsidR="005F191B" w:rsidRPr="0007530E" w:rsidRDefault="005F191B" w:rsidP="005F191B">
      <w:pPr>
        <w:spacing w:before="120"/>
        <w:ind w:firstLine="567"/>
        <w:jc w:val="both"/>
      </w:pPr>
      <w:r w:rsidRPr="0007530E">
        <w:t>В 1775 году за копию с картины Джордано "Венера, Амур и Сатир", сделанную по гравюре Ф. Бартолоцци, Рокотов получает звание академика и навсегда покидает столицу.</w:t>
      </w:r>
    </w:p>
    <w:p w:rsidR="005F191B" w:rsidRPr="0007530E" w:rsidRDefault="005F191B" w:rsidP="005F191B">
      <w:pPr>
        <w:spacing w:before="120"/>
        <w:ind w:firstLine="567"/>
        <w:jc w:val="both"/>
      </w:pPr>
      <w:r w:rsidRPr="0007530E">
        <w:t>Москва, куда приехал Рокотов, в ту пору отличалась большей свободой творчества по сравнению с официальным Петербургом. В Москве развертывается деятельность крупнейшего русского просветителя Н. И. Новикова, там работает талантливый драматург А. П. Сумароков, известный поэт М. М. Херасков создает литературный кружок молодежи. В этой просвещенной, передовой среде формируется мировоззрение Рокотова, которое достаточно четко начинает проявляться в его творчестве с конца 60х годов.</w:t>
      </w:r>
    </w:p>
    <w:p w:rsidR="005F191B" w:rsidRPr="0007530E" w:rsidRDefault="005F191B" w:rsidP="005F191B">
      <w:pPr>
        <w:spacing w:before="120"/>
        <w:ind w:firstLine="567"/>
        <w:jc w:val="both"/>
      </w:pPr>
      <w:r w:rsidRPr="0007530E">
        <w:t xml:space="preserve">Последним официальным заказом, выполненным не позже 1768 г., была серия портретов опекунов Московского воспитательного дома - И. Н. Тютчева, С. В. Гагарина, П. И. Вырубова. В них уже ощутимо стремление Рокотова к простоте даже в решении парадного портрета, а в последующие годы он исключительно посвящает себя работе над интимным портретом. Именно в это время складывается своеобразная, "рокотовская" манера живописи, его индивидуальный творческий почерк. Чаще всего мастер пишет овальные портреты, причем форма холста подчеркивает общий ритмический строй произведения. То удаляя, то приближая фигуру, Рокотов дает ее в легком повороте, как правило, - погрудно. Даже незначительные, сдержанные движения модели связаны с состоянием человека. </w:t>
      </w:r>
    </w:p>
    <w:p w:rsidR="005F191B" w:rsidRPr="0007530E" w:rsidRDefault="005F191B" w:rsidP="005F191B">
      <w:pPr>
        <w:spacing w:before="120"/>
        <w:ind w:firstLine="567"/>
        <w:jc w:val="both"/>
      </w:pPr>
      <w:r w:rsidRPr="0007530E">
        <w:t>В рокотовской характеристике образа очень важны выразительность глаз и мимика, причем художник не стремится к конкретной передаче настроения, скорее он хочет создать ощущение неуловимости, мимолетности чувств человека.</w:t>
      </w:r>
    </w:p>
    <w:p w:rsidR="005F191B" w:rsidRPr="0007530E" w:rsidRDefault="005F191B" w:rsidP="005F191B">
      <w:pPr>
        <w:spacing w:before="120"/>
        <w:ind w:firstLine="567"/>
        <w:jc w:val="both"/>
      </w:pPr>
      <w:r w:rsidRPr="0007530E">
        <w:t>Его работы удивляют нежной, утонченной красотой цветовой гаммы. Колорит, в основу которого обычно берутся три цвета, благодаря переходам выражает богатство и сложность внутренней жизни портретируемого. Художник своеобразно использует светотень, выделяя лицо и как бы растворяя второстепенные детали.</w:t>
      </w:r>
    </w:p>
    <w:p w:rsidR="005F191B" w:rsidRPr="0007530E" w:rsidRDefault="005F191B" w:rsidP="005F191B">
      <w:pPr>
        <w:spacing w:before="120"/>
        <w:ind w:firstLine="567"/>
        <w:jc w:val="both"/>
      </w:pPr>
      <w:r w:rsidRPr="0007530E">
        <w:t>Эти черты рокотовского творчества наиболее цельно проявились в женских портретах, занимавших особое место в искусстве XVIII века. В пору своего творческого расцвета живописец создает галерею прекрасных женских образов: А. П. Струйской (1772), В. Е. Новосильцевой.</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91B"/>
    <w:rsid w:val="0007530E"/>
    <w:rsid w:val="00114254"/>
    <w:rsid w:val="005F191B"/>
    <w:rsid w:val="00616072"/>
    <w:rsid w:val="008B35EE"/>
    <w:rsid w:val="00B42C45"/>
    <w:rsid w:val="00B47B6A"/>
    <w:rsid w:val="00C92C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EAFBA071-63A0-468D-B9FB-DAD29B7A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91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F191B"/>
    <w:rPr>
      <w:color w:val="00336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2910</Words>
  <Characters>1660</Characters>
  <Application>Microsoft Office Word</Application>
  <DocSecurity>0</DocSecurity>
  <Lines>13</Lines>
  <Paragraphs>9</Paragraphs>
  <ScaleCrop>false</ScaleCrop>
  <Company>Home</Company>
  <LinksUpToDate>false</LinksUpToDate>
  <CharactersWithSpaces>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Рокотов Ф</dc:title>
  <dc:subject/>
  <dc:creator>User</dc:creator>
  <cp:keywords/>
  <dc:description/>
  <cp:lastModifiedBy>admin</cp:lastModifiedBy>
  <cp:revision>2</cp:revision>
  <dcterms:created xsi:type="dcterms:W3CDTF">2014-01-25T09:21:00Z</dcterms:created>
  <dcterms:modified xsi:type="dcterms:W3CDTF">2014-01-25T09:21:00Z</dcterms:modified>
</cp:coreProperties>
</file>