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287" w:rsidRDefault="000B2287">
      <w:pPr>
        <w:pStyle w:val="a4"/>
        <w:jc w:val="center"/>
        <w:rPr>
          <w:lang w:val="en-US"/>
        </w:rPr>
      </w:pPr>
    </w:p>
    <w:p w:rsidR="000B2287" w:rsidRDefault="000B2287">
      <w:pPr>
        <w:pStyle w:val="a4"/>
        <w:jc w:val="center"/>
        <w:rPr>
          <w:lang w:val="en-US"/>
        </w:rPr>
      </w:pPr>
    </w:p>
    <w:p w:rsidR="000B2287" w:rsidRDefault="000B2287">
      <w:pPr>
        <w:pStyle w:val="a4"/>
        <w:jc w:val="center"/>
        <w:rPr>
          <w:lang w:val="en-US"/>
        </w:rPr>
      </w:pPr>
    </w:p>
    <w:p w:rsidR="000B2287" w:rsidRDefault="000B2287">
      <w:pPr>
        <w:pStyle w:val="a4"/>
        <w:jc w:val="center"/>
        <w:rPr>
          <w:lang w:val="en-US"/>
        </w:rPr>
      </w:pPr>
    </w:p>
    <w:p w:rsidR="000B2287" w:rsidRDefault="000B2287">
      <w:pPr>
        <w:pStyle w:val="a4"/>
        <w:jc w:val="center"/>
        <w:rPr>
          <w:lang w:val="en-US"/>
        </w:rPr>
      </w:pPr>
    </w:p>
    <w:p w:rsidR="000B2287" w:rsidRDefault="000B2287">
      <w:pPr>
        <w:pStyle w:val="a4"/>
        <w:jc w:val="center"/>
        <w:rPr>
          <w:lang w:val="en-US"/>
        </w:rPr>
      </w:pPr>
    </w:p>
    <w:p w:rsidR="000B2287" w:rsidRDefault="000B2287">
      <w:pPr>
        <w:pStyle w:val="a4"/>
        <w:jc w:val="center"/>
        <w:rPr>
          <w:lang w:val="en-US"/>
        </w:rPr>
      </w:pPr>
    </w:p>
    <w:p w:rsidR="000B2287" w:rsidRDefault="000B2287">
      <w:pPr>
        <w:pStyle w:val="a4"/>
        <w:jc w:val="center"/>
        <w:rPr>
          <w:lang w:val="en-US"/>
        </w:rPr>
      </w:pPr>
    </w:p>
    <w:p w:rsidR="000B2287" w:rsidRDefault="006A74DD">
      <w:pPr>
        <w:pStyle w:val="a4"/>
        <w:jc w:val="center"/>
      </w:pPr>
      <w:r>
        <w:t>Реферат з медицини</w:t>
      </w:r>
    </w:p>
    <w:p w:rsidR="000B2287" w:rsidRDefault="006A74DD">
      <w:pPr>
        <w:pStyle w:val="a4"/>
        <w:jc w:val="center"/>
      </w:pPr>
      <w:r>
        <w:t>Значення вітамінів в обміні речовин і на</w:t>
      </w:r>
      <w:r>
        <w:softHyphen/>
        <w:t>слідки</w:t>
      </w:r>
    </w:p>
    <w:p w:rsidR="000B2287" w:rsidRDefault="006A74DD">
      <w:pPr>
        <w:pStyle w:val="a4"/>
        <w:jc w:val="center"/>
      </w:pPr>
      <w:r>
        <w:t>їх відсутності, нестачі і надлишку.</w:t>
      </w:r>
    </w:p>
    <w:p w:rsidR="000B2287" w:rsidRDefault="006A74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br w:type="page"/>
        <w:t xml:space="preserve">Вітаміни (від латинського </w:t>
      </w:r>
      <w:r>
        <w:rPr>
          <w:sz w:val="28"/>
          <w:szCs w:val="20"/>
          <w:lang w:val="en-US"/>
        </w:rPr>
        <w:t>vita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- життя, та аміни, тобто речовини, які містять аміногрупу) - біологічно активні речовини різної хімічної природи, що входять до складу харчових </w:t>
      </w:r>
      <w:r>
        <w:rPr>
          <w:sz w:val="28"/>
          <w:szCs w:val="20"/>
        </w:rPr>
        <w:t xml:space="preserve">продушив </w:t>
      </w:r>
      <w:r>
        <w:rPr>
          <w:sz w:val="28"/>
          <w:szCs w:val="20"/>
          <w:lang w:val="uk-UA"/>
        </w:rPr>
        <w:t xml:space="preserve">у дуже малих кількостях. Вітаміни не </w:t>
      </w:r>
      <w:r>
        <w:rPr>
          <w:sz w:val="28"/>
          <w:szCs w:val="20"/>
        </w:rPr>
        <w:t xml:space="preserve">с </w:t>
      </w:r>
      <w:r>
        <w:rPr>
          <w:sz w:val="28"/>
          <w:szCs w:val="20"/>
          <w:lang w:val="uk-UA"/>
        </w:rPr>
        <w:t>джерелом енергії чи будівельним матеріалом для організму, як білки, жири, вуглеводи. Значення їх полягає в тому, що вони - складова частина молекул багатьох ферментів і деяких фізіологічне активних речовин. Вітаміни, як правило, не утворюються в людському організмі, тому при їх відсутності в їжі - авітамінозі - порушується синтез фермен</w:t>
      </w:r>
      <w:r>
        <w:rPr>
          <w:sz w:val="28"/>
          <w:szCs w:val="20"/>
          <w:lang w:val="uk-UA"/>
        </w:rPr>
        <w:softHyphen/>
        <w:t>тів, обмін речовин і розвиваються тяжкі захворювання. При недостачі вітамінів роз</w:t>
      </w:r>
      <w:r>
        <w:rPr>
          <w:sz w:val="28"/>
          <w:szCs w:val="20"/>
          <w:lang w:val="uk-UA"/>
        </w:rPr>
        <w:softHyphen/>
        <w:t>виваються гіповітамінози, при надлишку - гіпервітамінози. Виняток становить віта</w:t>
      </w:r>
      <w:r>
        <w:rPr>
          <w:sz w:val="28"/>
          <w:szCs w:val="20"/>
          <w:lang w:val="uk-UA"/>
        </w:rPr>
        <w:softHyphen/>
        <w:t>мін К, який синтезується бактеріями в товстому кишечнику, всмоктується в кров і не потребує введення його в організм людини ззовні.</w:t>
      </w:r>
    </w:p>
    <w:p w:rsidR="000B2287" w:rsidRDefault="006A74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Існування і значення вітамінів для життя встановив у кінці минулого століття російський лікар М.У. Лунін (в 1881). Пізніше польський хімік К. Функ (1912) на</w:t>
      </w:r>
      <w:r>
        <w:rPr>
          <w:sz w:val="28"/>
          <w:szCs w:val="20"/>
          <w:lang w:val="uk-UA"/>
        </w:rPr>
        <w:softHyphen/>
        <w:t>звав біологічну активну речовину, яку виділили з висівок, вітаміном, бо вона містила в своїй молекулі аміногрупу. Ця назва збереглася до цього часу, хоч азот міститься не в усіх вітамінах.</w:t>
      </w:r>
    </w:p>
    <w:p w:rsidR="000B2287" w:rsidRDefault="006A74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На сьогодні відомо близько 50 вітамінів, їх поділяють на водорозчинні та жи</w:t>
      </w:r>
      <w:r>
        <w:rPr>
          <w:sz w:val="28"/>
          <w:szCs w:val="20"/>
          <w:lang w:val="uk-UA"/>
        </w:rPr>
        <w:softHyphen/>
        <w:t>ророзчинні. Продукти, які містять жиророзчинні вітаміни, для кращого їх засвоєння краще вживати з жирами.</w:t>
      </w:r>
    </w:p>
    <w:p w:rsidR="000B2287" w:rsidRDefault="006A74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До водорозчинних вітамінів відносять вітаміни групи В (відомо 15 вітамінів цієї групи), вітаміни РР, С, Н (біотин). До жиророзчинних – А, Д, Е, </w:t>
      </w:r>
      <w:r>
        <w:rPr>
          <w:sz w:val="28"/>
          <w:szCs w:val="20"/>
          <w:lang w:val="en-US"/>
        </w:rPr>
        <w:t>F</w:t>
      </w:r>
      <w:r>
        <w:rPr>
          <w:sz w:val="28"/>
          <w:szCs w:val="20"/>
        </w:rPr>
        <w:t xml:space="preserve">. </w:t>
      </w:r>
      <w:r>
        <w:rPr>
          <w:sz w:val="28"/>
          <w:szCs w:val="20"/>
          <w:lang w:val="uk-UA"/>
        </w:rPr>
        <w:t>К.</w:t>
      </w:r>
    </w:p>
    <w:p w:rsidR="000B2287" w:rsidRDefault="006A74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За нормального раціону і здорового способу життя потреба у вітамінах задово</w:t>
      </w:r>
      <w:r>
        <w:rPr>
          <w:sz w:val="28"/>
          <w:szCs w:val="20"/>
          <w:lang w:val="uk-UA"/>
        </w:rPr>
        <w:softHyphen/>
        <w:t xml:space="preserve">льняється, природним шляхом. Проте навіть за цих умов узимку і навесні доцільно вживати додатково аскорбінову кислоту (вітамін </w:t>
      </w:r>
      <w:r>
        <w:rPr>
          <w:sz w:val="28"/>
          <w:szCs w:val="20"/>
        </w:rPr>
        <w:t xml:space="preserve">С). При </w:t>
      </w:r>
      <w:r>
        <w:rPr>
          <w:sz w:val="28"/>
          <w:szCs w:val="20"/>
          <w:lang w:val="uk-UA"/>
        </w:rPr>
        <w:t>одноманітному харчуванні, збідненому натуральними рослинними продуктами, відбувається порушення обміну вітамінів.</w:t>
      </w:r>
    </w:p>
    <w:p w:rsidR="000B2287" w:rsidRDefault="006A74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Дещо вища потреба у вітамінах у молоді, а також у осіб, які працюють у шкід</w:t>
      </w:r>
      <w:r>
        <w:rPr>
          <w:sz w:val="28"/>
          <w:szCs w:val="20"/>
          <w:lang w:val="uk-UA"/>
        </w:rPr>
        <w:softHyphen/>
        <w:t>ливих умовах праці, живуть в суворих кліматичних умовах, при захворюваннях. У таких випадках люди потребують додаткового збагачення їжі вітамінами.</w:t>
      </w:r>
    </w:p>
    <w:p w:rsidR="000B2287" w:rsidRDefault="006A74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Авітамінози і гіповітамінози можуть розвиватися при захворюваннях травного тракту, коли порушене всмоктування вітамінів від надмірного вживання антибіоти</w:t>
      </w:r>
      <w:r>
        <w:rPr>
          <w:sz w:val="28"/>
          <w:szCs w:val="20"/>
          <w:lang w:val="uk-UA"/>
        </w:rPr>
        <w:softHyphen/>
        <w:t>ків, чи інших лікарських препаратів, які вбивають бактерії кишечника, що синтезу</w:t>
      </w:r>
      <w:r>
        <w:rPr>
          <w:sz w:val="28"/>
          <w:szCs w:val="20"/>
          <w:lang w:val="uk-UA"/>
        </w:rPr>
        <w:softHyphen/>
        <w:t>ють деякі вітаміни.</w:t>
      </w:r>
    </w:p>
    <w:p w:rsidR="000B2287" w:rsidRDefault="006A74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Не менш небезпечні гіпервітамінози або вітамінотоксикози. Вони розвивають</w:t>
      </w:r>
      <w:r>
        <w:rPr>
          <w:sz w:val="28"/>
          <w:szCs w:val="20"/>
          <w:lang w:val="uk-UA"/>
        </w:rPr>
        <w:softHyphen/>
        <w:t>ся при перенасиченні організму вітамінами і також призводять до порушення обміну речовин. Гіпервітамінози виникають здебільшого при зловживанні синтетичними вітамінними препаратами. Вживання природних продуктів харчування вітаміноток-сикозів не викликає.</w:t>
      </w:r>
    </w:p>
    <w:p w:rsidR="000B2287" w:rsidRDefault="006A74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Аскорбінова кислота (вітамін С) не синтезується в організмі людини, і потреба в ній задовольняється тільки з продуктами харчування. Коли організм довгий час не отримує цього вітаміну, розвивається авітаміноз - цинга. Виснажене обличчя, на</w:t>
      </w:r>
      <w:r>
        <w:rPr>
          <w:sz w:val="28"/>
          <w:szCs w:val="20"/>
          <w:lang w:val="uk-UA"/>
        </w:rPr>
        <w:softHyphen/>
        <w:t>бряклі, кровоточиві ясна. На тілі безліч червоних плям, синців, від крововиливів. Те саме і на внутрішніх органах - серці, печінці, легенях, м'язах. Якщо до цього додати ламкість кісток, втрату апетиту знижену опірність до інших захворювань, нервово-психічні розлади, то можна уявити більш-менш повну картину захворювання на цингу. У людей, які живуть у зонах помірного, різкоконтинентального, арктичного клімату, гіповітаміноз спостерігається у весняний час у зв'язку з нестачею в цей час продуктів рослинного походження. Слід нагадати, що нагрівання їжі призводить до руйнування нього вітаміну.</w:t>
      </w:r>
    </w:p>
    <w:p w:rsidR="000B2287" w:rsidRDefault="006A74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Потреба людини в аскорбіновій кислоті 63-105 мг на добу. Багато його міс</w:t>
      </w:r>
      <w:r>
        <w:rPr>
          <w:sz w:val="28"/>
          <w:szCs w:val="20"/>
          <w:lang w:val="uk-UA"/>
        </w:rPr>
        <w:softHyphen/>
        <w:t xml:space="preserve">титься в перці, хроні, горобині, смородині, суницях, плодах цитрусових, капусті (особливо квашеній}, плодах шипшини. У картоплі цього вітаміну не багато, але вона також </w:t>
      </w:r>
      <w:r>
        <w:rPr>
          <w:sz w:val="28"/>
          <w:szCs w:val="20"/>
        </w:rPr>
        <w:t xml:space="preserve">с </w:t>
      </w:r>
      <w:r>
        <w:rPr>
          <w:sz w:val="28"/>
          <w:szCs w:val="20"/>
          <w:lang w:val="uk-UA"/>
        </w:rPr>
        <w:t>джерелом аскорбінової кислоти, бо споживається у великих кількостях.</w:t>
      </w:r>
    </w:p>
    <w:p w:rsidR="000B2287" w:rsidRDefault="006A74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Вітаміни групи В.</w:t>
      </w:r>
    </w:p>
    <w:p w:rsidR="000B2287" w:rsidRDefault="006A74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Вітамін В</w:t>
      </w:r>
      <w:r>
        <w:rPr>
          <w:sz w:val="28"/>
          <w:szCs w:val="20"/>
          <w:vertAlign w:val="subscript"/>
          <w:lang w:val="uk-UA"/>
        </w:rPr>
        <w:t>1</w:t>
      </w:r>
      <w:r>
        <w:rPr>
          <w:sz w:val="28"/>
          <w:szCs w:val="20"/>
          <w:lang w:val="uk-UA"/>
        </w:rPr>
        <w:t xml:space="preserve"> (тіамін) бере участь в обміні білків, жирів, вуглеводів. При нестачі вітамінів (гіповітамінозі) втрачається апетит, людина швидко стомлюється, стає дратівливою, у неї порушується діяльність нервової системи. Найбільший вміст ві</w:t>
      </w:r>
      <w:r>
        <w:rPr>
          <w:sz w:val="28"/>
          <w:szCs w:val="20"/>
          <w:lang w:val="uk-UA"/>
        </w:rPr>
        <w:softHyphen/>
        <w:t>таміну В, у чорному хлібі, вівсяній крупі, яєчних жовтках, печінці. Добова потреба становить 2-3 мг.</w:t>
      </w:r>
    </w:p>
    <w:p w:rsidR="000B2287" w:rsidRDefault="006A74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Вітамін В</w:t>
      </w:r>
      <w:r>
        <w:rPr>
          <w:sz w:val="28"/>
          <w:szCs w:val="20"/>
          <w:vertAlign w:val="subscript"/>
          <w:lang w:val="uk-UA"/>
        </w:rPr>
        <w:t>2</w:t>
      </w:r>
      <w:r>
        <w:rPr>
          <w:sz w:val="28"/>
          <w:szCs w:val="20"/>
          <w:lang w:val="uk-UA"/>
        </w:rPr>
        <w:t xml:space="preserve"> (рибофлавін) необхідний для синтезу ферменті». При нестачі віта</w:t>
      </w:r>
      <w:r>
        <w:rPr>
          <w:sz w:val="28"/>
          <w:szCs w:val="20"/>
          <w:lang w:val="uk-UA"/>
        </w:rPr>
        <w:softHyphen/>
        <w:t>міну порушується діяльність нервової системи, уражається рогівка очей. шкіра, сли</w:t>
      </w:r>
      <w:r>
        <w:rPr>
          <w:sz w:val="28"/>
          <w:szCs w:val="20"/>
          <w:lang w:val="uk-UA"/>
        </w:rPr>
        <w:softHyphen/>
        <w:t>зові оболонки порожнини рота. Вітамін В</w:t>
      </w:r>
      <w:r>
        <w:rPr>
          <w:sz w:val="28"/>
          <w:szCs w:val="20"/>
          <w:vertAlign w:val="subscript"/>
          <w:lang w:val="uk-UA"/>
        </w:rPr>
        <w:t>7</w:t>
      </w:r>
      <w:r>
        <w:rPr>
          <w:sz w:val="28"/>
          <w:szCs w:val="20"/>
          <w:lang w:val="uk-UA"/>
        </w:rPr>
        <w:t xml:space="preserve"> у значних кількостях є у рибних продук</w:t>
      </w:r>
      <w:r>
        <w:rPr>
          <w:sz w:val="28"/>
          <w:szCs w:val="20"/>
          <w:lang w:val="uk-UA"/>
        </w:rPr>
        <w:softHyphen/>
        <w:t>тах, печінці, молоці. гречаній крупі. Добова потреба у вітаміні становить 2-4 мг.</w:t>
      </w:r>
    </w:p>
    <w:p w:rsidR="000B2287" w:rsidRDefault="006A74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Вітаміни В</w:t>
      </w:r>
      <w:r>
        <w:rPr>
          <w:sz w:val="28"/>
          <w:szCs w:val="20"/>
          <w:vertAlign w:val="subscript"/>
          <w:lang w:val="uk-UA"/>
        </w:rPr>
        <w:t>6</w:t>
      </w:r>
      <w:r>
        <w:rPr>
          <w:sz w:val="28"/>
          <w:szCs w:val="20"/>
          <w:lang w:val="uk-UA"/>
        </w:rPr>
        <w:t xml:space="preserve"> (піридоксин) бере участь в обміні білків шкіри, нервової системи, кровотворенні. Гіповітаміноз призводить до захворювання шкіри - дерматитів. Міс</w:t>
      </w:r>
      <w:r>
        <w:rPr>
          <w:sz w:val="28"/>
          <w:szCs w:val="20"/>
          <w:lang w:val="uk-UA"/>
        </w:rPr>
        <w:softHyphen/>
        <w:t>титься в рисових висівках, зародках пшениці, нирках. Добова потреба вітаміну ста</w:t>
      </w:r>
      <w:r>
        <w:rPr>
          <w:sz w:val="28"/>
          <w:szCs w:val="20"/>
          <w:lang w:val="uk-UA"/>
        </w:rPr>
        <w:softHyphen/>
        <w:t xml:space="preserve">новить 2-4 мг.                                                                                                </w:t>
      </w:r>
    </w:p>
    <w:p w:rsidR="000B2287" w:rsidRDefault="006A74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Вітамін В</w:t>
      </w:r>
      <w:r>
        <w:rPr>
          <w:sz w:val="28"/>
          <w:szCs w:val="20"/>
          <w:vertAlign w:val="subscript"/>
          <w:lang w:val="uk-UA"/>
        </w:rPr>
        <w:t>12</w:t>
      </w:r>
      <w:r>
        <w:rPr>
          <w:sz w:val="28"/>
          <w:szCs w:val="20"/>
          <w:lang w:val="uk-UA"/>
        </w:rPr>
        <w:t xml:space="preserve"> (пангамова кислота) посилює використання клітинами кисню. У значній кількості міститься у свіжих фруктах і овочах. Використовується для ліку</w:t>
      </w:r>
      <w:r>
        <w:rPr>
          <w:sz w:val="28"/>
          <w:szCs w:val="20"/>
          <w:lang w:val="uk-UA"/>
        </w:rPr>
        <w:softHyphen/>
        <w:t>вання захворювань серцево-судинної системи. Добова потреба вітаміну становить 200-300 мг.</w:t>
      </w:r>
    </w:p>
    <w:p w:rsidR="000B2287" w:rsidRDefault="006A74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Із жиророзчинних вітамінів важливими є вітаміни А і Д.</w:t>
      </w:r>
    </w:p>
    <w:p w:rsidR="000B2287" w:rsidRDefault="006A74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Вітамін А (ретинол, вітамін росту). При авітамінозі у дітей порушується зір, знижується опірність організму до інфекцій, затримується ріст і розвиток організму. Зір страждає внаслідок так званої курячої сліпоти (пічної). При цьому вдень людина бачить добре, а в сутінках, коли людина з нормальним зором бачить добре, хвора майже нічого не бачить. Буває це тому, що в сітківці ока хворої людини зменшуєть</w:t>
      </w:r>
      <w:r>
        <w:rPr>
          <w:sz w:val="28"/>
          <w:szCs w:val="20"/>
          <w:lang w:val="uk-UA"/>
        </w:rPr>
        <w:softHyphen/>
        <w:t>ся кількість родопсину, який сприяє зорові при слабкому освітленні. До складу цієї речовини входить ретинол. Джерелом ретинолу є тільки тваринні продукти: особли</w:t>
      </w:r>
      <w:r>
        <w:rPr>
          <w:sz w:val="28"/>
          <w:szCs w:val="20"/>
          <w:lang w:val="uk-UA"/>
        </w:rPr>
        <w:softHyphen/>
        <w:t>во риб'ячий жир. вершкове масло, печінка. Рослинні продукти місять речовини (провітаміни), із яких в організмі людини синтезується ретинол. Такими с: каротин моркви, шпинату, червоного солодкого перцю, зеленої цибулі, салату.</w:t>
      </w:r>
    </w:p>
    <w:p w:rsidR="000B2287" w:rsidRDefault="006A74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Наявність в їжі жирів зумовлює всмоктування провітамінів у кишках. Потреба ретинолу становить 1-2 мг. на добу.</w:t>
      </w:r>
    </w:p>
    <w:p w:rsidR="000B2287" w:rsidRDefault="006A74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До кальциферолів належить вітамін Д.</w:t>
      </w:r>
    </w:p>
    <w:p w:rsidR="000B2287" w:rsidRDefault="006A74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Його називають протирахітичним, бо за його дефіцитом розвивається рахіт. Це захворювання проявляється в ранньому дитинстві і супроводжується порушенням утворенням кісткової тканини, внаслідок зменшення в ній солей кальцію і фосфору. Кістки викривляються. Запізнюється і порушується утворення зубів. Кальцифероли містяться в жовтках яєць, вершковому маслі, найбільше в риб'ячому жирі. </w:t>
      </w:r>
      <w:r>
        <w:rPr>
          <w:sz w:val="28"/>
          <w:szCs w:val="20"/>
        </w:rPr>
        <w:t xml:space="preserve">Вопи </w:t>
      </w:r>
      <w:r>
        <w:rPr>
          <w:sz w:val="28"/>
          <w:szCs w:val="20"/>
          <w:lang w:val="uk-UA"/>
        </w:rPr>
        <w:t>також утворюються в шкірі піл впливом ультрафіолетових променів сонця.</w:t>
      </w:r>
    </w:p>
    <w:p w:rsidR="000B2287" w:rsidRDefault="006A74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  <w:lang w:val="uk-UA"/>
        </w:rPr>
        <w:t>Вітаміни можуть руйнуватись піл час кулінарної обробки продуктів харчуван</w:t>
      </w:r>
      <w:r>
        <w:rPr>
          <w:sz w:val="28"/>
          <w:szCs w:val="20"/>
          <w:lang w:val="uk-UA"/>
        </w:rPr>
        <w:softHyphen/>
        <w:t>ня. Так, під час варіння м'яса руйнується 50% вітамінів групи В, у рослинних проду</w:t>
      </w:r>
      <w:r>
        <w:rPr>
          <w:sz w:val="28"/>
          <w:szCs w:val="20"/>
          <w:lang w:val="uk-UA"/>
        </w:rPr>
        <w:softHyphen/>
        <w:t>ктах 20% вітамінів групи В. Вітамін С руйнується па повітрі, коли овочі і фрукти почищені. Тому овочі і фрукти потрібно нарізати перед варінням і класти в емальо</w:t>
      </w:r>
      <w:r>
        <w:rPr>
          <w:sz w:val="28"/>
          <w:szCs w:val="20"/>
          <w:lang w:val="uk-UA"/>
        </w:rPr>
        <w:softHyphen/>
        <w:t>вану посуду з гарячою водою. Кришку каструлі під час варіння потрібно закрити. Добре зберігаються вітаміни при низькій температурі.</w:t>
      </w:r>
      <w:bookmarkStart w:id="0" w:name="_GoBack"/>
      <w:bookmarkEnd w:id="0"/>
    </w:p>
    <w:sectPr w:rsidR="000B2287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74DD"/>
    <w:rsid w:val="000B2287"/>
    <w:rsid w:val="00461C8D"/>
    <w:rsid w:val="006A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87BB7-77D9-4020-A3A7-9F1AFA415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0"/>
      <w:lang w:val="uk-UA"/>
    </w:rPr>
  </w:style>
  <w:style w:type="paragraph" w:styleId="a4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b/>
      <w:bCs/>
      <w:i/>
      <w:iCs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7091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cp:lastPrinted>1899-12-31T21:00:00Z</cp:lastPrinted>
  <dcterms:created xsi:type="dcterms:W3CDTF">2014-04-24T23:47:00Z</dcterms:created>
  <dcterms:modified xsi:type="dcterms:W3CDTF">2014-04-24T23:47:00Z</dcterms:modified>
  <cp:category>Медицина. Безпека життєдіяльності</cp:category>
</cp:coreProperties>
</file>