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D4" w:rsidRPr="00385897" w:rsidRDefault="00652E6A" w:rsidP="00501E86">
      <w:pPr>
        <w:spacing w:line="360" w:lineRule="auto"/>
        <w:ind w:right="1156" w:firstLine="709"/>
        <w:jc w:val="both"/>
        <w:rPr>
          <w:b/>
          <w:bCs/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План</w:t>
      </w:r>
    </w:p>
    <w:p w:rsidR="00202366" w:rsidRPr="00385897" w:rsidRDefault="00202366" w:rsidP="00501E86">
      <w:pPr>
        <w:spacing w:line="360" w:lineRule="auto"/>
        <w:ind w:right="1156" w:firstLine="709"/>
        <w:jc w:val="both"/>
        <w:rPr>
          <w:b/>
          <w:bCs/>
          <w:color w:val="000000"/>
          <w:sz w:val="28"/>
          <w:szCs w:val="28"/>
        </w:rPr>
      </w:pPr>
    </w:p>
    <w:p w:rsidR="00652E6A" w:rsidRPr="00385897" w:rsidRDefault="00652E6A" w:rsidP="00501E86">
      <w:pPr>
        <w:numPr>
          <w:ilvl w:val="0"/>
          <w:numId w:val="1"/>
        </w:numPr>
        <w:tabs>
          <w:tab w:val="clear" w:pos="1620"/>
          <w:tab w:val="num" w:pos="720"/>
        </w:tabs>
        <w:spacing w:line="360" w:lineRule="auto"/>
        <w:ind w:left="720" w:right="1156" w:firstLine="0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Ознайомлення з підприємством.</w:t>
      </w:r>
    </w:p>
    <w:p w:rsidR="00652E6A" w:rsidRPr="00385897" w:rsidRDefault="00652E6A" w:rsidP="00501E86">
      <w:pPr>
        <w:numPr>
          <w:ilvl w:val="0"/>
          <w:numId w:val="1"/>
        </w:numPr>
        <w:tabs>
          <w:tab w:val="clear" w:pos="1620"/>
          <w:tab w:val="num" w:pos="720"/>
        </w:tabs>
        <w:spacing w:line="360" w:lineRule="auto"/>
        <w:ind w:left="720" w:right="1156" w:firstLine="0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Схема технологічного процесу й опис технологічних операцій. Обладнання, на якому виконується виробництво.</w:t>
      </w:r>
    </w:p>
    <w:p w:rsidR="00202366" w:rsidRPr="00385897" w:rsidRDefault="00202366" w:rsidP="00501E86">
      <w:pPr>
        <w:numPr>
          <w:ilvl w:val="0"/>
          <w:numId w:val="1"/>
        </w:numPr>
        <w:tabs>
          <w:tab w:val="clear" w:pos="1620"/>
          <w:tab w:val="num" w:pos="720"/>
        </w:tabs>
        <w:spacing w:line="360" w:lineRule="auto"/>
        <w:ind w:left="720" w:right="1156" w:firstLine="0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Оцінка якості готової продукції згідно вимог Держстандартів.</w:t>
      </w:r>
    </w:p>
    <w:p w:rsidR="00202366" w:rsidRPr="00385897" w:rsidRDefault="00202366" w:rsidP="00501E86">
      <w:pPr>
        <w:numPr>
          <w:ilvl w:val="0"/>
          <w:numId w:val="1"/>
        </w:numPr>
        <w:tabs>
          <w:tab w:val="clear" w:pos="1620"/>
          <w:tab w:val="num" w:pos="720"/>
        </w:tabs>
        <w:spacing w:line="360" w:lineRule="auto"/>
        <w:ind w:left="720" w:right="1156" w:firstLine="0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Ознайомлення із посадовими обов’язками основних кадрових працівників.</w:t>
      </w:r>
    </w:p>
    <w:p w:rsidR="00202366" w:rsidRPr="00385897" w:rsidRDefault="00202366" w:rsidP="00501E86">
      <w:pPr>
        <w:numPr>
          <w:ilvl w:val="0"/>
          <w:numId w:val="1"/>
        </w:numPr>
        <w:tabs>
          <w:tab w:val="clear" w:pos="1620"/>
          <w:tab w:val="num" w:pos="720"/>
        </w:tabs>
        <w:spacing w:line="360" w:lineRule="auto"/>
        <w:ind w:left="720" w:right="1156" w:firstLine="0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Реалізація та вартість продукції.</w:t>
      </w:r>
    </w:p>
    <w:p w:rsidR="00202366" w:rsidRPr="00385897" w:rsidRDefault="00202366" w:rsidP="00501E86">
      <w:pPr>
        <w:numPr>
          <w:ilvl w:val="0"/>
          <w:numId w:val="1"/>
        </w:numPr>
        <w:tabs>
          <w:tab w:val="clear" w:pos="1620"/>
          <w:tab w:val="num" w:pos="720"/>
        </w:tabs>
        <w:spacing w:line="360" w:lineRule="auto"/>
        <w:ind w:left="720" w:right="1156" w:firstLine="0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Ввідний інструктаж. Безпека праці на підприємстві.</w:t>
      </w:r>
    </w:p>
    <w:p w:rsidR="00202366" w:rsidRPr="00385897" w:rsidRDefault="00501E86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02366" w:rsidRPr="00385897">
        <w:rPr>
          <w:b/>
          <w:bCs/>
          <w:color w:val="000000"/>
          <w:sz w:val="28"/>
          <w:szCs w:val="28"/>
        </w:rPr>
        <w:t>1. Ознайомлення з підприємством.</w:t>
      </w:r>
    </w:p>
    <w:p w:rsidR="00202366" w:rsidRPr="00385897" w:rsidRDefault="00202366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1A74" w:rsidRPr="00385897" w:rsidRDefault="00FF1A7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Підприємство ТОВ "Відона" складається з двох основних цехів:</w:t>
      </w:r>
    </w:p>
    <w:p w:rsidR="00FF1A74" w:rsidRPr="00385897" w:rsidRDefault="00FF1A7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цех по виготовленню вермішелі швидкого приготування;</w:t>
      </w:r>
    </w:p>
    <w:p w:rsidR="00FF1A74" w:rsidRPr="00385897" w:rsidRDefault="00FF1A7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цех по виготовленню смакових приправ.</w:t>
      </w:r>
    </w:p>
    <w:p w:rsidR="00FF1A74" w:rsidRPr="00385897" w:rsidRDefault="00FF1A7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 підприємстві також містяться склади на які приймається сировина, а також склади для зберігання готової продукції.</w:t>
      </w:r>
    </w:p>
    <w:p w:rsidR="00FF1A74" w:rsidRPr="00385897" w:rsidRDefault="00FF1A7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В розпорядженні підприємства знаходиться лабораторія, яка контролює поступання сировини на склади, звідки вона потрапляє на виробництво в основний цех.</w:t>
      </w:r>
    </w:p>
    <w:p w:rsidR="00FF1A74" w:rsidRPr="00385897" w:rsidRDefault="00FF1A7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 чолі адміністрації підприємства стоїть директор.</w:t>
      </w:r>
    </w:p>
    <w:p w:rsidR="00501E86" w:rsidRDefault="00501E86" w:rsidP="00501E86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</w:p>
    <w:p w:rsidR="00FF1A74" w:rsidRPr="00385897" w:rsidRDefault="00FF1A74" w:rsidP="00501E86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Опис технологічних операцій</w:t>
      </w:r>
    </w:p>
    <w:p w:rsidR="004547B9" w:rsidRPr="00385897" w:rsidRDefault="004547B9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F1A74" w:rsidRPr="00385897" w:rsidRDefault="00CB48A0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Борошно просіюється на віброситі марки "Піонер", для видалення сторонніх включень, після чого зважується і подається на змішування з бульйоном в тісто мішальну машину, яка працює 25-35 хвилин. Утилізація відходів здійснюється відповідно до вимог чинного законодавства.</w:t>
      </w:r>
    </w:p>
    <w:p w:rsidR="00CB48A0" w:rsidRPr="00385897" w:rsidRDefault="00CB48A0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Тісто поступає на розподільчі вальці. Розподілювач змішаного тіста має ручку для регулювання подачі тіста до перших вальців, де формується полоса із тіста відповідної товщини. Отриманий лист тіста з першого вальця подається до вторинних вальців, де чотирма парами прокатних барабанів продовжується розкачування тіста до товщини 0,9 - 1 мм. На виході з вальців знаходяться валки для повздовжнього формування виробу і межі попередньої відрізки.</w:t>
      </w:r>
    </w:p>
    <w:p w:rsidR="00CB61F7" w:rsidRPr="00385897" w:rsidRDefault="00CB48A0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Після різця макарони швидкого приготування ходять в кожух для формування переплетеної форми – спіральки. Потім макарони за допомогою стрічки транспортера, довжиною 16 – 18 м, подається в камеру безперервного парування. Час термічної обробки парою – 2 - 3 хвилини. При виході з камери макарони швидкого приготування не змінюють своєї форми.</w:t>
      </w:r>
      <w:r w:rsidR="00CB61F7" w:rsidRPr="00385897">
        <w:rPr>
          <w:color w:val="000000"/>
          <w:sz w:val="28"/>
          <w:szCs w:val="28"/>
        </w:rPr>
        <w:t xml:space="preserve"> Переплетені макарони подаються на регульований розподілювач, де ножі ріжуть його на необхідну кількість, довжиною 18 – 20 см. Макарони швидкого приготування подаються транспортером під вентилятор для видалення залишків вологи, після чого ходять в чашки, де і набирають форми прямокутного брикету. Подальше слідування напівфабрикату проходить двома варіантами:</w:t>
      </w:r>
    </w:p>
    <w:p w:rsidR="00CB61F7" w:rsidRPr="00385897" w:rsidRDefault="00CB61F7" w:rsidP="00501E86">
      <w:pPr>
        <w:numPr>
          <w:ilvl w:val="0"/>
          <w:numId w:val="3"/>
        </w:numPr>
        <w:spacing w:line="360" w:lineRule="auto"/>
        <w:ind w:hanging="675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макарони подаються на обжарку в пальмовому маслі, за допомогою сковороди, яка складається із фасовочних чашок, що затоплені у маслі і безперервно рухаються. Макарони швидкого приготування жаряться у сковороді при температурі 130 – 170 </w:t>
      </w:r>
      <w:r w:rsidRPr="00385897">
        <w:rPr>
          <w:color w:val="000000"/>
          <w:sz w:val="28"/>
          <w:szCs w:val="28"/>
          <w:vertAlign w:val="superscript"/>
        </w:rPr>
        <w:t>0</w:t>
      </w:r>
      <w:r w:rsidRPr="00385897">
        <w:rPr>
          <w:color w:val="000000"/>
          <w:sz w:val="28"/>
          <w:szCs w:val="28"/>
        </w:rPr>
        <w:t>С у пропорції 400/1000 кг, до жовтого кольору протягом 2 – 3 хвилин.</w:t>
      </w:r>
    </w:p>
    <w:p w:rsidR="00CB61F7" w:rsidRPr="00501E86" w:rsidRDefault="00CB61F7" w:rsidP="00501E86">
      <w:pPr>
        <w:numPr>
          <w:ilvl w:val="0"/>
          <w:numId w:val="3"/>
        </w:numPr>
        <w:spacing w:line="360" w:lineRule="auto"/>
        <w:ind w:hanging="675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напівфабрикат подається в сушильну камеру, температура в якій становить 40 – 50 </w:t>
      </w:r>
      <w:r w:rsidRPr="00385897">
        <w:rPr>
          <w:color w:val="000000"/>
          <w:sz w:val="28"/>
          <w:szCs w:val="28"/>
          <w:vertAlign w:val="superscript"/>
        </w:rPr>
        <w:t xml:space="preserve">0 </w:t>
      </w:r>
      <w:r w:rsidRPr="00385897">
        <w:rPr>
          <w:color w:val="000000"/>
          <w:sz w:val="28"/>
          <w:szCs w:val="28"/>
        </w:rPr>
        <w:t>С, продуктивність якої становить 600 кг/год.</w:t>
      </w:r>
    </w:p>
    <w:p w:rsidR="00CB61F7" w:rsidRDefault="002F2047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5897">
        <w:rPr>
          <w:color w:val="000000"/>
          <w:sz w:val="28"/>
          <w:szCs w:val="28"/>
        </w:rPr>
        <w:t xml:space="preserve">Після виходу макаронів швидкого приготування зі сковороди чи сушильної камери, вони потрапляють </w:t>
      </w:r>
      <w:r w:rsidR="00763052" w:rsidRPr="00385897">
        <w:rPr>
          <w:color w:val="000000"/>
          <w:sz w:val="28"/>
          <w:szCs w:val="28"/>
        </w:rPr>
        <w:t>в охолоджувальну камеру, в якій вмонтовано чотири охолоджуючих вентилятори.</w:t>
      </w:r>
    </w:p>
    <w:p w:rsidR="00501E86" w:rsidRPr="00501E86" w:rsidRDefault="00501E86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63052" w:rsidRDefault="00763052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385897">
        <w:rPr>
          <w:b/>
          <w:bCs/>
          <w:color w:val="000000"/>
          <w:sz w:val="28"/>
          <w:szCs w:val="28"/>
        </w:rPr>
        <w:t>Пакування.</w:t>
      </w:r>
    </w:p>
    <w:p w:rsidR="00501E86" w:rsidRPr="00501E86" w:rsidRDefault="00501E86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763052" w:rsidRPr="00385897" w:rsidRDefault="00763052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Макаронні вироби швидкого приготування, пресовані в брикети </w:t>
      </w:r>
      <w:r w:rsidR="00590DC4" w:rsidRPr="00385897">
        <w:rPr>
          <w:color w:val="000000"/>
          <w:sz w:val="28"/>
          <w:szCs w:val="28"/>
        </w:rPr>
        <w:t>пакуються в двошаровий полімерни</w:t>
      </w:r>
      <w:r w:rsidRPr="00385897">
        <w:rPr>
          <w:color w:val="000000"/>
          <w:sz w:val="28"/>
          <w:szCs w:val="28"/>
        </w:rPr>
        <w:t>й</w:t>
      </w:r>
      <w:r w:rsidR="00590DC4" w:rsidRPr="00385897">
        <w:rPr>
          <w:color w:val="000000"/>
          <w:sz w:val="28"/>
          <w:szCs w:val="28"/>
        </w:rPr>
        <w:t xml:space="preserve"> матеріал за  ГОСТ</w:t>
      </w:r>
      <w:r w:rsidRPr="00385897">
        <w:rPr>
          <w:color w:val="000000"/>
          <w:sz w:val="28"/>
          <w:szCs w:val="28"/>
        </w:rPr>
        <w:t xml:space="preserve"> </w:t>
      </w:r>
      <w:r w:rsidR="00590DC4" w:rsidRPr="00385897">
        <w:rPr>
          <w:color w:val="000000"/>
          <w:sz w:val="28"/>
          <w:szCs w:val="28"/>
        </w:rPr>
        <w:t>7730 або за чинною нормативною документацією, дозволений до застосування Міністерством охорони здоров'я та комплектуються зі спеціями та олією.</w:t>
      </w:r>
    </w:p>
    <w:p w:rsidR="00590DC4" w:rsidRPr="00385897" w:rsidRDefault="00590DC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Вага одного пакету 55 – 65 грам.</w:t>
      </w:r>
    </w:p>
    <w:p w:rsidR="00590DC4" w:rsidRPr="00385897" w:rsidRDefault="00590DC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Допустиме відхилення в меншу сторону від маси нетто при вологості 75% не повинні перевищувати в грамах:</w:t>
      </w:r>
    </w:p>
    <w:p w:rsidR="00590DC4" w:rsidRPr="00385897" w:rsidRDefault="00590DC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15 грам від середньої маси 10 пакувальних одиниць споживчої тари згідно Р 50 – 056 – 96;</w:t>
      </w:r>
    </w:p>
    <w:p w:rsidR="00590DC4" w:rsidRPr="00385897" w:rsidRDefault="00590DC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4,5 грам від пакувальної одиниці, згідно Р 50 – 056 – 96;</w:t>
      </w:r>
    </w:p>
    <w:p w:rsidR="00590DC4" w:rsidRPr="00385897" w:rsidRDefault="00590DC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Відхилення поверхні границі не регламентується.</w:t>
      </w:r>
    </w:p>
    <w:p w:rsidR="00590DC4" w:rsidRPr="00385897" w:rsidRDefault="00590DC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Упаковані брикети складаються шарами в картонні ящики по ГОСТ 13511 кількістю 50 і 100 штук.</w:t>
      </w:r>
    </w:p>
    <w:p w:rsidR="00501E86" w:rsidRDefault="00501E86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590DC4" w:rsidRPr="00501E86" w:rsidRDefault="00501E86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Маркування</w:t>
      </w:r>
    </w:p>
    <w:p w:rsidR="00590DC4" w:rsidRPr="00501E86" w:rsidRDefault="00501E86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Маркування споживчої тари</w:t>
      </w:r>
    </w:p>
    <w:p w:rsidR="00590DC4" w:rsidRPr="00385897" w:rsidRDefault="00590DC4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 споживчій тарі двома мовами (українською та російською) повинно бути вказано:</w:t>
      </w:r>
    </w:p>
    <w:p w:rsidR="00590DC4" w:rsidRPr="00385897" w:rsidRDefault="00590DC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товарний знак (логотип);</w:t>
      </w:r>
    </w:p>
    <w:p w:rsidR="00590DC4" w:rsidRPr="00385897" w:rsidRDefault="00590DC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назва підприємства, його місцезнаходження;</w:t>
      </w:r>
    </w:p>
    <w:p w:rsidR="00590DC4" w:rsidRPr="00385897" w:rsidRDefault="00590DC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назва продукції;</w:t>
      </w:r>
    </w:p>
    <w:p w:rsidR="00590DC4" w:rsidRPr="00385897" w:rsidRDefault="00590DC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маса нетто пакування з гранично допустимими відхиленнями </w:t>
      </w:r>
      <w:r w:rsidR="00360BFA" w:rsidRPr="00385897">
        <w:rPr>
          <w:color w:val="000000"/>
          <w:sz w:val="28"/>
          <w:szCs w:val="28"/>
        </w:rPr>
        <w:t>-5%;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спосіб приготування;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дата виготовлення;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термін придатності до споживання;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умови зберігання;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енергетична цінність в ккал, на 100 грам продукту;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штрих-код;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склад продукту;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харчова цінність в 100 грамах продукту;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позначення цих технічних умов без року затвердження;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національний знак відповідності за ДСТУ 2296 за умови дозволу на використання.</w:t>
      </w:r>
    </w:p>
    <w:p w:rsidR="00360BFA" w:rsidRPr="00385897" w:rsidRDefault="00360BFA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 пакувальну одиницю додатково допускається наносити рекламні матеріали.</w:t>
      </w:r>
    </w:p>
    <w:p w:rsidR="00360BFA" w:rsidRPr="00385897" w:rsidRDefault="00360BFA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0BFA" w:rsidRPr="00385897" w:rsidRDefault="00360BFA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Маркування транспортної тари.</w:t>
      </w:r>
    </w:p>
    <w:p w:rsidR="00360BFA" w:rsidRPr="00385897" w:rsidRDefault="00360BFA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 транспортній тарі повинно бути вказано: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товарний знак (логотип);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назва підприємства, його місцезнаходження;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назва продукції;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маса нетто пакувальної одиниці;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кількість пакувальних одиниць споживчої тари;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дата виготовлення;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позначення цих технічних умов без року затвердження;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термін придатності до споживання;</w:t>
      </w:r>
    </w:p>
    <w:p w:rsidR="00360BFA" w:rsidRPr="00385897" w:rsidRDefault="00360BFA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умови зберігання;</w:t>
      </w:r>
    </w:p>
    <w:p w:rsidR="00360BFA" w:rsidRPr="00CF716B" w:rsidRDefault="00360BFA" w:rsidP="00CF716B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національний знак відповідності за ДСТУ 2296 за умови дозволу на використання.</w:t>
      </w:r>
    </w:p>
    <w:p w:rsidR="00360BFA" w:rsidRPr="00385897" w:rsidRDefault="00360BFA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Маркування здійснюють нанесенням чіткого відбитку трафаретом.</w:t>
      </w:r>
    </w:p>
    <w:p w:rsidR="00360BFA" w:rsidRPr="00385897" w:rsidRDefault="00360BFA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Фарби, що використовуються при маркуванні, повинні бути стійкими, немажучими, без запаху та повинні бути дозволені Міністерством охорони здоров'я для застосування в харчовій промисловості.</w:t>
      </w:r>
    </w:p>
    <w:p w:rsidR="003A26C3" w:rsidRPr="00385897" w:rsidRDefault="003A26C3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Транспортне маркування проводиться по ГОСТ 14192 з нанесенням маніпуляційних знаків "Обережно", "Берегти від вологи", "Крихке". Всередину кожного ящика, паперового мішка, коробки, пакета повинен бути вкладений талон з позначенням номера пакувальника.</w:t>
      </w:r>
    </w:p>
    <w:p w:rsidR="003A26C3" w:rsidRPr="00385897" w:rsidRDefault="003A26C3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Номер пакувальника проставляється штемпелем на зовнішні й стороні упаковки або на споживчій тарі.</w:t>
      </w:r>
    </w:p>
    <w:p w:rsidR="003A26C3" w:rsidRPr="00385897" w:rsidRDefault="001E4C4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                 </w:t>
      </w:r>
      <w:r w:rsidR="003A26C3" w:rsidRPr="00385897">
        <w:rPr>
          <w:color w:val="000000"/>
          <w:sz w:val="28"/>
          <w:szCs w:val="28"/>
        </w:rPr>
        <w:t>Дата виготовлення</w:t>
      </w:r>
      <w:r w:rsidR="00451703" w:rsidRPr="00385897">
        <w:rPr>
          <w:color w:val="000000"/>
          <w:sz w:val="28"/>
          <w:szCs w:val="28"/>
        </w:rPr>
        <w:t xml:space="preserve"> повинна бути нанесена спеціаль</w:t>
      </w:r>
      <w:r w:rsidRPr="00385897">
        <w:rPr>
          <w:color w:val="000000"/>
          <w:sz w:val="28"/>
          <w:szCs w:val="28"/>
        </w:rPr>
        <w:t>ною маркувальною машиною або вручну.</w:t>
      </w:r>
    </w:p>
    <w:p w:rsidR="001E4C48" w:rsidRPr="00385897" w:rsidRDefault="001E4C4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4C48" w:rsidRPr="00385897" w:rsidRDefault="001E4C48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Технологічний процес виготовлення смакових приправ:</w:t>
      </w:r>
    </w:p>
    <w:p w:rsidR="00E6578B" w:rsidRPr="00385897" w:rsidRDefault="00E6578B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E4C48" w:rsidRPr="00385897" w:rsidRDefault="001E4C48" w:rsidP="00501E86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  <w:spacing w:val="26"/>
          <w:sz w:val="28"/>
          <w:szCs w:val="28"/>
        </w:rPr>
      </w:pPr>
      <w:r w:rsidRPr="00385897">
        <w:rPr>
          <w:color w:val="000000"/>
          <w:spacing w:val="26"/>
          <w:sz w:val="28"/>
          <w:szCs w:val="28"/>
        </w:rPr>
        <w:t>Підготовка сировини</w:t>
      </w:r>
    </w:p>
    <w:p w:rsidR="001E4C48" w:rsidRPr="00385897" w:rsidRDefault="00E6578B" w:rsidP="00501E86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  <w:spacing w:val="26"/>
          <w:sz w:val="28"/>
          <w:szCs w:val="28"/>
        </w:rPr>
      </w:pPr>
      <w:r w:rsidRPr="00385897">
        <w:rPr>
          <w:color w:val="000000"/>
          <w:spacing w:val="26"/>
          <w:sz w:val="28"/>
          <w:szCs w:val="28"/>
        </w:rPr>
        <w:t>Складання суміші по рецептурі.</w:t>
      </w:r>
    </w:p>
    <w:p w:rsidR="00E6578B" w:rsidRPr="00385897" w:rsidRDefault="00E6578B" w:rsidP="00501E86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  <w:spacing w:val="26"/>
          <w:sz w:val="28"/>
          <w:szCs w:val="28"/>
        </w:rPr>
      </w:pPr>
      <w:r w:rsidRPr="00385897">
        <w:rPr>
          <w:color w:val="000000"/>
          <w:spacing w:val="26"/>
          <w:sz w:val="28"/>
          <w:szCs w:val="28"/>
        </w:rPr>
        <w:t>Змішування суміші.</w:t>
      </w:r>
    </w:p>
    <w:p w:rsidR="00E6578B" w:rsidRPr="00385897" w:rsidRDefault="00E6578B" w:rsidP="00501E86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  <w:spacing w:val="26"/>
          <w:sz w:val="28"/>
          <w:szCs w:val="28"/>
        </w:rPr>
      </w:pPr>
      <w:r w:rsidRPr="00385897">
        <w:rPr>
          <w:color w:val="000000"/>
          <w:spacing w:val="26"/>
          <w:sz w:val="28"/>
          <w:szCs w:val="28"/>
        </w:rPr>
        <w:t>Підсушування.</w:t>
      </w:r>
    </w:p>
    <w:p w:rsidR="00E6578B" w:rsidRPr="00385897" w:rsidRDefault="00E6578B" w:rsidP="00501E86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  <w:spacing w:val="26"/>
          <w:sz w:val="28"/>
          <w:szCs w:val="28"/>
        </w:rPr>
      </w:pPr>
      <w:r w:rsidRPr="00385897">
        <w:rPr>
          <w:color w:val="000000"/>
          <w:spacing w:val="26"/>
          <w:sz w:val="28"/>
          <w:szCs w:val="28"/>
        </w:rPr>
        <w:t>Розфасовка.</w:t>
      </w:r>
    </w:p>
    <w:p w:rsidR="00E6578B" w:rsidRPr="00385897" w:rsidRDefault="00E6578B" w:rsidP="00501E86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  <w:spacing w:val="26"/>
          <w:sz w:val="28"/>
          <w:szCs w:val="28"/>
        </w:rPr>
      </w:pPr>
      <w:r w:rsidRPr="00385897">
        <w:rPr>
          <w:color w:val="000000"/>
          <w:spacing w:val="26"/>
          <w:sz w:val="28"/>
          <w:szCs w:val="28"/>
        </w:rPr>
        <w:t>Пакування.</w:t>
      </w:r>
    </w:p>
    <w:p w:rsidR="00E6578B" w:rsidRPr="00385897" w:rsidRDefault="00E6578B" w:rsidP="00501E86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  <w:spacing w:val="26"/>
          <w:sz w:val="28"/>
          <w:szCs w:val="28"/>
        </w:rPr>
      </w:pPr>
      <w:r w:rsidRPr="00385897">
        <w:rPr>
          <w:color w:val="000000"/>
          <w:spacing w:val="26"/>
          <w:sz w:val="28"/>
          <w:szCs w:val="28"/>
        </w:rPr>
        <w:t>Маркування.</w:t>
      </w:r>
    </w:p>
    <w:p w:rsidR="00E6578B" w:rsidRPr="00385897" w:rsidRDefault="00E6578B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Сіль, цукор перемелюється на подрібнювальній машині до розміру не більше 2 мм в найбільшому лінійному вимірі. Потім просіюється і переноситься в сушильну камеру, де при температурі 40 – 50 </w:t>
      </w:r>
      <w:r w:rsidRPr="00385897">
        <w:rPr>
          <w:color w:val="000000"/>
          <w:sz w:val="28"/>
          <w:szCs w:val="28"/>
          <w:vertAlign w:val="superscript"/>
        </w:rPr>
        <w:t xml:space="preserve">0 </w:t>
      </w:r>
      <w:r w:rsidRPr="00385897">
        <w:rPr>
          <w:color w:val="000000"/>
          <w:sz w:val="28"/>
          <w:szCs w:val="28"/>
        </w:rPr>
        <w:t>С сушиться 20 хвилин.</w:t>
      </w:r>
    </w:p>
    <w:p w:rsidR="00E6578B" w:rsidRPr="00385897" w:rsidRDefault="00E6578B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Складники згідно рецептури в процентному відношенні засипаються в змішувальну машину де 20 – 25 хвилин мішаються.</w:t>
      </w:r>
    </w:p>
    <w:p w:rsidR="00E6578B" w:rsidRPr="00385897" w:rsidRDefault="00AB1745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Неоднорідну сипучу масу переносять в сушильні камери і при температурі 40 </w:t>
      </w:r>
      <w:r w:rsidRPr="00385897">
        <w:rPr>
          <w:color w:val="000000"/>
          <w:sz w:val="28"/>
          <w:szCs w:val="28"/>
          <w:vertAlign w:val="superscript"/>
        </w:rPr>
        <w:t xml:space="preserve">0 </w:t>
      </w:r>
      <w:r w:rsidRPr="00385897">
        <w:rPr>
          <w:color w:val="000000"/>
          <w:sz w:val="28"/>
          <w:szCs w:val="28"/>
        </w:rPr>
        <w:t>С сушать 25 хвилин до вологості 5%.</w:t>
      </w:r>
    </w:p>
    <w:p w:rsidR="00AB1745" w:rsidRPr="00385897" w:rsidRDefault="00AB1745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Після сушіння вже готову приправу засипають в мішки по десять кілограм і охолоджують.</w:t>
      </w:r>
    </w:p>
    <w:p w:rsidR="00AB1745" w:rsidRPr="00385897" w:rsidRDefault="00AB1745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Охолоджена приправа засипається в пакувальні машини і розфасовується в пакети із комбінованої плівки вагою 100+/-3гр.</w:t>
      </w:r>
    </w:p>
    <w:p w:rsidR="00AB1745" w:rsidRPr="00385897" w:rsidRDefault="00AB1745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Пакети упаковуються в картонні гофровані ящики по 50 або 100 штук і заклеюються стрічкою.</w:t>
      </w:r>
    </w:p>
    <w:p w:rsidR="00AB1745" w:rsidRPr="00385897" w:rsidRDefault="00AB1745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Упаковані в ящики приправи повинні мати ярлик з такими позначеннями:</w:t>
      </w:r>
    </w:p>
    <w:p w:rsidR="00AB1745" w:rsidRPr="00385897" w:rsidRDefault="00AB1745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найменування виробника;</w:t>
      </w:r>
    </w:p>
    <w:p w:rsidR="00AB1745" w:rsidRPr="00385897" w:rsidRDefault="00AB1745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адреса;</w:t>
      </w:r>
    </w:p>
    <w:p w:rsidR="00501E86" w:rsidRPr="00CF716B" w:rsidRDefault="00AB1745" w:rsidP="00CF716B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товарний знак, </w:t>
      </w:r>
      <w:r w:rsidR="00D5760A" w:rsidRPr="00385897">
        <w:rPr>
          <w:color w:val="000000"/>
          <w:sz w:val="28"/>
          <w:szCs w:val="28"/>
        </w:rPr>
        <w:t>штрих-код</w:t>
      </w:r>
      <w:r w:rsidRPr="00385897">
        <w:rPr>
          <w:color w:val="000000"/>
          <w:sz w:val="28"/>
          <w:szCs w:val="28"/>
        </w:rPr>
        <w:t>.</w:t>
      </w:r>
    </w:p>
    <w:p w:rsidR="00501E86" w:rsidRDefault="00501E86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76D99" w:rsidRPr="00385897" w:rsidRDefault="00664E3B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Рецептура по виробництву вермішелі швидкого приготування</w:t>
      </w:r>
    </w:p>
    <w:p w:rsidR="00664E3B" w:rsidRPr="00385897" w:rsidRDefault="00664E3B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76D99" w:rsidRPr="00385897" w:rsidRDefault="00B76D99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3"/>
        <w:gridCol w:w="4507"/>
        <w:gridCol w:w="1764"/>
        <w:gridCol w:w="1998"/>
      </w:tblGrid>
      <w:tr w:rsidR="00664E3B" w:rsidRPr="00385897">
        <w:trPr>
          <w:trHeight w:val="340"/>
        </w:trPr>
        <w:tc>
          <w:tcPr>
            <w:tcW w:w="5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0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Назва сировини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Назва виміру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Одиниця виміру</w:t>
            </w:r>
          </w:p>
        </w:tc>
      </w:tr>
      <w:tr w:rsidR="00664E3B" w:rsidRPr="00385897">
        <w:trPr>
          <w:trHeight w:val="380"/>
        </w:trPr>
        <w:tc>
          <w:tcPr>
            <w:tcW w:w="5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040" w:type="dxa"/>
            <w:vAlign w:val="center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Борошно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Кг.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1000</w:t>
            </w:r>
          </w:p>
        </w:tc>
      </w:tr>
      <w:tr w:rsidR="00664E3B" w:rsidRPr="00385897">
        <w:trPr>
          <w:trHeight w:val="440"/>
        </w:trPr>
        <w:tc>
          <w:tcPr>
            <w:tcW w:w="5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40" w:type="dxa"/>
            <w:vAlign w:val="center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Олія пальмова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Кг.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400</w:t>
            </w:r>
          </w:p>
        </w:tc>
      </w:tr>
      <w:tr w:rsidR="00664E3B" w:rsidRPr="00385897">
        <w:trPr>
          <w:trHeight w:val="300"/>
        </w:trPr>
        <w:tc>
          <w:tcPr>
            <w:tcW w:w="5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040" w:type="dxa"/>
            <w:vAlign w:val="center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Спеції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18500</w:t>
            </w:r>
          </w:p>
        </w:tc>
      </w:tr>
      <w:tr w:rsidR="00664E3B" w:rsidRPr="00385897">
        <w:trPr>
          <w:trHeight w:val="520"/>
        </w:trPr>
        <w:tc>
          <w:tcPr>
            <w:tcW w:w="5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040" w:type="dxa"/>
            <w:vAlign w:val="center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Цукор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Кг.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8</w:t>
            </w:r>
          </w:p>
        </w:tc>
      </w:tr>
      <w:tr w:rsidR="00664E3B" w:rsidRPr="00385897">
        <w:trPr>
          <w:trHeight w:val="360"/>
        </w:trPr>
        <w:tc>
          <w:tcPr>
            <w:tcW w:w="5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040" w:type="dxa"/>
            <w:vAlign w:val="center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Сіль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Кг.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25</w:t>
            </w:r>
          </w:p>
        </w:tc>
      </w:tr>
      <w:tr w:rsidR="00664E3B" w:rsidRPr="00385897">
        <w:trPr>
          <w:trHeight w:val="400"/>
        </w:trPr>
        <w:tc>
          <w:tcPr>
            <w:tcW w:w="5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040" w:type="dxa"/>
            <w:vAlign w:val="center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Глю</w:t>
            </w:r>
            <w:r w:rsidR="00E02933" w:rsidRPr="00385897">
              <w:rPr>
                <w:color w:val="000000"/>
                <w:sz w:val="28"/>
                <w:szCs w:val="28"/>
              </w:rPr>
              <w:t>та</w:t>
            </w:r>
            <w:r w:rsidRPr="00385897">
              <w:rPr>
                <w:color w:val="000000"/>
                <w:sz w:val="28"/>
                <w:szCs w:val="28"/>
              </w:rPr>
              <w:t>мінат натрію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Кг.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20</w:t>
            </w:r>
          </w:p>
        </w:tc>
      </w:tr>
      <w:tr w:rsidR="00664E3B" w:rsidRPr="00385897">
        <w:trPr>
          <w:trHeight w:val="280"/>
        </w:trPr>
        <w:tc>
          <w:tcPr>
            <w:tcW w:w="54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040" w:type="dxa"/>
            <w:vAlign w:val="center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Вода питна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літр</w:t>
            </w:r>
          </w:p>
        </w:tc>
        <w:tc>
          <w:tcPr>
            <w:tcW w:w="1800" w:type="dxa"/>
          </w:tcPr>
          <w:p w:rsidR="00664E3B" w:rsidRPr="00385897" w:rsidRDefault="00664E3B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311,14</w:t>
            </w:r>
          </w:p>
        </w:tc>
      </w:tr>
    </w:tbl>
    <w:p w:rsidR="00501E86" w:rsidRDefault="00501E86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B1745" w:rsidRPr="00385897" w:rsidRDefault="00AB1745" w:rsidP="00CF716B">
      <w:pPr>
        <w:spacing w:line="360" w:lineRule="auto"/>
        <w:ind w:firstLine="1080"/>
        <w:jc w:val="both"/>
        <w:rPr>
          <w:b/>
          <w:bCs/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Рецептура по виробництву смакової приправи</w:t>
      </w:r>
      <w:r w:rsidR="00B76D99" w:rsidRPr="00385897">
        <w:rPr>
          <w:b/>
          <w:bCs/>
          <w:color w:val="000000"/>
          <w:sz w:val="28"/>
          <w:szCs w:val="28"/>
        </w:rPr>
        <w:t xml:space="preserve"> "VI HONG"</w:t>
      </w:r>
    </w:p>
    <w:p w:rsidR="00E02933" w:rsidRPr="00385897" w:rsidRDefault="00E02933" w:rsidP="00501E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5"/>
        <w:gridCol w:w="5256"/>
        <w:gridCol w:w="3001"/>
      </w:tblGrid>
      <w:tr w:rsidR="00B76D99" w:rsidRPr="00385897">
        <w:trPr>
          <w:trHeight w:val="28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40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Назва складника</w:t>
            </w:r>
          </w:p>
        </w:tc>
        <w:tc>
          <w:tcPr>
            <w:tcW w:w="306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Вміст в процентному відношенні (%)</w:t>
            </w:r>
          </w:p>
        </w:tc>
      </w:tr>
      <w:tr w:rsidR="00B76D99" w:rsidRPr="00385897">
        <w:trPr>
          <w:trHeight w:val="16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00" w:type="dxa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Сіль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B76D99" w:rsidRPr="00385897">
        <w:trPr>
          <w:trHeight w:val="20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0" w:type="dxa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Цукор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B76D99" w:rsidRPr="00385897">
        <w:trPr>
          <w:trHeight w:val="24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00" w:type="dxa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Глютамінат натрію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B76D99" w:rsidRPr="00385897">
        <w:trPr>
          <w:trHeight w:val="30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0" w:type="dxa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Харчовий ароматизатор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B76D99" w:rsidRPr="00385897">
        <w:trPr>
          <w:trHeight w:val="34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00" w:type="dxa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Перець духмяний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0,25</w:t>
            </w:r>
          </w:p>
        </w:tc>
      </w:tr>
      <w:tr w:rsidR="00B76D99" w:rsidRPr="00385897">
        <w:trPr>
          <w:trHeight w:val="20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400" w:type="dxa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Перець чорний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B76D99" w:rsidRPr="00385897">
        <w:trPr>
          <w:trHeight w:val="26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400" w:type="dxa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Перець червоний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0,55</w:t>
            </w:r>
          </w:p>
        </w:tc>
      </w:tr>
      <w:tr w:rsidR="00B76D99" w:rsidRPr="00385897">
        <w:trPr>
          <w:trHeight w:val="30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400" w:type="dxa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Цибуля сушена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B76D99" w:rsidRPr="00385897">
        <w:trPr>
          <w:trHeight w:val="34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400" w:type="dxa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Морква сушена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B76D99" w:rsidRPr="00385897">
        <w:trPr>
          <w:trHeight w:val="40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0" w:type="dxa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Часник сушений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0,65</w:t>
            </w:r>
          </w:p>
        </w:tc>
      </w:tr>
      <w:tr w:rsidR="00B76D99" w:rsidRPr="00385897">
        <w:trPr>
          <w:trHeight w:val="260"/>
        </w:trPr>
        <w:tc>
          <w:tcPr>
            <w:tcW w:w="720" w:type="dxa"/>
            <w:vAlign w:val="center"/>
          </w:tcPr>
          <w:p w:rsidR="00B76D99" w:rsidRPr="00385897" w:rsidRDefault="00B76D9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0" w:type="dxa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Зелень петрушки</w:t>
            </w:r>
          </w:p>
        </w:tc>
        <w:tc>
          <w:tcPr>
            <w:tcW w:w="3060" w:type="dxa"/>
            <w:vAlign w:val="center"/>
          </w:tcPr>
          <w:p w:rsidR="00B76D99" w:rsidRPr="00385897" w:rsidRDefault="00D5760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0,55</w:t>
            </w:r>
          </w:p>
        </w:tc>
      </w:tr>
    </w:tbl>
    <w:p w:rsidR="00501E86" w:rsidRDefault="00501E86" w:rsidP="00501E86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760A" w:rsidRDefault="00501E86" w:rsidP="00501E86">
      <w:pPr>
        <w:tabs>
          <w:tab w:val="left" w:pos="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E02933" w:rsidRPr="00385897">
        <w:rPr>
          <w:b/>
          <w:bCs/>
          <w:color w:val="000000"/>
          <w:sz w:val="28"/>
          <w:szCs w:val="28"/>
        </w:rPr>
        <w:t xml:space="preserve">3. </w:t>
      </w:r>
      <w:r w:rsidR="00D5760A" w:rsidRPr="00385897">
        <w:rPr>
          <w:b/>
          <w:bCs/>
          <w:color w:val="000000"/>
          <w:sz w:val="28"/>
          <w:szCs w:val="28"/>
        </w:rPr>
        <w:t>Оцінка якості готової продукції згідно вимог Держстандартів</w:t>
      </w:r>
    </w:p>
    <w:p w:rsidR="00501E86" w:rsidRPr="00501E86" w:rsidRDefault="00501E86" w:rsidP="00501E86">
      <w:pPr>
        <w:tabs>
          <w:tab w:val="left" w:pos="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D5760A" w:rsidRPr="00385897" w:rsidRDefault="00E02933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1. Характеристика готової продукції</w:t>
      </w:r>
      <w:r w:rsidR="00E760BD" w:rsidRPr="00385897">
        <w:rPr>
          <w:color w:val="000000"/>
          <w:sz w:val="28"/>
          <w:szCs w:val="28"/>
        </w:rPr>
        <w:t xml:space="preserve"> вермішелі швидкого приготування</w:t>
      </w:r>
    </w:p>
    <w:p w:rsidR="00E02933" w:rsidRPr="00385897" w:rsidRDefault="00E760BD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Я</w:t>
      </w:r>
      <w:r w:rsidR="00E02933" w:rsidRPr="00385897">
        <w:rPr>
          <w:color w:val="000000"/>
          <w:sz w:val="28"/>
          <w:szCs w:val="28"/>
        </w:rPr>
        <w:t>кість макаронних виробів швидкого приготування повинна відповідати вимогам ТУ У 15.8 – 31914659 – 001 – 2003, права на використання і розповсюдження яких належить ТОВ "ВІДОНА". Макаронні вироби швидкого приготування виготовляються із смаковими добавками або без них.</w:t>
      </w:r>
    </w:p>
    <w:p w:rsidR="00E02933" w:rsidRDefault="00E02933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5897">
        <w:rPr>
          <w:color w:val="000000"/>
          <w:sz w:val="28"/>
          <w:szCs w:val="28"/>
        </w:rPr>
        <w:t>За зовнішнім виглядом та органолептичними показниками макаронні вироби швидкого приготування повинні відповідати вимогам, вказаним у таблиці №1.</w:t>
      </w:r>
    </w:p>
    <w:p w:rsidR="00CF716B" w:rsidRPr="00CF716B" w:rsidRDefault="00CF716B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02933" w:rsidRPr="00385897" w:rsidRDefault="00E02933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Таблиця №1.</w:t>
      </w:r>
      <w:r w:rsidRPr="00385897">
        <w:rPr>
          <w:color w:val="000000"/>
          <w:sz w:val="28"/>
          <w:szCs w:val="28"/>
        </w:rPr>
        <w:t xml:space="preserve"> – Зовнішній вигляд і органолептичні показники.</w:t>
      </w:r>
    </w:p>
    <w:p w:rsidR="00466959" w:rsidRPr="00385897" w:rsidRDefault="00466959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7380"/>
      </w:tblGrid>
      <w:tr w:rsidR="00466959" w:rsidRPr="00385897">
        <w:trPr>
          <w:trHeight w:val="280"/>
        </w:trPr>
        <w:tc>
          <w:tcPr>
            <w:tcW w:w="1800" w:type="dxa"/>
          </w:tcPr>
          <w:p w:rsidR="00466959" w:rsidRPr="00385897" w:rsidRDefault="00466959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Назва показника</w:t>
            </w:r>
          </w:p>
        </w:tc>
        <w:tc>
          <w:tcPr>
            <w:tcW w:w="738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Характеристика</w:t>
            </w:r>
          </w:p>
        </w:tc>
      </w:tr>
      <w:tr w:rsidR="00466959" w:rsidRPr="00385897">
        <w:trPr>
          <w:trHeight w:val="340"/>
        </w:trPr>
        <w:tc>
          <w:tcPr>
            <w:tcW w:w="180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Колір</w:t>
            </w:r>
          </w:p>
        </w:tc>
        <w:tc>
          <w:tcPr>
            <w:tcW w:w="738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Однотонний з кремовим або жовтуватим  відтінком, властивий сорту борошна, без слідів непромісу.</w:t>
            </w:r>
          </w:p>
        </w:tc>
      </w:tr>
      <w:tr w:rsidR="00466959" w:rsidRPr="00385897">
        <w:trPr>
          <w:trHeight w:val="200"/>
        </w:trPr>
        <w:tc>
          <w:tcPr>
            <w:tcW w:w="180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Поверхня</w:t>
            </w:r>
          </w:p>
        </w:tc>
        <w:tc>
          <w:tcPr>
            <w:tcW w:w="738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Гладка. Допускається шершавість.</w:t>
            </w:r>
          </w:p>
        </w:tc>
      </w:tr>
      <w:tr w:rsidR="00466959" w:rsidRPr="00385897">
        <w:trPr>
          <w:trHeight w:val="420"/>
        </w:trPr>
        <w:tc>
          <w:tcPr>
            <w:tcW w:w="180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Форма</w:t>
            </w:r>
          </w:p>
        </w:tc>
        <w:tc>
          <w:tcPr>
            <w:tcW w:w="738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Властива найменуванню. В локшині та вермішелі допускається згини та викривлення, не погіршуючи товарного вигляду виробів.</w:t>
            </w:r>
          </w:p>
        </w:tc>
      </w:tr>
      <w:tr w:rsidR="00466959" w:rsidRPr="00385897">
        <w:trPr>
          <w:trHeight w:val="480"/>
        </w:trPr>
        <w:tc>
          <w:tcPr>
            <w:tcW w:w="180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Стан виробу після запарювання</w:t>
            </w:r>
          </w:p>
        </w:tc>
        <w:tc>
          <w:tcPr>
            <w:tcW w:w="738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Після запарювання вироби не повинні втрачати форму, склеюватись між собою, утворювати комки, розрихлюватись по швах.</w:t>
            </w:r>
          </w:p>
        </w:tc>
      </w:tr>
      <w:tr w:rsidR="00466959" w:rsidRPr="00385897">
        <w:trPr>
          <w:trHeight w:val="340"/>
        </w:trPr>
        <w:tc>
          <w:tcPr>
            <w:tcW w:w="180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Смак і присмак</w:t>
            </w:r>
          </w:p>
        </w:tc>
        <w:tc>
          <w:tcPr>
            <w:tcW w:w="738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Властивий даному виду продукту, без стороннього присмаку.</w:t>
            </w:r>
          </w:p>
        </w:tc>
      </w:tr>
      <w:tr w:rsidR="00466959" w:rsidRPr="00385897">
        <w:trPr>
          <w:trHeight w:val="380"/>
        </w:trPr>
        <w:tc>
          <w:tcPr>
            <w:tcW w:w="180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Запах</w:t>
            </w:r>
          </w:p>
        </w:tc>
        <w:tc>
          <w:tcPr>
            <w:tcW w:w="7380" w:type="dxa"/>
          </w:tcPr>
          <w:p w:rsidR="00466959" w:rsidRPr="00385897" w:rsidRDefault="00466959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Властивий даному виду продукту, без стороннього запаху.</w:t>
            </w:r>
          </w:p>
        </w:tc>
      </w:tr>
    </w:tbl>
    <w:p w:rsidR="00E02933" w:rsidRPr="00385897" w:rsidRDefault="00E02933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716B" w:rsidRPr="00CF716B" w:rsidRDefault="00466959" w:rsidP="00CF716B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85897">
        <w:rPr>
          <w:color w:val="000000"/>
          <w:sz w:val="28"/>
          <w:szCs w:val="28"/>
        </w:rPr>
        <w:t>За фізико-хімічними та фізико-механічними показниками макаронні вироби швидкого приготування повинні відповідати вимогам, вказаним в таблиці №2.</w:t>
      </w:r>
    </w:p>
    <w:p w:rsidR="00466959" w:rsidRPr="00385897" w:rsidRDefault="00466959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Таблиця №2</w:t>
      </w:r>
      <w:r w:rsidRPr="00385897">
        <w:rPr>
          <w:color w:val="000000"/>
          <w:sz w:val="28"/>
          <w:szCs w:val="28"/>
        </w:rPr>
        <w:t>. – Фізико-хімічні і фізико-механічні показники</w:t>
      </w:r>
    </w:p>
    <w:p w:rsidR="002A6378" w:rsidRPr="00385897" w:rsidRDefault="002A637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3"/>
        <w:gridCol w:w="2147"/>
        <w:gridCol w:w="1394"/>
      </w:tblGrid>
      <w:tr w:rsidR="00B57072" w:rsidRPr="00385897">
        <w:trPr>
          <w:trHeight w:val="240"/>
        </w:trPr>
        <w:tc>
          <w:tcPr>
            <w:tcW w:w="5463" w:type="dxa"/>
            <w:vAlign w:val="center"/>
          </w:tcPr>
          <w:p w:rsidR="00B57072" w:rsidRPr="00385897" w:rsidRDefault="00B57072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Найменування показника</w:t>
            </w:r>
          </w:p>
        </w:tc>
        <w:tc>
          <w:tcPr>
            <w:tcW w:w="2147" w:type="dxa"/>
            <w:vAlign w:val="center"/>
          </w:tcPr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Норма</w:t>
            </w:r>
          </w:p>
        </w:tc>
        <w:tc>
          <w:tcPr>
            <w:tcW w:w="1394" w:type="dxa"/>
            <w:vAlign w:val="center"/>
          </w:tcPr>
          <w:p w:rsidR="00B57072" w:rsidRPr="00385897" w:rsidRDefault="00B57072" w:rsidP="00CF71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Метод контролю</w:t>
            </w:r>
          </w:p>
        </w:tc>
      </w:tr>
      <w:tr w:rsidR="00B57072" w:rsidRPr="00385897">
        <w:trPr>
          <w:trHeight w:val="300"/>
        </w:trPr>
        <w:tc>
          <w:tcPr>
            <w:tcW w:w="5463" w:type="dxa"/>
            <w:vAlign w:val="center"/>
          </w:tcPr>
          <w:p w:rsidR="00B57072" w:rsidRPr="00385897" w:rsidRDefault="00B57072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вологи, % не більше</w:t>
            </w:r>
          </w:p>
        </w:tc>
        <w:tc>
          <w:tcPr>
            <w:tcW w:w="2147" w:type="dxa"/>
            <w:vAlign w:val="center"/>
          </w:tcPr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94" w:type="dxa"/>
            <w:vAlign w:val="center"/>
          </w:tcPr>
          <w:p w:rsidR="00B57072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14849</w:t>
            </w:r>
          </w:p>
        </w:tc>
      </w:tr>
      <w:tr w:rsidR="00B57072" w:rsidRPr="00385897">
        <w:trPr>
          <w:trHeight w:val="340"/>
        </w:trPr>
        <w:tc>
          <w:tcPr>
            <w:tcW w:w="5463" w:type="dxa"/>
            <w:vAlign w:val="center"/>
          </w:tcPr>
          <w:p w:rsidR="00B57072" w:rsidRPr="00385897" w:rsidRDefault="00B57072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Кислотні град. не більше</w:t>
            </w:r>
          </w:p>
        </w:tc>
        <w:tc>
          <w:tcPr>
            <w:tcW w:w="2147" w:type="dxa"/>
            <w:vAlign w:val="center"/>
          </w:tcPr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394" w:type="dxa"/>
            <w:vAlign w:val="center"/>
          </w:tcPr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57072" w:rsidRPr="00385897">
        <w:trPr>
          <w:trHeight w:val="380"/>
        </w:trPr>
        <w:tc>
          <w:tcPr>
            <w:tcW w:w="5463" w:type="dxa"/>
            <w:vAlign w:val="center"/>
          </w:tcPr>
          <w:p w:rsidR="00B57072" w:rsidRPr="00385897" w:rsidRDefault="00B57072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деформованих виробів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% не більше: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 рожках,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локшині,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фігурних.</w:t>
            </w:r>
          </w:p>
        </w:tc>
        <w:tc>
          <w:tcPr>
            <w:tcW w:w="2147" w:type="dxa"/>
            <w:vAlign w:val="center"/>
          </w:tcPr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5,0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5,0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94" w:type="dxa"/>
            <w:vAlign w:val="center"/>
          </w:tcPr>
          <w:p w:rsidR="00B57072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14849</w:t>
            </w:r>
          </w:p>
        </w:tc>
      </w:tr>
      <w:tr w:rsidR="00B57072" w:rsidRPr="00385897">
        <w:trPr>
          <w:trHeight w:val="440"/>
        </w:trPr>
        <w:tc>
          <w:tcPr>
            <w:tcW w:w="5463" w:type="dxa"/>
            <w:vAlign w:val="center"/>
          </w:tcPr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крихти, % не більше: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Рожках, локшині,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фігурних,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вермішелі.</w:t>
            </w:r>
          </w:p>
        </w:tc>
        <w:tc>
          <w:tcPr>
            <w:tcW w:w="2147" w:type="dxa"/>
          </w:tcPr>
          <w:p w:rsidR="00CF716B" w:rsidRDefault="00CF716B" w:rsidP="00CF716B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        </w:t>
            </w:r>
          </w:p>
          <w:p w:rsidR="00B57072" w:rsidRPr="00385897" w:rsidRDefault="00CF716B" w:rsidP="00CF71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        </w:t>
            </w:r>
            <w:r w:rsidR="00B57072" w:rsidRPr="00385897">
              <w:rPr>
                <w:color w:val="000000"/>
                <w:sz w:val="28"/>
                <w:szCs w:val="28"/>
              </w:rPr>
              <w:t>2,0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3,0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394" w:type="dxa"/>
            <w:vAlign w:val="center"/>
          </w:tcPr>
          <w:p w:rsidR="00B57072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14849</w:t>
            </w:r>
          </w:p>
        </w:tc>
      </w:tr>
      <w:tr w:rsidR="00B57072" w:rsidRPr="00385897">
        <w:trPr>
          <w:trHeight w:val="300"/>
        </w:trPr>
        <w:tc>
          <w:tcPr>
            <w:tcW w:w="5463" w:type="dxa"/>
            <w:vAlign w:val="center"/>
          </w:tcPr>
          <w:p w:rsidR="00B57072" w:rsidRPr="00385897" w:rsidRDefault="00B57072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металомагнітних домішок</w:t>
            </w:r>
          </w:p>
          <w:p w:rsidR="00B57072" w:rsidRPr="00385897" w:rsidRDefault="00B57072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Мг на 1 кг продукту, не більше</w:t>
            </w:r>
          </w:p>
        </w:tc>
        <w:tc>
          <w:tcPr>
            <w:tcW w:w="2147" w:type="dxa"/>
          </w:tcPr>
          <w:p w:rsidR="00B57072" w:rsidRPr="00385897" w:rsidRDefault="00B57072" w:rsidP="00CF716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3,0</w:t>
            </w:r>
          </w:p>
          <w:p w:rsidR="00B57072" w:rsidRPr="00385897" w:rsidRDefault="00B57072" w:rsidP="00CF716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при величині окремих частин не більше 0,3 мм в найбільшому лінійному вимірі</w:t>
            </w:r>
          </w:p>
        </w:tc>
        <w:tc>
          <w:tcPr>
            <w:tcW w:w="1394" w:type="dxa"/>
            <w:vAlign w:val="center"/>
          </w:tcPr>
          <w:p w:rsidR="00B57072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14849</w:t>
            </w:r>
          </w:p>
        </w:tc>
      </w:tr>
      <w:tr w:rsidR="00B57072" w:rsidRPr="00385897">
        <w:trPr>
          <w:trHeight w:val="340"/>
        </w:trPr>
        <w:tc>
          <w:tcPr>
            <w:tcW w:w="5463" w:type="dxa"/>
            <w:vAlign w:val="center"/>
          </w:tcPr>
          <w:p w:rsidR="00B57072" w:rsidRPr="00385897" w:rsidRDefault="00B57072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Наявність шкідників хлібних запасів</w:t>
            </w:r>
          </w:p>
        </w:tc>
        <w:tc>
          <w:tcPr>
            <w:tcW w:w="2147" w:type="dxa"/>
            <w:vAlign w:val="center"/>
          </w:tcPr>
          <w:p w:rsidR="00B57072" w:rsidRPr="00385897" w:rsidRDefault="00B57072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допускається</w:t>
            </w:r>
          </w:p>
        </w:tc>
        <w:tc>
          <w:tcPr>
            <w:tcW w:w="1394" w:type="dxa"/>
            <w:vAlign w:val="center"/>
          </w:tcPr>
          <w:p w:rsidR="00B57072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14849</w:t>
            </w:r>
          </w:p>
        </w:tc>
      </w:tr>
    </w:tbl>
    <w:p w:rsidR="002A6378" w:rsidRPr="00385897" w:rsidRDefault="002A637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За мікробіологічними показниками макаронні вироби швидкого приготування повинні відповідати вимогам зазначеним у таблиці №4.</w:t>
      </w:r>
    </w:p>
    <w:p w:rsidR="002A6378" w:rsidRPr="00385897" w:rsidRDefault="002A637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Таблиця №4.</w:t>
      </w:r>
      <w:r w:rsidRPr="00385897">
        <w:rPr>
          <w:color w:val="000000"/>
          <w:sz w:val="28"/>
          <w:szCs w:val="28"/>
        </w:rPr>
        <w:t xml:space="preserve"> – Мікробіологічні показники.</w:t>
      </w:r>
    </w:p>
    <w:p w:rsidR="00E760BD" w:rsidRPr="00501E86" w:rsidRDefault="00E760BD" w:rsidP="00501E86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8"/>
        <w:gridCol w:w="1797"/>
        <w:gridCol w:w="2129"/>
      </w:tblGrid>
      <w:tr w:rsidR="002A6378" w:rsidRPr="00385897">
        <w:trPr>
          <w:trHeight w:val="280"/>
          <w:jc w:val="center"/>
        </w:trPr>
        <w:tc>
          <w:tcPr>
            <w:tcW w:w="4898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Найменування показника</w:t>
            </w:r>
          </w:p>
        </w:tc>
        <w:tc>
          <w:tcPr>
            <w:tcW w:w="1797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Норма</w:t>
            </w:r>
          </w:p>
        </w:tc>
        <w:tc>
          <w:tcPr>
            <w:tcW w:w="2129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Нормативна документація і методи контролю</w:t>
            </w:r>
          </w:p>
        </w:tc>
      </w:tr>
      <w:tr w:rsidR="002A6378" w:rsidRPr="00385897">
        <w:trPr>
          <w:trHeight w:val="340"/>
          <w:jc w:val="center"/>
        </w:trPr>
        <w:tc>
          <w:tcPr>
            <w:tcW w:w="4898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Бактерії групи кишкових паличок      (коліформи)</w:t>
            </w:r>
          </w:p>
        </w:tc>
        <w:tc>
          <w:tcPr>
            <w:tcW w:w="1797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допускається</w:t>
            </w:r>
          </w:p>
        </w:tc>
        <w:tc>
          <w:tcPr>
            <w:tcW w:w="2129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</w:t>
            </w:r>
            <w:r w:rsidR="00E760BD" w:rsidRPr="00385897">
              <w:rPr>
                <w:color w:val="000000"/>
                <w:sz w:val="28"/>
                <w:szCs w:val="28"/>
              </w:rPr>
              <w:t xml:space="preserve"> 30518</w:t>
            </w:r>
          </w:p>
        </w:tc>
      </w:tr>
      <w:tr w:rsidR="002A6378" w:rsidRPr="00385897">
        <w:trPr>
          <w:trHeight w:val="380"/>
          <w:jc w:val="center"/>
        </w:trPr>
        <w:tc>
          <w:tcPr>
            <w:tcW w:w="4898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 xml:space="preserve">Патогенні мікроорганізми, в тому числі роду </w:t>
            </w:r>
            <w:r w:rsidRPr="00385897">
              <w:rPr>
                <w:color w:val="000000"/>
                <w:sz w:val="28"/>
                <w:szCs w:val="28"/>
                <w:lang w:val="en-US"/>
              </w:rPr>
              <w:t>Salmonella</w:t>
            </w:r>
            <w:r w:rsidRPr="00385897">
              <w:rPr>
                <w:color w:val="000000"/>
                <w:sz w:val="28"/>
                <w:szCs w:val="28"/>
              </w:rPr>
              <w:t xml:space="preserve"> в 25 гр.</w:t>
            </w:r>
          </w:p>
        </w:tc>
        <w:tc>
          <w:tcPr>
            <w:tcW w:w="1797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допускається</w:t>
            </w:r>
          </w:p>
        </w:tc>
        <w:tc>
          <w:tcPr>
            <w:tcW w:w="2129" w:type="dxa"/>
          </w:tcPr>
          <w:p w:rsidR="002A6378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ІНСТРУКЦІЯ № 1135</w:t>
            </w:r>
          </w:p>
        </w:tc>
      </w:tr>
      <w:tr w:rsidR="002A6378" w:rsidRPr="00385897">
        <w:trPr>
          <w:trHeight w:val="240"/>
          <w:jc w:val="center"/>
        </w:trPr>
        <w:tc>
          <w:tcPr>
            <w:tcW w:w="4898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Мезофільні аеробні та факультативно-анаеробні мікроорганізми, КУО в 1 г, не більше</w:t>
            </w:r>
          </w:p>
        </w:tc>
        <w:tc>
          <w:tcPr>
            <w:tcW w:w="1797" w:type="dxa"/>
          </w:tcPr>
          <w:p w:rsidR="002A6378" w:rsidRPr="00385897" w:rsidRDefault="00501E86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5 х 1</w:t>
            </w:r>
            <w:r w:rsidR="002A6378" w:rsidRPr="00385897">
              <w:rPr>
                <w:color w:val="000000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2129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</w:t>
            </w:r>
            <w:r w:rsidR="00E760BD" w:rsidRPr="00385897">
              <w:rPr>
                <w:color w:val="000000"/>
                <w:sz w:val="28"/>
                <w:szCs w:val="28"/>
              </w:rPr>
              <w:t xml:space="preserve"> 10444.15</w:t>
            </w:r>
          </w:p>
        </w:tc>
      </w:tr>
      <w:tr w:rsidR="002A6378" w:rsidRPr="00385897">
        <w:trPr>
          <w:trHeight w:val="300"/>
          <w:jc w:val="center"/>
        </w:trPr>
        <w:tc>
          <w:tcPr>
            <w:tcW w:w="4898" w:type="dxa"/>
          </w:tcPr>
          <w:p w:rsidR="00CF716B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385897">
              <w:rPr>
                <w:color w:val="000000"/>
                <w:sz w:val="28"/>
                <w:szCs w:val="28"/>
              </w:rPr>
              <w:t xml:space="preserve">Сульфітредукуючі клостридії </w:t>
            </w:r>
          </w:p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 0,01 гр.</w:t>
            </w:r>
          </w:p>
        </w:tc>
        <w:tc>
          <w:tcPr>
            <w:tcW w:w="1797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допускається</w:t>
            </w:r>
          </w:p>
        </w:tc>
        <w:tc>
          <w:tcPr>
            <w:tcW w:w="2129" w:type="dxa"/>
          </w:tcPr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</w:t>
            </w:r>
            <w:r w:rsidR="00E760BD" w:rsidRPr="00385897">
              <w:rPr>
                <w:color w:val="000000"/>
                <w:sz w:val="28"/>
                <w:szCs w:val="28"/>
              </w:rPr>
              <w:t xml:space="preserve"> 10444.9</w:t>
            </w:r>
          </w:p>
          <w:p w:rsidR="002A6378" w:rsidRPr="00385897" w:rsidRDefault="002A6378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</w:t>
            </w:r>
            <w:r w:rsidR="00E760BD" w:rsidRPr="00385897">
              <w:rPr>
                <w:color w:val="000000"/>
                <w:sz w:val="28"/>
                <w:szCs w:val="28"/>
              </w:rPr>
              <w:t xml:space="preserve"> 29185</w:t>
            </w:r>
          </w:p>
        </w:tc>
      </w:tr>
    </w:tbl>
    <w:p w:rsidR="002A6378" w:rsidRPr="00385897" w:rsidRDefault="002A637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6378" w:rsidRDefault="00CF716B" w:rsidP="00501E86">
      <w:pPr>
        <w:spacing w:line="360" w:lineRule="auto"/>
        <w:ind w:left="540"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br w:type="page"/>
      </w:r>
      <w:r w:rsidR="00E760BD" w:rsidRPr="00CF716B">
        <w:rPr>
          <w:b/>
          <w:bCs/>
          <w:color w:val="000000"/>
          <w:sz w:val="28"/>
          <w:szCs w:val="28"/>
        </w:rPr>
        <w:t>2. Характеристика приправ</w:t>
      </w:r>
    </w:p>
    <w:p w:rsidR="00CF716B" w:rsidRPr="00CF716B" w:rsidRDefault="00CF716B" w:rsidP="00CF716B">
      <w:pPr>
        <w:spacing w:line="360" w:lineRule="auto"/>
        <w:jc w:val="both"/>
        <w:rPr>
          <w:b/>
          <w:bCs/>
          <w:color w:val="000000"/>
          <w:sz w:val="28"/>
          <w:szCs w:val="28"/>
          <w:lang w:val="ru-RU"/>
        </w:rPr>
      </w:pPr>
    </w:p>
    <w:p w:rsidR="00E760BD" w:rsidRDefault="00E760BD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5897">
        <w:rPr>
          <w:color w:val="000000"/>
          <w:sz w:val="28"/>
          <w:szCs w:val="28"/>
        </w:rPr>
        <w:t>За органолептичними показниками приправи повинні відповідати нормам зазначеним у таблиці №1.</w:t>
      </w:r>
    </w:p>
    <w:p w:rsidR="00CF716B" w:rsidRPr="00CF716B" w:rsidRDefault="00CF716B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547B9" w:rsidRDefault="00E760BD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5897">
        <w:rPr>
          <w:b/>
          <w:bCs/>
          <w:color w:val="000000"/>
          <w:sz w:val="28"/>
          <w:szCs w:val="28"/>
        </w:rPr>
        <w:t>Таблиця №1</w:t>
      </w:r>
      <w:r w:rsidRPr="00385897">
        <w:rPr>
          <w:color w:val="000000"/>
          <w:sz w:val="28"/>
          <w:szCs w:val="28"/>
        </w:rPr>
        <w:t>. – Органолептичні показники.</w:t>
      </w:r>
    </w:p>
    <w:p w:rsidR="00CF716B" w:rsidRPr="00CF716B" w:rsidRDefault="00CF716B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7200"/>
      </w:tblGrid>
      <w:tr w:rsidR="00E760BD" w:rsidRPr="00385897">
        <w:trPr>
          <w:trHeight w:val="280"/>
        </w:trPr>
        <w:tc>
          <w:tcPr>
            <w:tcW w:w="1980" w:type="dxa"/>
            <w:vAlign w:val="center"/>
          </w:tcPr>
          <w:p w:rsidR="00E760BD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Назва показника</w:t>
            </w:r>
          </w:p>
        </w:tc>
        <w:tc>
          <w:tcPr>
            <w:tcW w:w="7200" w:type="dxa"/>
            <w:vAlign w:val="center"/>
          </w:tcPr>
          <w:p w:rsidR="00E760BD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Характеристика</w:t>
            </w:r>
          </w:p>
        </w:tc>
      </w:tr>
      <w:tr w:rsidR="00E760BD" w:rsidRPr="00385897">
        <w:trPr>
          <w:trHeight w:val="320"/>
        </w:trPr>
        <w:tc>
          <w:tcPr>
            <w:tcW w:w="1980" w:type="dxa"/>
            <w:vAlign w:val="center"/>
          </w:tcPr>
          <w:p w:rsidR="00E760BD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Зовнішній вигляд</w:t>
            </w:r>
          </w:p>
        </w:tc>
        <w:tc>
          <w:tcPr>
            <w:tcW w:w="7200" w:type="dxa"/>
          </w:tcPr>
          <w:p w:rsidR="00E760BD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Неоднорідна сипуча маса окремих частинок компонентів не повинна перевищувати 3 мм в найбільшому лінійному вимірі</w:t>
            </w:r>
          </w:p>
        </w:tc>
      </w:tr>
      <w:tr w:rsidR="00E760BD" w:rsidRPr="00385897">
        <w:trPr>
          <w:trHeight w:val="360"/>
        </w:trPr>
        <w:tc>
          <w:tcPr>
            <w:tcW w:w="1980" w:type="dxa"/>
            <w:vAlign w:val="center"/>
          </w:tcPr>
          <w:p w:rsidR="00E760BD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Колір</w:t>
            </w:r>
          </w:p>
        </w:tc>
        <w:tc>
          <w:tcPr>
            <w:tcW w:w="7200" w:type="dxa"/>
          </w:tcPr>
          <w:p w:rsidR="00E760BD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Різних відтінків характерний для даного виду смакової приправи</w:t>
            </w:r>
          </w:p>
        </w:tc>
      </w:tr>
      <w:tr w:rsidR="00E760BD" w:rsidRPr="00385897">
        <w:trPr>
          <w:trHeight w:val="240"/>
        </w:trPr>
        <w:tc>
          <w:tcPr>
            <w:tcW w:w="1980" w:type="dxa"/>
            <w:vAlign w:val="center"/>
          </w:tcPr>
          <w:p w:rsidR="00E760BD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Смак і запах</w:t>
            </w:r>
          </w:p>
        </w:tc>
        <w:tc>
          <w:tcPr>
            <w:tcW w:w="7200" w:type="dxa"/>
          </w:tcPr>
          <w:p w:rsidR="00E760BD" w:rsidRPr="00385897" w:rsidRDefault="00E760B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Характерні складовим, які входять в склад відповідної приправи. Сторонній присмак і запах не допускається.</w:t>
            </w:r>
          </w:p>
        </w:tc>
      </w:tr>
    </w:tbl>
    <w:p w:rsidR="00E760BD" w:rsidRPr="00385897" w:rsidRDefault="00E760BD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C7C" w:rsidRDefault="00176C7C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5897">
        <w:rPr>
          <w:color w:val="000000"/>
          <w:sz w:val="28"/>
          <w:szCs w:val="28"/>
        </w:rPr>
        <w:t>За фізико-хімічними показниками приправи повинні відповідати нормам зазначеним у таблиці №2.</w:t>
      </w:r>
    </w:p>
    <w:p w:rsidR="00CF716B" w:rsidRPr="00CF716B" w:rsidRDefault="00CF716B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76C7C" w:rsidRPr="00385897" w:rsidRDefault="00176C7C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Таблиця №2</w:t>
      </w:r>
      <w:r w:rsidRPr="00385897">
        <w:rPr>
          <w:color w:val="000000"/>
          <w:sz w:val="28"/>
          <w:szCs w:val="28"/>
        </w:rPr>
        <w:t>. – Фізико-хімічні показники.</w:t>
      </w:r>
    </w:p>
    <w:p w:rsidR="00B54B45" w:rsidRPr="00385897" w:rsidRDefault="00B54B45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5"/>
        <w:gridCol w:w="2295"/>
        <w:gridCol w:w="2295"/>
        <w:gridCol w:w="2295"/>
      </w:tblGrid>
      <w:tr w:rsidR="001E431A" w:rsidRPr="00385897">
        <w:trPr>
          <w:trHeight w:val="48"/>
        </w:trPr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Назва показника</w:t>
            </w:r>
          </w:p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Випробування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Одиниця виміру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Норма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Метод контролю</w:t>
            </w:r>
          </w:p>
        </w:tc>
      </w:tr>
      <w:tr w:rsidR="001E431A" w:rsidRPr="00385897">
        <w:trPr>
          <w:trHeight w:val="48"/>
        </w:trPr>
        <w:tc>
          <w:tcPr>
            <w:tcW w:w="2295" w:type="dxa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вологи не більше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28879-90</w:t>
            </w:r>
          </w:p>
        </w:tc>
      </w:tr>
      <w:tr w:rsidR="001E431A" w:rsidRPr="00385897">
        <w:trPr>
          <w:trHeight w:val="48"/>
        </w:trPr>
        <w:tc>
          <w:tcPr>
            <w:tcW w:w="2295" w:type="dxa"/>
          </w:tcPr>
          <w:p w:rsidR="001E431A" w:rsidRPr="00385897" w:rsidRDefault="001E431A" w:rsidP="00501E8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металічних домішок (величина окремих часток не повинні перевищувати 0,3 мм в найбільшому лінійному вимірі) не більше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0,0003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28875-90</w:t>
            </w:r>
          </w:p>
        </w:tc>
      </w:tr>
      <w:tr w:rsidR="001E431A" w:rsidRPr="00385897">
        <w:trPr>
          <w:trHeight w:val="48"/>
        </w:trPr>
        <w:tc>
          <w:tcPr>
            <w:tcW w:w="2295" w:type="dxa"/>
          </w:tcPr>
          <w:p w:rsidR="001E431A" w:rsidRPr="00385897" w:rsidRDefault="001E431A" w:rsidP="00501E8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хлоридів (залежно від конкретної рецептури)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50 - 73</w:t>
            </w:r>
          </w:p>
        </w:tc>
        <w:tc>
          <w:tcPr>
            <w:tcW w:w="2295" w:type="dxa"/>
            <w:vAlign w:val="center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15113.7</w:t>
            </w:r>
          </w:p>
        </w:tc>
      </w:tr>
      <w:tr w:rsidR="001E431A" w:rsidRPr="00385897">
        <w:trPr>
          <w:trHeight w:val="48"/>
        </w:trPr>
        <w:tc>
          <w:tcPr>
            <w:tcW w:w="2295" w:type="dxa"/>
          </w:tcPr>
          <w:p w:rsidR="001E431A" w:rsidRPr="00385897" w:rsidRDefault="001E431A" w:rsidP="00501E8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миш'яку не більше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Мг/кг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26930-86</w:t>
            </w:r>
          </w:p>
        </w:tc>
      </w:tr>
      <w:tr w:rsidR="001E431A" w:rsidRPr="00385897">
        <w:trPr>
          <w:trHeight w:val="48"/>
        </w:trPr>
        <w:tc>
          <w:tcPr>
            <w:tcW w:w="2295" w:type="dxa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Масова частка важких металів не більше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Мг/кг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----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----</w:t>
            </w:r>
          </w:p>
        </w:tc>
      </w:tr>
      <w:tr w:rsidR="001E431A" w:rsidRPr="00385897">
        <w:trPr>
          <w:trHeight w:val="48"/>
        </w:trPr>
        <w:tc>
          <w:tcPr>
            <w:tcW w:w="2295" w:type="dxa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Кадмію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Мг/кг</w:t>
            </w:r>
          </w:p>
        </w:tc>
        <w:tc>
          <w:tcPr>
            <w:tcW w:w="2295" w:type="dxa"/>
            <w:vAlign w:val="center"/>
          </w:tcPr>
          <w:p w:rsidR="00B54B45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26933-86</w:t>
            </w:r>
          </w:p>
        </w:tc>
      </w:tr>
      <w:tr w:rsidR="001E431A" w:rsidRPr="00385897">
        <w:trPr>
          <w:trHeight w:val="48"/>
        </w:trPr>
        <w:tc>
          <w:tcPr>
            <w:tcW w:w="2295" w:type="dxa"/>
          </w:tcPr>
          <w:p w:rsidR="001E431A" w:rsidRPr="00385897" w:rsidRDefault="001E431A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Свинцю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Мг/кг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2295" w:type="dxa"/>
            <w:vAlign w:val="center"/>
          </w:tcPr>
          <w:p w:rsidR="001E431A" w:rsidRPr="00385897" w:rsidRDefault="00B54B45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26932-86</w:t>
            </w:r>
          </w:p>
        </w:tc>
      </w:tr>
      <w:tr w:rsidR="00B54B45" w:rsidRPr="00385897">
        <w:trPr>
          <w:trHeight w:val="48"/>
        </w:trPr>
        <w:tc>
          <w:tcPr>
            <w:tcW w:w="2295" w:type="dxa"/>
          </w:tcPr>
          <w:p w:rsidR="00B54B45" w:rsidRPr="00385897" w:rsidRDefault="00B54B45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Зараженість шкідниками хлібних запасів та їх личинками</w:t>
            </w:r>
          </w:p>
        </w:tc>
        <w:tc>
          <w:tcPr>
            <w:tcW w:w="4590" w:type="dxa"/>
            <w:gridSpan w:val="2"/>
            <w:vAlign w:val="center"/>
          </w:tcPr>
          <w:p w:rsidR="00B54B45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допускається</w:t>
            </w:r>
          </w:p>
        </w:tc>
        <w:tc>
          <w:tcPr>
            <w:tcW w:w="2295" w:type="dxa"/>
            <w:vAlign w:val="center"/>
          </w:tcPr>
          <w:p w:rsidR="00B54B45" w:rsidRPr="00385897" w:rsidRDefault="00B54B45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28880-90</w:t>
            </w:r>
          </w:p>
        </w:tc>
      </w:tr>
      <w:tr w:rsidR="00B54B45" w:rsidRPr="00385897">
        <w:trPr>
          <w:trHeight w:val="48"/>
        </w:trPr>
        <w:tc>
          <w:tcPr>
            <w:tcW w:w="2295" w:type="dxa"/>
          </w:tcPr>
          <w:p w:rsidR="00B54B45" w:rsidRPr="00385897" w:rsidRDefault="00B54B45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Сторонні домішки</w:t>
            </w:r>
          </w:p>
        </w:tc>
        <w:tc>
          <w:tcPr>
            <w:tcW w:w="4590" w:type="dxa"/>
            <w:gridSpan w:val="2"/>
            <w:vAlign w:val="center"/>
          </w:tcPr>
          <w:p w:rsidR="00B54B45" w:rsidRPr="00385897" w:rsidRDefault="00B54B45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допускається</w:t>
            </w:r>
          </w:p>
        </w:tc>
        <w:tc>
          <w:tcPr>
            <w:tcW w:w="2295" w:type="dxa"/>
            <w:vAlign w:val="center"/>
          </w:tcPr>
          <w:p w:rsidR="00B54B45" w:rsidRPr="00385897" w:rsidRDefault="00B54B45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28877-90</w:t>
            </w:r>
          </w:p>
        </w:tc>
      </w:tr>
    </w:tbl>
    <w:p w:rsidR="001E431A" w:rsidRPr="00385897" w:rsidRDefault="001E431A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4B45" w:rsidRPr="00385897" w:rsidRDefault="00B54B45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4B45" w:rsidRPr="00385897" w:rsidRDefault="00B861FD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Масова частка токсичних елементів, пестицидів в сировині і готовій продукції не повинна перевищувати допустимі рівні що встановлені в "Медико-біологічних вимогах та санітарних нормах якості продовольчої сировини та харчових продуктів" затверджених 01.08.89 № 5061-89.</w:t>
      </w:r>
    </w:p>
    <w:p w:rsidR="00B861FD" w:rsidRDefault="00B861FD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5897">
        <w:rPr>
          <w:color w:val="000000"/>
          <w:sz w:val="28"/>
          <w:szCs w:val="28"/>
        </w:rPr>
        <w:t>За мікробіологічними показниками суміші повинні відповідати вимогам, що зазначені в таблиці №3.</w:t>
      </w:r>
    </w:p>
    <w:p w:rsidR="00CF716B" w:rsidRPr="00CF716B" w:rsidRDefault="00CF716B" w:rsidP="00501E8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861FD" w:rsidRPr="00385897" w:rsidRDefault="00B861FD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Таблиця №3</w:t>
      </w:r>
      <w:r w:rsidRPr="00385897">
        <w:rPr>
          <w:color w:val="000000"/>
          <w:sz w:val="28"/>
          <w:szCs w:val="28"/>
        </w:rPr>
        <w:t>. – Мікробіологічні показники</w:t>
      </w:r>
    </w:p>
    <w:p w:rsidR="00B316A7" w:rsidRPr="00385897" w:rsidRDefault="00B316A7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0"/>
        <w:gridCol w:w="3120"/>
        <w:gridCol w:w="3120"/>
      </w:tblGrid>
      <w:tr w:rsidR="00B861FD" w:rsidRPr="00385897">
        <w:trPr>
          <w:trHeight w:val="612"/>
        </w:trPr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Назва показника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Метод контролю</w:t>
            </w:r>
          </w:p>
        </w:tc>
      </w:tr>
      <w:tr w:rsidR="00B861FD" w:rsidRPr="00385897">
        <w:trPr>
          <w:trHeight w:val="612"/>
        </w:trPr>
        <w:tc>
          <w:tcPr>
            <w:tcW w:w="3120" w:type="dxa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Кількість мезофільних аеробних і факультативно-аеробних мікроорганізмів, КУО в 1г. Не більше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1 х 10</w:t>
            </w:r>
            <w:r w:rsidRPr="00385897">
              <w:rPr>
                <w:color w:val="000000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10444.15</w:t>
            </w:r>
          </w:p>
        </w:tc>
      </w:tr>
      <w:tr w:rsidR="00B861FD" w:rsidRPr="00385897">
        <w:trPr>
          <w:trHeight w:val="612"/>
        </w:trPr>
        <w:tc>
          <w:tcPr>
            <w:tcW w:w="3120" w:type="dxa"/>
          </w:tcPr>
          <w:p w:rsidR="00B861FD" w:rsidRPr="00385897" w:rsidRDefault="00B861F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Бактерії групи кишкової палички (коліформи), в 0,01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допускаються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26972 (п.4.2)</w:t>
            </w:r>
          </w:p>
        </w:tc>
      </w:tr>
      <w:tr w:rsidR="00B861FD" w:rsidRPr="00385897">
        <w:trPr>
          <w:trHeight w:val="612"/>
        </w:trPr>
        <w:tc>
          <w:tcPr>
            <w:tcW w:w="3120" w:type="dxa"/>
          </w:tcPr>
          <w:p w:rsidR="00B861FD" w:rsidRPr="00385897" w:rsidRDefault="00B861FD" w:rsidP="00501E8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Патогенні мікроорганізми, в т.ч. бактерії роду Сальмонела в 50г.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допускаються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26972 (</w:t>
            </w:r>
            <w:r w:rsidR="00B316A7" w:rsidRPr="00385897">
              <w:rPr>
                <w:color w:val="000000"/>
                <w:sz w:val="28"/>
                <w:szCs w:val="28"/>
              </w:rPr>
              <w:t>п.5.3</w:t>
            </w:r>
            <w:r w:rsidRPr="00385897">
              <w:rPr>
                <w:color w:val="000000"/>
                <w:sz w:val="28"/>
                <w:szCs w:val="28"/>
              </w:rPr>
              <w:t>)</w:t>
            </w:r>
          </w:p>
        </w:tc>
      </w:tr>
      <w:tr w:rsidR="00B861FD" w:rsidRPr="00385897">
        <w:trPr>
          <w:trHeight w:val="612"/>
        </w:trPr>
        <w:tc>
          <w:tcPr>
            <w:tcW w:w="3120" w:type="dxa"/>
          </w:tcPr>
          <w:p w:rsidR="00B861FD" w:rsidRPr="00385897" w:rsidRDefault="00B861FD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Сульфітредукуючі клостридії в 0,01г.</w:t>
            </w:r>
          </w:p>
        </w:tc>
        <w:tc>
          <w:tcPr>
            <w:tcW w:w="3120" w:type="dxa"/>
            <w:vAlign w:val="center"/>
          </w:tcPr>
          <w:p w:rsidR="00B861FD" w:rsidRPr="00385897" w:rsidRDefault="00B861FD" w:rsidP="00501E86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Не допускаються</w:t>
            </w:r>
          </w:p>
        </w:tc>
        <w:tc>
          <w:tcPr>
            <w:tcW w:w="3120" w:type="dxa"/>
            <w:vAlign w:val="center"/>
          </w:tcPr>
          <w:p w:rsidR="00B861FD" w:rsidRPr="00385897" w:rsidRDefault="00B316A7" w:rsidP="00501E8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5897">
              <w:rPr>
                <w:color w:val="000000"/>
                <w:sz w:val="28"/>
                <w:szCs w:val="28"/>
              </w:rPr>
              <w:t>ГОСТ 10444.9</w:t>
            </w:r>
          </w:p>
        </w:tc>
      </w:tr>
    </w:tbl>
    <w:p w:rsidR="00CF716B" w:rsidRDefault="00CF716B" w:rsidP="00CF716B">
      <w:pPr>
        <w:spacing w:line="360" w:lineRule="auto"/>
        <w:ind w:right="1156"/>
        <w:jc w:val="both"/>
        <w:rPr>
          <w:b/>
          <w:bCs/>
          <w:color w:val="000000"/>
          <w:sz w:val="28"/>
          <w:szCs w:val="28"/>
        </w:rPr>
      </w:pPr>
    </w:p>
    <w:p w:rsidR="00B316A7" w:rsidRPr="00385897" w:rsidRDefault="00CF716B" w:rsidP="00501E86">
      <w:pPr>
        <w:numPr>
          <w:ilvl w:val="0"/>
          <w:numId w:val="6"/>
        </w:numPr>
        <w:spacing w:line="360" w:lineRule="auto"/>
        <w:ind w:right="1156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B316A7" w:rsidRPr="00385897">
        <w:rPr>
          <w:b/>
          <w:bCs/>
          <w:color w:val="000000"/>
          <w:sz w:val="28"/>
          <w:szCs w:val="28"/>
        </w:rPr>
        <w:t>Ознайомлення із посадовими обов’язками основних кадрових працівників.</w:t>
      </w:r>
    </w:p>
    <w:p w:rsidR="00B316A7" w:rsidRPr="00385897" w:rsidRDefault="00B316A7" w:rsidP="00501E86">
      <w:pPr>
        <w:spacing w:line="360" w:lineRule="auto"/>
        <w:ind w:right="1156" w:firstLine="709"/>
        <w:jc w:val="both"/>
        <w:rPr>
          <w:color w:val="000000"/>
          <w:sz w:val="28"/>
          <w:szCs w:val="28"/>
        </w:rPr>
      </w:pPr>
    </w:p>
    <w:p w:rsidR="00B316A7" w:rsidRPr="00385897" w:rsidRDefault="00501E86" w:rsidP="00501E86">
      <w:pPr>
        <w:spacing w:line="360" w:lineRule="auto"/>
        <w:ind w:right="1156" w:firstLine="709"/>
        <w:jc w:val="both"/>
        <w:rPr>
          <w:color w:val="000000"/>
          <w:sz w:val="28"/>
          <w:szCs w:val="28"/>
        </w:rPr>
      </w:pPr>
      <w:r w:rsidRPr="00501E86">
        <w:rPr>
          <w:color w:val="000000"/>
          <w:sz w:val="28"/>
          <w:szCs w:val="28"/>
          <w:lang w:val="ru-RU"/>
        </w:rPr>
        <w:t xml:space="preserve">    </w:t>
      </w:r>
      <w:r w:rsidR="00B316A7" w:rsidRPr="00385897">
        <w:rPr>
          <w:color w:val="000000"/>
          <w:sz w:val="28"/>
          <w:szCs w:val="28"/>
        </w:rPr>
        <w:t>Посадові обов’язки основних кадрових працівників:</w:t>
      </w:r>
    </w:p>
    <w:p w:rsidR="00B316A7" w:rsidRPr="00385897" w:rsidRDefault="00B316A7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директор підприємства – має право розпоряджатися всіма ресурсами і майном підприємства в рамках діючого законодавства. Він відповідає за виконання плану підприємства, за дотримання фінансової і господарської дисципліни. В межах своєї компетенції директор видає накази по підприємству, зі згодою профспілкової організації приймає і звільняє робітників, застосовує методи винагородження і адміністративного покарання до працівників. Важливе завдання директора – забезпечення хороших умов праці на підприємстві і турбота про покращення культурно побутових потреб працівників;</w:t>
      </w:r>
    </w:p>
    <w:p w:rsidR="00B316A7" w:rsidRPr="00385897" w:rsidRDefault="00B316A7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головний інженер – здійснює технічне керівництво виробництвом, і являється першим замісником директора підприємства. Він очолює розробки нових видів продукції, технічні удосконалення виробництва, керує науково-дослідною роботою.</w:t>
      </w:r>
    </w:p>
    <w:p w:rsidR="00B316A7" w:rsidRPr="00385897" w:rsidRDefault="00B316A7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16A7" w:rsidRDefault="00B316A7" w:rsidP="00CF716B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en-US"/>
        </w:rPr>
      </w:pPr>
      <w:r w:rsidRPr="00385897">
        <w:rPr>
          <w:b/>
          <w:bCs/>
          <w:color w:val="000000"/>
          <w:sz w:val="28"/>
          <w:szCs w:val="28"/>
        </w:rPr>
        <w:t>Посадова інструкція лаборанта</w:t>
      </w:r>
    </w:p>
    <w:p w:rsidR="00CF716B" w:rsidRPr="00CF716B" w:rsidRDefault="00CF716B" w:rsidP="00CF716B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en-US"/>
        </w:rPr>
      </w:pPr>
    </w:p>
    <w:p w:rsidR="00B316A7" w:rsidRPr="00385897" w:rsidRDefault="008E08E4" w:rsidP="00501E86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385897">
        <w:rPr>
          <w:i/>
          <w:iCs/>
          <w:color w:val="000000"/>
          <w:sz w:val="28"/>
          <w:szCs w:val="28"/>
        </w:rPr>
        <w:t>Завдання та обов’язки: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виконує під керівництвом більш кваліфікованого працівника аналізи і випробування з метою визначення відповідної якості сировини, матеріалів, напівфабрикатів і готової продукції вимогам стандартів і технічних умов;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приймає технологічні проби і зразки для розповсюдження аналізів і випробувань;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оформляє результати аналізів і випробувань, веде їх облік, готує технічну документацію на роботи, які виконуються в лабораторії;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своєчасно повідомляє начальнику лабораторії і відповідним підрозділам підприємства про результати аналізів і випробувань;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виконує допоміжні підготовчі операції для проведення особливо складних лабораторних робіт;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стежить за справним станом установок, приладів, інструменту та ін., лабораторного устаткування, виконує просте його регулювання.</w:t>
      </w:r>
    </w:p>
    <w:p w:rsidR="008E08E4" w:rsidRPr="00385897" w:rsidRDefault="008E08E4" w:rsidP="00501E86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385897">
        <w:rPr>
          <w:i/>
          <w:iCs/>
          <w:color w:val="000000"/>
          <w:sz w:val="28"/>
          <w:szCs w:val="28"/>
        </w:rPr>
        <w:t>Права: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перевірити якість сировини і матеріалів, що поступають на фабрику і забракувати, якщо вони не відповідають НД (нормативним документам);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перевірити якість готової продукції і відповідність її НД;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своєчасно повідомляти начальнику лабораторії про неякісну сировину, матеріали та готову продукцію.</w:t>
      </w:r>
    </w:p>
    <w:p w:rsidR="008E08E4" w:rsidRPr="00385897" w:rsidRDefault="008E08E4" w:rsidP="00501E86">
      <w:pPr>
        <w:spacing w:line="360" w:lineRule="auto"/>
        <w:ind w:left="540" w:firstLine="709"/>
        <w:jc w:val="both"/>
        <w:rPr>
          <w:i/>
          <w:iCs/>
          <w:color w:val="000000"/>
          <w:sz w:val="28"/>
          <w:szCs w:val="28"/>
        </w:rPr>
      </w:pPr>
      <w:r w:rsidRPr="00385897">
        <w:rPr>
          <w:i/>
          <w:iCs/>
          <w:color w:val="000000"/>
          <w:sz w:val="28"/>
          <w:szCs w:val="28"/>
        </w:rPr>
        <w:t>Відповідальність:</w:t>
      </w:r>
    </w:p>
    <w:p w:rsidR="008E08E4" w:rsidRPr="00385897" w:rsidRDefault="008E08E4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за несвоєчасне проведення вимірювань (випробувань) сировини, допоміжних матеріалів, напівфабрикатів, готової продукції і своєчасне занесення результатів у робочі журнали;</w:t>
      </w:r>
    </w:p>
    <w:p w:rsidR="00CF716B" w:rsidRDefault="00C42328" w:rsidP="00CF716B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 за </w:t>
      </w:r>
      <w:r w:rsidR="008E08E4" w:rsidRPr="00385897">
        <w:rPr>
          <w:color w:val="000000"/>
          <w:sz w:val="28"/>
          <w:szCs w:val="28"/>
        </w:rPr>
        <w:t xml:space="preserve">несвоєчасне і неправильне </w:t>
      </w:r>
      <w:r w:rsidRPr="00385897">
        <w:rPr>
          <w:color w:val="000000"/>
          <w:sz w:val="28"/>
          <w:szCs w:val="28"/>
        </w:rPr>
        <w:t>ведення лабораторної документації.</w:t>
      </w:r>
    </w:p>
    <w:p w:rsidR="00501E86" w:rsidRPr="00385897" w:rsidRDefault="00CF716B" w:rsidP="00CF716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C42328" w:rsidRPr="00385897" w:rsidRDefault="00C42328" w:rsidP="00501E86">
      <w:pPr>
        <w:numPr>
          <w:ilvl w:val="0"/>
          <w:numId w:val="6"/>
        </w:numPr>
        <w:spacing w:line="360" w:lineRule="auto"/>
        <w:ind w:right="1156" w:firstLine="709"/>
        <w:jc w:val="both"/>
        <w:rPr>
          <w:b/>
          <w:bCs/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Реалізація та вартість продукції.</w:t>
      </w:r>
    </w:p>
    <w:p w:rsidR="00C42328" w:rsidRPr="00385897" w:rsidRDefault="00C42328" w:rsidP="00501E86">
      <w:pPr>
        <w:spacing w:line="360" w:lineRule="auto"/>
        <w:ind w:left="540" w:right="1156" w:firstLine="709"/>
        <w:jc w:val="both"/>
        <w:rPr>
          <w:b/>
          <w:bCs/>
          <w:color w:val="000000"/>
          <w:sz w:val="28"/>
          <w:szCs w:val="28"/>
        </w:rPr>
      </w:pPr>
    </w:p>
    <w:p w:rsidR="00C42328" w:rsidRPr="00385897" w:rsidRDefault="00C4232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Макаронні вироби швидкого приготування реалізуються через торгівельну мережу споживачам.</w:t>
      </w:r>
    </w:p>
    <w:p w:rsidR="00C42328" w:rsidRPr="00385897" w:rsidRDefault="00C4232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Кількість збутої продукції залежить від замовлень, які фірма отримує від замовників (закладів харчування, магазинів та ін.).</w:t>
      </w:r>
    </w:p>
    <w:p w:rsidR="00C42328" w:rsidRPr="00385897" w:rsidRDefault="00C4232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Вартість даних макаронних виробів включає в себе: сировину, матеріали, паливо, засоби електроенергії, втрати з використанням живої праці.</w:t>
      </w:r>
    </w:p>
    <w:p w:rsidR="00C42328" w:rsidRPr="00385897" w:rsidRDefault="00C4232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Вартість однієї упаковки вермішелі "</w:t>
      </w:r>
      <w:r w:rsidRPr="00385897">
        <w:rPr>
          <w:color w:val="000000"/>
          <w:sz w:val="28"/>
          <w:szCs w:val="28"/>
          <w:lang w:val="en-US"/>
        </w:rPr>
        <w:t>VI</w:t>
      </w:r>
      <w:r w:rsidRPr="00385897">
        <w:rPr>
          <w:color w:val="000000"/>
          <w:sz w:val="28"/>
          <w:szCs w:val="28"/>
        </w:rPr>
        <w:t xml:space="preserve"> </w:t>
      </w:r>
      <w:r w:rsidRPr="00385897">
        <w:rPr>
          <w:color w:val="000000"/>
          <w:sz w:val="28"/>
          <w:szCs w:val="28"/>
          <w:lang w:val="en-US"/>
        </w:rPr>
        <w:t>HONG</w:t>
      </w:r>
      <w:r w:rsidRPr="00385897">
        <w:rPr>
          <w:color w:val="000000"/>
          <w:sz w:val="28"/>
          <w:szCs w:val="28"/>
        </w:rPr>
        <w:t>" (вагою 55 – 65 грам) – 33 копійки. Вартість одного пакета смакової приправи – 1 гривня.</w:t>
      </w:r>
    </w:p>
    <w:p w:rsidR="00C42328" w:rsidRPr="00385897" w:rsidRDefault="00C4232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Підприємство має досить високі перспективи розвитку, з кожним роком воно розширює сферу свого впливу на торгівельному ринку.</w:t>
      </w:r>
    </w:p>
    <w:p w:rsidR="00C42328" w:rsidRPr="00385897" w:rsidRDefault="00C42328" w:rsidP="00501E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2328" w:rsidRPr="00385897" w:rsidRDefault="00C42328" w:rsidP="00501E86">
      <w:pPr>
        <w:numPr>
          <w:ilvl w:val="0"/>
          <w:numId w:val="6"/>
        </w:numPr>
        <w:spacing w:line="360" w:lineRule="auto"/>
        <w:ind w:right="1156" w:firstLine="709"/>
        <w:jc w:val="both"/>
        <w:rPr>
          <w:b/>
          <w:bCs/>
          <w:color w:val="000000"/>
          <w:sz w:val="28"/>
          <w:szCs w:val="28"/>
        </w:rPr>
      </w:pPr>
      <w:r w:rsidRPr="00385897">
        <w:rPr>
          <w:b/>
          <w:bCs/>
          <w:color w:val="000000"/>
          <w:sz w:val="28"/>
          <w:szCs w:val="28"/>
        </w:rPr>
        <w:t>Ввідний інструктаж. Безпека праці на підприємстві.</w:t>
      </w:r>
    </w:p>
    <w:p w:rsidR="00041FA1" w:rsidRPr="00385897" w:rsidRDefault="00041FA1" w:rsidP="00501E86">
      <w:pPr>
        <w:spacing w:line="360" w:lineRule="auto"/>
        <w:ind w:right="1156" w:firstLine="709"/>
        <w:jc w:val="both"/>
        <w:rPr>
          <w:b/>
          <w:bCs/>
          <w:color w:val="000000"/>
          <w:sz w:val="28"/>
          <w:szCs w:val="28"/>
        </w:rPr>
      </w:pPr>
    </w:p>
    <w:p w:rsidR="00041FA1" w:rsidRPr="00CF716B" w:rsidRDefault="00041FA1" w:rsidP="00CF716B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85897">
        <w:rPr>
          <w:color w:val="000000"/>
          <w:sz w:val="28"/>
          <w:szCs w:val="28"/>
        </w:rPr>
        <w:t>Загальні правила поведінки працюючих на території підприємства на території підприємства та у виробничих та допоміжних приміщеннях</w:t>
      </w:r>
    </w:p>
    <w:p w:rsidR="00041FA1" w:rsidRPr="00CF716B" w:rsidRDefault="00041FA1" w:rsidP="00CF716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5897">
        <w:rPr>
          <w:color w:val="000000"/>
          <w:sz w:val="28"/>
          <w:szCs w:val="28"/>
        </w:rPr>
        <w:t>Правила внутрішнього трудового розпорядку мають мету – забезпечити зміцнення дисципліни праці, повне і раціональне використання робочого часу, підвищення продуктивності праці і випуск доброякісної продукції.</w:t>
      </w:r>
    </w:p>
    <w:p w:rsidR="00041FA1" w:rsidRPr="00385897" w:rsidRDefault="00041FA1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При поступленні на роботу працівник повинен пред’явити трудову книжку і паспорт.</w:t>
      </w:r>
    </w:p>
    <w:p w:rsidR="00041FA1" w:rsidRPr="00385897" w:rsidRDefault="00041FA1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Зарахування та звільнення з роботи оформляється наказом директора ТОВ "Відона".</w:t>
      </w:r>
    </w:p>
    <w:p w:rsidR="00041FA1" w:rsidRPr="00385897" w:rsidRDefault="00041FA1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Робітник зобов’язаний:</w:t>
      </w:r>
    </w:p>
    <w:p w:rsidR="00041FA1" w:rsidRPr="00385897" w:rsidRDefault="00041FA1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працювати чесно і добросовісно;</w:t>
      </w:r>
    </w:p>
    <w:p w:rsidR="00041FA1" w:rsidRPr="00385897" w:rsidRDefault="00041FA1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дотримуватись дисципліни праці і виконувати правила внутрішнього трудового розпорядку;</w:t>
      </w:r>
    </w:p>
    <w:p w:rsidR="00041FA1" w:rsidRPr="00385897" w:rsidRDefault="00041FA1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берегти державну та приватну власність;</w:t>
      </w:r>
    </w:p>
    <w:p w:rsidR="00041FA1" w:rsidRPr="00385897" w:rsidRDefault="00041FA1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дотримуватись правил охорони праці, виробничої санітарії, протипожежної безпеки на території, робочих місцях;</w:t>
      </w:r>
    </w:p>
    <w:p w:rsidR="00041FA1" w:rsidRPr="00385897" w:rsidRDefault="00041FA1" w:rsidP="00501E86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тримати в порядку і чистоті своє робоче місце, дотримуватись чистоти в цеху і на території підприємства;</w:t>
      </w:r>
    </w:p>
    <w:p w:rsidR="00041FA1" w:rsidRPr="00385897" w:rsidRDefault="00041FA1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Не передавши зміну – робоче місце не залишати</w:t>
      </w:r>
      <w:r w:rsidR="004547B9" w:rsidRPr="00385897">
        <w:rPr>
          <w:color w:val="000000"/>
          <w:sz w:val="28"/>
          <w:szCs w:val="28"/>
        </w:rPr>
        <w:t>.</w:t>
      </w:r>
    </w:p>
    <w:p w:rsidR="004547B9" w:rsidRPr="00385897" w:rsidRDefault="004547B9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не приступати до роботи не одержавши інструктажу з охорони праці на робочому місці.</w:t>
      </w:r>
    </w:p>
    <w:p w:rsidR="004547B9" w:rsidRPr="00385897" w:rsidRDefault="004547B9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У випадку отриманні травми на виробництві чи недомаганні – припинити роботу, повідомити майстра і звернутись до лікаря.</w:t>
      </w:r>
    </w:p>
    <w:p w:rsidR="004547B9" w:rsidRPr="00385897" w:rsidRDefault="004547B9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 xml:space="preserve">За старанне виконання своїх обов’язків на роботі працівник може мати </w:t>
      </w:r>
      <w:r w:rsidR="00CF716B" w:rsidRPr="00385897">
        <w:rPr>
          <w:color w:val="000000"/>
          <w:sz w:val="28"/>
          <w:szCs w:val="28"/>
        </w:rPr>
        <w:t>слідуючи</w:t>
      </w:r>
      <w:r w:rsidRPr="00385897">
        <w:rPr>
          <w:color w:val="000000"/>
          <w:sz w:val="28"/>
          <w:szCs w:val="28"/>
        </w:rPr>
        <w:t xml:space="preserve"> заохочення: подяку, нагородження почесною грамотою, нагородження премією, цінним подарунком.</w:t>
      </w:r>
    </w:p>
    <w:p w:rsidR="004547B9" w:rsidRPr="00385897" w:rsidRDefault="004547B9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Порушення трудової дисципліни тягне за собою дисциплінарне стягнення: зауваження, догана, сувора догана, зміщення з посади, звільнення.</w:t>
      </w:r>
    </w:p>
    <w:p w:rsidR="004547B9" w:rsidRPr="00385897" w:rsidRDefault="004547B9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За навмисне порушення правил охорони праці, що може призвести до втрати матеріальних цінностей або ставлять під загрозу життя оточуючих, винні несуть матеріальну відповідальність за заподіяну матеріальну шкоду.</w:t>
      </w:r>
    </w:p>
    <w:p w:rsidR="00335A21" w:rsidRPr="00385897" w:rsidRDefault="00335A21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Працівники повинні дотримуватись встановленого маршруту руху по території згідно інструктажу.</w:t>
      </w:r>
    </w:p>
    <w:p w:rsidR="00335A21" w:rsidRPr="00385897" w:rsidRDefault="00335A21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Працівники повинні дотримуватись правил пожежної безпеки відповідно до інструктажу.</w:t>
      </w:r>
    </w:p>
    <w:p w:rsidR="00335A21" w:rsidRPr="00385897" w:rsidRDefault="00335A21" w:rsidP="00501E86">
      <w:pPr>
        <w:numPr>
          <w:ilvl w:val="0"/>
          <w:numId w:val="7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5897">
        <w:rPr>
          <w:color w:val="000000"/>
          <w:sz w:val="28"/>
          <w:szCs w:val="28"/>
        </w:rPr>
        <w:t>При необхідності працівники повинні надати першу допомогу потерпілому.</w:t>
      </w:r>
      <w:bookmarkStart w:id="0" w:name="_GoBack"/>
      <w:bookmarkEnd w:id="0"/>
    </w:p>
    <w:sectPr w:rsidR="00335A21" w:rsidRPr="00385897" w:rsidSect="003858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904F6"/>
    <w:multiLevelType w:val="hybridMultilevel"/>
    <w:tmpl w:val="9C669296"/>
    <w:lvl w:ilvl="0" w:tplc="6616E24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DE53CFF"/>
    <w:multiLevelType w:val="hybridMultilevel"/>
    <w:tmpl w:val="44108496"/>
    <w:lvl w:ilvl="0" w:tplc="87CE865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55A90"/>
    <w:multiLevelType w:val="hybridMultilevel"/>
    <w:tmpl w:val="252C6990"/>
    <w:lvl w:ilvl="0" w:tplc="F60CE46C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C0B91"/>
    <w:multiLevelType w:val="hybridMultilevel"/>
    <w:tmpl w:val="DF2E61AA"/>
    <w:lvl w:ilvl="0" w:tplc="F39E82B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87CE8658">
      <w:start w:val="1"/>
      <w:numFmt w:val="decimal"/>
      <w:lvlText w:val="%2."/>
      <w:lvlJc w:val="left"/>
      <w:pPr>
        <w:tabs>
          <w:tab w:val="num" w:pos="1650"/>
        </w:tabs>
        <w:ind w:left="1650" w:hanging="39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1D3E05D4"/>
    <w:multiLevelType w:val="hybridMultilevel"/>
    <w:tmpl w:val="8B48E5D2"/>
    <w:lvl w:ilvl="0" w:tplc="F39E82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2D9329F4"/>
    <w:multiLevelType w:val="hybridMultilevel"/>
    <w:tmpl w:val="02560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E451F"/>
    <w:multiLevelType w:val="hybridMultilevel"/>
    <w:tmpl w:val="A0F2F49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71187966"/>
    <w:multiLevelType w:val="hybridMultilevel"/>
    <w:tmpl w:val="950C6A9A"/>
    <w:lvl w:ilvl="0" w:tplc="ED4ADE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F17"/>
    <w:rsid w:val="00041FA1"/>
    <w:rsid w:val="000848FB"/>
    <w:rsid w:val="000D4BF2"/>
    <w:rsid w:val="00104F17"/>
    <w:rsid w:val="00176C7C"/>
    <w:rsid w:val="001C52F8"/>
    <w:rsid w:val="001E431A"/>
    <w:rsid w:val="001E4C48"/>
    <w:rsid w:val="00202366"/>
    <w:rsid w:val="00217F1D"/>
    <w:rsid w:val="002A6378"/>
    <w:rsid w:val="002D514B"/>
    <w:rsid w:val="002F2047"/>
    <w:rsid w:val="00335A21"/>
    <w:rsid w:val="00360BFA"/>
    <w:rsid w:val="00385897"/>
    <w:rsid w:val="003A26C3"/>
    <w:rsid w:val="00423DA7"/>
    <w:rsid w:val="00451703"/>
    <w:rsid w:val="004547B9"/>
    <w:rsid w:val="00466959"/>
    <w:rsid w:val="00501E86"/>
    <w:rsid w:val="005852DB"/>
    <w:rsid w:val="00590DC4"/>
    <w:rsid w:val="005B134B"/>
    <w:rsid w:val="00652E6A"/>
    <w:rsid w:val="00664E3B"/>
    <w:rsid w:val="00763052"/>
    <w:rsid w:val="0078760D"/>
    <w:rsid w:val="007F4F8E"/>
    <w:rsid w:val="008D6CFB"/>
    <w:rsid w:val="008E08E4"/>
    <w:rsid w:val="00947394"/>
    <w:rsid w:val="009700BF"/>
    <w:rsid w:val="009B1E96"/>
    <w:rsid w:val="00A51D7C"/>
    <w:rsid w:val="00AB1745"/>
    <w:rsid w:val="00B316A7"/>
    <w:rsid w:val="00B54B45"/>
    <w:rsid w:val="00B57072"/>
    <w:rsid w:val="00B76D99"/>
    <w:rsid w:val="00B861FD"/>
    <w:rsid w:val="00BD3C4F"/>
    <w:rsid w:val="00C42328"/>
    <w:rsid w:val="00C80E03"/>
    <w:rsid w:val="00CB48A0"/>
    <w:rsid w:val="00CB61F7"/>
    <w:rsid w:val="00CF716B"/>
    <w:rsid w:val="00CF79A7"/>
    <w:rsid w:val="00D44422"/>
    <w:rsid w:val="00D551FD"/>
    <w:rsid w:val="00D5760A"/>
    <w:rsid w:val="00DC62D4"/>
    <w:rsid w:val="00E02933"/>
    <w:rsid w:val="00E37095"/>
    <w:rsid w:val="00E6578B"/>
    <w:rsid w:val="00E760BD"/>
    <w:rsid w:val="00E872C3"/>
    <w:rsid w:val="00EB0CF7"/>
    <w:rsid w:val="00F071A4"/>
    <w:rsid w:val="00F8112D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FD77B0-C203-4C42-AF56-8780228D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2494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</Company>
  <LinksUpToDate>false</LinksUpToDate>
  <CharactersWithSpaces>16677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Наташа</dc:creator>
  <cp:keywords/>
  <dc:description/>
  <cp:lastModifiedBy>admin</cp:lastModifiedBy>
  <cp:revision>2</cp:revision>
  <dcterms:created xsi:type="dcterms:W3CDTF">2014-03-30T23:15:00Z</dcterms:created>
  <dcterms:modified xsi:type="dcterms:W3CDTF">2014-03-30T23:15:00Z</dcterms:modified>
</cp:coreProperties>
</file>