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076" w:rsidRPr="00186F66" w:rsidRDefault="00186F66" w:rsidP="00947076">
      <w:pPr>
        <w:pStyle w:val="a3"/>
        <w:tabs>
          <w:tab w:val="left" w:pos="708"/>
        </w:tabs>
        <w:spacing w:line="360" w:lineRule="auto"/>
        <w:ind w:firstLine="709"/>
        <w:rPr>
          <w:b/>
          <w:color w:val="000000"/>
          <w:szCs w:val="28"/>
          <w:lang w:val="ru-RU"/>
        </w:rPr>
      </w:pPr>
      <w:r w:rsidRPr="00186F66">
        <w:rPr>
          <w:b/>
          <w:color w:val="000000"/>
          <w:szCs w:val="28"/>
          <w:lang w:val="ru-RU"/>
        </w:rPr>
        <w:t>Введение</w:t>
      </w:r>
    </w:p>
    <w:p w:rsidR="00186F66" w:rsidRDefault="00186F66" w:rsidP="00947076">
      <w:pPr>
        <w:spacing w:line="360" w:lineRule="auto"/>
        <w:ind w:firstLine="709"/>
        <w:rPr>
          <w:color w:val="000000"/>
          <w:szCs w:val="24"/>
          <w:lang w:val="ru-RU"/>
        </w:rPr>
      </w:pP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4"/>
          <w:lang w:val="ru-RU"/>
        </w:rPr>
      </w:pPr>
      <w:r w:rsidRPr="00186F66">
        <w:rPr>
          <w:color w:val="000000"/>
          <w:szCs w:val="24"/>
          <w:lang w:val="ru-RU"/>
        </w:rPr>
        <w:t>По количеству предприятий, объему производства и значимости выпускаемой продукции хлебопекарная отрасль является одной из самых ключевых в пищевой промышленности нашей страны. В настоящее время в России насчитывается около 1500 хлебозаводов и свыше 5000 мелких предприятий, ежегодно производящих более 16 млн тонн продукции.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4"/>
          <w:lang w:val="ru-RU"/>
        </w:rPr>
      </w:pPr>
      <w:r w:rsidRPr="00186F66">
        <w:rPr>
          <w:color w:val="000000"/>
          <w:szCs w:val="24"/>
          <w:lang w:val="ru-RU"/>
        </w:rPr>
        <w:t xml:space="preserve">Отличительной чертой российского хлебного рынка является обострение конкуренции: происходит укрупнение хлебных производств и смена собственников, приходят молодые энергичные менеджеры с современными взглядами на ведение бизнеса, усиливается интерес иностранных пекарей к российскому рынку хлеба в России. Так финский концерн </w:t>
      </w:r>
      <w:r w:rsidR="00947076" w:rsidRPr="00186F66">
        <w:rPr>
          <w:color w:val="000000"/>
          <w:szCs w:val="24"/>
          <w:lang w:val="ru-RU"/>
        </w:rPr>
        <w:t>«Ф</w:t>
      </w:r>
      <w:r w:rsidRPr="00186F66">
        <w:rPr>
          <w:color w:val="000000"/>
          <w:szCs w:val="24"/>
          <w:lang w:val="ru-RU"/>
        </w:rPr>
        <w:t>азер</w:t>
      </w:r>
      <w:r w:rsidR="00947076" w:rsidRPr="00186F66">
        <w:rPr>
          <w:color w:val="000000"/>
          <w:szCs w:val="24"/>
          <w:lang w:val="ru-RU"/>
        </w:rPr>
        <w:t>»,</w:t>
      </w:r>
      <w:r w:rsidRPr="00186F66">
        <w:rPr>
          <w:color w:val="000000"/>
          <w:szCs w:val="24"/>
          <w:lang w:val="ru-RU"/>
        </w:rPr>
        <w:t xml:space="preserve"> занимающий примерно 40 процентов рынка Финляндии по хлебопечению, приобрел контрольный пакет </w:t>
      </w:r>
      <w:r w:rsidR="00947076" w:rsidRPr="00186F66">
        <w:rPr>
          <w:color w:val="000000"/>
          <w:szCs w:val="24"/>
          <w:lang w:val="ru-RU"/>
        </w:rPr>
        <w:t>«Х</w:t>
      </w:r>
      <w:r w:rsidRPr="00186F66">
        <w:rPr>
          <w:color w:val="000000"/>
          <w:szCs w:val="24"/>
          <w:lang w:val="ru-RU"/>
        </w:rPr>
        <w:t>лебного дома</w:t>
      </w:r>
      <w:r w:rsidR="00947076" w:rsidRPr="00186F66">
        <w:rPr>
          <w:color w:val="000000"/>
          <w:szCs w:val="24"/>
          <w:lang w:val="ru-RU"/>
        </w:rPr>
        <w:t xml:space="preserve">» </w:t>
      </w:r>
      <w:r w:rsidRPr="00186F66">
        <w:rPr>
          <w:color w:val="000000"/>
          <w:szCs w:val="24"/>
          <w:lang w:val="ru-RU"/>
        </w:rPr>
        <w:t>в Санкт-Петербурге.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4"/>
          <w:lang w:val="ru-RU"/>
        </w:rPr>
      </w:pPr>
      <w:r w:rsidRPr="00186F66">
        <w:rPr>
          <w:color w:val="000000"/>
          <w:szCs w:val="24"/>
          <w:lang w:val="ru-RU"/>
        </w:rPr>
        <w:t>На долю крупных предприятий приходится 83</w:t>
      </w:r>
      <w:r w:rsidR="00947076" w:rsidRPr="00186F66">
        <w:rPr>
          <w:color w:val="000000"/>
          <w:szCs w:val="24"/>
          <w:lang w:val="ru-RU"/>
        </w:rPr>
        <w:t>–8</w:t>
      </w:r>
      <w:r w:rsidRPr="00186F66">
        <w:rPr>
          <w:color w:val="000000"/>
          <w:szCs w:val="24"/>
          <w:lang w:val="ru-RU"/>
        </w:rPr>
        <w:t>7 процентов хлебного рынка, 13</w:t>
      </w:r>
      <w:r w:rsidR="00947076" w:rsidRPr="00186F66">
        <w:rPr>
          <w:color w:val="000000"/>
          <w:szCs w:val="24"/>
          <w:lang w:val="ru-RU"/>
        </w:rPr>
        <w:t>–1</w:t>
      </w:r>
      <w:r w:rsidRPr="00186F66">
        <w:rPr>
          <w:color w:val="000000"/>
          <w:szCs w:val="24"/>
          <w:lang w:val="ru-RU"/>
        </w:rPr>
        <w:t xml:space="preserve">7 процентов </w:t>
      </w:r>
      <w:r w:rsidR="00947076" w:rsidRPr="00186F66">
        <w:rPr>
          <w:color w:val="000000"/>
          <w:szCs w:val="24"/>
          <w:lang w:val="ru-RU"/>
        </w:rPr>
        <w:t xml:space="preserve">– </w:t>
      </w:r>
      <w:r w:rsidRPr="00186F66">
        <w:rPr>
          <w:color w:val="000000"/>
          <w:szCs w:val="24"/>
          <w:lang w:val="ru-RU"/>
        </w:rPr>
        <w:t xml:space="preserve">на мини-пекарни. В Москве на 20 крупнейших московских хлебозаводов приходится около 85 процентов рынка, а 300 пекарен занимают порядка 15 процентов. Одна из основных тенденций развития хлебопечения России </w:t>
      </w:r>
      <w:r w:rsidR="00947076" w:rsidRPr="00186F66">
        <w:rPr>
          <w:color w:val="000000"/>
          <w:szCs w:val="24"/>
          <w:lang w:val="ru-RU"/>
        </w:rPr>
        <w:t xml:space="preserve">– </w:t>
      </w:r>
      <w:r w:rsidRPr="00186F66">
        <w:rPr>
          <w:color w:val="000000"/>
          <w:szCs w:val="24"/>
          <w:lang w:val="ru-RU"/>
        </w:rPr>
        <w:t>сохранение крупных и средних хлебозаводов, сокращение малых пекарен при сохранении мест продажи изделий. Это не значит, что малые пекарни должны уйти с рынка. Но им необходимо найти новые пути производства для расширения производства и изменения качества и внешнего вида.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4"/>
          <w:lang w:val="ru-RU"/>
        </w:rPr>
      </w:pPr>
      <w:r w:rsidRPr="00186F66">
        <w:rPr>
          <w:color w:val="000000"/>
          <w:szCs w:val="24"/>
          <w:lang w:val="ru-RU"/>
        </w:rPr>
        <w:t xml:space="preserve">Наиболее эффективным форматом для продвижения х\б изделий являются сетевые супермаркеты и гипермаркеты. Суточный объем продаж хлебобулочных изделий сети московских магазинов </w:t>
      </w:r>
      <w:r w:rsidR="00947076" w:rsidRPr="00186F66">
        <w:rPr>
          <w:color w:val="000000"/>
          <w:szCs w:val="24"/>
          <w:lang w:val="ru-RU"/>
        </w:rPr>
        <w:t>«М</w:t>
      </w:r>
      <w:r w:rsidRPr="00186F66">
        <w:rPr>
          <w:color w:val="000000"/>
          <w:szCs w:val="24"/>
          <w:lang w:val="ru-RU"/>
        </w:rPr>
        <w:t>осмарт</w:t>
      </w:r>
      <w:r w:rsidR="00947076" w:rsidRPr="00186F66">
        <w:rPr>
          <w:color w:val="000000"/>
          <w:szCs w:val="24"/>
          <w:lang w:val="ru-RU"/>
        </w:rPr>
        <w:t xml:space="preserve">» </w:t>
      </w:r>
      <w:r w:rsidRPr="00186F66">
        <w:rPr>
          <w:color w:val="000000"/>
          <w:szCs w:val="24"/>
          <w:lang w:val="ru-RU"/>
        </w:rPr>
        <w:t xml:space="preserve">составляет </w:t>
      </w:r>
      <w:r w:rsidR="00947076" w:rsidRPr="00186F66">
        <w:rPr>
          <w:color w:val="000000"/>
          <w:szCs w:val="24"/>
          <w:lang w:val="ru-RU"/>
        </w:rPr>
        <w:t xml:space="preserve">– </w:t>
      </w:r>
      <w:r w:rsidRPr="00186F66">
        <w:rPr>
          <w:color w:val="000000"/>
          <w:szCs w:val="24"/>
          <w:lang w:val="ru-RU"/>
        </w:rPr>
        <w:t xml:space="preserve">2 тонны, магазинов </w:t>
      </w:r>
      <w:r w:rsidR="00947076" w:rsidRPr="00186F66">
        <w:rPr>
          <w:color w:val="000000"/>
          <w:szCs w:val="24"/>
          <w:lang w:val="ru-RU"/>
        </w:rPr>
        <w:t>«А</w:t>
      </w:r>
      <w:r w:rsidRPr="00186F66">
        <w:rPr>
          <w:color w:val="000000"/>
          <w:szCs w:val="24"/>
          <w:lang w:val="ru-RU"/>
        </w:rPr>
        <w:t>шан</w:t>
      </w:r>
      <w:r w:rsidR="00947076" w:rsidRPr="00186F66">
        <w:rPr>
          <w:color w:val="000000"/>
          <w:szCs w:val="24"/>
          <w:lang w:val="ru-RU"/>
        </w:rPr>
        <w:t xml:space="preserve">» </w:t>
      </w:r>
      <w:r w:rsidRPr="00186F66">
        <w:rPr>
          <w:color w:val="000000"/>
          <w:szCs w:val="24"/>
          <w:lang w:val="ru-RU"/>
        </w:rPr>
        <w:t>8</w:t>
      </w:r>
      <w:r w:rsidR="00947076" w:rsidRPr="00186F66">
        <w:rPr>
          <w:color w:val="000000"/>
          <w:szCs w:val="24"/>
          <w:lang w:val="ru-RU"/>
        </w:rPr>
        <w:t>–1</w:t>
      </w:r>
      <w:r w:rsidRPr="00186F66">
        <w:rPr>
          <w:color w:val="000000"/>
          <w:szCs w:val="24"/>
          <w:lang w:val="ru-RU"/>
        </w:rPr>
        <w:t xml:space="preserve">0 тонн, </w:t>
      </w:r>
      <w:r w:rsidR="00947076" w:rsidRPr="00186F66">
        <w:rPr>
          <w:color w:val="000000"/>
          <w:szCs w:val="24"/>
          <w:lang w:val="ru-RU"/>
        </w:rPr>
        <w:t>«П</w:t>
      </w:r>
      <w:r w:rsidRPr="00186F66">
        <w:rPr>
          <w:color w:val="000000"/>
          <w:szCs w:val="24"/>
          <w:lang w:val="ru-RU"/>
        </w:rPr>
        <w:t>ерекресток</w:t>
      </w:r>
      <w:r w:rsidR="00947076" w:rsidRPr="00186F66">
        <w:rPr>
          <w:color w:val="000000"/>
          <w:szCs w:val="24"/>
          <w:lang w:val="ru-RU"/>
        </w:rPr>
        <w:t xml:space="preserve">» – </w:t>
      </w:r>
      <w:r w:rsidRPr="00186F66">
        <w:rPr>
          <w:color w:val="000000"/>
          <w:szCs w:val="24"/>
          <w:lang w:val="ru-RU"/>
        </w:rPr>
        <w:t>4 тонны.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4"/>
          <w:lang w:val="ru-RU"/>
        </w:rPr>
      </w:pPr>
      <w:r w:rsidRPr="00186F66">
        <w:rPr>
          <w:color w:val="000000"/>
          <w:szCs w:val="24"/>
          <w:lang w:val="ru-RU"/>
        </w:rPr>
        <w:t>В работе хлебопекарной отрасли за годы рыночных преобразований произошли большие перемены, в первую очередь, в объемах вырабатываемой</w:t>
      </w:r>
      <w:r>
        <w:rPr>
          <w:color w:val="000000"/>
          <w:szCs w:val="24"/>
          <w:lang w:val="ru-RU"/>
        </w:rPr>
        <w:t xml:space="preserve"> </w:t>
      </w:r>
      <w:r w:rsidRPr="00186F66">
        <w:rPr>
          <w:color w:val="000000"/>
          <w:szCs w:val="24"/>
          <w:lang w:val="ru-RU"/>
        </w:rPr>
        <w:t>продукции. По данным Госкомстата РФ, производство хлебобулочных изделий сократилось с 18</w:t>
      </w:r>
      <w:r w:rsidR="00947076" w:rsidRPr="00186F66">
        <w:rPr>
          <w:color w:val="000000"/>
          <w:szCs w:val="24"/>
          <w:lang w:val="ru-RU"/>
        </w:rPr>
        <w:t>.</w:t>
      </w:r>
      <w:r w:rsidRPr="00186F66">
        <w:rPr>
          <w:color w:val="000000"/>
          <w:szCs w:val="24"/>
          <w:lang w:val="ru-RU"/>
        </w:rPr>
        <w:t xml:space="preserve">2 до 8 миллионов тонн. Изменилась и структура потребления хлеба </w:t>
      </w:r>
      <w:r w:rsidR="00947076" w:rsidRPr="00186F66">
        <w:rPr>
          <w:color w:val="000000"/>
          <w:szCs w:val="24"/>
          <w:lang w:val="ru-RU"/>
        </w:rPr>
        <w:t xml:space="preserve">– </w:t>
      </w:r>
      <w:r w:rsidRPr="00186F66">
        <w:rPr>
          <w:color w:val="000000"/>
          <w:szCs w:val="24"/>
          <w:lang w:val="ru-RU"/>
        </w:rPr>
        <w:t>большим спросом стали пользоваться более дорогие хлебобулочные изделия. Положительной тенденцией является расширение ассортимента продукции, растущий спрос на свежевыпеченный горячий хлеб</w:t>
      </w:r>
      <w:r w:rsidR="00947076" w:rsidRPr="00186F66">
        <w:rPr>
          <w:color w:val="000000"/>
          <w:szCs w:val="24"/>
          <w:lang w:val="ru-RU"/>
        </w:rPr>
        <w:t>,</w:t>
      </w:r>
      <w:r w:rsidRPr="00186F66">
        <w:rPr>
          <w:color w:val="000000"/>
          <w:szCs w:val="24"/>
          <w:lang w:val="ru-RU"/>
        </w:rPr>
        <w:t xml:space="preserve"> на хлеб с добавками злаков, диетический и диабетический. По статистике, из 800</w:t>
      </w:r>
      <w:r w:rsidR="00947076" w:rsidRPr="00186F66">
        <w:rPr>
          <w:color w:val="000000"/>
          <w:szCs w:val="24"/>
          <w:lang w:val="ru-RU"/>
        </w:rPr>
        <w:t>–9</w:t>
      </w:r>
      <w:r w:rsidRPr="00186F66">
        <w:rPr>
          <w:color w:val="000000"/>
          <w:szCs w:val="24"/>
          <w:lang w:val="ru-RU"/>
        </w:rPr>
        <w:t xml:space="preserve">00 тонн хлеба, ежесуточно покупаемого москвичами, 150 тонн составляют новинки </w:t>
      </w:r>
      <w:r w:rsidR="00947076" w:rsidRPr="00186F66">
        <w:rPr>
          <w:color w:val="000000"/>
          <w:szCs w:val="24"/>
          <w:lang w:val="ru-RU"/>
        </w:rPr>
        <w:t xml:space="preserve">– </w:t>
      </w:r>
      <w:r w:rsidRPr="00186F66">
        <w:rPr>
          <w:color w:val="000000"/>
          <w:szCs w:val="24"/>
          <w:lang w:val="ru-RU"/>
        </w:rPr>
        <w:t>в основном, хлеб с полезными добавками.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4"/>
          <w:lang w:val="ru-RU"/>
        </w:rPr>
      </w:pPr>
      <w:r w:rsidRPr="00186F66">
        <w:rPr>
          <w:color w:val="000000"/>
          <w:szCs w:val="24"/>
          <w:lang w:val="ru-RU"/>
        </w:rPr>
        <w:t>Тревогу вызывает состояние, в котором находится технологическое оборудование хлебозаводов и пекарен. В связи со спадом производства за последние 15 лет, что привело к уменьшению выработки хлебобулочный изделий и ограничениям рентабельности, у большинства предприятий не оказывается средств не только для дооснащения новой техникой, но и для замены изношенного оборудования. Величина износа техники на хлебозаводах и в пекарнях составляет от 65 до7</w:t>
      </w:r>
      <w:r w:rsidR="00947076" w:rsidRPr="00186F66">
        <w:rPr>
          <w:color w:val="000000"/>
          <w:szCs w:val="24"/>
          <w:lang w:val="ru-RU"/>
        </w:rPr>
        <w:t>0%</w:t>
      </w:r>
      <w:r w:rsidRPr="00186F66">
        <w:rPr>
          <w:color w:val="000000"/>
          <w:szCs w:val="24"/>
          <w:lang w:val="ru-RU"/>
        </w:rPr>
        <w:t>. Поскольку оборудование для хлебопекарной промышленности постоянно совершенствуется, износ его на предприятиях и ограниченность финансовый возможностей предопределяют отставание отрасли в своем развитии.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4"/>
          <w:lang w:val="ru-RU"/>
        </w:rPr>
      </w:pPr>
      <w:r w:rsidRPr="00186F66">
        <w:rPr>
          <w:color w:val="000000"/>
          <w:szCs w:val="24"/>
          <w:lang w:val="ru-RU"/>
        </w:rPr>
        <w:t xml:space="preserve">Тем не менее, есть отдельные предприятия, которые активно развиваются, закупая, в первую очередь, зарубежное оборудование: </w:t>
      </w:r>
      <w:r w:rsidR="00947076" w:rsidRPr="00186F66">
        <w:rPr>
          <w:color w:val="000000"/>
          <w:szCs w:val="24"/>
          <w:lang w:val="ru-RU"/>
        </w:rPr>
        <w:t>«В</w:t>
      </w:r>
      <w:r w:rsidRPr="00186F66">
        <w:rPr>
          <w:color w:val="000000"/>
          <w:szCs w:val="24"/>
          <w:lang w:val="ru-RU"/>
        </w:rPr>
        <w:t>ахтель</w:t>
      </w:r>
      <w:r w:rsidR="00947076" w:rsidRPr="00186F66">
        <w:rPr>
          <w:color w:val="000000"/>
          <w:szCs w:val="24"/>
          <w:lang w:val="ru-RU"/>
        </w:rPr>
        <w:t>»,</w:t>
      </w:r>
      <w:r w:rsidRPr="00186F66">
        <w:rPr>
          <w:color w:val="000000"/>
          <w:szCs w:val="24"/>
          <w:lang w:val="ru-RU"/>
        </w:rPr>
        <w:t xml:space="preserve"> </w:t>
      </w:r>
      <w:r w:rsidR="00947076" w:rsidRPr="00186F66">
        <w:rPr>
          <w:color w:val="000000"/>
          <w:szCs w:val="24"/>
          <w:lang w:val="ru-RU"/>
        </w:rPr>
        <w:t>«В</w:t>
      </w:r>
      <w:r w:rsidRPr="00186F66">
        <w:rPr>
          <w:color w:val="000000"/>
          <w:szCs w:val="24"/>
          <w:lang w:val="ru-RU"/>
        </w:rPr>
        <w:t>инклер</w:t>
      </w:r>
      <w:r w:rsidR="00947076" w:rsidRPr="00186F66">
        <w:rPr>
          <w:color w:val="000000"/>
          <w:szCs w:val="24"/>
          <w:lang w:val="ru-RU"/>
        </w:rPr>
        <w:t>»,</w:t>
      </w:r>
      <w:r w:rsidRPr="00186F66">
        <w:rPr>
          <w:color w:val="000000"/>
          <w:szCs w:val="24"/>
          <w:lang w:val="ru-RU"/>
        </w:rPr>
        <w:t xml:space="preserve"> </w:t>
      </w:r>
      <w:r w:rsidR="00947076" w:rsidRPr="00186F66">
        <w:rPr>
          <w:color w:val="000000"/>
          <w:szCs w:val="24"/>
          <w:lang w:val="ru-RU"/>
        </w:rPr>
        <w:t>«Р</w:t>
      </w:r>
      <w:r w:rsidRPr="00186F66">
        <w:rPr>
          <w:color w:val="000000"/>
          <w:szCs w:val="24"/>
          <w:lang w:val="ru-RU"/>
        </w:rPr>
        <w:t>евент</w:t>
      </w:r>
      <w:r w:rsidR="00947076" w:rsidRPr="00186F66">
        <w:rPr>
          <w:color w:val="000000"/>
          <w:szCs w:val="24"/>
          <w:lang w:val="ru-RU"/>
        </w:rPr>
        <w:t>»,</w:t>
      </w:r>
      <w:r w:rsidRPr="00186F66">
        <w:rPr>
          <w:color w:val="000000"/>
          <w:szCs w:val="24"/>
          <w:lang w:val="ru-RU"/>
        </w:rPr>
        <w:t xml:space="preserve"> </w:t>
      </w:r>
      <w:r w:rsidR="00947076" w:rsidRPr="00186F66">
        <w:rPr>
          <w:color w:val="000000"/>
          <w:szCs w:val="24"/>
          <w:lang w:val="ru-RU"/>
        </w:rPr>
        <w:t>«Г</w:t>
      </w:r>
      <w:r w:rsidRPr="00186F66">
        <w:rPr>
          <w:color w:val="000000"/>
          <w:szCs w:val="24"/>
          <w:lang w:val="ru-RU"/>
        </w:rPr>
        <w:t>остол-Гопан</w:t>
      </w:r>
      <w:r w:rsidR="00947076" w:rsidRPr="00186F66">
        <w:rPr>
          <w:color w:val="000000"/>
          <w:szCs w:val="24"/>
          <w:lang w:val="ru-RU"/>
        </w:rPr>
        <w:t>»,</w:t>
      </w:r>
      <w:r w:rsidRPr="00186F66">
        <w:rPr>
          <w:color w:val="000000"/>
          <w:szCs w:val="24"/>
          <w:lang w:val="ru-RU"/>
        </w:rPr>
        <w:t xml:space="preserve"> </w:t>
      </w:r>
      <w:r w:rsidR="00947076" w:rsidRPr="00186F66">
        <w:rPr>
          <w:color w:val="000000"/>
          <w:szCs w:val="24"/>
          <w:lang w:val="ru-RU"/>
        </w:rPr>
        <w:t>«А</w:t>
      </w:r>
      <w:r w:rsidRPr="00186F66">
        <w:rPr>
          <w:color w:val="000000"/>
          <w:szCs w:val="24"/>
          <w:lang w:val="ru-RU"/>
        </w:rPr>
        <w:t>нтон Олер</w:t>
      </w:r>
      <w:r w:rsidR="00947076" w:rsidRPr="00186F66">
        <w:rPr>
          <w:color w:val="000000"/>
          <w:szCs w:val="24"/>
          <w:lang w:val="ru-RU"/>
        </w:rPr>
        <w:t>»,</w:t>
      </w:r>
      <w:r w:rsidRPr="00186F66">
        <w:rPr>
          <w:color w:val="000000"/>
          <w:szCs w:val="24"/>
          <w:lang w:val="ru-RU"/>
        </w:rPr>
        <w:t xml:space="preserve"> </w:t>
      </w:r>
      <w:r w:rsidR="00947076" w:rsidRPr="00186F66">
        <w:rPr>
          <w:color w:val="000000"/>
          <w:szCs w:val="24"/>
          <w:lang w:val="ru-RU"/>
        </w:rPr>
        <w:t>«М</w:t>
      </w:r>
      <w:r w:rsidRPr="00186F66">
        <w:rPr>
          <w:color w:val="000000"/>
          <w:szCs w:val="24"/>
          <w:lang w:val="ru-RU"/>
        </w:rPr>
        <w:t>иве</w:t>
      </w:r>
      <w:r w:rsidR="00947076" w:rsidRPr="00186F66">
        <w:rPr>
          <w:color w:val="000000"/>
          <w:szCs w:val="24"/>
          <w:lang w:val="ru-RU"/>
        </w:rPr>
        <w:t>»,</w:t>
      </w:r>
      <w:r w:rsidRPr="00186F66">
        <w:rPr>
          <w:color w:val="000000"/>
          <w:szCs w:val="24"/>
          <w:lang w:val="ru-RU"/>
        </w:rPr>
        <w:t xml:space="preserve"> </w:t>
      </w:r>
      <w:r w:rsidR="00947076" w:rsidRPr="00186F66">
        <w:rPr>
          <w:color w:val="000000"/>
          <w:szCs w:val="24"/>
          <w:lang w:val="ru-RU"/>
        </w:rPr>
        <w:t>«Д</w:t>
      </w:r>
      <w:r w:rsidRPr="00186F66">
        <w:rPr>
          <w:color w:val="000000"/>
          <w:szCs w:val="24"/>
          <w:lang w:val="ru-RU"/>
        </w:rPr>
        <w:t>иосна</w:t>
      </w:r>
      <w:r w:rsidR="00947076" w:rsidRPr="00186F66">
        <w:rPr>
          <w:color w:val="000000"/>
          <w:szCs w:val="24"/>
          <w:lang w:val="ru-RU"/>
        </w:rPr>
        <w:t>»,</w:t>
      </w:r>
      <w:r w:rsidRPr="00186F66">
        <w:rPr>
          <w:color w:val="000000"/>
          <w:szCs w:val="24"/>
          <w:lang w:val="ru-RU"/>
        </w:rPr>
        <w:t xml:space="preserve"> </w:t>
      </w:r>
      <w:r w:rsidR="00947076" w:rsidRPr="00186F66">
        <w:rPr>
          <w:color w:val="000000"/>
          <w:szCs w:val="24"/>
          <w:lang w:val="ru-RU"/>
        </w:rPr>
        <w:t>«П</w:t>
      </w:r>
      <w:r w:rsidRPr="00186F66">
        <w:rPr>
          <w:color w:val="000000"/>
          <w:szCs w:val="24"/>
          <w:lang w:val="ru-RU"/>
        </w:rPr>
        <w:t>авалье</w:t>
      </w:r>
      <w:r w:rsidR="00947076" w:rsidRPr="00186F66">
        <w:rPr>
          <w:color w:val="000000"/>
          <w:szCs w:val="24"/>
          <w:lang w:val="ru-RU"/>
        </w:rPr>
        <w:t>»,</w:t>
      </w:r>
      <w:r w:rsidRPr="00186F66">
        <w:rPr>
          <w:color w:val="000000"/>
          <w:szCs w:val="24"/>
          <w:lang w:val="ru-RU"/>
        </w:rPr>
        <w:t xml:space="preserve"> </w:t>
      </w:r>
      <w:r w:rsidR="00947076" w:rsidRPr="00186F66">
        <w:rPr>
          <w:color w:val="000000"/>
          <w:szCs w:val="24"/>
          <w:lang w:val="ru-RU"/>
        </w:rPr>
        <w:t>«Б</w:t>
      </w:r>
      <w:r w:rsidRPr="00186F66">
        <w:rPr>
          <w:color w:val="000000"/>
          <w:szCs w:val="24"/>
          <w:lang w:val="ru-RU"/>
        </w:rPr>
        <w:t>онгар</w:t>
      </w:r>
      <w:r w:rsidR="00947076" w:rsidRPr="00186F66">
        <w:rPr>
          <w:color w:val="000000"/>
          <w:szCs w:val="24"/>
          <w:lang w:val="ru-RU"/>
        </w:rPr>
        <w:t xml:space="preserve">» </w:t>
      </w:r>
      <w:r w:rsidRPr="00186F66">
        <w:rPr>
          <w:color w:val="000000"/>
          <w:szCs w:val="24"/>
          <w:lang w:val="ru-RU"/>
        </w:rPr>
        <w:t>и др. Предложения отечественных производителей (Красногорск, Казань, Шебекино, Саратов, Воронеж, Санкт-Петербург) пока скромны, но, тем не менее, также находят свое применение на некоторых хлебопекарный предприятиях, особенно в регионах.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4"/>
          <w:lang w:val="ru-RU"/>
        </w:rPr>
      </w:pPr>
      <w:r w:rsidRPr="00186F66">
        <w:rPr>
          <w:color w:val="000000"/>
          <w:szCs w:val="24"/>
          <w:lang w:val="ru-RU"/>
        </w:rPr>
        <w:t xml:space="preserve">Таким образом, инновации, оптимизации технологий, расширение выпускаемого ассортимента </w:t>
      </w:r>
      <w:r w:rsidR="00947076" w:rsidRPr="00186F66">
        <w:rPr>
          <w:color w:val="000000"/>
          <w:szCs w:val="24"/>
          <w:lang w:val="ru-RU"/>
        </w:rPr>
        <w:t xml:space="preserve">– </w:t>
      </w:r>
      <w:r w:rsidRPr="00186F66">
        <w:rPr>
          <w:color w:val="000000"/>
          <w:szCs w:val="24"/>
          <w:lang w:val="ru-RU"/>
        </w:rPr>
        <w:t xml:space="preserve">вот актуальные тенденции развития хлебопечения в России. А девизом дальнейшего развития отрасли можно назвать: </w:t>
      </w:r>
      <w:r w:rsidR="00947076" w:rsidRPr="00186F66">
        <w:rPr>
          <w:color w:val="000000"/>
          <w:szCs w:val="24"/>
          <w:lang w:val="ru-RU"/>
        </w:rPr>
        <w:t>«О</w:t>
      </w:r>
      <w:r w:rsidRPr="00186F66">
        <w:rPr>
          <w:color w:val="000000"/>
          <w:szCs w:val="24"/>
          <w:lang w:val="ru-RU"/>
        </w:rPr>
        <w:t>птимальное сочетание традиций и современностей</w:t>
      </w:r>
      <w:r w:rsidR="00947076" w:rsidRPr="00186F66">
        <w:rPr>
          <w:color w:val="000000"/>
          <w:szCs w:val="24"/>
          <w:lang w:val="ru-RU"/>
        </w:rPr>
        <w:t>».</w:t>
      </w:r>
    </w:p>
    <w:p w:rsidR="00947076" w:rsidRPr="00186F66" w:rsidRDefault="00186F66" w:rsidP="00947076">
      <w:pPr>
        <w:pStyle w:val="Style4"/>
        <w:widowControl/>
        <w:spacing w:line="360" w:lineRule="auto"/>
        <w:ind w:firstLine="709"/>
        <w:jc w:val="both"/>
        <w:rPr>
          <w:rStyle w:val="FontStyle12"/>
          <w:bCs w:val="0"/>
          <w:color w:val="000000"/>
          <w:sz w:val="28"/>
          <w:szCs w:val="24"/>
        </w:rPr>
      </w:pPr>
      <w:r>
        <w:rPr>
          <w:bCs/>
          <w:color w:val="000000"/>
          <w:kern w:val="28"/>
          <w:sz w:val="28"/>
          <w:szCs w:val="20"/>
        </w:rPr>
        <w:br w:type="page"/>
      </w:r>
      <w:r w:rsidRPr="00186F66">
        <w:rPr>
          <w:b/>
          <w:bCs/>
          <w:color w:val="000000"/>
          <w:kern w:val="28"/>
          <w:sz w:val="28"/>
          <w:szCs w:val="20"/>
        </w:rPr>
        <w:t>1</w:t>
      </w:r>
      <w:r>
        <w:rPr>
          <w:b/>
          <w:bCs/>
          <w:color w:val="000000"/>
          <w:kern w:val="28"/>
          <w:sz w:val="28"/>
          <w:szCs w:val="20"/>
        </w:rPr>
        <w:t>.</w:t>
      </w:r>
      <w:r w:rsidRPr="00186F66">
        <w:rPr>
          <w:b/>
          <w:bCs/>
          <w:color w:val="000000"/>
          <w:kern w:val="28"/>
          <w:sz w:val="28"/>
          <w:szCs w:val="20"/>
        </w:rPr>
        <w:t xml:space="preserve"> </w:t>
      </w:r>
      <w:r w:rsidRPr="00186F66">
        <w:rPr>
          <w:b/>
          <w:color w:val="000000"/>
          <w:sz w:val="28"/>
        </w:rPr>
        <w:t>Анализ и выбор оптимальной схемы</w:t>
      </w:r>
      <w:r>
        <w:rPr>
          <w:b/>
          <w:color w:val="000000"/>
          <w:sz w:val="28"/>
        </w:rPr>
        <w:t xml:space="preserve"> </w:t>
      </w:r>
      <w:r w:rsidRPr="00186F66">
        <w:rPr>
          <w:b/>
          <w:color w:val="000000"/>
          <w:sz w:val="28"/>
        </w:rPr>
        <w:t>технологического процесса производства</w:t>
      </w:r>
    </w:p>
    <w:p w:rsidR="00186F66" w:rsidRDefault="00186F66" w:rsidP="00947076">
      <w:pPr>
        <w:pStyle w:val="Style4"/>
        <w:widowControl/>
        <w:spacing w:line="360" w:lineRule="auto"/>
        <w:ind w:firstLine="709"/>
        <w:jc w:val="both"/>
        <w:rPr>
          <w:rStyle w:val="FontStyle12"/>
          <w:b w:val="0"/>
          <w:color w:val="000000"/>
          <w:sz w:val="28"/>
        </w:rPr>
      </w:pPr>
    </w:p>
    <w:p w:rsidR="00186F66" w:rsidRPr="00186F66" w:rsidRDefault="00186F66" w:rsidP="00947076">
      <w:pPr>
        <w:pStyle w:val="Style4"/>
        <w:widowControl/>
        <w:spacing w:line="360" w:lineRule="auto"/>
        <w:ind w:firstLine="709"/>
        <w:jc w:val="both"/>
        <w:rPr>
          <w:rStyle w:val="FontStyle12"/>
          <w:rFonts w:eastAsia="Arial Unicode MS"/>
          <w:b w:val="0"/>
          <w:color w:val="000000"/>
          <w:sz w:val="28"/>
        </w:rPr>
      </w:pPr>
      <w:r w:rsidRPr="00186F66">
        <w:rPr>
          <w:rStyle w:val="FontStyle12"/>
          <w:b w:val="0"/>
          <w:color w:val="000000"/>
          <w:sz w:val="28"/>
        </w:rPr>
        <w:t>Приготовление теста на жидкой закваске</w:t>
      </w:r>
    </w:p>
    <w:p w:rsidR="00186F66" w:rsidRPr="00186F66" w:rsidRDefault="00186F66" w:rsidP="00947076">
      <w:pPr>
        <w:pStyle w:val="Style5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186F66">
        <w:rPr>
          <w:rStyle w:val="FontStyle13"/>
          <w:color w:val="000000"/>
          <w:sz w:val="28"/>
        </w:rPr>
        <w:t>На жидкой закваске можно вырабатывать хлеб из ржаной муки и смеси разных сортов ржаной и пшеничной муки. Тесто замешивается из муки, воды, соли, дополнительного сырья и закваски влажностью 69</w:t>
      </w:r>
      <w:r w:rsidR="00947076" w:rsidRPr="00186F66">
        <w:rPr>
          <w:rStyle w:val="FontStyle13"/>
          <w:color w:val="000000"/>
          <w:sz w:val="28"/>
        </w:rPr>
        <w:t>–85%</w:t>
      </w:r>
      <w:r w:rsidRPr="00186F66">
        <w:rPr>
          <w:rStyle w:val="FontStyle13"/>
          <w:color w:val="000000"/>
          <w:sz w:val="28"/>
        </w:rPr>
        <w:t xml:space="preserve"> (кислотность 9~13 град и подъемная сила «по шарику» 30</w:t>
      </w:r>
      <w:r w:rsidR="00947076" w:rsidRPr="00186F66">
        <w:rPr>
          <w:rStyle w:val="FontStyle13"/>
          <w:color w:val="000000"/>
          <w:sz w:val="28"/>
        </w:rPr>
        <w:t>–</w:t>
      </w:r>
      <w:r w:rsidRPr="00186F66">
        <w:rPr>
          <w:rStyle w:val="FontStyle13"/>
          <w:color w:val="000000"/>
          <w:sz w:val="28"/>
        </w:rPr>
        <w:t>35</w:t>
      </w:r>
      <w:r w:rsidR="00947076" w:rsidRPr="00186F66">
        <w:rPr>
          <w:rStyle w:val="FontStyle13"/>
          <w:color w:val="000000"/>
          <w:sz w:val="28"/>
        </w:rPr>
        <w:t> мин</w:t>
      </w:r>
      <w:r w:rsidRPr="00186F66">
        <w:rPr>
          <w:rStyle w:val="FontStyle13"/>
          <w:color w:val="000000"/>
          <w:sz w:val="28"/>
        </w:rPr>
        <w:t>). Закваску можно готовить с применением заварки и без нее.</w:t>
      </w:r>
    </w:p>
    <w:p w:rsidR="00186F66" w:rsidRPr="00186F66" w:rsidRDefault="00186F66" w:rsidP="00947076">
      <w:pPr>
        <w:pStyle w:val="Style5"/>
        <w:widowControl/>
        <w:spacing w:line="360" w:lineRule="auto"/>
        <w:ind w:firstLine="709"/>
        <w:rPr>
          <w:rStyle w:val="FontStyle15"/>
          <w:color w:val="000000"/>
          <w:sz w:val="28"/>
        </w:rPr>
      </w:pPr>
      <w:r w:rsidRPr="00186F66">
        <w:rPr>
          <w:rStyle w:val="FontStyle15"/>
          <w:color w:val="000000"/>
          <w:sz w:val="28"/>
        </w:rPr>
        <w:t>Для приготовления закваски сначала готовят питательную смесь из водно-мучной суспензии и заварки из муки и воды. Водно-мучную суспензию и заварку готовят раздельно в заварочных машин ХЗ</w:t>
      </w:r>
      <w:r w:rsidR="00947076" w:rsidRPr="00186F66">
        <w:rPr>
          <w:rStyle w:val="FontStyle15"/>
          <w:color w:val="000000"/>
          <w:sz w:val="28"/>
        </w:rPr>
        <w:t>-2</w:t>
      </w:r>
      <w:r w:rsidRPr="00186F66">
        <w:rPr>
          <w:rStyle w:val="FontStyle15"/>
          <w:color w:val="000000"/>
          <w:sz w:val="28"/>
        </w:rPr>
        <w:t>М</w:t>
      </w:r>
      <w:r w:rsidR="00947076" w:rsidRPr="00186F66">
        <w:rPr>
          <w:rStyle w:val="FontStyle15"/>
          <w:color w:val="000000"/>
          <w:sz w:val="28"/>
        </w:rPr>
        <w:t>-3</w:t>
      </w:r>
      <w:r w:rsidRPr="00186F66">
        <w:rPr>
          <w:rStyle w:val="FontStyle15"/>
          <w:color w:val="000000"/>
          <w:sz w:val="28"/>
        </w:rPr>
        <w:t>00. Осахаренная в той же машине заварка подается в c6роник, где перемешивается с водно-мучной смесью. В качестве сборника может быть использован чан РЗ-ХЧД</w:t>
      </w:r>
      <w:r w:rsidR="00947076" w:rsidRPr="00186F66">
        <w:rPr>
          <w:rStyle w:val="FontStyle15"/>
          <w:color w:val="000000"/>
          <w:sz w:val="28"/>
        </w:rPr>
        <w:t>-5</w:t>
      </w:r>
      <w:r w:rsidRPr="00186F66">
        <w:rPr>
          <w:rStyle w:val="FontStyle15"/>
          <w:color w:val="000000"/>
          <w:sz w:val="28"/>
        </w:rPr>
        <w:t>60 с мешалкой. Полученная питательная смесь насосами поочередно перекачивается в бродильные чаны РЗ-ХЧД для освежения жидкой закваски. При этом 505В спелой закваски в установленной последовательности отбирается из бродильных чанов в расходный чан и далее используется дл замеса теста. К оставшейся массе закваски добавляют эквивалентно I количество питательной смеси для воспроизводства закваски.</w:t>
      </w:r>
    </w:p>
    <w:p w:rsidR="00186F66" w:rsidRPr="00186F66" w:rsidRDefault="00186F66" w:rsidP="00947076">
      <w:pPr>
        <w:pStyle w:val="Style5"/>
        <w:widowControl/>
        <w:spacing w:line="360" w:lineRule="auto"/>
        <w:ind w:firstLine="709"/>
        <w:rPr>
          <w:rStyle w:val="FontStyle15"/>
          <w:color w:val="000000"/>
          <w:sz w:val="28"/>
        </w:rPr>
      </w:pPr>
      <w:r w:rsidRPr="00186F66">
        <w:rPr>
          <w:rStyle w:val="FontStyle15"/>
          <w:color w:val="000000"/>
          <w:sz w:val="28"/>
        </w:rPr>
        <w:t>Для брожения закваски можно использовать также цилиндрические емкости, соединенные трубопроводами с насосами, а также цилиндрические ванны из нержавеющей стали с изолированными отсеками. Каждый отсек должен иметь подвод трубопровода для подачи питательной смеси и сливные краны для отбора 5</w:t>
      </w:r>
      <w:r w:rsidR="00947076" w:rsidRPr="00186F66">
        <w:rPr>
          <w:rStyle w:val="FontStyle15"/>
          <w:color w:val="000000"/>
          <w:sz w:val="28"/>
        </w:rPr>
        <w:t>0%</w:t>
      </w:r>
      <w:r w:rsidRPr="00186F66">
        <w:rPr>
          <w:rStyle w:val="FontStyle15"/>
          <w:color w:val="000000"/>
          <w:sz w:val="28"/>
        </w:rPr>
        <w:t xml:space="preserve"> спелой закваски.</w:t>
      </w:r>
    </w:p>
    <w:p w:rsidR="00186F66" w:rsidRPr="00186F66" w:rsidRDefault="00186F66" w:rsidP="00947076">
      <w:pPr>
        <w:pStyle w:val="Style5"/>
        <w:widowControl/>
        <w:spacing w:line="360" w:lineRule="auto"/>
        <w:ind w:firstLine="709"/>
        <w:rPr>
          <w:rStyle w:val="FontStyle15"/>
          <w:color w:val="000000"/>
          <w:sz w:val="28"/>
        </w:rPr>
      </w:pPr>
    </w:p>
    <w:p w:rsidR="00186F66" w:rsidRPr="00186F66" w:rsidRDefault="00186F66" w:rsidP="00947076">
      <w:pPr>
        <w:pStyle w:val="Style5"/>
        <w:widowControl/>
        <w:spacing w:line="360" w:lineRule="auto"/>
        <w:ind w:firstLine="709"/>
        <w:rPr>
          <w:rStyle w:val="FontStyle13"/>
          <w:rFonts w:eastAsia="Arial Unicode MS"/>
          <w:color w:val="000000"/>
          <w:sz w:val="28"/>
        </w:rPr>
      </w:pPr>
    </w:p>
    <w:p w:rsidR="00186F66" w:rsidRPr="00186F66" w:rsidRDefault="00186F66" w:rsidP="00186F6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kern w:val="0"/>
          <w:lang w:val="ru-RU"/>
        </w:rPr>
      </w:pPr>
      <w:r>
        <w:rPr>
          <w:lang w:val="ru-RU"/>
        </w:rPr>
        <w:br w:type="page"/>
      </w:r>
      <w:r w:rsidRPr="00186F66">
        <w:rPr>
          <w:b/>
          <w:lang w:val="ru-RU"/>
        </w:rPr>
        <w:t>2</w:t>
      </w:r>
      <w:r>
        <w:rPr>
          <w:b/>
          <w:lang w:val="ru-RU"/>
        </w:rPr>
        <w:t>.</w:t>
      </w:r>
      <w:r w:rsidRPr="00186F66">
        <w:rPr>
          <w:b/>
          <w:lang w:val="ru-RU"/>
        </w:rPr>
        <w:t xml:space="preserve"> Процессуальная схема технологического процесса</w:t>
      </w:r>
    </w:p>
    <w:p w:rsidR="00186F66" w:rsidRPr="00186F66" w:rsidRDefault="00186F66" w:rsidP="00947076">
      <w:pPr>
        <w:spacing w:line="360" w:lineRule="auto"/>
        <w:ind w:firstLine="709"/>
        <w:rPr>
          <w:b/>
          <w:color w:val="000000"/>
          <w:szCs w:val="28"/>
          <w:lang w:val="ru-RU"/>
        </w:rPr>
      </w:pP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1</w:t>
      </w:r>
      <w:r w:rsidR="00947076" w:rsidRPr="00186F66">
        <w:rPr>
          <w:color w:val="000000"/>
          <w:szCs w:val="28"/>
          <w:lang w:val="ru-RU"/>
        </w:rPr>
        <w:t>. Пр</w:t>
      </w:r>
      <w:r w:rsidRPr="00186F66">
        <w:rPr>
          <w:color w:val="000000"/>
          <w:szCs w:val="28"/>
          <w:lang w:val="ru-RU"/>
        </w:rPr>
        <w:t>ием и хранение сырья.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1.1 Прием сырья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1.2 Перемещение в складские помещения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1.3 Хранение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2</w:t>
      </w:r>
      <w:r w:rsidR="00947076" w:rsidRPr="00186F66">
        <w:rPr>
          <w:color w:val="000000"/>
          <w:szCs w:val="28"/>
          <w:lang w:val="ru-RU"/>
        </w:rPr>
        <w:t>. По</w:t>
      </w:r>
      <w:r w:rsidRPr="00186F66">
        <w:rPr>
          <w:color w:val="000000"/>
          <w:szCs w:val="28"/>
          <w:lang w:val="ru-RU"/>
        </w:rPr>
        <w:t>дготовка сырья.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2.1 Просеивание муки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2.2 Очистка муки от металлопримесей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2.3 Растворение соли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2.4 Перемещение к расходным емкостям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3</w:t>
      </w:r>
      <w:r w:rsidR="00947076" w:rsidRPr="00186F66">
        <w:rPr>
          <w:color w:val="000000"/>
          <w:szCs w:val="28"/>
          <w:lang w:val="ru-RU"/>
        </w:rPr>
        <w:t>. Пр</w:t>
      </w:r>
      <w:r w:rsidRPr="00186F66">
        <w:rPr>
          <w:color w:val="000000"/>
          <w:szCs w:val="28"/>
          <w:lang w:val="ru-RU"/>
        </w:rPr>
        <w:t>иготовление закваски.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3.1 Дозирование компонентов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3.2 Брожение закваски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3.3 Заваривание закваски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Влажность 78</w:t>
      </w:r>
      <w:r w:rsidR="00947076" w:rsidRPr="00186F66">
        <w:rPr>
          <w:color w:val="000000"/>
          <w:szCs w:val="28"/>
          <w:lang w:val="ru-RU"/>
        </w:rPr>
        <w:t>–83%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Кислотность 9</w:t>
      </w:r>
      <w:r w:rsidR="00947076" w:rsidRPr="00186F66">
        <w:rPr>
          <w:color w:val="000000"/>
          <w:szCs w:val="28"/>
          <w:lang w:val="ru-RU"/>
        </w:rPr>
        <w:t>–1</w:t>
      </w:r>
      <w:r w:rsidRPr="00186F66">
        <w:rPr>
          <w:color w:val="000000"/>
          <w:szCs w:val="28"/>
          <w:lang w:val="ru-RU"/>
        </w:rPr>
        <w:t>2 град.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Подьемная сила 17</w:t>
      </w:r>
      <w:r w:rsidR="00947076" w:rsidRPr="00186F66">
        <w:rPr>
          <w:color w:val="000000"/>
          <w:szCs w:val="28"/>
          <w:lang w:val="ru-RU"/>
        </w:rPr>
        <w:t>–25 мин</w:t>
      </w:r>
      <w:r w:rsidRPr="00186F66">
        <w:rPr>
          <w:color w:val="000000"/>
          <w:szCs w:val="28"/>
          <w:lang w:val="ru-RU"/>
        </w:rPr>
        <w:t>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Время брожения 1,</w:t>
      </w:r>
      <w:r w:rsidR="00947076" w:rsidRPr="00186F66">
        <w:rPr>
          <w:color w:val="000000"/>
          <w:szCs w:val="28"/>
          <w:lang w:val="ru-RU"/>
        </w:rPr>
        <w:t>5 ч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4. Замес теста.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4.1</w:t>
      </w:r>
      <w:r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Дозирование компонентов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4.2 Замес теста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4.3 Брожение теста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Влажность теста –4</w:t>
      </w:r>
      <w:r w:rsidR="00947076" w:rsidRPr="00186F66">
        <w:rPr>
          <w:color w:val="000000"/>
          <w:szCs w:val="28"/>
          <w:lang w:val="ru-RU"/>
        </w:rPr>
        <w:t>7%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Время замеса 15</w:t>
      </w:r>
      <w:r w:rsidR="00947076" w:rsidRPr="00186F66">
        <w:rPr>
          <w:color w:val="000000"/>
          <w:szCs w:val="28"/>
          <w:lang w:val="ru-RU"/>
        </w:rPr>
        <w:t>–2</w:t>
      </w:r>
      <w:r w:rsidRPr="00186F66">
        <w:rPr>
          <w:color w:val="000000"/>
          <w:szCs w:val="28"/>
          <w:lang w:val="ru-RU"/>
        </w:rPr>
        <w:t>0</w:t>
      </w:r>
      <w:r w:rsidR="00947076" w:rsidRPr="00186F66">
        <w:rPr>
          <w:color w:val="000000"/>
          <w:szCs w:val="28"/>
          <w:lang w:val="ru-RU"/>
        </w:rPr>
        <w:t> мин</w:t>
      </w:r>
      <w:r w:rsidRPr="00186F66">
        <w:rPr>
          <w:color w:val="000000"/>
          <w:szCs w:val="28"/>
          <w:lang w:val="ru-RU"/>
        </w:rPr>
        <w:t>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 xml:space="preserve">Кислотность конечная </w:t>
      </w:r>
      <w:r w:rsidR="00947076" w:rsidRPr="00186F66">
        <w:rPr>
          <w:color w:val="000000"/>
          <w:szCs w:val="28"/>
          <w:lang w:val="ru-RU"/>
        </w:rPr>
        <w:t>9%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5</w:t>
      </w:r>
      <w:r w:rsidR="00947076" w:rsidRPr="00186F66">
        <w:rPr>
          <w:color w:val="000000"/>
          <w:szCs w:val="28"/>
          <w:lang w:val="ru-RU"/>
        </w:rPr>
        <w:t>. Ра</w:t>
      </w:r>
      <w:r w:rsidRPr="00186F66">
        <w:rPr>
          <w:color w:val="000000"/>
          <w:szCs w:val="28"/>
          <w:lang w:val="ru-RU"/>
        </w:rPr>
        <w:t>зделка теста.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5.1</w:t>
      </w:r>
      <w:r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Деление теста на куски заданной формы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5.2 Укладка в формы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5.3 Расстойка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Время расстойки 45</w:t>
      </w:r>
      <w:r w:rsidR="00947076" w:rsidRPr="00186F66">
        <w:rPr>
          <w:color w:val="000000"/>
          <w:szCs w:val="28"/>
          <w:lang w:val="ru-RU"/>
        </w:rPr>
        <w:t> мин</w:t>
      </w:r>
      <w:r w:rsidRPr="00186F66">
        <w:rPr>
          <w:color w:val="000000"/>
          <w:szCs w:val="28"/>
          <w:lang w:val="ru-RU"/>
        </w:rPr>
        <w:t>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6. Выпечка хлеба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6.1 Выпечка 35</w:t>
      </w:r>
      <w:r w:rsidR="00947076" w:rsidRPr="00186F66">
        <w:rPr>
          <w:color w:val="000000"/>
          <w:szCs w:val="28"/>
          <w:lang w:val="ru-RU"/>
        </w:rPr>
        <w:t> мин. п</w:t>
      </w:r>
      <w:r w:rsidRPr="00186F66">
        <w:rPr>
          <w:color w:val="000000"/>
          <w:szCs w:val="28"/>
          <w:lang w:val="ru-RU"/>
        </w:rPr>
        <w:t>ри температуре 200С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7</w:t>
      </w:r>
      <w:r w:rsidR="00947076" w:rsidRPr="00186F66">
        <w:rPr>
          <w:color w:val="000000"/>
          <w:szCs w:val="28"/>
          <w:lang w:val="ru-RU"/>
        </w:rPr>
        <w:t>. Ох</w:t>
      </w:r>
      <w:r w:rsidRPr="00186F66">
        <w:rPr>
          <w:color w:val="000000"/>
          <w:szCs w:val="28"/>
          <w:lang w:val="ru-RU"/>
        </w:rPr>
        <w:t>лаждение.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</w:p>
    <w:p w:rsidR="00947076" w:rsidRPr="00186F66" w:rsidRDefault="00947076" w:rsidP="00947076">
      <w:pPr>
        <w:spacing w:line="360" w:lineRule="auto"/>
        <w:ind w:firstLine="709"/>
        <w:rPr>
          <w:color w:val="000000"/>
          <w:lang w:val="ru-RU"/>
        </w:rPr>
      </w:pPr>
    </w:p>
    <w:p w:rsidR="00947076" w:rsidRPr="00186F66" w:rsidRDefault="00186F66" w:rsidP="00947076">
      <w:pPr>
        <w:spacing w:line="360" w:lineRule="auto"/>
        <w:ind w:firstLine="709"/>
        <w:rPr>
          <w:b/>
          <w:color w:val="000000"/>
          <w:lang w:val="ru-RU"/>
        </w:rPr>
      </w:pPr>
      <w:r>
        <w:rPr>
          <w:color w:val="000000"/>
          <w:lang w:val="ru-RU"/>
        </w:rPr>
        <w:br w:type="page"/>
      </w:r>
      <w:r w:rsidRPr="00186F66">
        <w:rPr>
          <w:b/>
          <w:color w:val="000000"/>
          <w:lang w:val="ru-RU"/>
        </w:rPr>
        <w:t>3</w:t>
      </w:r>
      <w:r>
        <w:rPr>
          <w:b/>
          <w:color w:val="000000"/>
          <w:lang w:val="ru-RU"/>
        </w:rPr>
        <w:t>.</w:t>
      </w:r>
      <w:r w:rsidR="00947076" w:rsidRPr="00186F66">
        <w:rPr>
          <w:color w:val="000000"/>
          <w:lang w:val="ru-RU"/>
        </w:rPr>
        <w:t xml:space="preserve"> </w:t>
      </w:r>
      <w:r w:rsidRPr="00186F66">
        <w:rPr>
          <w:rStyle w:val="FontStyle11"/>
          <w:rFonts w:ascii="Times New Roman" w:hAnsi="Times New Roman" w:cs="Times New Roman"/>
          <w:b/>
          <w:color w:val="000000"/>
          <w:sz w:val="28"/>
          <w:szCs w:val="28"/>
          <w:lang w:val="ru-RU"/>
        </w:rPr>
        <w:t>Описание аппаратурно-технологической схемы производства</w:t>
      </w:r>
    </w:p>
    <w:p w:rsid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</w:p>
    <w:p w:rsidR="0094707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Описание технологической схемы производства</w:t>
      </w:r>
    </w:p>
    <w:p w:rsid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lang w:val="ru-RU"/>
        </w:rPr>
        <w:t>Мука доставляется</w:t>
      </w:r>
      <w:r w:rsidR="00947076" w:rsidRPr="00186F66">
        <w:rPr>
          <w:color w:val="000000"/>
          <w:lang w:val="ru-RU"/>
        </w:rPr>
        <w:t xml:space="preserve"> </w:t>
      </w:r>
      <w:r w:rsidRPr="00186F66">
        <w:rPr>
          <w:color w:val="000000"/>
          <w:lang w:val="ru-RU"/>
        </w:rPr>
        <w:t xml:space="preserve">на хлебозавод в автомуковозах </w:t>
      </w:r>
      <w:r w:rsidRPr="00186F66">
        <w:rPr>
          <w:color w:val="000000"/>
          <w:szCs w:val="28"/>
          <w:lang w:val="ru-RU"/>
        </w:rPr>
        <w:t>(</w:t>
      </w:r>
      <w:r w:rsidR="00947076" w:rsidRPr="00186F66">
        <w:rPr>
          <w:color w:val="000000"/>
          <w:szCs w:val="28"/>
          <w:lang w:val="ru-RU"/>
        </w:rPr>
        <w:t>поз. 2</w:t>
      </w:r>
      <w:r w:rsidRPr="00186F66">
        <w:rPr>
          <w:color w:val="000000"/>
          <w:szCs w:val="28"/>
          <w:lang w:val="ru-RU"/>
        </w:rPr>
        <w:t>), а дополнительное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сырье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в автомашинах (</w:t>
      </w:r>
      <w:r w:rsidR="00947076" w:rsidRPr="00186F66">
        <w:rPr>
          <w:color w:val="000000"/>
          <w:szCs w:val="28"/>
          <w:lang w:val="ru-RU"/>
        </w:rPr>
        <w:t>поз. 1</w:t>
      </w:r>
      <w:r w:rsidRPr="00186F66">
        <w:rPr>
          <w:color w:val="000000"/>
          <w:szCs w:val="28"/>
          <w:lang w:val="ru-RU"/>
        </w:rPr>
        <w:t>), далее с помощью присоединительного устройства (</w:t>
      </w:r>
      <w:r w:rsidR="00947076" w:rsidRPr="00186F66">
        <w:rPr>
          <w:color w:val="000000"/>
          <w:szCs w:val="28"/>
          <w:lang w:val="ru-RU"/>
        </w:rPr>
        <w:t>поз. 3</w:t>
      </w:r>
      <w:r w:rsidRPr="00186F66">
        <w:rPr>
          <w:color w:val="000000"/>
          <w:szCs w:val="28"/>
          <w:lang w:val="ru-RU"/>
        </w:rPr>
        <w:t>). Мука поступает в силосы (</w:t>
      </w:r>
      <w:r w:rsidR="00947076" w:rsidRPr="00186F66">
        <w:rPr>
          <w:color w:val="000000"/>
          <w:szCs w:val="28"/>
          <w:lang w:val="ru-RU"/>
        </w:rPr>
        <w:t>поз. 4</w:t>
      </w:r>
      <w:r w:rsidRPr="00186F66">
        <w:rPr>
          <w:color w:val="000000"/>
          <w:szCs w:val="28"/>
          <w:lang w:val="ru-RU"/>
        </w:rPr>
        <w:t>) для хранения муки. Для очистки транспортирущего воздуха от мучной пыли установлены фильтры (поз</w:t>
      </w:r>
      <w:r w:rsidR="00947076" w:rsidRPr="00186F66">
        <w:rPr>
          <w:color w:val="000000"/>
          <w:szCs w:val="28"/>
          <w:lang w:val="ru-RU"/>
        </w:rPr>
        <w:t>. 5,7</w:t>
      </w:r>
      <w:r w:rsidRPr="00186F66">
        <w:rPr>
          <w:color w:val="000000"/>
          <w:szCs w:val="28"/>
          <w:lang w:val="ru-RU"/>
        </w:rPr>
        <w:t>). Из силосов мука направляется в просеиватель (</w:t>
      </w:r>
      <w:r w:rsidR="00947076" w:rsidRPr="00186F66">
        <w:rPr>
          <w:color w:val="000000"/>
          <w:szCs w:val="28"/>
          <w:lang w:val="ru-RU"/>
        </w:rPr>
        <w:t>поз. 6</w:t>
      </w:r>
      <w:r w:rsidRPr="00186F66">
        <w:rPr>
          <w:color w:val="000000"/>
          <w:szCs w:val="28"/>
          <w:lang w:val="ru-RU"/>
        </w:rPr>
        <w:t>)</w:t>
      </w:r>
      <w:r w:rsidR="00947076" w:rsidRPr="00186F66">
        <w:rPr>
          <w:color w:val="000000"/>
          <w:szCs w:val="28"/>
          <w:lang w:val="ru-RU"/>
        </w:rPr>
        <w:t>, д</w:t>
      </w:r>
      <w:r w:rsidRPr="00186F66">
        <w:rPr>
          <w:color w:val="000000"/>
          <w:szCs w:val="28"/>
          <w:lang w:val="ru-RU"/>
        </w:rPr>
        <w:t>алее направляется в над весовой бункер (</w:t>
      </w:r>
      <w:r w:rsidR="00947076" w:rsidRPr="00186F66">
        <w:rPr>
          <w:color w:val="000000"/>
          <w:szCs w:val="28"/>
          <w:lang w:val="ru-RU"/>
        </w:rPr>
        <w:t>поз. 8</w:t>
      </w:r>
      <w:r w:rsidRPr="00186F66">
        <w:rPr>
          <w:color w:val="000000"/>
          <w:szCs w:val="28"/>
          <w:lang w:val="ru-RU"/>
        </w:rPr>
        <w:t>), затем через автовесы в производственные бункера (</w:t>
      </w:r>
      <w:r w:rsidR="00947076" w:rsidRPr="00186F66">
        <w:rPr>
          <w:color w:val="000000"/>
          <w:szCs w:val="28"/>
          <w:lang w:val="ru-RU"/>
        </w:rPr>
        <w:t>поз. 1</w:t>
      </w:r>
      <w:r w:rsidRPr="00186F66">
        <w:rPr>
          <w:color w:val="000000"/>
          <w:szCs w:val="28"/>
          <w:lang w:val="ru-RU"/>
        </w:rPr>
        <w:t>0). Вода подготавливается в сборниках для воды (</w:t>
      </w:r>
      <w:r w:rsidR="00947076" w:rsidRPr="00186F66">
        <w:rPr>
          <w:color w:val="000000"/>
          <w:szCs w:val="28"/>
          <w:lang w:val="ru-RU"/>
        </w:rPr>
        <w:t>поз. 1</w:t>
      </w:r>
      <w:r w:rsidRPr="00186F66">
        <w:rPr>
          <w:color w:val="000000"/>
          <w:szCs w:val="28"/>
          <w:lang w:val="ru-RU"/>
        </w:rPr>
        <w:t>1), дополнительное сырье в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виде растворов в сборниках (поз</w:t>
      </w:r>
      <w:r w:rsidR="00947076" w:rsidRPr="00186F66">
        <w:rPr>
          <w:color w:val="000000"/>
          <w:szCs w:val="28"/>
          <w:lang w:val="ru-RU"/>
        </w:rPr>
        <w:t>. 12,1</w:t>
      </w:r>
      <w:r w:rsidRPr="00186F66">
        <w:rPr>
          <w:color w:val="000000"/>
          <w:szCs w:val="28"/>
          <w:lang w:val="ru-RU"/>
        </w:rPr>
        <w:t>3,14,15). Растворы дополнительного сырья распологаются в бачках постоянного уровня (поз</w:t>
      </w:r>
      <w:r w:rsidR="00947076" w:rsidRPr="00186F66">
        <w:rPr>
          <w:color w:val="000000"/>
          <w:szCs w:val="28"/>
          <w:lang w:val="ru-RU"/>
        </w:rPr>
        <w:t>. 16,1</w:t>
      </w:r>
      <w:r w:rsidRPr="00186F66">
        <w:rPr>
          <w:color w:val="000000"/>
          <w:szCs w:val="28"/>
          <w:lang w:val="ru-RU"/>
        </w:rPr>
        <w:t>7,18,19). В дозатор сыпучих компонентов Ш2</w:t>
      </w:r>
      <w:r w:rsidR="00947076" w:rsidRPr="00186F66">
        <w:rPr>
          <w:color w:val="000000"/>
          <w:szCs w:val="28"/>
          <w:lang w:val="ru-RU"/>
        </w:rPr>
        <w:t>-Х</w:t>
      </w:r>
      <w:r w:rsidRPr="00186F66">
        <w:rPr>
          <w:color w:val="000000"/>
          <w:szCs w:val="28"/>
          <w:lang w:val="ru-RU"/>
        </w:rPr>
        <w:t>Д2</w:t>
      </w:r>
      <w:r w:rsidR="00947076" w:rsidRPr="00186F66">
        <w:rPr>
          <w:color w:val="000000"/>
          <w:szCs w:val="28"/>
          <w:lang w:val="ru-RU"/>
        </w:rPr>
        <w:t xml:space="preserve">-А </w:t>
      </w:r>
      <w:r w:rsidRPr="00186F66">
        <w:rPr>
          <w:color w:val="000000"/>
          <w:szCs w:val="28"/>
          <w:lang w:val="ru-RU"/>
        </w:rPr>
        <w:t>(</w:t>
      </w:r>
      <w:r w:rsidR="00947076" w:rsidRPr="00186F66">
        <w:rPr>
          <w:color w:val="000000"/>
          <w:szCs w:val="28"/>
          <w:lang w:val="ru-RU"/>
        </w:rPr>
        <w:t>поз. 2</w:t>
      </w:r>
      <w:r w:rsidRPr="00186F66">
        <w:rPr>
          <w:color w:val="000000"/>
          <w:szCs w:val="28"/>
          <w:lang w:val="ru-RU"/>
        </w:rPr>
        <w:t>0), и в водосолеподготовительный бачок М2</w:t>
      </w:r>
      <w:r w:rsidR="00947076" w:rsidRPr="00186F66">
        <w:rPr>
          <w:color w:val="000000"/>
          <w:szCs w:val="28"/>
          <w:lang w:val="ru-RU"/>
        </w:rPr>
        <w:t>-Х</w:t>
      </w:r>
      <w:r w:rsidRPr="00186F66">
        <w:rPr>
          <w:color w:val="000000"/>
          <w:szCs w:val="28"/>
          <w:lang w:val="ru-RU"/>
        </w:rPr>
        <w:t>ДИ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(</w:t>
      </w:r>
      <w:r w:rsidR="00947076" w:rsidRPr="00186F66">
        <w:rPr>
          <w:color w:val="000000"/>
          <w:szCs w:val="28"/>
          <w:lang w:val="ru-RU"/>
        </w:rPr>
        <w:t>поз. 2</w:t>
      </w:r>
      <w:r w:rsidRPr="00186F66">
        <w:rPr>
          <w:color w:val="000000"/>
          <w:szCs w:val="28"/>
          <w:lang w:val="ru-RU"/>
        </w:rPr>
        <w:t>1) поступает сырье и компоненты в заварочные машины ХЗ</w:t>
      </w:r>
      <w:r w:rsidR="00947076" w:rsidRPr="00186F66">
        <w:rPr>
          <w:color w:val="000000"/>
          <w:szCs w:val="28"/>
          <w:lang w:val="ru-RU"/>
        </w:rPr>
        <w:t>-2</w:t>
      </w:r>
      <w:r w:rsidRPr="00186F66">
        <w:rPr>
          <w:color w:val="000000"/>
          <w:szCs w:val="28"/>
          <w:lang w:val="ru-RU"/>
        </w:rPr>
        <w:t>М</w:t>
      </w:r>
      <w:r w:rsidR="00947076" w:rsidRPr="00186F66">
        <w:rPr>
          <w:color w:val="000000"/>
          <w:szCs w:val="28"/>
          <w:lang w:val="ru-RU"/>
        </w:rPr>
        <w:t>-3</w:t>
      </w:r>
      <w:r w:rsidRPr="00186F66">
        <w:rPr>
          <w:color w:val="000000"/>
          <w:szCs w:val="28"/>
          <w:lang w:val="ru-RU"/>
        </w:rPr>
        <w:t>00 (</w:t>
      </w:r>
      <w:r w:rsidR="00947076" w:rsidRPr="00186F66">
        <w:rPr>
          <w:color w:val="000000"/>
          <w:szCs w:val="28"/>
          <w:lang w:val="ru-RU"/>
        </w:rPr>
        <w:t>поз. 2</w:t>
      </w:r>
      <w:r w:rsidRPr="00186F66">
        <w:rPr>
          <w:color w:val="000000"/>
          <w:szCs w:val="28"/>
          <w:lang w:val="ru-RU"/>
        </w:rPr>
        <w:t>2)</w:t>
      </w:r>
      <w:r w:rsidR="00947076" w:rsidRPr="00186F66">
        <w:rPr>
          <w:color w:val="000000"/>
          <w:szCs w:val="28"/>
          <w:lang w:val="ru-RU"/>
        </w:rPr>
        <w:t>, о</w:t>
      </w:r>
      <w:r w:rsidRPr="00186F66">
        <w:rPr>
          <w:color w:val="000000"/>
          <w:szCs w:val="28"/>
          <w:lang w:val="ru-RU"/>
        </w:rPr>
        <w:t>сахареная заварка поступает в сборник с мешалкой МВ</w:t>
      </w:r>
      <w:r w:rsidR="00947076" w:rsidRPr="00186F66">
        <w:rPr>
          <w:color w:val="000000"/>
          <w:szCs w:val="28"/>
          <w:lang w:val="ru-RU"/>
        </w:rPr>
        <w:t>-5</w:t>
      </w:r>
      <w:r w:rsidRPr="00186F66">
        <w:rPr>
          <w:color w:val="000000"/>
          <w:szCs w:val="28"/>
          <w:lang w:val="ru-RU"/>
        </w:rPr>
        <w:t>00 (</w:t>
      </w:r>
      <w:r w:rsidR="00947076" w:rsidRPr="00186F66">
        <w:rPr>
          <w:color w:val="000000"/>
          <w:szCs w:val="28"/>
          <w:lang w:val="ru-RU"/>
        </w:rPr>
        <w:t>поз. 2</w:t>
      </w:r>
      <w:r w:rsidRPr="00186F66">
        <w:rPr>
          <w:color w:val="000000"/>
          <w:szCs w:val="28"/>
          <w:lang w:val="ru-RU"/>
        </w:rPr>
        <w:t>3), с водно-мучной смесью. Полученная питательная смесь перекачивается в дрожжевые чаны Р3</w:t>
      </w:r>
      <w:r w:rsidR="00947076" w:rsidRPr="00186F66">
        <w:rPr>
          <w:color w:val="000000"/>
          <w:szCs w:val="28"/>
          <w:lang w:val="ru-RU"/>
        </w:rPr>
        <w:t>-Х</w:t>
      </w:r>
      <w:r w:rsidRPr="00186F66">
        <w:rPr>
          <w:color w:val="000000"/>
          <w:szCs w:val="28"/>
          <w:lang w:val="ru-RU"/>
        </w:rPr>
        <w:t>ЧД (</w:t>
      </w:r>
      <w:r w:rsidR="00947076" w:rsidRPr="00186F66">
        <w:rPr>
          <w:color w:val="000000"/>
          <w:szCs w:val="28"/>
          <w:lang w:val="ru-RU"/>
        </w:rPr>
        <w:t>поз. 2</w:t>
      </w:r>
      <w:r w:rsidRPr="00186F66">
        <w:rPr>
          <w:color w:val="000000"/>
          <w:szCs w:val="28"/>
          <w:lang w:val="ru-RU"/>
        </w:rPr>
        <w:t>4) для освежения жидкой закваски и насосом ХНЛ</w:t>
      </w:r>
      <w:r w:rsidR="00947076" w:rsidRPr="00186F66">
        <w:rPr>
          <w:color w:val="000000"/>
          <w:szCs w:val="28"/>
          <w:lang w:val="ru-RU"/>
        </w:rPr>
        <w:t>-3</w:t>
      </w:r>
      <w:r w:rsidRPr="00186F66">
        <w:rPr>
          <w:color w:val="000000"/>
          <w:szCs w:val="28"/>
          <w:lang w:val="ru-RU"/>
        </w:rPr>
        <w:t>00 (</w:t>
      </w:r>
      <w:r w:rsidR="00947076" w:rsidRPr="00186F66">
        <w:rPr>
          <w:color w:val="000000"/>
          <w:szCs w:val="28"/>
          <w:lang w:val="ru-RU"/>
        </w:rPr>
        <w:t>поз. 2</w:t>
      </w:r>
      <w:r w:rsidRPr="00186F66">
        <w:rPr>
          <w:color w:val="000000"/>
          <w:szCs w:val="28"/>
          <w:lang w:val="ru-RU"/>
        </w:rPr>
        <w:t>5) перекачивается через расходный чан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(</w:t>
      </w:r>
      <w:r w:rsidR="00947076" w:rsidRPr="00186F66">
        <w:rPr>
          <w:color w:val="000000"/>
          <w:szCs w:val="28"/>
          <w:lang w:val="ru-RU"/>
        </w:rPr>
        <w:t>поз. 2</w:t>
      </w:r>
      <w:r w:rsidRPr="00186F66">
        <w:rPr>
          <w:color w:val="000000"/>
          <w:szCs w:val="28"/>
          <w:lang w:val="ru-RU"/>
        </w:rPr>
        <w:t>6) проходя через дозатор жидких компонентов Ш32</w:t>
      </w:r>
      <w:r w:rsidR="00947076" w:rsidRPr="00186F66">
        <w:rPr>
          <w:color w:val="000000"/>
          <w:szCs w:val="28"/>
          <w:lang w:val="ru-RU"/>
        </w:rPr>
        <w:t>-Х</w:t>
      </w:r>
      <w:r w:rsidRPr="00186F66">
        <w:rPr>
          <w:color w:val="000000"/>
          <w:szCs w:val="28"/>
          <w:lang w:val="ru-RU"/>
        </w:rPr>
        <w:t>ДЧ (</w:t>
      </w:r>
      <w:r w:rsidR="00947076" w:rsidRPr="00186F66">
        <w:rPr>
          <w:color w:val="000000"/>
          <w:szCs w:val="28"/>
          <w:lang w:val="ru-RU"/>
        </w:rPr>
        <w:t>поз. 2</w:t>
      </w:r>
      <w:r w:rsidRPr="00186F66">
        <w:rPr>
          <w:color w:val="000000"/>
          <w:szCs w:val="28"/>
          <w:lang w:val="ru-RU"/>
        </w:rPr>
        <w:t>7). Жидкие (</w:t>
      </w:r>
      <w:r w:rsidR="00947076" w:rsidRPr="00186F66">
        <w:rPr>
          <w:color w:val="000000"/>
          <w:szCs w:val="28"/>
          <w:lang w:val="ru-RU"/>
        </w:rPr>
        <w:t>поз. 2</w:t>
      </w:r>
      <w:r w:rsidRPr="00186F66">
        <w:rPr>
          <w:color w:val="000000"/>
          <w:szCs w:val="28"/>
          <w:lang w:val="ru-RU"/>
        </w:rPr>
        <w:t>8) и сухие (</w:t>
      </w:r>
      <w:r w:rsidR="00947076" w:rsidRPr="00186F66">
        <w:rPr>
          <w:color w:val="000000"/>
          <w:szCs w:val="28"/>
          <w:lang w:val="ru-RU"/>
        </w:rPr>
        <w:t>поз. 2</w:t>
      </w:r>
      <w:r w:rsidRPr="00186F66">
        <w:rPr>
          <w:color w:val="000000"/>
          <w:szCs w:val="28"/>
          <w:lang w:val="ru-RU"/>
        </w:rPr>
        <w:t>8) компоненты поступают в дежу (</w:t>
      </w:r>
      <w:r w:rsidR="00947076" w:rsidRPr="00186F66">
        <w:rPr>
          <w:color w:val="000000"/>
          <w:szCs w:val="28"/>
          <w:lang w:val="ru-RU"/>
        </w:rPr>
        <w:t>поз. 3</w:t>
      </w:r>
      <w:r w:rsidRPr="00186F66">
        <w:rPr>
          <w:color w:val="000000"/>
          <w:szCs w:val="28"/>
          <w:lang w:val="ru-RU"/>
        </w:rPr>
        <w:t>0). Выбраженное тесто из дежи направляется через дежеопрокидыватель Ф2</w:t>
      </w:r>
      <w:r w:rsidR="00947076" w:rsidRPr="00186F66">
        <w:rPr>
          <w:color w:val="000000"/>
          <w:szCs w:val="28"/>
          <w:lang w:val="ru-RU"/>
        </w:rPr>
        <w:t>-Х</w:t>
      </w:r>
      <w:r w:rsidRPr="00186F66">
        <w:rPr>
          <w:color w:val="000000"/>
          <w:szCs w:val="28"/>
          <w:lang w:val="ru-RU"/>
        </w:rPr>
        <w:t>П</w:t>
      </w:r>
      <w:r w:rsidR="00947076" w:rsidRPr="00186F66">
        <w:rPr>
          <w:color w:val="000000"/>
          <w:szCs w:val="28"/>
          <w:lang w:val="ru-RU"/>
        </w:rPr>
        <w:t xml:space="preserve">-Д </w:t>
      </w:r>
      <w:r w:rsidRPr="00186F66">
        <w:rPr>
          <w:color w:val="000000"/>
          <w:szCs w:val="28"/>
          <w:lang w:val="ru-RU"/>
        </w:rPr>
        <w:t>(</w:t>
      </w:r>
      <w:r w:rsidR="00947076" w:rsidRPr="00186F66">
        <w:rPr>
          <w:color w:val="000000"/>
          <w:szCs w:val="28"/>
          <w:lang w:val="ru-RU"/>
        </w:rPr>
        <w:t>поз. 3</w:t>
      </w:r>
      <w:r w:rsidRPr="00186F66">
        <w:rPr>
          <w:color w:val="000000"/>
          <w:szCs w:val="28"/>
          <w:lang w:val="ru-RU"/>
        </w:rPr>
        <w:t>1) и далее поступает в тестомесильную машину А2</w:t>
      </w:r>
      <w:r w:rsidR="00947076" w:rsidRPr="00186F66">
        <w:rPr>
          <w:color w:val="000000"/>
          <w:szCs w:val="28"/>
          <w:lang w:val="ru-RU"/>
        </w:rPr>
        <w:t>-Х</w:t>
      </w:r>
      <w:r w:rsidRPr="00186F66">
        <w:rPr>
          <w:color w:val="000000"/>
          <w:szCs w:val="28"/>
          <w:lang w:val="ru-RU"/>
        </w:rPr>
        <w:t>ТЗ</w:t>
      </w:r>
      <w:r w:rsidR="00947076" w:rsidRPr="00186F66">
        <w:rPr>
          <w:color w:val="000000"/>
          <w:szCs w:val="28"/>
          <w:lang w:val="ru-RU"/>
        </w:rPr>
        <w:t xml:space="preserve">-Б </w:t>
      </w:r>
      <w:r w:rsidRPr="00186F66">
        <w:rPr>
          <w:color w:val="000000"/>
          <w:szCs w:val="28"/>
          <w:lang w:val="ru-RU"/>
        </w:rPr>
        <w:t>(</w:t>
      </w:r>
      <w:r w:rsidR="00947076" w:rsidRPr="00186F66">
        <w:rPr>
          <w:color w:val="000000"/>
          <w:szCs w:val="28"/>
          <w:lang w:val="ru-RU"/>
        </w:rPr>
        <w:t>поз. 3</w:t>
      </w:r>
      <w:r w:rsidRPr="00186F66">
        <w:rPr>
          <w:color w:val="000000"/>
          <w:szCs w:val="28"/>
          <w:lang w:val="ru-RU"/>
        </w:rPr>
        <w:t>2) из тестоделителя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А2ХТ-Н (</w:t>
      </w:r>
      <w:r w:rsidR="00947076" w:rsidRPr="00186F66">
        <w:rPr>
          <w:color w:val="000000"/>
          <w:szCs w:val="28"/>
          <w:lang w:val="ru-RU"/>
        </w:rPr>
        <w:t>поз. 3</w:t>
      </w:r>
      <w:r w:rsidRPr="00186F66">
        <w:rPr>
          <w:color w:val="000000"/>
          <w:szCs w:val="28"/>
          <w:lang w:val="ru-RU"/>
        </w:rPr>
        <w:t>3) в виде отдельных кусков определенной массы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Транспортером (</w:t>
      </w:r>
      <w:r w:rsidR="00947076" w:rsidRPr="00186F66">
        <w:rPr>
          <w:color w:val="000000"/>
          <w:szCs w:val="28"/>
          <w:lang w:val="ru-RU"/>
        </w:rPr>
        <w:t>поз. 3</w:t>
      </w:r>
      <w:r w:rsidRPr="00186F66">
        <w:rPr>
          <w:color w:val="000000"/>
          <w:szCs w:val="28"/>
          <w:lang w:val="ru-RU"/>
        </w:rPr>
        <w:t>4) подается в тестоокруглитель Т1</w:t>
      </w:r>
      <w:r w:rsidR="00947076" w:rsidRPr="00186F66">
        <w:rPr>
          <w:color w:val="000000"/>
          <w:szCs w:val="28"/>
          <w:lang w:val="ru-RU"/>
        </w:rPr>
        <w:t>-Х</w:t>
      </w:r>
      <w:r w:rsidRPr="00186F66">
        <w:rPr>
          <w:color w:val="000000"/>
          <w:szCs w:val="28"/>
          <w:lang w:val="ru-RU"/>
        </w:rPr>
        <w:t>ТН (</w:t>
      </w:r>
      <w:r w:rsidR="00947076" w:rsidRPr="00186F66">
        <w:rPr>
          <w:color w:val="000000"/>
          <w:szCs w:val="28"/>
          <w:lang w:val="ru-RU"/>
        </w:rPr>
        <w:t>поз. 3</w:t>
      </w:r>
      <w:r w:rsidRPr="00186F66">
        <w:rPr>
          <w:color w:val="000000"/>
          <w:szCs w:val="28"/>
          <w:lang w:val="ru-RU"/>
        </w:rPr>
        <w:t>5) Конвейером (</w:t>
      </w:r>
      <w:r w:rsidR="00947076" w:rsidRPr="00186F66">
        <w:rPr>
          <w:color w:val="000000"/>
          <w:szCs w:val="28"/>
          <w:lang w:val="ru-RU"/>
        </w:rPr>
        <w:t>поз. 3</w:t>
      </w:r>
      <w:r w:rsidRPr="00186F66">
        <w:rPr>
          <w:color w:val="000000"/>
          <w:szCs w:val="28"/>
          <w:lang w:val="ru-RU"/>
        </w:rPr>
        <w:t>6) тестове заготовки перекладываются в формы на люльки расстоечного шкафа (</w:t>
      </w:r>
      <w:r w:rsidR="00947076" w:rsidRPr="00186F66">
        <w:rPr>
          <w:color w:val="000000"/>
          <w:szCs w:val="28"/>
          <w:lang w:val="ru-RU"/>
        </w:rPr>
        <w:t>поз. 3</w:t>
      </w:r>
      <w:r w:rsidRPr="00186F66">
        <w:rPr>
          <w:color w:val="000000"/>
          <w:szCs w:val="28"/>
          <w:lang w:val="ru-RU"/>
        </w:rPr>
        <w:t>7), Затем выпекается в печном агрегате Ш2</w:t>
      </w:r>
      <w:r w:rsidR="00947076" w:rsidRPr="00186F66">
        <w:rPr>
          <w:color w:val="000000"/>
          <w:szCs w:val="28"/>
          <w:lang w:val="ru-RU"/>
        </w:rPr>
        <w:t>-Х</w:t>
      </w:r>
      <w:r w:rsidRPr="00186F66">
        <w:rPr>
          <w:color w:val="000000"/>
          <w:szCs w:val="28"/>
          <w:lang w:val="ru-RU"/>
        </w:rPr>
        <w:t>ПА</w:t>
      </w:r>
      <w:r w:rsidR="00947076" w:rsidRPr="00186F66">
        <w:rPr>
          <w:color w:val="000000"/>
          <w:szCs w:val="28"/>
          <w:lang w:val="ru-RU"/>
        </w:rPr>
        <w:t>-1</w:t>
      </w:r>
      <w:r w:rsidRPr="00186F66">
        <w:rPr>
          <w:color w:val="000000"/>
          <w:szCs w:val="28"/>
          <w:lang w:val="ru-RU"/>
        </w:rPr>
        <w:t>6 (</w:t>
      </w:r>
      <w:r w:rsidR="00947076" w:rsidRPr="00186F66">
        <w:rPr>
          <w:color w:val="000000"/>
          <w:szCs w:val="28"/>
          <w:lang w:val="ru-RU"/>
        </w:rPr>
        <w:t>поз. 3</w:t>
      </w:r>
      <w:r w:rsidRPr="00186F66">
        <w:rPr>
          <w:color w:val="000000"/>
          <w:szCs w:val="28"/>
          <w:lang w:val="ru-RU"/>
        </w:rPr>
        <w:t>8)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в течение 50 минут при температуре 20</w:t>
      </w:r>
      <w:r w:rsidR="00947076" w:rsidRPr="00186F66">
        <w:rPr>
          <w:color w:val="000000"/>
          <w:szCs w:val="28"/>
          <w:lang w:val="ru-RU"/>
        </w:rPr>
        <w:t>0 °С. Выпеченный</w:t>
      </w:r>
      <w:r w:rsidRPr="00186F66">
        <w:rPr>
          <w:color w:val="000000"/>
          <w:szCs w:val="28"/>
          <w:lang w:val="ru-RU"/>
        </w:rPr>
        <w:t xml:space="preserve"> хлеб транспортером (</w:t>
      </w:r>
      <w:r w:rsidR="00947076" w:rsidRPr="00186F66">
        <w:rPr>
          <w:color w:val="000000"/>
          <w:szCs w:val="28"/>
          <w:lang w:val="ru-RU"/>
        </w:rPr>
        <w:t>поз. 3</w:t>
      </w:r>
      <w:r w:rsidRPr="00186F66">
        <w:rPr>
          <w:color w:val="000000"/>
          <w:szCs w:val="28"/>
          <w:lang w:val="ru-RU"/>
        </w:rPr>
        <w:t>9)</w:t>
      </w:r>
      <w:r>
        <w:rPr>
          <w:color w:val="000000"/>
          <w:szCs w:val="28"/>
          <w:lang w:val="ru-RU"/>
        </w:rPr>
        <w:t xml:space="preserve"> направляется на охла</w:t>
      </w:r>
      <w:r w:rsidRPr="00186F66">
        <w:rPr>
          <w:color w:val="000000"/>
          <w:szCs w:val="28"/>
          <w:lang w:val="ru-RU"/>
        </w:rPr>
        <w:t>ждение (</w:t>
      </w:r>
      <w:r w:rsidR="00947076" w:rsidRPr="00186F66">
        <w:rPr>
          <w:color w:val="000000"/>
          <w:szCs w:val="28"/>
          <w:lang w:val="ru-RU"/>
        </w:rPr>
        <w:t>поз. 4</w:t>
      </w:r>
      <w:r w:rsidRPr="00186F66">
        <w:rPr>
          <w:color w:val="000000"/>
          <w:szCs w:val="28"/>
          <w:lang w:val="ru-RU"/>
        </w:rPr>
        <w:t>0), далее хлеб поступает на укладку (</w:t>
      </w:r>
      <w:r w:rsidR="00947076" w:rsidRPr="00186F66">
        <w:rPr>
          <w:color w:val="000000"/>
          <w:szCs w:val="28"/>
          <w:lang w:val="ru-RU"/>
        </w:rPr>
        <w:t>поз. 4</w:t>
      </w:r>
      <w:r w:rsidRPr="00186F66">
        <w:rPr>
          <w:color w:val="000000"/>
          <w:szCs w:val="28"/>
          <w:lang w:val="ru-RU"/>
        </w:rPr>
        <w:t>1)</w:t>
      </w:r>
    </w:p>
    <w:p w:rsidR="00947076" w:rsidRPr="00186F66" w:rsidRDefault="00186F66" w:rsidP="00947076">
      <w:pPr>
        <w:spacing w:line="360" w:lineRule="auto"/>
        <w:ind w:firstLine="709"/>
        <w:rPr>
          <w:b/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br w:type="page"/>
      </w:r>
      <w:r w:rsidRPr="00186F66">
        <w:rPr>
          <w:b/>
          <w:color w:val="000000"/>
          <w:szCs w:val="28"/>
          <w:lang w:val="ru-RU"/>
        </w:rPr>
        <w:t>4</w:t>
      </w:r>
      <w:r>
        <w:rPr>
          <w:b/>
          <w:color w:val="000000"/>
          <w:szCs w:val="28"/>
          <w:lang w:val="ru-RU"/>
        </w:rPr>
        <w:t>.</w:t>
      </w:r>
      <w:r w:rsidRPr="00186F66">
        <w:rPr>
          <w:b/>
          <w:color w:val="000000"/>
          <w:szCs w:val="28"/>
          <w:lang w:val="ru-RU"/>
        </w:rPr>
        <w:t xml:space="preserve"> Характеристика сырья и готовой продукций</w:t>
      </w:r>
    </w:p>
    <w:p w:rsidR="00186F66" w:rsidRDefault="00186F66" w:rsidP="00947076">
      <w:pPr>
        <w:spacing w:line="360" w:lineRule="auto"/>
        <w:ind w:firstLine="709"/>
        <w:rPr>
          <w:b/>
          <w:color w:val="000000"/>
          <w:szCs w:val="28"/>
          <w:lang w:val="ru-RU"/>
        </w:rPr>
      </w:pPr>
    </w:p>
    <w:p w:rsidR="00186F66" w:rsidRPr="00186F66" w:rsidRDefault="00186F66" w:rsidP="00947076">
      <w:pPr>
        <w:spacing w:line="360" w:lineRule="auto"/>
        <w:ind w:firstLine="709"/>
        <w:rPr>
          <w:b/>
          <w:bCs w:val="0"/>
          <w:i/>
          <w:color w:val="000000"/>
          <w:kern w:val="0"/>
          <w:szCs w:val="28"/>
          <w:lang w:val="ru-RU"/>
        </w:rPr>
      </w:pPr>
      <w:r w:rsidRPr="00186F66">
        <w:rPr>
          <w:b/>
          <w:color w:val="000000"/>
          <w:szCs w:val="28"/>
          <w:lang w:val="ru-RU"/>
        </w:rPr>
        <w:t>4.1 Характеристика сырья</w:t>
      </w:r>
      <w:r w:rsidRPr="00186F66">
        <w:rPr>
          <w:b/>
          <w:i/>
          <w:color w:val="000000"/>
          <w:szCs w:val="28"/>
          <w:lang w:val="ru-RU"/>
        </w:rPr>
        <w:t>.</w:t>
      </w:r>
    </w:p>
    <w:p w:rsid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К основному сырью в хлебопекарном производстве относят муку, воду, дрожжи и соль.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В данном проекте использовались следующие сырьё и материалы:</w:t>
      </w:r>
    </w:p>
    <w:p w:rsidR="00186F66" w:rsidRPr="00186F66" w:rsidRDefault="0094707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– </w:t>
      </w:r>
      <w:r w:rsidR="00186F66" w:rsidRPr="00186F66">
        <w:rPr>
          <w:color w:val="000000"/>
          <w:szCs w:val="28"/>
          <w:lang w:val="ru-RU"/>
        </w:rPr>
        <w:t>мука пшеничная хлебопекарная первого сорта ГОСТ 26574</w:t>
      </w:r>
      <w:r w:rsidRPr="00186F66">
        <w:rPr>
          <w:color w:val="000000"/>
          <w:szCs w:val="28"/>
          <w:lang w:val="ru-RU"/>
        </w:rPr>
        <w:t>–8</w:t>
      </w:r>
      <w:r w:rsidR="00186F66" w:rsidRPr="00186F66">
        <w:rPr>
          <w:color w:val="000000"/>
          <w:szCs w:val="28"/>
          <w:lang w:val="ru-RU"/>
        </w:rPr>
        <w:t>5</w:t>
      </w:r>
    </w:p>
    <w:p w:rsidR="00186F66" w:rsidRPr="00186F66" w:rsidRDefault="0094707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– </w:t>
      </w:r>
      <w:r w:rsidR="00186F66" w:rsidRPr="00186F66">
        <w:rPr>
          <w:color w:val="000000"/>
          <w:szCs w:val="28"/>
          <w:lang w:val="ru-RU"/>
        </w:rPr>
        <w:t>мука ржаная обдирная ГОСТ 7045</w:t>
      </w:r>
      <w:r w:rsidRPr="00186F66">
        <w:rPr>
          <w:color w:val="000000"/>
          <w:szCs w:val="28"/>
          <w:lang w:val="ru-RU"/>
        </w:rPr>
        <w:t>–5</w:t>
      </w:r>
      <w:r w:rsidR="00186F66" w:rsidRPr="00186F66">
        <w:rPr>
          <w:color w:val="000000"/>
          <w:szCs w:val="28"/>
          <w:lang w:val="ru-RU"/>
        </w:rPr>
        <w:t>4</w:t>
      </w:r>
    </w:p>
    <w:p w:rsidR="00186F66" w:rsidRPr="00186F66" w:rsidRDefault="0094707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– </w:t>
      </w:r>
      <w:r w:rsidR="00186F66" w:rsidRPr="00186F66">
        <w:rPr>
          <w:color w:val="000000"/>
          <w:szCs w:val="28"/>
          <w:lang w:val="ru-RU"/>
        </w:rPr>
        <w:t xml:space="preserve">дрожжи хлебопекарные прессованные ГОСТ 171 </w:t>
      </w:r>
      <w:r w:rsidRPr="00186F66">
        <w:rPr>
          <w:color w:val="000000"/>
          <w:szCs w:val="28"/>
          <w:lang w:val="ru-RU"/>
        </w:rPr>
        <w:t xml:space="preserve">– </w:t>
      </w:r>
      <w:r w:rsidR="00186F66" w:rsidRPr="00186F66">
        <w:rPr>
          <w:color w:val="000000"/>
          <w:szCs w:val="28"/>
          <w:lang w:val="ru-RU"/>
        </w:rPr>
        <w:t>81</w:t>
      </w:r>
    </w:p>
    <w:p w:rsidR="00186F66" w:rsidRPr="00186F66" w:rsidRDefault="0094707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– </w:t>
      </w:r>
      <w:r w:rsidR="00186F66" w:rsidRPr="00186F66">
        <w:rPr>
          <w:color w:val="000000"/>
          <w:szCs w:val="28"/>
          <w:lang w:val="ru-RU"/>
        </w:rPr>
        <w:t xml:space="preserve">вода питьевая ГОСТ 2877 </w:t>
      </w:r>
      <w:r w:rsidRPr="00186F66">
        <w:rPr>
          <w:color w:val="000000"/>
          <w:szCs w:val="28"/>
          <w:lang w:val="ru-RU"/>
        </w:rPr>
        <w:t xml:space="preserve">– </w:t>
      </w:r>
      <w:r w:rsidR="00186F66" w:rsidRPr="00186F66">
        <w:rPr>
          <w:color w:val="000000"/>
          <w:szCs w:val="28"/>
          <w:lang w:val="ru-RU"/>
        </w:rPr>
        <w:t>82</w:t>
      </w:r>
    </w:p>
    <w:p w:rsidR="00947076" w:rsidRPr="00186F66" w:rsidRDefault="0094707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– </w:t>
      </w:r>
      <w:r w:rsidR="00186F66" w:rsidRPr="00186F66">
        <w:rPr>
          <w:color w:val="000000"/>
          <w:szCs w:val="28"/>
          <w:lang w:val="ru-RU"/>
        </w:rPr>
        <w:t xml:space="preserve">соль поваренная пищевая ГОСТ 13830 </w:t>
      </w:r>
      <w:r w:rsidRPr="00186F66">
        <w:rPr>
          <w:color w:val="000000"/>
          <w:szCs w:val="28"/>
          <w:lang w:val="ru-RU"/>
        </w:rPr>
        <w:t xml:space="preserve">– </w:t>
      </w:r>
      <w:r w:rsidR="00186F66" w:rsidRPr="00186F66">
        <w:rPr>
          <w:color w:val="000000"/>
          <w:szCs w:val="28"/>
          <w:lang w:val="ru-RU"/>
        </w:rPr>
        <w:t>91</w:t>
      </w:r>
    </w:p>
    <w:p w:rsidR="00947076" w:rsidRPr="00186F66" w:rsidRDefault="00186F66" w:rsidP="00947076">
      <w:pPr>
        <w:spacing w:line="360" w:lineRule="auto"/>
        <w:ind w:firstLine="709"/>
        <w:rPr>
          <w:b/>
          <w:color w:val="000000"/>
          <w:szCs w:val="28"/>
          <w:lang w:val="ru-RU"/>
        </w:rPr>
      </w:pPr>
      <w:r w:rsidRPr="00186F66">
        <w:rPr>
          <w:b/>
          <w:color w:val="000000"/>
          <w:szCs w:val="28"/>
          <w:lang w:val="ru-RU"/>
        </w:rPr>
        <w:t>Мука</w:t>
      </w:r>
    </w:p>
    <w:p w:rsidR="00186F66" w:rsidRPr="00186F66" w:rsidRDefault="00186F66" w:rsidP="00947076">
      <w:pPr>
        <w:tabs>
          <w:tab w:val="left" w:pos="9923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Хлеб столичный вырабатывают из смеси муки ржаной обдирной и пшеничной первого сорта.</w:t>
      </w:r>
    </w:p>
    <w:p w:rsidR="00186F66" w:rsidRDefault="00186F66" w:rsidP="00947076">
      <w:pPr>
        <w:pStyle w:val="8"/>
        <w:keepNext w:val="0"/>
        <w:ind w:left="0" w:firstLine="709"/>
        <w:rPr>
          <w:color w:val="000000"/>
          <w:lang w:val="ru-RU"/>
        </w:rPr>
      </w:pPr>
    </w:p>
    <w:p w:rsidR="00186F66" w:rsidRPr="00186F66" w:rsidRDefault="00186F66" w:rsidP="00947076">
      <w:pPr>
        <w:pStyle w:val="8"/>
        <w:keepNext w:val="0"/>
        <w:ind w:left="0" w:firstLine="709"/>
        <w:rPr>
          <w:b w:val="0"/>
          <w:color w:val="000000"/>
          <w:lang w:val="ru-RU"/>
        </w:rPr>
      </w:pPr>
      <w:r w:rsidRPr="00186F66">
        <w:rPr>
          <w:b w:val="0"/>
          <w:color w:val="000000"/>
          <w:lang w:val="ru-RU"/>
        </w:rPr>
        <w:t>Таблица 1</w:t>
      </w:r>
      <w:r w:rsidR="00947076" w:rsidRPr="00186F66">
        <w:rPr>
          <w:b w:val="0"/>
          <w:color w:val="000000"/>
          <w:lang w:val="ru-RU"/>
        </w:rPr>
        <w:t xml:space="preserve"> – По</w:t>
      </w:r>
      <w:r w:rsidRPr="00186F66">
        <w:rPr>
          <w:b w:val="0"/>
          <w:color w:val="000000"/>
          <w:lang w:val="ru-RU"/>
        </w:rPr>
        <w:t>казатели качества муки по сортам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532"/>
        <w:gridCol w:w="1082"/>
        <w:gridCol w:w="1360"/>
        <w:gridCol w:w="1006"/>
        <w:gridCol w:w="1361"/>
        <w:gridCol w:w="1262"/>
        <w:gridCol w:w="1694"/>
      </w:tblGrid>
      <w:tr w:rsidR="00186F66" w:rsidRPr="001D75EA" w:rsidTr="001D75EA">
        <w:trPr>
          <w:cantSplit/>
          <w:jc w:val="center"/>
        </w:trPr>
        <w:tc>
          <w:tcPr>
            <w:tcW w:w="824" w:type="pct"/>
            <w:vMerge w:val="restar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Сорт муки</w:t>
            </w:r>
          </w:p>
        </w:tc>
        <w:tc>
          <w:tcPr>
            <w:tcW w:w="566" w:type="pct"/>
            <w:vMerge w:val="restar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 xml:space="preserve">Зольность </w:t>
            </w:r>
            <w:r w:rsidR="00947076" w:rsidRPr="001D75EA">
              <w:rPr>
                <w:color w:val="000000"/>
                <w:sz w:val="20"/>
                <w:szCs w:val="22"/>
                <w:lang w:val="ru-RU"/>
              </w:rPr>
              <w:t>%</w:t>
            </w:r>
          </w:p>
        </w:tc>
        <w:tc>
          <w:tcPr>
            <w:tcW w:w="1283" w:type="pct"/>
            <w:gridSpan w:val="2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Крупность помола</w:t>
            </w:r>
          </w:p>
        </w:tc>
        <w:tc>
          <w:tcPr>
            <w:tcW w:w="737" w:type="pct"/>
            <w:vMerge w:val="restar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Содержание клейковины</w:t>
            </w:r>
            <w:r w:rsidR="00947076" w:rsidRPr="001D75EA">
              <w:rPr>
                <w:color w:val="000000"/>
                <w:sz w:val="20"/>
                <w:szCs w:val="22"/>
                <w:lang w:val="ru-RU"/>
              </w:rPr>
              <w:t>, %</w:t>
            </w:r>
            <w:r w:rsidRPr="001D75EA">
              <w:rPr>
                <w:color w:val="000000"/>
                <w:sz w:val="20"/>
                <w:szCs w:val="22"/>
                <w:lang w:val="ru-RU"/>
              </w:rPr>
              <w:t>, не более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Цвет</w:t>
            </w:r>
          </w:p>
        </w:tc>
        <w:tc>
          <w:tcPr>
            <w:tcW w:w="911" w:type="pct"/>
            <w:vMerge w:val="restar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Установлены документами</w:t>
            </w:r>
          </w:p>
        </w:tc>
      </w:tr>
      <w:tr w:rsidR="00186F66" w:rsidRPr="001D75EA" w:rsidTr="001D75EA">
        <w:trPr>
          <w:cantSplit/>
          <w:jc w:val="center"/>
        </w:trPr>
        <w:tc>
          <w:tcPr>
            <w:tcW w:w="824" w:type="pct"/>
            <w:vMerge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</w:tc>
        <w:tc>
          <w:tcPr>
            <w:tcW w:w="566" w:type="pct"/>
            <w:vMerge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</w:tc>
        <w:tc>
          <w:tcPr>
            <w:tcW w:w="737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Остаток на сите</w:t>
            </w:r>
            <w:r w:rsidR="00947076" w:rsidRPr="001D75EA">
              <w:rPr>
                <w:color w:val="000000"/>
                <w:sz w:val="20"/>
                <w:szCs w:val="22"/>
                <w:lang w:val="ru-RU"/>
              </w:rPr>
              <w:t>, %</w:t>
            </w:r>
            <w:r w:rsidRPr="001D75EA">
              <w:rPr>
                <w:color w:val="000000"/>
                <w:sz w:val="20"/>
                <w:szCs w:val="22"/>
                <w:lang w:val="ru-RU"/>
              </w:rPr>
              <w:t>, не более</w:t>
            </w:r>
          </w:p>
        </w:tc>
        <w:tc>
          <w:tcPr>
            <w:tcW w:w="546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Проход через сито</w:t>
            </w:r>
            <w:r w:rsidR="00947076" w:rsidRPr="001D75EA">
              <w:rPr>
                <w:color w:val="000000"/>
                <w:sz w:val="20"/>
                <w:szCs w:val="22"/>
                <w:lang w:val="ru-RU"/>
              </w:rPr>
              <w:t>, %</w:t>
            </w:r>
          </w:p>
        </w:tc>
        <w:tc>
          <w:tcPr>
            <w:tcW w:w="737" w:type="pct"/>
            <w:vMerge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</w:tc>
        <w:tc>
          <w:tcPr>
            <w:tcW w:w="911" w:type="pct"/>
            <w:vMerge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</w:tc>
      </w:tr>
      <w:tr w:rsidR="00186F66" w:rsidRPr="001D75EA" w:rsidTr="001D75EA">
        <w:trPr>
          <w:cantSplit/>
          <w:jc w:val="center"/>
        </w:trPr>
        <w:tc>
          <w:tcPr>
            <w:tcW w:w="824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Пшеничная хлебопекарная:</w:t>
            </w: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первый сорт</w:t>
            </w: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Ржаная хлебопекарная: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обдирная</w:t>
            </w:r>
          </w:p>
        </w:tc>
        <w:tc>
          <w:tcPr>
            <w:tcW w:w="566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0,75</w:t>
            </w: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(не более)</w:t>
            </w: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1,45</w:t>
            </w:r>
          </w:p>
        </w:tc>
        <w:tc>
          <w:tcPr>
            <w:tcW w:w="737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32/2*</w:t>
            </w: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0,45/2</w:t>
            </w:r>
          </w:p>
        </w:tc>
        <w:tc>
          <w:tcPr>
            <w:tcW w:w="546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43/80*</w:t>
            </w: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(не менее)</w:t>
            </w: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38/60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(не менее)</w:t>
            </w:r>
          </w:p>
        </w:tc>
        <w:tc>
          <w:tcPr>
            <w:tcW w:w="737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30</w:t>
            </w: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</w:tc>
        <w:tc>
          <w:tcPr>
            <w:tcW w:w="679" w:type="pct"/>
            <w:shd w:val="clear" w:color="auto" w:fill="auto"/>
          </w:tcPr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Белый или белый с желтоватым оттенком</w:t>
            </w: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Серовато-белый</w:t>
            </w:r>
          </w:p>
        </w:tc>
        <w:tc>
          <w:tcPr>
            <w:tcW w:w="911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ГОСТ 26574</w:t>
            </w:r>
            <w:r w:rsidR="00947076" w:rsidRPr="001D75EA">
              <w:rPr>
                <w:color w:val="000000"/>
                <w:sz w:val="20"/>
                <w:szCs w:val="22"/>
                <w:lang w:val="ru-RU"/>
              </w:rPr>
              <w:t>–8</w:t>
            </w:r>
            <w:r w:rsidRPr="001D75EA">
              <w:rPr>
                <w:color w:val="000000"/>
                <w:sz w:val="20"/>
                <w:szCs w:val="22"/>
                <w:lang w:val="ru-RU"/>
              </w:rPr>
              <w:t>5</w:t>
            </w: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«Мука пшеничная хлебопекарная. Технологические условия»</w:t>
            </w: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2"/>
                <w:lang w:val="ru-RU"/>
              </w:rPr>
            </w:pPr>
            <w:r w:rsidRPr="001D75EA">
              <w:rPr>
                <w:color w:val="000000"/>
                <w:sz w:val="20"/>
                <w:szCs w:val="22"/>
                <w:lang w:val="ru-RU"/>
              </w:rPr>
              <w:t>ГОСТ 7045</w:t>
            </w:r>
            <w:r w:rsidR="00947076" w:rsidRPr="001D75EA">
              <w:rPr>
                <w:color w:val="000000"/>
                <w:sz w:val="20"/>
                <w:szCs w:val="22"/>
                <w:lang w:val="ru-RU"/>
              </w:rPr>
              <w:t>–5</w:t>
            </w:r>
            <w:r w:rsidRPr="001D75EA">
              <w:rPr>
                <w:color w:val="000000"/>
                <w:sz w:val="20"/>
                <w:szCs w:val="22"/>
                <w:lang w:val="ru-RU"/>
              </w:rPr>
              <w:t>4</w:t>
            </w:r>
          </w:p>
        </w:tc>
      </w:tr>
    </w:tbl>
    <w:p w:rsidR="00186F66" w:rsidRPr="00186F66" w:rsidRDefault="00186F66" w:rsidP="00186F66">
      <w:pPr>
        <w:spacing w:line="360" w:lineRule="auto"/>
        <w:ind w:firstLine="709"/>
        <w:rPr>
          <w:color w:val="000000"/>
          <w:lang w:val="ru-RU"/>
        </w:rPr>
      </w:pPr>
      <w:r>
        <w:rPr>
          <w:szCs w:val="28"/>
          <w:lang w:val="ru-RU"/>
        </w:rPr>
        <w:br w:type="page"/>
      </w:r>
      <w:r w:rsidRPr="00186F66">
        <w:rPr>
          <w:lang w:val="ru-RU"/>
        </w:rPr>
        <w:t>Запах должен быть свойственным пшеничной муке, без посторонних запахов, не затхлый, не плесневелый. Вкус – свойственный пшеничной муке, не кислый, не горький; без кисловатого, горьковатого привкуса – для ржаной</w:t>
      </w:r>
      <w:r>
        <w:rPr>
          <w:lang w:val="ru-RU"/>
        </w:rPr>
        <w:t xml:space="preserve"> </w:t>
      </w:r>
      <w:r w:rsidRPr="00186F66">
        <w:rPr>
          <w:lang w:val="ru-RU"/>
        </w:rPr>
        <w:t>муки и других посторонних привкусов. Содержание минеральных примесей</w:t>
      </w:r>
    </w:p>
    <w:p w:rsidR="00186F66" w:rsidRPr="00186F66" w:rsidRDefault="00947076" w:rsidP="00947076">
      <w:pPr>
        <w:pStyle w:val="af5"/>
        <w:ind w:left="0" w:right="0"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– </w:t>
      </w:r>
      <w:r w:rsidR="00186F66" w:rsidRPr="00186F66">
        <w:rPr>
          <w:color w:val="000000"/>
          <w:lang w:val="ru-RU"/>
        </w:rPr>
        <w:t>при разжевывании муки не должно ощущаться хруста</w:t>
      </w:r>
      <w:r w:rsidRPr="00186F66">
        <w:rPr>
          <w:color w:val="000000"/>
          <w:lang w:val="ru-RU"/>
        </w:rPr>
        <w:t xml:space="preserve"> </w:t>
      </w:r>
      <w:r w:rsidR="00186F66" w:rsidRPr="00186F66">
        <w:rPr>
          <w:color w:val="000000"/>
          <w:lang w:val="ru-RU"/>
        </w:rPr>
        <w:t>влажность хлебопекарной муки – не более 15,</w:t>
      </w:r>
      <w:r w:rsidRPr="00186F66">
        <w:rPr>
          <w:color w:val="000000"/>
          <w:lang w:val="ru-RU"/>
        </w:rPr>
        <w:t>0%</w:t>
      </w:r>
      <w:r w:rsidR="00186F66" w:rsidRPr="00186F66">
        <w:rPr>
          <w:color w:val="000000"/>
          <w:lang w:val="ru-RU"/>
        </w:rPr>
        <w:t>.</w:t>
      </w:r>
    </w:p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Влажность пшеничной хлебопекарной муки, вырабатываемой для длительного хранения должна быть не более 14,</w:t>
      </w:r>
      <w:r w:rsidR="00947076" w:rsidRPr="00186F66">
        <w:rPr>
          <w:color w:val="000000"/>
          <w:szCs w:val="28"/>
          <w:lang w:val="ru-RU"/>
        </w:rPr>
        <w:t>5%</w:t>
      </w:r>
      <w:r w:rsidRPr="00186F66">
        <w:rPr>
          <w:color w:val="000000"/>
          <w:szCs w:val="28"/>
          <w:lang w:val="ru-RU"/>
        </w:rPr>
        <w:t xml:space="preserve">. Качество сырой клейковины в пшеничной муке </w:t>
      </w:r>
      <w:r w:rsidR="00947076" w:rsidRPr="00186F66">
        <w:rPr>
          <w:color w:val="000000"/>
          <w:szCs w:val="28"/>
          <w:lang w:val="ru-RU"/>
        </w:rPr>
        <w:t xml:space="preserve">– </w:t>
      </w:r>
      <w:r w:rsidRPr="00186F66">
        <w:rPr>
          <w:color w:val="000000"/>
          <w:szCs w:val="28"/>
          <w:lang w:val="ru-RU"/>
        </w:rPr>
        <w:t>не ниже</w:t>
      </w:r>
      <w:r w:rsidRPr="00186F66">
        <w:rPr>
          <w:i/>
          <w:iCs/>
          <w:color w:val="000000"/>
          <w:szCs w:val="28"/>
          <w:lang w:val="ru-RU"/>
        </w:rPr>
        <w:t xml:space="preserve"> </w:t>
      </w:r>
      <w:r w:rsidRPr="00186F66">
        <w:rPr>
          <w:iCs/>
          <w:color w:val="000000"/>
          <w:szCs w:val="28"/>
          <w:lang w:val="ru-RU"/>
        </w:rPr>
        <w:t>второй группы (</w:t>
      </w:r>
      <w:r w:rsidRPr="00186F66">
        <w:rPr>
          <w:color w:val="000000"/>
          <w:szCs w:val="28"/>
          <w:lang w:val="ru-RU"/>
        </w:rPr>
        <w:t xml:space="preserve">вторая группа </w:t>
      </w:r>
      <w:r w:rsidR="00947076" w:rsidRPr="00186F66">
        <w:rPr>
          <w:color w:val="000000"/>
          <w:szCs w:val="28"/>
          <w:lang w:val="ru-RU"/>
        </w:rPr>
        <w:t xml:space="preserve">– </w:t>
      </w:r>
      <w:r w:rsidRPr="00186F66">
        <w:rPr>
          <w:color w:val="000000"/>
          <w:szCs w:val="28"/>
          <w:lang w:val="ru-RU"/>
        </w:rPr>
        <w:t xml:space="preserve">клейковина с хорошей эластичностью, по растяжимости </w:t>
      </w:r>
      <w:r w:rsidR="00947076" w:rsidRPr="00186F66">
        <w:rPr>
          <w:color w:val="000000"/>
          <w:szCs w:val="28"/>
          <w:lang w:val="ru-RU"/>
        </w:rPr>
        <w:t xml:space="preserve">– </w:t>
      </w:r>
      <w:r w:rsidRPr="00186F66">
        <w:rPr>
          <w:color w:val="000000"/>
          <w:szCs w:val="28"/>
          <w:lang w:val="ru-RU"/>
        </w:rPr>
        <w:t>короткая, а также с удовлетворительной эластичностью, короткая, средняя и длинная по растяжимости).</w:t>
      </w:r>
    </w:p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Зараженность вредителями хлебных запасов или наличие следов заражения не допускается.</w:t>
      </w:r>
    </w:p>
    <w:p w:rsidR="00186F66" w:rsidRPr="00186F66" w:rsidRDefault="00186F66" w:rsidP="00947076">
      <w:pPr>
        <w:shd w:val="clear" w:color="auto" w:fill="FFFFFF"/>
        <w:tabs>
          <w:tab w:val="left" w:pos="9923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 xml:space="preserve">Массовая доля металлопримеси на 1 кг муки </w:t>
      </w:r>
      <w:r w:rsidR="00947076" w:rsidRPr="00186F66">
        <w:rPr>
          <w:color w:val="000000"/>
          <w:szCs w:val="28"/>
          <w:lang w:val="ru-RU"/>
        </w:rPr>
        <w:t xml:space="preserve">– </w:t>
      </w:r>
      <w:r w:rsidRPr="00186F66">
        <w:rPr>
          <w:color w:val="000000"/>
          <w:szCs w:val="28"/>
          <w:lang w:val="ru-RU"/>
        </w:rPr>
        <w:t>не более 3 мг; величина отдельных частиц металлопримеси в наибольшем линейном измерении не должна превышать 0,3</w:t>
      </w:r>
      <w:r w:rsidR="00947076" w:rsidRPr="00186F66">
        <w:rPr>
          <w:color w:val="000000"/>
          <w:szCs w:val="28"/>
          <w:lang w:val="ru-RU"/>
        </w:rPr>
        <w:t> мм</w:t>
      </w:r>
      <w:r w:rsidRPr="00186F66">
        <w:rPr>
          <w:color w:val="000000"/>
          <w:szCs w:val="28"/>
          <w:lang w:val="ru-RU"/>
        </w:rPr>
        <w:t>, а масса отдельных крупинок руды или шлака не должна быть более 0,4 мг.</w:t>
      </w:r>
    </w:p>
    <w:p w:rsidR="00186F66" w:rsidRPr="00186F66" w:rsidRDefault="00186F66" w:rsidP="00947076">
      <w:pPr>
        <w:shd w:val="clear" w:color="auto" w:fill="FFFFFF"/>
        <w:tabs>
          <w:tab w:val="left" w:pos="9923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Белизну пшеничной муки определяют органолептически или по прибору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РЗ</w:t>
      </w:r>
      <w:r w:rsidR="00947076" w:rsidRPr="00186F66">
        <w:rPr>
          <w:color w:val="000000"/>
          <w:szCs w:val="28"/>
          <w:lang w:val="ru-RU"/>
        </w:rPr>
        <w:t xml:space="preserve"> – БП</w:t>
      </w:r>
      <w:r w:rsidRPr="00186F66">
        <w:rPr>
          <w:color w:val="000000"/>
          <w:szCs w:val="28"/>
          <w:lang w:val="ru-RU"/>
        </w:rPr>
        <w:t>Л.</w:t>
      </w:r>
    </w:p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Витаминизированная пшеничная мука представляет собой типовой сорт муки, обогащенный синтетическими витаминами B</w:t>
      </w:r>
      <w:r w:rsidRPr="00186F66">
        <w:rPr>
          <w:color w:val="000000"/>
          <w:szCs w:val="28"/>
          <w:vertAlign w:val="subscript"/>
          <w:lang w:val="ru-RU"/>
        </w:rPr>
        <w:t>1</w:t>
      </w:r>
      <w:r w:rsidR="00947076" w:rsidRPr="00186F66">
        <w:rPr>
          <w:color w:val="000000"/>
          <w:szCs w:val="28"/>
          <w:lang w:val="ru-RU"/>
        </w:rPr>
        <w:t>,</w:t>
      </w:r>
      <w:r w:rsidRPr="00186F66">
        <w:rPr>
          <w:color w:val="000000"/>
          <w:szCs w:val="28"/>
          <w:lang w:val="ru-RU"/>
        </w:rPr>
        <w:t xml:space="preserve"> В</w:t>
      </w:r>
      <w:r w:rsidRPr="00186F66">
        <w:rPr>
          <w:color w:val="000000"/>
          <w:szCs w:val="28"/>
          <w:vertAlign w:val="subscript"/>
          <w:lang w:val="ru-RU"/>
        </w:rPr>
        <w:t>2</w:t>
      </w:r>
      <w:r w:rsidRPr="00186F66">
        <w:rPr>
          <w:color w:val="000000"/>
          <w:szCs w:val="28"/>
          <w:lang w:val="ru-RU"/>
        </w:rPr>
        <w:t xml:space="preserve"> и РР в соответствующем количестве.</w:t>
      </w:r>
    </w:p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 xml:space="preserve">По показателям качества витаминизированная пшеничная хлебопекарная мука первого сорта должна соответствовать требованиям, указанным в </w:t>
      </w:r>
      <w:r w:rsidR="00947076" w:rsidRPr="00186F66">
        <w:rPr>
          <w:color w:val="000000"/>
          <w:szCs w:val="28"/>
          <w:lang w:val="ru-RU"/>
        </w:rPr>
        <w:t>табл. 1</w:t>
      </w:r>
      <w:r w:rsidRPr="00186F66">
        <w:rPr>
          <w:color w:val="000000"/>
          <w:szCs w:val="28"/>
          <w:lang w:val="ru-RU"/>
        </w:rPr>
        <w:t>.</w:t>
      </w:r>
    </w:p>
    <w:p w:rsidR="00186F66" w:rsidRPr="00186F66" w:rsidRDefault="00186F66" w:rsidP="00947076">
      <w:pPr>
        <w:shd w:val="clear" w:color="auto" w:fill="FFFFFF"/>
        <w:tabs>
          <w:tab w:val="left" w:pos="5798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В витаминизированной муке допускается наличие слабого запаха, свойственного витамину В</w:t>
      </w:r>
      <w:r w:rsidRPr="00186F66">
        <w:rPr>
          <w:color w:val="000000"/>
          <w:szCs w:val="28"/>
          <w:vertAlign w:val="subscript"/>
          <w:lang w:val="ru-RU"/>
        </w:rPr>
        <w:t>1</w:t>
      </w:r>
      <w:r w:rsidRPr="00186F66">
        <w:rPr>
          <w:color w:val="000000"/>
          <w:szCs w:val="28"/>
          <w:lang w:val="ru-RU"/>
        </w:rPr>
        <w:t xml:space="preserve"> (тиамину).</w:t>
      </w:r>
    </w:p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Муку хранят отдельно от всех видов дополнительного сырья.</w:t>
      </w:r>
    </w:p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 xml:space="preserve">Мучной, склад должен быть сухим, отапливаемым, с хорошей вентиляцией; пол </w:t>
      </w:r>
      <w:r w:rsidR="00947076" w:rsidRPr="00186F66">
        <w:rPr>
          <w:color w:val="000000"/>
          <w:szCs w:val="28"/>
          <w:lang w:val="ru-RU"/>
        </w:rPr>
        <w:t xml:space="preserve">– </w:t>
      </w:r>
      <w:r w:rsidRPr="00186F66">
        <w:rPr>
          <w:color w:val="000000"/>
          <w:szCs w:val="28"/>
          <w:lang w:val="ru-RU"/>
        </w:rPr>
        <w:t>плотным без щелей, желательно асфальтированным. Стены должны быть гладкими, побеленными или облицованными керамической плиткой Температуру в мучных складах следует поддерживать не ниже 8</w:t>
      </w:r>
      <w:r w:rsidR="00947076" w:rsidRPr="00186F66">
        <w:rPr>
          <w:color w:val="000000"/>
          <w:szCs w:val="28"/>
          <w:lang w:val="ru-RU"/>
        </w:rPr>
        <w:t> </w:t>
      </w:r>
      <w:r w:rsidR="00947076" w:rsidRPr="00186F66">
        <w:rPr>
          <w:color w:val="000000"/>
          <w:szCs w:val="28"/>
          <w:lang w:val="ru-RU"/>
        </w:rPr>
        <w:sym w:font="Symbol" w:char="F0B0"/>
      </w:r>
      <w:r w:rsidR="00947076" w:rsidRPr="00186F66">
        <w:rPr>
          <w:color w:val="000000"/>
          <w:szCs w:val="28"/>
          <w:lang w:val="ru-RU"/>
        </w:rPr>
        <w:t>С</w:t>
      </w:r>
      <w:r w:rsidRPr="00186F66">
        <w:rPr>
          <w:color w:val="000000"/>
          <w:szCs w:val="28"/>
          <w:lang w:val="ru-RU"/>
        </w:rPr>
        <w:t>.</w:t>
      </w:r>
    </w:p>
    <w:p w:rsidR="00186F66" w:rsidRPr="00186F66" w:rsidRDefault="00186F66" w:rsidP="00947076">
      <w:pPr>
        <w:pStyle w:val="32"/>
        <w:ind w:left="0"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 xml:space="preserve">Вся мука, отпускаемая на производство, должна обязательно просеиваться через сита проволочные </w:t>
      </w:r>
      <w:r w:rsidR="00947076" w:rsidRPr="00186F66">
        <w:rPr>
          <w:color w:val="000000"/>
          <w:lang w:val="ru-RU"/>
        </w:rPr>
        <w:t>№2</w:t>
      </w:r>
      <w:r w:rsidRPr="00186F66">
        <w:rPr>
          <w:color w:val="000000"/>
          <w:lang w:val="ru-RU"/>
        </w:rPr>
        <w:t>,8–3,5 по ТУ 144</w:t>
      </w:r>
      <w:r w:rsidR="00947076" w:rsidRPr="00186F66">
        <w:rPr>
          <w:color w:val="000000"/>
          <w:lang w:val="ru-RU"/>
        </w:rPr>
        <w:t>–1</w:t>
      </w:r>
      <w:r w:rsidRPr="00186F66">
        <w:rPr>
          <w:color w:val="000000"/>
          <w:lang w:val="ru-RU"/>
        </w:rPr>
        <w:t>374</w:t>
      </w:r>
      <w:r w:rsidR="00947076" w:rsidRPr="00186F66">
        <w:rPr>
          <w:color w:val="000000"/>
          <w:lang w:val="ru-RU"/>
        </w:rPr>
        <w:t>–8</w:t>
      </w:r>
      <w:r w:rsidRPr="00186F66">
        <w:rPr>
          <w:color w:val="000000"/>
          <w:lang w:val="ru-RU"/>
        </w:rPr>
        <w:t xml:space="preserve">6 или решетные </w:t>
      </w:r>
      <w:r w:rsidR="00947076" w:rsidRPr="00186F66">
        <w:rPr>
          <w:color w:val="000000"/>
          <w:lang w:val="ru-RU"/>
        </w:rPr>
        <w:t>№2</w:t>
      </w:r>
      <w:r w:rsidRPr="00186F66">
        <w:rPr>
          <w:color w:val="000000"/>
          <w:lang w:val="ru-RU"/>
        </w:rPr>
        <w:t>8</w:t>
      </w:r>
      <w:r w:rsidR="00947076" w:rsidRPr="00186F66">
        <w:rPr>
          <w:color w:val="000000"/>
          <w:lang w:val="ru-RU"/>
        </w:rPr>
        <w:t>–3</w:t>
      </w:r>
      <w:r w:rsidRPr="00186F66">
        <w:rPr>
          <w:color w:val="000000"/>
          <w:lang w:val="ru-RU"/>
        </w:rPr>
        <w:t>5 по ГОСТ 214</w:t>
      </w:r>
      <w:r w:rsidR="00947076" w:rsidRPr="00186F66">
        <w:rPr>
          <w:color w:val="000000"/>
          <w:lang w:val="ru-RU"/>
        </w:rPr>
        <w:t>–8</w:t>
      </w:r>
      <w:r w:rsidRPr="00186F66">
        <w:rPr>
          <w:color w:val="000000"/>
          <w:lang w:val="ru-RU"/>
        </w:rPr>
        <w:t>3.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Для улавливания металлических примесей мука проходит через специально установленные магнитные уловители.</w:t>
      </w:r>
    </w:p>
    <w:p w:rsidR="00186F66" w:rsidRPr="00186F66" w:rsidRDefault="00186F66" w:rsidP="00947076">
      <w:pPr>
        <w:spacing w:line="360" w:lineRule="auto"/>
        <w:ind w:firstLine="709"/>
        <w:rPr>
          <w:b/>
          <w:color w:val="000000"/>
          <w:szCs w:val="28"/>
          <w:lang w:val="ru-RU"/>
        </w:rPr>
      </w:pPr>
      <w:r w:rsidRPr="00186F66">
        <w:rPr>
          <w:b/>
          <w:color w:val="000000"/>
          <w:szCs w:val="28"/>
          <w:lang w:val="ru-RU"/>
        </w:rPr>
        <w:t>Дрожжи</w:t>
      </w:r>
    </w:p>
    <w:p w:rsidR="00186F66" w:rsidRPr="00186F66" w:rsidRDefault="00186F66" w:rsidP="00947076">
      <w:pPr>
        <w:shd w:val="clear" w:color="auto" w:fill="FFFFFF"/>
        <w:tabs>
          <w:tab w:val="left" w:pos="2659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В хлебопекарном производстве в качестве разрыхлителя применяют дрожжи хлебопекарные прессованные.</w:t>
      </w:r>
    </w:p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Органолептические и физико-химические показатели дрожжей приведены в табл. 2.</w:t>
      </w:r>
    </w:p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Дрожжи хлебопекарные прессованные (ГОСТ 171</w:t>
      </w:r>
      <w:r w:rsidR="00947076" w:rsidRPr="00186F66">
        <w:rPr>
          <w:color w:val="000000"/>
          <w:szCs w:val="28"/>
          <w:lang w:val="ru-RU"/>
        </w:rPr>
        <w:t>–8</w:t>
      </w:r>
      <w:r w:rsidRPr="00186F66">
        <w:rPr>
          <w:color w:val="000000"/>
          <w:szCs w:val="28"/>
          <w:lang w:val="ru-RU"/>
        </w:rPr>
        <w:t>1) вырабатываются специализированными и спиртовыми заводами. На хлебопекарные предприятия прессованные дрожжи поступают в виде брусков по 500 и 1000</w:t>
      </w:r>
      <w:r w:rsidR="00947076" w:rsidRPr="00186F66">
        <w:rPr>
          <w:color w:val="000000"/>
          <w:szCs w:val="28"/>
          <w:lang w:val="ru-RU"/>
        </w:rPr>
        <w:t> г</w:t>
      </w:r>
      <w:r w:rsidRPr="00186F66">
        <w:rPr>
          <w:color w:val="000000"/>
          <w:szCs w:val="28"/>
          <w:lang w:val="ru-RU"/>
        </w:rPr>
        <w:t xml:space="preserve">. Допускается отклонение по массе ± </w:t>
      </w:r>
      <w:r w:rsidR="00947076" w:rsidRPr="00186F66">
        <w:rPr>
          <w:color w:val="000000"/>
          <w:szCs w:val="28"/>
          <w:lang w:val="ru-RU"/>
        </w:rPr>
        <w:t>1%</w:t>
      </w:r>
      <w:r w:rsidRPr="00186F66">
        <w:rPr>
          <w:color w:val="000000"/>
          <w:szCs w:val="28"/>
          <w:lang w:val="ru-RU"/>
        </w:rPr>
        <w:t>. При хранении возможно уменьшение массы брусков в размере, соответствующем снижению влажности.</w:t>
      </w:r>
    </w:p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Прессованные дрожжи хранят при температуре от 0 до 4° С.</w:t>
      </w:r>
    </w:p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Допускается хранение сменного или суточного запаса прессованных дрожжей на производстве в условиях цеха.</w:t>
      </w:r>
    </w:p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Прессованные дрожжи при замесе полуфабрикатов вводят в виде дрожжевой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суспензии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при соотношении дрожжей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 xml:space="preserve">и воды примерно 1:3 </w:t>
      </w:r>
      <w:r w:rsidR="00947076" w:rsidRPr="00186F66">
        <w:rPr>
          <w:color w:val="000000"/>
          <w:szCs w:val="28"/>
          <w:lang w:val="ru-RU"/>
        </w:rPr>
        <w:t xml:space="preserve">– </w:t>
      </w:r>
      <w:r w:rsidRPr="00186F66">
        <w:rPr>
          <w:color w:val="000000"/>
          <w:szCs w:val="28"/>
          <w:lang w:val="ru-RU"/>
        </w:rPr>
        <w:t>1:4 с температурой воды не выше 4</w:t>
      </w:r>
      <w:r w:rsidR="00947076" w:rsidRPr="00186F66">
        <w:rPr>
          <w:color w:val="000000"/>
          <w:szCs w:val="28"/>
          <w:lang w:val="ru-RU"/>
        </w:rPr>
        <w:t>0 °С. При</w:t>
      </w:r>
      <w:r w:rsidRPr="00186F66">
        <w:rPr>
          <w:color w:val="000000"/>
          <w:szCs w:val="28"/>
          <w:lang w:val="ru-RU"/>
        </w:rPr>
        <w:t xml:space="preserve"> необходимости проводят активацию прессованных дрожжей в соответствии с действующими рекомендациями.</w:t>
      </w:r>
    </w:p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Дрожжи прессованные спиртового производства имеют высокую активность ферментов зимазного комплекса и быстро адаптируются к сбраживанию мальтозы, в результате чего идет энергичное спиртовое брожение в начальной стадии приготовления теста.</w:t>
      </w:r>
    </w:p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 xml:space="preserve">Таблица 2 </w:t>
      </w:r>
      <w:r w:rsidR="00947076" w:rsidRPr="00186F66">
        <w:rPr>
          <w:color w:val="000000"/>
          <w:szCs w:val="28"/>
          <w:lang w:val="ru-RU"/>
        </w:rPr>
        <w:t xml:space="preserve">– </w:t>
      </w:r>
      <w:r w:rsidRPr="00186F66">
        <w:rPr>
          <w:color w:val="000000"/>
          <w:szCs w:val="28"/>
          <w:lang w:val="ru-RU"/>
        </w:rPr>
        <w:t>Органолептические и физико-химическипоказатели качества дрожжей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62"/>
        <w:gridCol w:w="6235"/>
      </w:tblGrid>
      <w:tr w:rsidR="00186F66" w:rsidRPr="001D75EA" w:rsidTr="001D75EA">
        <w:trPr>
          <w:cantSplit/>
          <w:jc w:val="center"/>
        </w:trPr>
        <w:tc>
          <w:tcPr>
            <w:tcW w:w="1647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Наименование показателей</w:t>
            </w:r>
          </w:p>
        </w:tc>
        <w:tc>
          <w:tcPr>
            <w:tcW w:w="3353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Характеристика и нормы для прессованных дрожжей (вырабатываемых специализированными и спиртовыми заводами)</w:t>
            </w:r>
          </w:p>
        </w:tc>
      </w:tr>
      <w:tr w:rsidR="00186F66" w:rsidRPr="001D75EA" w:rsidTr="001D75EA">
        <w:trPr>
          <w:cantSplit/>
          <w:trHeight w:val="1945"/>
          <w:jc w:val="center"/>
        </w:trPr>
        <w:tc>
          <w:tcPr>
            <w:tcW w:w="1647" w:type="pct"/>
            <w:shd w:val="clear" w:color="auto" w:fill="auto"/>
          </w:tcPr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Цвет</w:t>
            </w: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Консистенция</w:t>
            </w: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Внешний вид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Запах</w:t>
            </w: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Вкус</w:t>
            </w: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Массовая доля влаги</w:t>
            </w:r>
            <w:r w:rsidR="00947076" w:rsidRPr="001D75EA">
              <w:rPr>
                <w:color w:val="000000"/>
                <w:sz w:val="20"/>
                <w:szCs w:val="24"/>
                <w:lang w:val="ru-RU"/>
              </w:rPr>
              <w:t>, %</w:t>
            </w:r>
            <w:r w:rsidRPr="001D75EA">
              <w:rPr>
                <w:color w:val="000000"/>
                <w:sz w:val="20"/>
                <w:szCs w:val="24"/>
                <w:lang w:val="ru-RU"/>
              </w:rPr>
              <w:t>, не более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Подъемная сила (подъем теста до 70</w:t>
            </w:r>
            <w:r w:rsidR="00947076" w:rsidRPr="001D75EA">
              <w:rPr>
                <w:color w:val="000000"/>
                <w:sz w:val="20"/>
                <w:szCs w:val="24"/>
                <w:lang w:val="ru-RU"/>
              </w:rPr>
              <w:t> мм</w:t>
            </w:r>
            <w:r w:rsidRPr="001D75EA">
              <w:rPr>
                <w:color w:val="000000"/>
                <w:sz w:val="20"/>
                <w:szCs w:val="24"/>
                <w:lang w:val="ru-RU"/>
              </w:rPr>
              <w:t>), мин, не более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 xml:space="preserve">Кислотность </w:t>
            </w:r>
            <w:r w:rsidR="00947076" w:rsidRPr="001D75EA">
              <w:rPr>
                <w:color w:val="000000"/>
                <w:sz w:val="20"/>
                <w:szCs w:val="24"/>
                <w:lang w:val="ru-RU"/>
              </w:rPr>
              <w:t xml:space="preserve">100 г. </w:t>
            </w:r>
            <w:r w:rsidRPr="001D75EA">
              <w:rPr>
                <w:color w:val="000000"/>
                <w:sz w:val="20"/>
                <w:szCs w:val="24"/>
                <w:lang w:val="ru-RU"/>
              </w:rPr>
              <w:t>дрожжей в пересчете на уксусную кислоту, мг, не более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Гарантийный срок хранения дрожжей, не менее</w:t>
            </w:r>
          </w:p>
        </w:tc>
        <w:tc>
          <w:tcPr>
            <w:tcW w:w="3353" w:type="pct"/>
            <w:shd w:val="clear" w:color="auto" w:fill="auto"/>
          </w:tcPr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Равномерный без пятен, светлый, допускается сероватый или кремоватый оттенок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Плотная, дрожжи должны легко ломаться и не мазаться</w:t>
            </w: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Свойственный дрожжам, не допускается запах плесени и другие посторонние запахи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Пресный, свойственный прессованным дрожжам, без постороннего привкуса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75,0</w:t>
            </w: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70,0</w:t>
            </w: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120,0</w:t>
            </w: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12 сут</w:t>
            </w:r>
          </w:p>
        </w:tc>
      </w:tr>
    </w:tbl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4"/>
          <w:lang w:val="ru-RU"/>
        </w:rPr>
      </w:pPr>
    </w:p>
    <w:p w:rsidR="00186F66" w:rsidRPr="00186F66" w:rsidRDefault="00186F66" w:rsidP="00947076">
      <w:pPr>
        <w:pStyle w:val="7"/>
        <w:keepNext w:val="0"/>
        <w:ind w:left="0"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Соль поваренная пищевая</w:t>
      </w:r>
    </w:p>
    <w:p w:rsidR="00186F66" w:rsidRPr="00186F66" w:rsidRDefault="00186F66" w:rsidP="00947076">
      <w:pPr>
        <w:tabs>
          <w:tab w:val="left" w:pos="7719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 xml:space="preserve">В хлебопечении в основном используют соль первого и второго сортов (ГОСТ 13830 </w:t>
      </w:r>
      <w:r w:rsidR="00947076" w:rsidRPr="00186F66">
        <w:rPr>
          <w:color w:val="000000"/>
          <w:szCs w:val="28"/>
          <w:lang w:val="ru-RU"/>
        </w:rPr>
        <w:t xml:space="preserve">– </w:t>
      </w:r>
      <w:r w:rsidRPr="00186F66">
        <w:rPr>
          <w:color w:val="000000"/>
          <w:szCs w:val="28"/>
          <w:lang w:val="ru-RU"/>
        </w:rPr>
        <w:t>91) с содержанием влаги не более 5,</w:t>
      </w:r>
      <w:r w:rsidR="00947076" w:rsidRPr="00186F66">
        <w:rPr>
          <w:color w:val="000000"/>
          <w:szCs w:val="28"/>
          <w:lang w:val="ru-RU"/>
        </w:rPr>
        <w:t>0%</w:t>
      </w:r>
      <w:r w:rsidRPr="00186F66">
        <w:rPr>
          <w:color w:val="000000"/>
          <w:szCs w:val="28"/>
          <w:lang w:val="ru-RU"/>
        </w:rPr>
        <w:t xml:space="preserve"> для первого сорта и не более 6,</w:t>
      </w:r>
      <w:r w:rsidR="00947076" w:rsidRPr="00186F66">
        <w:rPr>
          <w:color w:val="000000"/>
          <w:szCs w:val="28"/>
          <w:lang w:val="ru-RU"/>
        </w:rPr>
        <w:t>0%</w:t>
      </w:r>
      <w:r w:rsidRPr="00186F66">
        <w:rPr>
          <w:color w:val="000000"/>
          <w:szCs w:val="28"/>
          <w:lang w:val="ru-RU"/>
        </w:rPr>
        <w:t xml:space="preserve"> </w:t>
      </w:r>
      <w:r w:rsidR="00947076" w:rsidRPr="00186F66">
        <w:rPr>
          <w:color w:val="000000"/>
          <w:szCs w:val="28"/>
          <w:lang w:val="ru-RU"/>
        </w:rPr>
        <w:t xml:space="preserve">– </w:t>
      </w:r>
      <w:r w:rsidRPr="00186F66">
        <w:rPr>
          <w:color w:val="000000"/>
          <w:szCs w:val="28"/>
          <w:lang w:val="ru-RU"/>
        </w:rPr>
        <w:t>для второго сорта; с содержанием нерастворимых в воде веществ в первом сорте – не более 0,8</w:t>
      </w:r>
      <w:r w:rsidR="00947076" w:rsidRPr="00186F66">
        <w:rPr>
          <w:color w:val="000000"/>
          <w:szCs w:val="28"/>
          <w:lang w:val="ru-RU"/>
        </w:rPr>
        <w:t>5%</w:t>
      </w:r>
      <w:r w:rsidRPr="00186F66">
        <w:rPr>
          <w:color w:val="000000"/>
          <w:szCs w:val="28"/>
          <w:lang w:val="ru-RU"/>
        </w:rPr>
        <w:t xml:space="preserve"> и во втором – 1,</w:t>
      </w:r>
      <w:r w:rsidR="00947076" w:rsidRPr="00186F66">
        <w:rPr>
          <w:color w:val="000000"/>
          <w:szCs w:val="28"/>
          <w:lang w:val="ru-RU"/>
        </w:rPr>
        <w:t>0%</w:t>
      </w:r>
      <w:r w:rsidRPr="00186F66">
        <w:rPr>
          <w:color w:val="000000"/>
          <w:szCs w:val="28"/>
          <w:lang w:val="ru-RU"/>
        </w:rPr>
        <w:t>.</w:t>
      </w:r>
    </w:p>
    <w:p w:rsidR="00947076" w:rsidRPr="00186F66" w:rsidRDefault="00186F66" w:rsidP="00947076">
      <w:pPr>
        <w:tabs>
          <w:tab w:val="left" w:pos="7719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Поваренную соль доставляют на хлебозавод в мешках, насыпью в самосвалах или в вагонах. На предприятиях ее хранят в специальных хранилищах – растворителях (при «мокром» способе хранения) или в закромах, ящиках с крышками и передают на производство в виде профильтрованного раствора.</w:t>
      </w:r>
    </w:p>
    <w:p w:rsidR="00186F66" w:rsidRPr="00186F66" w:rsidRDefault="00186F66" w:rsidP="00947076">
      <w:pPr>
        <w:pStyle w:val="af5"/>
        <w:tabs>
          <w:tab w:val="left" w:pos="7719"/>
        </w:tabs>
        <w:ind w:left="0" w:right="0"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Дозу солевого раствора устанавливают в зависимости от фактической его</w:t>
      </w:r>
      <w:r>
        <w:rPr>
          <w:color w:val="000000"/>
          <w:lang w:val="ru-RU"/>
        </w:rPr>
        <w:t xml:space="preserve"> </w:t>
      </w:r>
      <w:r w:rsidRPr="00186F66">
        <w:rPr>
          <w:color w:val="000000"/>
          <w:lang w:val="ru-RU"/>
        </w:rPr>
        <w:t>плотности.</w:t>
      </w:r>
    </w:p>
    <w:p w:rsidR="00947076" w:rsidRPr="00186F66" w:rsidRDefault="00186F66" w:rsidP="00947076">
      <w:pPr>
        <w:tabs>
          <w:tab w:val="left" w:pos="7719"/>
        </w:tabs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Для обеспечения правильности дозирования соли рекомендуется применять раствор с постоянной плотностью.</w:t>
      </w:r>
    </w:p>
    <w:p w:rsidR="00186F66" w:rsidRPr="00186F66" w:rsidRDefault="00186F66" w:rsidP="00947076">
      <w:pPr>
        <w:tabs>
          <w:tab w:val="left" w:pos="7719"/>
        </w:tabs>
        <w:spacing w:line="360" w:lineRule="auto"/>
        <w:ind w:firstLine="709"/>
        <w:rPr>
          <w:b/>
          <w:color w:val="000000"/>
          <w:szCs w:val="28"/>
          <w:lang w:val="ru-RU"/>
        </w:rPr>
      </w:pPr>
      <w:r w:rsidRPr="00186F66">
        <w:rPr>
          <w:b/>
          <w:color w:val="000000"/>
          <w:szCs w:val="28"/>
          <w:lang w:val="ru-RU"/>
        </w:rPr>
        <w:t>Вода питьевая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bCs w:val="0"/>
          <w:iCs/>
          <w:color w:val="000000"/>
          <w:szCs w:val="28"/>
          <w:lang w:val="ru-RU"/>
        </w:rPr>
        <w:t xml:space="preserve">Вода (ГОСТ 2877 </w:t>
      </w:r>
      <w:r w:rsidR="00947076" w:rsidRPr="00186F66">
        <w:rPr>
          <w:bCs w:val="0"/>
          <w:iCs/>
          <w:color w:val="000000"/>
          <w:szCs w:val="28"/>
          <w:lang w:val="ru-RU"/>
        </w:rPr>
        <w:t xml:space="preserve">– </w:t>
      </w:r>
      <w:r w:rsidRPr="00186F66">
        <w:rPr>
          <w:bCs w:val="0"/>
          <w:iCs/>
          <w:color w:val="000000"/>
          <w:szCs w:val="28"/>
          <w:lang w:val="ru-RU"/>
        </w:rPr>
        <w:t>82), применяемая для приготовления теста,</w:t>
      </w:r>
      <w:r w:rsidRPr="00186F66">
        <w:rPr>
          <w:bCs w:val="0"/>
          <w:iCs/>
          <w:color w:val="000000"/>
          <w:szCs w:val="28"/>
          <w:lang w:val="ru-RU"/>
        </w:rPr>
        <w:br/>
        <w:t>должна отвечать требованиям, предъявляемым к питьевой воде, подаваемую централизованными системами хозяйственно-питьевого водоснабжения, а также централизованными системами водоснабжения, подающими воду одновременно для хозяйственно-питьевых и технических целей, и устанавливает гигиенические требования и контроль за качеством питьевой воды.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bCs w:val="0"/>
          <w:iCs/>
          <w:color w:val="000000"/>
          <w:szCs w:val="28"/>
          <w:lang w:val="ru-RU"/>
        </w:rPr>
        <w:t>Стандарт не распространяется на воду при нецентрализованном использовании местных источников без разводящей сети труб.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bCs w:val="0"/>
          <w:iCs/>
          <w:color w:val="000000"/>
          <w:szCs w:val="28"/>
          <w:lang w:val="ru-RU"/>
        </w:rPr>
        <w:t>Питьевая вода должна быть безопасна в эпидемическом отношении, безвредна по химическому составу и иметь благоприятные органолептические свойства.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bCs w:val="0"/>
          <w:iCs/>
          <w:color w:val="000000"/>
          <w:szCs w:val="28"/>
          <w:lang w:val="ru-RU"/>
        </w:rPr>
        <w:t>Качество воды определяют ее составом и свойствами при поступлении в водопроводную сеть, в точках водоразбора наружной и внутренней водопроводной сети.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bCs w:val="0"/>
          <w:iCs/>
          <w:color w:val="000000"/>
          <w:szCs w:val="28"/>
          <w:lang w:val="ru-RU"/>
        </w:rPr>
        <w:t>Жесткость воды выражается в виде суммы миллиграмм-эквивалентов ионов Са и Mg, содержащихся в 1</w:t>
      </w:r>
      <w:r w:rsidR="00947076" w:rsidRPr="00186F66">
        <w:rPr>
          <w:bCs w:val="0"/>
          <w:iCs/>
          <w:color w:val="000000"/>
          <w:szCs w:val="28"/>
          <w:lang w:val="ru-RU"/>
        </w:rPr>
        <w:t> л</w:t>
      </w:r>
      <w:r w:rsidRPr="00186F66">
        <w:rPr>
          <w:bCs w:val="0"/>
          <w:iCs/>
          <w:color w:val="000000"/>
          <w:szCs w:val="28"/>
          <w:lang w:val="ru-RU"/>
        </w:rPr>
        <w:t xml:space="preserve"> воды. 1 мл-экв жесткости соответствует содержанию в 1</w:t>
      </w:r>
      <w:r w:rsidR="00947076" w:rsidRPr="00186F66">
        <w:rPr>
          <w:bCs w:val="0"/>
          <w:iCs/>
          <w:color w:val="000000"/>
          <w:szCs w:val="28"/>
          <w:lang w:val="ru-RU"/>
        </w:rPr>
        <w:t> л</w:t>
      </w:r>
      <w:r w:rsidRPr="00186F66">
        <w:rPr>
          <w:bCs w:val="0"/>
          <w:iCs/>
          <w:color w:val="000000"/>
          <w:szCs w:val="28"/>
          <w:lang w:val="ru-RU"/>
        </w:rPr>
        <w:t xml:space="preserve"> воды 20,04 мг Са или 21,16 мг Mg.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bCs w:val="0"/>
          <w:iCs/>
          <w:color w:val="000000"/>
          <w:szCs w:val="28"/>
          <w:lang w:val="ru-RU"/>
        </w:rPr>
        <w:t>Жесткость воды может выражаться в градусах. 1 градус жесткости соответствует содержанию в 1</w:t>
      </w:r>
      <w:r w:rsidR="00947076" w:rsidRPr="00186F66">
        <w:rPr>
          <w:bCs w:val="0"/>
          <w:iCs/>
          <w:color w:val="000000"/>
          <w:szCs w:val="28"/>
          <w:lang w:val="ru-RU"/>
        </w:rPr>
        <w:t> л</w:t>
      </w:r>
      <w:r w:rsidRPr="00186F66">
        <w:rPr>
          <w:bCs w:val="0"/>
          <w:iCs/>
          <w:color w:val="000000"/>
          <w:szCs w:val="28"/>
          <w:lang w:val="ru-RU"/>
        </w:rPr>
        <w:t xml:space="preserve"> воды 10 мг кальциевых и магниевых солей в пересчете на СаО. 1 градус жесткости равен 0,357 мг-экв/л; 1 мг-экв/л равен 2,804 градуса жесткости.</w:t>
      </w:r>
    </w:p>
    <w:p w:rsidR="00186F66" w:rsidRPr="00186F66" w:rsidRDefault="00186F66" w:rsidP="00947076">
      <w:pPr>
        <w:spacing w:line="360" w:lineRule="auto"/>
        <w:ind w:firstLine="709"/>
        <w:rPr>
          <w:bCs w:val="0"/>
          <w:iCs/>
          <w:color w:val="000000"/>
          <w:szCs w:val="28"/>
          <w:lang w:val="ru-RU"/>
        </w:rPr>
      </w:pPr>
      <w:r w:rsidRPr="00186F66">
        <w:rPr>
          <w:bCs w:val="0"/>
          <w:iCs/>
          <w:color w:val="000000"/>
          <w:szCs w:val="28"/>
          <w:lang w:val="ru-RU"/>
        </w:rPr>
        <w:t>Повышенная жесткость воды, применяемой для хлебопечения, не является недостатком, так как жесткая вода благоприятно влияет на физические свойства теста, улучшая его консистенцию.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bCs w:val="0"/>
          <w:iCs/>
          <w:color w:val="000000"/>
          <w:szCs w:val="28"/>
          <w:lang w:val="ru-RU"/>
        </w:rPr>
        <w:t>Систематический контроль за качеством воды осуществляют органы санитарного надзора Министерства здравоохранения.</w:t>
      </w:r>
    </w:p>
    <w:p w:rsidR="00947076" w:rsidRPr="00186F66" w:rsidRDefault="00186F66" w:rsidP="00947076">
      <w:pPr>
        <w:spacing w:line="360" w:lineRule="auto"/>
        <w:ind w:firstLine="709"/>
        <w:rPr>
          <w:iCs/>
          <w:color w:val="000000"/>
          <w:szCs w:val="28"/>
          <w:lang w:val="ru-RU"/>
        </w:rPr>
      </w:pPr>
      <w:r w:rsidRPr="00186F66">
        <w:rPr>
          <w:bCs w:val="0"/>
          <w:iCs/>
          <w:color w:val="000000"/>
          <w:szCs w:val="28"/>
          <w:lang w:val="ru-RU"/>
        </w:rPr>
        <w:t>При возникновении сомнений в качестве воды в каждом отдельном случае предприятия ставят об этом в известность органы саннадзора.</w:t>
      </w:r>
    </w:p>
    <w:p w:rsidR="00186F66" w:rsidRDefault="00186F66" w:rsidP="00947076">
      <w:pPr>
        <w:spacing w:line="360" w:lineRule="auto"/>
        <w:ind w:firstLine="709"/>
        <w:rPr>
          <w:b/>
          <w:color w:val="000000"/>
          <w:szCs w:val="28"/>
          <w:lang w:val="ru-RU"/>
        </w:rPr>
      </w:pPr>
    </w:p>
    <w:p w:rsidR="00947076" w:rsidRPr="00186F66" w:rsidRDefault="00186F66" w:rsidP="00947076">
      <w:pPr>
        <w:spacing w:line="360" w:lineRule="auto"/>
        <w:ind w:firstLine="709"/>
        <w:rPr>
          <w:b/>
          <w:bCs w:val="0"/>
          <w:color w:val="000000"/>
          <w:szCs w:val="28"/>
          <w:lang w:val="ru-RU"/>
        </w:rPr>
      </w:pPr>
      <w:r w:rsidRPr="00186F66">
        <w:rPr>
          <w:b/>
          <w:color w:val="000000"/>
          <w:szCs w:val="28"/>
          <w:lang w:val="ru-RU"/>
        </w:rPr>
        <w:t>4.2 Характеристика готовой продукции</w:t>
      </w:r>
    </w:p>
    <w:p w:rsid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</w:p>
    <w:p w:rsidR="00186F66" w:rsidRPr="00186F66" w:rsidRDefault="00186F66" w:rsidP="00947076">
      <w:pPr>
        <w:spacing w:line="360" w:lineRule="auto"/>
        <w:ind w:firstLine="709"/>
        <w:rPr>
          <w:b/>
          <w:i/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Качество хлебобулочных изделий оценивают в соответствии с требованиями нормативной документации по органолептическим и физико-химическим показателям. К органолептическим показателям относят внешний вид изделий по форме, состоянию поверхности, цвету, состоянию мякиша по пропеченности, промессу, пористости, вкусу и запаху.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Вкус, запах, наличие или отсутствие хруста определяют дегустацией; цвет мякиша, пористость, промес путем осмотра среза хлеба.</w:t>
      </w:r>
    </w:p>
    <w:p w:rsidR="00186F66" w:rsidRPr="00186F66" w:rsidRDefault="00186F66" w:rsidP="00947076">
      <w:pPr>
        <w:shd w:val="clear" w:color="auto" w:fill="FFFFFF"/>
        <w:tabs>
          <w:tab w:val="left" w:pos="9923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Форма изделий должна соответствовать их названию и характеристике, указанной в нормативной документации.</w:t>
      </w:r>
    </w:p>
    <w:p w:rsidR="00186F66" w:rsidRPr="00186F66" w:rsidRDefault="00186F66" w:rsidP="00947076">
      <w:pPr>
        <w:shd w:val="clear" w:color="auto" w:fill="FFFFFF"/>
        <w:tabs>
          <w:tab w:val="left" w:pos="9923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У хлеба подового форма должна быть округлой, овальной или продолговато-овальной, не расплывчатой, без притисков. Поверхность изделий не должна иметь крупных трещин и подрывов.</w:t>
      </w:r>
    </w:p>
    <w:p w:rsidR="00186F66" w:rsidRPr="00186F66" w:rsidRDefault="00186F66" w:rsidP="00947076">
      <w:pPr>
        <w:shd w:val="clear" w:color="auto" w:fill="FFFFFF"/>
        <w:tabs>
          <w:tab w:val="left" w:pos="10065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Мякиш изделий должен быть без комочков и следов непромеса, пропеченный, не влажный на ощупь, после легкого надавливания мякиш должен принимать первоначальную форму. У заварного хлеба из ржаной и смеси ржаной и пшеничной муки мякиш может быть с небольшой липкостью. Пористость развитая, без пустот и уплотнений, для заварного хлеба мякиш может быть немного уплотненным.</w:t>
      </w:r>
    </w:p>
    <w:p w:rsidR="00186F66" w:rsidRPr="00186F66" w:rsidRDefault="00186F66" w:rsidP="00947076">
      <w:pPr>
        <w:pStyle w:val="24"/>
        <w:tabs>
          <w:tab w:val="left" w:pos="10065"/>
        </w:tabs>
        <w:ind w:left="0"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 xml:space="preserve">Вкус и запах должны соответствовать данному виду изделия, без постороннего привкуса и запаха. Физико-химические показатели качества хлеба определяются лабораторными методами и включают определения влажности мякиша, кислотности, пористости </w:t>
      </w:r>
      <w:r w:rsidR="00947076" w:rsidRPr="00186F66">
        <w:rPr>
          <w:color w:val="000000"/>
          <w:lang w:val="ru-RU"/>
        </w:rPr>
        <w:t>и т.д.</w:t>
      </w:r>
    </w:p>
    <w:p w:rsidR="00947076" w:rsidRPr="00186F66" w:rsidRDefault="0094707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 xml:space="preserve">Таблица 3. </w:t>
      </w:r>
      <w:r w:rsidR="00947076" w:rsidRPr="00186F66">
        <w:rPr>
          <w:color w:val="000000"/>
          <w:szCs w:val="28"/>
          <w:lang w:val="ru-RU"/>
        </w:rPr>
        <w:t xml:space="preserve">– </w:t>
      </w:r>
      <w:r w:rsidRPr="00186F66">
        <w:rPr>
          <w:color w:val="000000"/>
          <w:szCs w:val="28"/>
          <w:lang w:val="ru-RU"/>
        </w:rPr>
        <w:t>Унифицированная рецептура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454"/>
        <w:gridCol w:w="3843"/>
      </w:tblGrid>
      <w:tr w:rsidR="00186F66" w:rsidRPr="001D75EA" w:rsidTr="001D75EA">
        <w:trPr>
          <w:cantSplit/>
          <w:jc w:val="center"/>
        </w:trPr>
        <w:tc>
          <w:tcPr>
            <w:tcW w:w="2933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Наименование сырья</w:t>
            </w:r>
          </w:p>
        </w:tc>
        <w:tc>
          <w:tcPr>
            <w:tcW w:w="2067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 xml:space="preserve">Хлеб </w:t>
            </w:r>
            <w:r w:rsidRPr="001D75EA">
              <w:rPr>
                <w:color w:val="000000"/>
                <w:sz w:val="20"/>
                <w:szCs w:val="28"/>
                <w:lang w:val="ru-RU"/>
              </w:rPr>
              <w:tab/>
            </w:r>
            <w:r w:rsidR="00947076" w:rsidRPr="001D75EA">
              <w:rPr>
                <w:color w:val="000000"/>
                <w:sz w:val="20"/>
                <w:szCs w:val="28"/>
                <w:lang w:val="ru-RU"/>
              </w:rPr>
              <w:t>«</w:t>
            </w:r>
            <w:r w:rsidRPr="001D75EA">
              <w:rPr>
                <w:color w:val="000000"/>
                <w:sz w:val="20"/>
                <w:szCs w:val="28"/>
                <w:lang w:val="ru-RU"/>
              </w:rPr>
              <w:t>Столичный</w:t>
            </w:r>
            <w:r w:rsidR="00947076" w:rsidRPr="001D75EA">
              <w:rPr>
                <w:color w:val="000000"/>
                <w:sz w:val="20"/>
                <w:szCs w:val="28"/>
                <w:lang w:val="ru-RU"/>
              </w:rPr>
              <w:t>»</w:t>
            </w:r>
          </w:p>
        </w:tc>
      </w:tr>
      <w:tr w:rsidR="00186F66" w:rsidRPr="001D75EA" w:rsidTr="001D75EA">
        <w:trPr>
          <w:cantSplit/>
          <w:trHeight w:val="1309"/>
          <w:jc w:val="center"/>
        </w:trPr>
        <w:tc>
          <w:tcPr>
            <w:tcW w:w="2933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Мука пшеничная первый сорт, кг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Мука ржаная сеяная, кг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Дрожжи прессованные хлебопекарные, кг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Соль поваренная пищевая, кг</w:t>
            </w:r>
          </w:p>
        </w:tc>
        <w:tc>
          <w:tcPr>
            <w:tcW w:w="2067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50,0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50,0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0,50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1,5</w:t>
            </w:r>
          </w:p>
        </w:tc>
      </w:tr>
      <w:tr w:rsidR="00186F66" w:rsidRPr="001D75EA" w:rsidTr="001D75EA">
        <w:trPr>
          <w:cantSplit/>
          <w:jc w:val="center"/>
        </w:trPr>
        <w:tc>
          <w:tcPr>
            <w:tcW w:w="2933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Итого, кг</w:t>
            </w:r>
          </w:p>
        </w:tc>
        <w:tc>
          <w:tcPr>
            <w:tcW w:w="2067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102,0</w:t>
            </w:r>
          </w:p>
        </w:tc>
      </w:tr>
    </w:tbl>
    <w:p w:rsidR="00947076" w:rsidRPr="00186F66" w:rsidRDefault="0094707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186F66" w:rsidRPr="00186F66" w:rsidRDefault="00186F66" w:rsidP="00947076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 xml:space="preserve">Таблица 4 </w:t>
      </w:r>
      <w:r w:rsidR="00947076" w:rsidRPr="00186F66">
        <w:rPr>
          <w:color w:val="000000"/>
          <w:szCs w:val="28"/>
          <w:lang w:val="ru-RU"/>
        </w:rPr>
        <w:t xml:space="preserve">– </w:t>
      </w:r>
      <w:r w:rsidRPr="00186F66">
        <w:rPr>
          <w:color w:val="000000"/>
          <w:szCs w:val="28"/>
          <w:lang w:val="ru-RU"/>
        </w:rPr>
        <w:t>Физико-химические показатели</w:t>
      </w:r>
    </w:p>
    <w:tbl>
      <w:tblPr>
        <w:tblW w:w="929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34"/>
        <w:gridCol w:w="1321"/>
        <w:gridCol w:w="1147"/>
        <w:gridCol w:w="1597"/>
        <w:gridCol w:w="1875"/>
        <w:gridCol w:w="1619"/>
      </w:tblGrid>
      <w:tr w:rsidR="00186F66" w:rsidRPr="001D75EA" w:rsidTr="001D75EA">
        <w:trPr>
          <w:cantSplit/>
          <w:jc w:val="center"/>
        </w:trPr>
        <w:tc>
          <w:tcPr>
            <w:tcW w:w="933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Наименование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изделий</w:t>
            </w:r>
          </w:p>
        </w:tc>
        <w:tc>
          <w:tcPr>
            <w:tcW w:w="711" w:type="pct"/>
            <w:shd w:val="clear" w:color="auto" w:fill="auto"/>
          </w:tcPr>
          <w:p w:rsidR="0094707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Стандарт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617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Развес, кг</w:t>
            </w:r>
          </w:p>
        </w:tc>
        <w:tc>
          <w:tcPr>
            <w:tcW w:w="859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Влажность</w:t>
            </w:r>
            <w:r w:rsidR="00947076" w:rsidRPr="001D75EA">
              <w:rPr>
                <w:color w:val="000000"/>
                <w:sz w:val="20"/>
                <w:szCs w:val="28"/>
                <w:lang w:val="ru-RU"/>
              </w:rPr>
              <w:t>, %</w:t>
            </w:r>
            <w:r w:rsidRPr="001D75EA">
              <w:rPr>
                <w:color w:val="000000"/>
                <w:sz w:val="20"/>
                <w:szCs w:val="28"/>
                <w:lang w:val="ru-RU"/>
              </w:rPr>
              <w:t>,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не более</w:t>
            </w:r>
          </w:p>
        </w:tc>
        <w:tc>
          <w:tcPr>
            <w:tcW w:w="1009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Кислотность, град,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не более</w:t>
            </w:r>
          </w:p>
        </w:tc>
        <w:tc>
          <w:tcPr>
            <w:tcW w:w="871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Пористость</w:t>
            </w:r>
            <w:r w:rsidR="00947076" w:rsidRPr="001D75EA">
              <w:rPr>
                <w:color w:val="000000"/>
                <w:sz w:val="20"/>
                <w:szCs w:val="28"/>
                <w:lang w:val="ru-RU"/>
              </w:rPr>
              <w:t>, %</w:t>
            </w:r>
            <w:r w:rsidRPr="001D75EA">
              <w:rPr>
                <w:color w:val="000000"/>
                <w:sz w:val="20"/>
                <w:szCs w:val="28"/>
                <w:lang w:val="ru-RU"/>
              </w:rPr>
              <w:t>, не менее</w:t>
            </w:r>
          </w:p>
        </w:tc>
      </w:tr>
      <w:tr w:rsidR="00186F66" w:rsidRPr="001D75EA" w:rsidTr="001D75EA">
        <w:trPr>
          <w:cantSplit/>
          <w:trHeight w:val="698"/>
          <w:jc w:val="center"/>
        </w:trPr>
        <w:tc>
          <w:tcPr>
            <w:tcW w:w="933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 xml:space="preserve">Хлеб </w:t>
            </w:r>
            <w:r w:rsidR="00947076" w:rsidRPr="001D75EA">
              <w:rPr>
                <w:color w:val="000000"/>
                <w:sz w:val="20"/>
                <w:szCs w:val="28"/>
                <w:lang w:val="ru-RU"/>
              </w:rPr>
              <w:t>«</w:t>
            </w:r>
            <w:r w:rsidRPr="001D75EA">
              <w:rPr>
                <w:color w:val="000000"/>
                <w:sz w:val="20"/>
                <w:szCs w:val="28"/>
                <w:lang w:val="ru-RU"/>
              </w:rPr>
              <w:t>Столичный</w:t>
            </w:r>
            <w:r w:rsidR="00947076" w:rsidRPr="001D75EA">
              <w:rPr>
                <w:color w:val="000000"/>
                <w:sz w:val="20"/>
                <w:szCs w:val="28"/>
                <w:lang w:val="ru-RU"/>
              </w:rPr>
              <w:t>»</w:t>
            </w:r>
          </w:p>
        </w:tc>
        <w:tc>
          <w:tcPr>
            <w:tcW w:w="711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26984</w:t>
            </w:r>
            <w:r w:rsidR="00947076" w:rsidRPr="001D75EA">
              <w:rPr>
                <w:color w:val="000000"/>
                <w:sz w:val="20"/>
                <w:szCs w:val="28"/>
                <w:lang w:val="ru-RU"/>
              </w:rPr>
              <w:t>–8</w:t>
            </w:r>
            <w:r w:rsidRPr="001D75EA">
              <w:rPr>
                <w:color w:val="000000"/>
                <w:sz w:val="20"/>
                <w:szCs w:val="28"/>
                <w:lang w:val="ru-RU"/>
              </w:rPr>
              <w:t>6</w:t>
            </w:r>
          </w:p>
        </w:tc>
        <w:tc>
          <w:tcPr>
            <w:tcW w:w="617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0,760</w:t>
            </w:r>
          </w:p>
        </w:tc>
        <w:tc>
          <w:tcPr>
            <w:tcW w:w="859" w:type="pct"/>
            <w:shd w:val="clear" w:color="auto" w:fill="auto"/>
          </w:tcPr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43</w:t>
            </w:r>
          </w:p>
        </w:tc>
        <w:tc>
          <w:tcPr>
            <w:tcW w:w="1009" w:type="pct"/>
            <w:shd w:val="clear" w:color="auto" w:fill="auto"/>
          </w:tcPr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9</w:t>
            </w:r>
          </w:p>
        </w:tc>
        <w:tc>
          <w:tcPr>
            <w:tcW w:w="871" w:type="pct"/>
            <w:shd w:val="clear" w:color="auto" w:fill="auto"/>
          </w:tcPr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68</w:t>
            </w:r>
          </w:p>
        </w:tc>
      </w:tr>
    </w:tbl>
    <w:p w:rsidR="00186F66" w:rsidRPr="00186F66" w:rsidRDefault="00186F6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47076" w:rsidRPr="00186F66" w:rsidRDefault="00186F66" w:rsidP="00186F66">
      <w:pPr>
        <w:pStyle w:val="a3"/>
        <w:tabs>
          <w:tab w:val="clear" w:pos="4153"/>
          <w:tab w:val="clear" w:pos="8306"/>
        </w:tabs>
        <w:spacing w:line="360" w:lineRule="auto"/>
        <w:ind w:firstLine="737"/>
        <w:rPr>
          <w:rStyle w:val="FontStyle11"/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Style w:val="FontStyle11"/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  <w:t xml:space="preserve">5. </w:t>
      </w:r>
      <w:r w:rsidRPr="00186F66">
        <w:rPr>
          <w:rStyle w:val="FontStyle11"/>
          <w:rFonts w:ascii="Times New Roman" w:hAnsi="Times New Roman" w:cs="Times New Roman"/>
          <w:b/>
          <w:color w:val="000000"/>
          <w:sz w:val="28"/>
          <w:szCs w:val="28"/>
          <w:lang w:val="ru-RU"/>
        </w:rPr>
        <w:t>Выбор и расчет производительности печи</w:t>
      </w:r>
    </w:p>
    <w:p w:rsidR="00186F66" w:rsidRDefault="00186F6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b/>
          <w:color w:val="000000"/>
          <w:szCs w:val="28"/>
          <w:lang w:val="ru-RU"/>
        </w:rPr>
      </w:pPr>
    </w:p>
    <w:p w:rsidR="00186F66" w:rsidRPr="00186F66" w:rsidRDefault="00186F6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szCs w:val="28"/>
          <w:lang w:val="ru-RU"/>
        </w:rPr>
        <w:t>Таблица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 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>Расход сырья для производства хлеба «Столичного»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881"/>
        <w:gridCol w:w="2432"/>
        <w:gridCol w:w="1528"/>
        <w:gridCol w:w="1456"/>
      </w:tblGrid>
      <w:tr w:rsidR="00186F66" w:rsidRPr="001D75EA" w:rsidTr="001D75EA">
        <w:trPr>
          <w:cantSplit/>
          <w:trHeight w:val="192"/>
          <w:jc w:val="center"/>
        </w:trPr>
        <w:tc>
          <w:tcPr>
            <w:tcW w:w="2087" w:type="pct"/>
            <w:vMerge w:val="restar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Наименование сырья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</w:p>
        </w:tc>
        <w:tc>
          <w:tcPr>
            <w:tcW w:w="1308" w:type="pct"/>
            <w:vMerge w:val="restar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По рецептуре</w:t>
            </w:r>
          </w:p>
        </w:tc>
        <w:tc>
          <w:tcPr>
            <w:tcW w:w="1605" w:type="pct"/>
            <w:gridSpan w:val="2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Расход</w:t>
            </w:r>
          </w:p>
        </w:tc>
      </w:tr>
      <w:tr w:rsidR="00186F66" w:rsidRPr="001D75EA" w:rsidTr="001D75EA">
        <w:trPr>
          <w:cantSplit/>
          <w:trHeight w:val="186"/>
          <w:jc w:val="center"/>
        </w:trPr>
        <w:tc>
          <w:tcPr>
            <w:tcW w:w="2087" w:type="pct"/>
            <w:vMerge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</w:p>
        </w:tc>
        <w:tc>
          <w:tcPr>
            <w:tcW w:w="1308" w:type="pct"/>
            <w:vMerge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</w:p>
        </w:tc>
        <w:tc>
          <w:tcPr>
            <w:tcW w:w="822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в сутки</w:t>
            </w:r>
          </w:p>
        </w:tc>
        <w:tc>
          <w:tcPr>
            <w:tcW w:w="783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В час</w:t>
            </w:r>
          </w:p>
        </w:tc>
      </w:tr>
      <w:tr w:rsidR="00186F66" w:rsidRPr="001D75EA" w:rsidTr="001D75EA">
        <w:trPr>
          <w:cantSplit/>
          <w:trHeight w:val="1290"/>
          <w:jc w:val="center"/>
        </w:trPr>
        <w:tc>
          <w:tcPr>
            <w:tcW w:w="2087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Мука пшеничная 1 сорт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Мука ржаная обдирная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Закваска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Мука в закваске</w:t>
            </w:r>
          </w:p>
        </w:tc>
        <w:tc>
          <w:tcPr>
            <w:tcW w:w="1308" w:type="pct"/>
            <w:shd w:val="clear" w:color="auto" w:fill="auto"/>
          </w:tcPr>
          <w:p w:rsidR="0094707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50 кг</w:t>
            </w:r>
          </w:p>
          <w:p w:rsidR="0094707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50 кг</w:t>
            </w:r>
          </w:p>
          <w:p w:rsidR="0094707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5</w:t>
            </w:r>
            <w:r w:rsidR="00947076" w:rsidRPr="001D75EA">
              <w:rPr>
                <w:noProof/>
                <w:color w:val="000000"/>
                <w:sz w:val="20"/>
                <w:lang w:val="ru-RU"/>
              </w:rPr>
              <w:t>0%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2</w:t>
            </w:r>
            <w:r w:rsidR="00947076" w:rsidRPr="001D75EA">
              <w:rPr>
                <w:noProof/>
                <w:color w:val="000000"/>
                <w:sz w:val="20"/>
                <w:lang w:val="ru-RU"/>
              </w:rPr>
              <w:t>3%</w:t>
            </w:r>
          </w:p>
        </w:tc>
        <w:tc>
          <w:tcPr>
            <w:tcW w:w="822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2143 кг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2143 кг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2143 кг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</w:p>
        </w:tc>
        <w:tc>
          <w:tcPr>
            <w:tcW w:w="783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93,2 кг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93,2 кг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93,2 кг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</w:p>
        </w:tc>
      </w:tr>
      <w:tr w:rsidR="00186F66" w:rsidRPr="001D75EA" w:rsidTr="001D75EA">
        <w:trPr>
          <w:cantSplit/>
          <w:trHeight w:val="330"/>
          <w:jc w:val="center"/>
        </w:trPr>
        <w:tc>
          <w:tcPr>
            <w:tcW w:w="2087" w:type="pct"/>
            <w:shd w:val="clear" w:color="auto" w:fill="auto"/>
          </w:tcPr>
          <w:p w:rsidR="00186F66" w:rsidRPr="001D75EA" w:rsidRDefault="00186F66" w:rsidP="001D75EA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Мука на замес теста</w:t>
            </w:r>
          </w:p>
        </w:tc>
        <w:tc>
          <w:tcPr>
            <w:tcW w:w="2913" w:type="pct"/>
            <w:gridSpan w:val="3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 xml:space="preserve">Ржаная </w:t>
            </w:r>
            <w:r w:rsidR="00947076" w:rsidRPr="001D75EA">
              <w:rPr>
                <w:noProof/>
                <w:color w:val="000000"/>
                <w:sz w:val="20"/>
                <w:lang w:val="ru-RU"/>
              </w:rPr>
              <w:t>1650 кг</w:t>
            </w:r>
            <w:r w:rsidRPr="001D75EA">
              <w:rPr>
                <w:noProof/>
                <w:color w:val="000000"/>
                <w:sz w:val="20"/>
                <w:lang w:val="ru-RU"/>
              </w:rPr>
              <w:t>/23=</w:t>
            </w:r>
            <w:r w:rsidR="00947076" w:rsidRPr="001D75EA">
              <w:rPr>
                <w:noProof/>
                <w:color w:val="000000"/>
                <w:sz w:val="20"/>
                <w:lang w:val="ru-RU"/>
              </w:rPr>
              <w:t>72 кг</w:t>
            </w:r>
          </w:p>
        </w:tc>
      </w:tr>
      <w:tr w:rsidR="00186F66" w:rsidRPr="001D75EA" w:rsidTr="001D75EA">
        <w:trPr>
          <w:cantSplit/>
          <w:trHeight w:val="988"/>
          <w:jc w:val="center"/>
        </w:trPr>
        <w:tc>
          <w:tcPr>
            <w:tcW w:w="2087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Сахарный песок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Соль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Дрожжи</w:t>
            </w:r>
          </w:p>
        </w:tc>
        <w:tc>
          <w:tcPr>
            <w:tcW w:w="1308" w:type="pct"/>
            <w:shd w:val="clear" w:color="auto" w:fill="auto"/>
          </w:tcPr>
          <w:p w:rsidR="0094707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3 кг</w:t>
            </w:r>
          </w:p>
          <w:p w:rsidR="0094707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1,5 кг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0,5 кг</w:t>
            </w:r>
          </w:p>
        </w:tc>
        <w:tc>
          <w:tcPr>
            <w:tcW w:w="1605" w:type="pct"/>
            <w:gridSpan w:val="2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126,6/23=5,</w:t>
            </w:r>
            <w:r w:rsidR="00947076" w:rsidRPr="001D75EA">
              <w:rPr>
                <w:noProof/>
                <w:color w:val="000000"/>
                <w:sz w:val="20"/>
                <w:lang w:val="ru-RU"/>
              </w:rPr>
              <w:t>59 кг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64/23=2,</w:t>
            </w:r>
            <w:r w:rsidR="00947076" w:rsidRPr="001D75EA">
              <w:rPr>
                <w:noProof/>
                <w:color w:val="000000"/>
                <w:sz w:val="20"/>
                <w:lang w:val="ru-RU"/>
              </w:rPr>
              <w:t>8 кг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21,4/23=0,93 кг</w:t>
            </w:r>
          </w:p>
        </w:tc>
      </w:tr>
    </w:tbl>
    <w:p w:rsidR="00947076" w:rsidRPr="00186F66" w:rsidRDefault="00947076" w:rsidP="00947076">
      <w:pPr>
        <w:spacing w:line="360" w:lineRule="auto"/>
        <w:ind w:firstLine="709"/>
        <w:rPr>
          <w:color w:val="000000"/>
          <w:lang w:val="ru-RU"/>
        </w:rPr>
      </w:pPr>
    </w:p>
    <w:p w:rsidR="00186F66" w:rsidRPr="00186F66" w:rsidRDefault="00186F66" w:rsidP="00947076">
      <w:pPr>
        <w:pStyle w:val="5"/>
        <w:keepNext w:val="0"/>
        <w:spacing w:line="360" w:lineRule="auto"/>
        <w:ind w:firstLine="709"/>
        <w:rPr>
          <w:b w:val="0"/>
          <w:color w:val="000000"/>
        </w:rPr>
      </w:pPr>
      <w:r w:rsidRPr="00186F66">
        <w:rPr>
          <w:b w:val="0"/>
          <w:color w:val="000000"/>
        </w:rPr>
        <w:t>Расчет производительности печи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Р сут</w:t>
      </w:r>
      <w:r w:rsidR="00947076" w:rsidRPr="00186F66">
        <w:rPr>
          <w:color w:val="000000"/>
          <w:lang w:val="ru-RU"/>
        </w:rPr>
        <w:t xml:space="preserve"> </w:t>
      </w:r>
      <w:r w:rsidRPr="00186F66">
        <w:rPr>
          <w:color w:val="000000"/>
          <w:lang w:val="ru-RU"/>
        </w:rPr>
        <w:t>=</w:t>
      </w:r>
      <w:r w:rsidR="00947076" w:rsidRPr="00186F66">
        <w:rPr>
          <w:color w:val="000000"/>
          <w:lang w:val="ru-RU"/>
        </w:rPr>
        <w:t xml:space="preserve"> </w:t>
      </w:r>
      <w:r w:rsidR="00540909">
        <w:rPr>
          <w:color w:val="000000"/>
          <w:position w:val="-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30.75pt">
            <v:imagedata r:id="rId5" o:title=""/>
          </v:shape>
        </w:pict>
      </w:r>
      <w:r w:rsidR="00947076" w:rsidRPr="00186F66">
        <w:rPr>
          <w:color w:val="000000"/>
          <w:lang w:val="ru-RU"/>
        </w:rPr>
        <w:t xml:space="preserve"> </w:t>
      </w:r>
      <w:r w:rsidRPr="00186F66">
        <w:rPr>
          <w:color w:val="000000"/>
          <w:lang w:val="ru-RU"/>
        </w:rPr>
        <w:t>Т/сут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Р час</w:t>
      </w:r>
      <w:r w:rsidR="00947076" w:rsidRPr="00186F66">
        <w:rPr>
          <w:color w:val="000000"/>
          <w:lang w:val="ru-RU"/>
        </w:rPr>
        <w:t xml:space="preserve"> </w:t>
      </w:r>
      <w:r w:rsidRPr="00186F66">
        <w:rPr>
          <w:color w:val="000000"/>
          <w:lang w:val="ru-RU"/>
        </w:rPr>
        <w:t>=</w:t>
      </w:r>
      <w:r w:rsidR="00947076" w:rsidRPr="00186F66">
        <w:rPr>
          <w:color w:val="000000"/>
          <w:lang w:val="ru-RU"/>
        </w:rPr>
        <w:t xml:space="preserve"> </w:t>
      </w:r>
      <w:r w:rsidR="00540909">
        <w:rPr>
          <w:color w:val="000000"/>
          <w:position w:val="-24"/>
          <w:lang w:val="ru-RU"/>
        </w:rPr>
        <w:pict>
          <v:shape id="_x0000_i1026" type="#_x0000_t75" style="width:65.25pt;height:30.75pt">
            <v:imagedata r:id="rId6" o:title=""/>
          </v:shape>
        </w:pict>
      </w:r>
      <w:r w:rsidRPr="00186F66">
        <w:rPr>
          <w:color w:val="000000"/>
          <w:lang w:val="ru-RU"/>
        </w:rPr>
        <w:t xml:space="preserve"> кг/ч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Расчет выхода готовых изделий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 xml:space="preserve">М </w:t>
      </w:r>
      <w:r w:rsidR="00540909">
        <w:rPr>
          <w:color w:val="000000"/>
          <w:position w:val="-14"/>
          <w:lang w:val="ru-RU"/>
        </w:rPr>
        <w:pict>
          <v:shape id="_x0000_i1027" type="#_x0000_t75" style="width:15.75pt;height:20.25pt">
            <v:imagedata r:id="rId7" o:title=""/>
          </v:shape>
        </w:pict>
      </w:r>
      <w:r w:rsidRPr="00186F66">
        <w:rPr>
          <w:color w:val="000000"/>
          <w:lang w:val="ru-RU"/>
        </w:rPr>
        <w:t>=</w:t>
      </w:r>
      <w:r w:rsidR="00540909">
        <w:rPr>
          <w:color w:val="000000"/>
          <w:position w:val="-28"/>
          <w:lang w:val="ru-RU"/>
        </w:rPr>
        <w:pict>
          <v:shape id="_x0000_i1028" type="#_x0000_t75" style="width:102pt;height:33pt">
            <v:imagedata r:id="rId8" o:title=""/>
          </v:shape>
        </w:pict>
      </w:r>
      <w:r w:rsidRPr="00186F66">
        <w:rPr>
          <w:color w:val="000000"/>
          <w:lang w:val="ru-RU"/>
        </w:rPr>
        <w:t xml:space="preserve"> кг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 xml:space="preserve">М </w:t>
      </w:r>
      <w:r w:rsidR="00540909">
        <w:rPr>
          <w:color w:val="000000"/>
          <w:position w:val="-12"/>
          <w:lang w:val="ru-RU"/>
        </w:rPr>
        <w:pict>
          <v:shape id="_x0000_i1029" type="#_x0000_t75" style="width:15.75pt;height:18.75pt">
            <v:imagedata r:id="rId9" o:title=""/>
          </v:shape>
        </w:pict>
      </w:r>
      <w:r w:rsidRPr="00186F66">
        <w:rPr>
          <w:color w:val="000000"/>
          <w:lang w:val="ru-RU"/>
        </w:rPr>
        <w:t xml:space="preserve">= </w:t>
      </w:r>
      <w:r w:rsidR="00540909">
        <w:rPr>
          <w:color w:val="000000"/>
          <w:position w:val="-24"/>
          <w:lang w:val="ru-RU"/>
        </w:rPr>
        <w:pict>
          <v:shape id="_x0000_i1030" type="#_x0000_t75" style="width:65.25pt;height:30.75pt">
            <v:imagedata r:id="rId10" o:title=""/>
          </v:shape>
        </w:pict>
      </w:r>
      <w:r w:rsidRPr="00186F66">
        <w:rPr>
          <w:color w:val="000000"/>
          <w:lang w:val="ru-RU"/>
        </w:rPr>
        <w:t xml:space="preserve"> кг/ч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М</w:t>
      </w:r>
      <w:r w:rsidR="00540909">
        <w:rPr>
          <w:color w:val="000000"/>
          <w:position w:val="-12"/>
          <w:lang w:val="ru-RU"/>
        </w:rPr>
        <w:pict>
          <v:shape id="_x0000_i1031" type="#_x0000_t75" style="width:15.75pt;height:18.75pt">
            <v:imagedata r:id="rId11" o:title=""/>
          </v:shape>
        </w:pict>
      </w:r>
      <w:r w:rsidR="00947076" w:rsidRPr="00186F66">
        <w:rPr>
          <w:color w:val="000000"/>
          <w:lang w:val="ru-RU"/>
        </w:rPr>
        <w:t xml:space="preserve"> </w:t>
      </w:r>
      <w:r w:rsidRPr="00186F66">
        <w:rPr>
          <w:color w:val="000000"/>
          <w:lang w:val="ru-RU"/>
        </w:rPr>
        <w:t>=</w:t>
      </w:r>
      <w:r w:rsidR="00947076" w:rsidRPr="00186F66">
        <w:rPr>
          <w:color w:val="000000"/>
          <w:lang w:val="ru-RU"/>
        </w:rPr>
        <w:t xml:space="preserve"> </w:t>
      </w:r>
      <w:r w:rsidR="00540909">
        <w:rPr>
          <w:color w:val="000000"/>
          <w:position w:val="-24"/>
          <w:lang w:val="ru-RU"/>
        </w:rPr>
        <w:pict>
          <v:shape id="_x0000_i1032" type="#_x0000_t75" style="width:90.75pt;height:30.75pt">
            <v:imagedata r:id="rId12" o:title=""/>
          </v:shape>
        </w:pict>
      </w:r>
      <w:r w:rsidRPr="00186F66">
        <w:rPr>
          <w:color w:val="000000"/>
          <w:lang w:val="ru-RU"/>
        </w:rPr>
        <w:t xml:space="preserve"> кг/сут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М общ р</w:t>
      </w:r>
      <w:r w:rsidR="00947076" w:rsidRPr="00186F66">
        <w:rPr>
          <w:color w:val="000000"/>
          <w:lang w:val="ru-RU"/>
        </w:rPr>
        <w:t xml:space="preserve"> </w:t>
      </w:r>
      <w:r w:rsidRPr="00186F66">
        <w:rPr>
          <w:color w:val="000000"/>
          <w:lang w:val="ru-RU"/>
        </w:rPr>
        <w:t>= 5163 кг/сут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М</w:t>
      </w:r>
      <w:r w:rsidR="00540909">
        <w:rPr>
          <w:color w:val="000000"/>
          <w:position w:val="-12"/>
          <w:lang w:val="ru-RU"/>
        </w:rPr>
        <w:pict>
          <v:shape id="_x0000_i1033" type="#_x0000_t75" style="width:15.75pt;height:18.75pt">
            <v:imagedata r:id="rId13" o:title=""/>
          </v:shape>
        </w:pict>
      </w:r>
      <w:r w:rsidR="00947076" w:rsidRPr="00186F66">
        <w:rPr>
          <w:color w:val="000000"/>
          <w:lang w:val="ru-RU"/>
        </w:rPr>
        <w:t xml:space="preserve"> </w:t>
      </w:r>
      <w:r w:rsidRPr="00186F66">
        <w:rPr>
          <w:color w:val="000000"/>
          <w:lang w:val="ru-RU"/>
        </w:rPr>
        <w:t xml:space="preserve">= </w:t>
      </w:r>
      <w:r w:rsidR="00540909">
        <w:rPr>
          <w:color w:val="000000"/>
          <w:position w:val="-24"/>
          <w:lang w:val="ru-RU"/>
        </w:rPr>
        <w:pict>
          <v:shape id="_x0000_i1034" type="#_x0000_t75" style="width:63pt;height:30.75pt">
            <v:imagedata r:id="rId14" o:title=""/>
          </v:shape>
        </w:pict>
      </w:r>
      <w:r w:rsidRPr="00186F66">
        <w:rPr>
          <w:color w:val="000000"/>
          <w:lang w:val="ru-RU"/>
        </w:rPr>
        <w:t>кг/час</w:t>
      </w:r>
    </w:p>
    <w:p w:rsidR="00947076" w:rsidRPr="00186F66" w:rsidRDefault="00947076" w:rsidP="00947076">
      <w:pPr>
        <w:spacing w:line="360" w:lineRule="auto"/>
        <w:ind w:firstLine="709"/>
        <w:rPr>
          <w:color w:val="000000"/>
          <w:lang w:val="ru-RU"/>
        </w:rPr>
      </w:pPr>
    </w:p>
    <w:p w:rsidR="00947076" w:rsidRPr="00186F66" w:rsidRDefault="00186F66" w:rsidP="00947076">
      <w:pPr>
        <w:pStyle w:val="5"/>
        <w:keepNext w:val="0"/>
        <w:spacing w:line="360" w:lineRule="auto"/>
        <w:ind w:firstLine="709"/>
        <w:rPr>
          <w:color w:val="000000"/>
        </w:rPr>
      </w:pPr>
      <w:r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br w:type="page"/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6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. Ра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счет производственной рецептуры</w:t>
      </w:r>
    </w:p>
    <w:p w:rsidR="00186F66" w:rsidRDefault="00186F66" w:rsidP="00947076">
      <w:pPr>
        <w:pStyle w:val="5"/>
        <w:keepNext w:val="0"/>
        <w:spacing w:line="360" w:lineRule="auto"/>
        <w:ind w:firstLine="709"/>
        <w:rPr>
          <w:color w:val="000000"/>
        </w:rPr>
      </w:pPr>
    </w:p>
    <w:p w:rsidR="00186F66" w:rsidRPr="00186F66" w:rsidRDefault="00186F66" w:rsidP="00947076">
      <w:pPr>
        <w:pStyle w:val="5"/>
        <w:keepNext w:val="0"/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6.1 </w:t>
      </w:r>
      <w:r w:rsidRPr="00186F66">
        <w:rPr>
          <w:color w:val="000000"/>
        </w:rPr>
        <w:t>Расчет необходимого количества сырья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Мука в закваске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 xml:space="preserve">М з = </w:t>
      </w:r>
      <w:r w:rsidR="00540909">
        <w:rPr>
          <w:color w:val="000000"/>
          <w:position w:val="-24"/>
          <w:lang w:val="ru-RU"/>
        </w:rPr>
        <w:pict>
          <v:shape id="_x0000_i1035" type="#_x0000_t75" style="width:99.75pt;height:30.75pt">
            <v:imagedata r:id="rId15" o:title=""/>
          </v:shape>
        </w:pict>
      </w:r>
      <w:r w:rsidRPr="00186F66">
        <w:rPr>
          <w:color w:val="000000"/>
          <w:lang w:val="ru-RU"/>
        </w:rPr>
        <w:t xml:space="preserve"> кг (</w:t>
      </w:r>
      <w:r w:rsidR="00947076" w:rsidRPr="00186F66">
        <w:rPr>
          <w:color w:val="000000"/>
          <w:lang w:val="ru-RU"/>
        </w:rPr>
        <w:t>рж. м</w:t>
      </w:r>
      <w:r w:rsidRPr="00186F66">
        <w:rPr>
          <w:color w:val="000000"/>
          <w:lang w:val="ru-RU"/>
        </w:rPr>
        <w:t>уки)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Мука на замес теста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М н.з.т = 5163</w:t>
      </w:r>
      <w:r w:rsidR="00947076" w:rsidRPr="00186F66">
        <w:rPr>
          <w:color w:val="000000"/>
          <w:lang w:val="ru-RU"/>
        </w:rPr>
        <w:t>–1</w:t>
      </w:r>
      <w:r w:rsidRPr="00186F66">
        <w:rPr>
          <w:color w:val="000000"/>
          <w:lang w:val="ru-RU"/>
        </w:rPr>
        <w:t>107,49=405,5 кг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Сахарный песок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 xml:space="preserve">G с.п = </w:t>
      </w:r>
      <w:r w:rsidR="00540909">
        <w:rPr>
          <w:color w:val="000000"/>
          <w:position w:val="-24"/>
          <w:lang w:val="ru-RU"/>
        </w:rPr>
        <w:pict>
          <v:shape id="_x0000_i1036" type="#_x0000_t75" style="width:93.75pt;height:30.75pt">
            <v:imagedata r:id="rId16" o:title=""/>
          </v:shape>
        </w:pict>
      </w:r>
      <w:r w:rsidRPr="00186F66">
        <w:rPr>
          <w:color w:val="000000"/>
          <w:lang w:val="ru-RU"/>
        </w:rPr>
        <w:t xml:space="preserve"> кг</w:t>
      </w:r>
    </w:p>
    <w:p w:rsidR="00186F66" w:rsidRPr="00186F66" w:rsidRDefault="00186F6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Соль</w:t>
      </w:r>
    </w:p>
    <w:p w:rsidR="00186F66" w:rsidRPr="00186F66" w:rsidRDefault="00186F6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 xml:space="preserve">G с.р = </w:t>
      </w:r>
      <w:r w:rsidR="00540909">
        <w:rPr>
          <w:color w:val="000000"/>
          <w:position w:val="-24"/>
          <w:lang w:val="ru-RU"/>
        </w:rPr>
        <w:pict>
          <v:shape id="_x0000_i1037" type="#_x0000_t75" style="width:99.75pt;height:30.75pt">
            <v:imagedata r:id="rId17" o:title=""/>
          </v:shape>
        </w:pict>
      </w:r>
      <w:r w:rsidRPr="00186F66">
        <w:rPr>
          <w:color w:val="000000"/>
          <w:lang w:val="ru-RU"/>
        </w:rPr>
        <w:t xml:space="preserve"> кг</w:t>
      </w:r>
    </w:p>
    <w:p w:rsidR="00186F66" w:rsidRPr="00186F66" w:rsidRDefault="00186F6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Дрожжи</w:t>
      </w:r>
    </w:p>
    <w:p w:rsidR="00947076" w:rsidRPr="00186F66" w:rsidRDefault="00186F6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 xml:space="preserve">G д = </w:t>
      </w:r>
      <w:r w:rsidR="00540909">
        <w:rPr>
          <w:color w:val="000000"/>
          <w:position w:val="-24"/>
          <w:lang w:val="ru-RU"/>
        </w:rPr>
        <w:pict>
          <v:shape id="_x0000_i1038" type="#_x0000_t75" style="width:96pt;height:30.75pt">
            <v:imagedata r:id="rId18" o:title=""/>
          </v:shape>
        </w:pict>
      </w:r>
      <w:r w:rsidRPr="00186F66">
        <w:rPr>
          <w:color w:val="000000"/>
          <w:lang w:val="ru-RU"/>
        </w:rPr>
        <w:t xml:space="preserve"> кг</w:t>
      </w:r>
    </w:p>
    <w:p w:rsidR="00947076" w:rsidRPr="00186F66" w:rsidRDefault="00186F6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Расчет на стадиях Технологического процесса</w:t>
      </w:r>
    </w:p>
    <w:p w:rsidR="00947076" w:rsidRPr="00186F66" w:rsidRDefault="00186F6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 xml:space="preserve">Тесто готовится на закваске в дежах, загрука муки на дону </w:t>
      </w:r>
      <w:r w:rsidR="00947076" w:rsidRPr="00186F66">
        <w:rPr>
          <w:color w:val="000000"/>
          <w:lang w:val="ru-RU"/>
        </w:rPr>
        <w:t>100 кг</w:t>
      </w:r>
    </w:p>
    <w:p w:rsidR="00947076" w:rsidRPr="00186F66" w:rsidRDefault="0094707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color w:val="000000"/>
          <w:lang w:val="ru-RU"/>
        </w:rPr>
      </w:pPr>
    </w:p>
    <w:p w:rsidR="00186F66" w:rsidRPr="00186F66" w:rsidRDefault="00186F6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szCs w:val="28"/>
          <w:lang w:val="ru-RU"/>
        </w:rPr>
        <w:t>Таблица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 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186F66">
        <w:rPr>
          <w:color w:val="000000"/>
          <w:lang w:val="ru-RU"/>
        </w:rPr>
        <w:t>Расчет потребности воды на тесто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653"/>
        <w:gridCol w:w="2094"/>
        <w:gridCol w:w="2531"/>
        <w:gridCol w:w="1318"/>
        <w:gridCol w:w="1701"/>
      </w:tblGrid>
      <w:tr w:rsidR="00186F66" w:rsidRPr="001D75EA" w:rsidTr="001D75EA">
        <w:trPr>
          <w:cantSplit/>
          <w:trHeight w:val="416"/>
          <w:jc w:val="center"/>
        </w:trPr>
        <w:tc>
          <w:tcPr>
            <w:tcW w:w="2015" w:type="pct"/>
            <w:gridSpan w:val="2"/>
            <w:vMerge w:val="restart"/>
            <w:shd w:val="clear" w:color="auto" w:fill="auto"/>
          </w:tcPr>
          <w:p w:rsidR="00947076" w:rsidRPr="001D75EA" w:rsidRDefault="0094707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Наименование сырья</w:t>
            </w:r>
          </w:p>
        </w:tc>
        <w:tc>
          <w:tcPr>
            <w:tcW w:w="1361" w:type="pct"/>
            <w:vMerge w:val="restar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Количество сырья</w:t>
            </w:r>
          </w:p>
        </w:tc>
        <w:tc>
          <w:tcPr>
            <w:tcW w:w="1624" w:type="pct"/>
            <w:gridSpan w:val="2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Расход сырья с-в</w:t>
            </w:r>
          </w:p>
        </w:tc>
      </w:tr>
      <w:tr w:rsidR="00186F66" w:rsidRPr="001D75EA" w:rsidTr="001D75EA">
        <w:trPr>
          <w:cantSplit/>
          <w:trHeight w:val="154"/>
          <w:jc w:val="center"/>
        </w:trPr>
        <w:tc>
          <w:tcPr>
            <w:tcW w:w="2015" w:type="pct"/>
            <w:gridSpan w:val="2"/>
            <w:vMerge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</w:p>
        </w:tc>
        <w:tc>
          <w:tcPr>
            <w:tcW w:w="1361" w:type="pct"/>
            <w:vMerge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</w:p>
        </w:tc>
        <w:tc>
          <w:tcPr>
            <w:tcW w:w="709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в сутки</w:t>
            </w:r>
          </w:p>
        </w:tc>
        <w:tc>
          <w:tcPr>
            <w:tcW w:w="915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В час</w:t>
            </w:r>
          </w:p>
        </w:tc>
      </w:tr>
      <w:tr w:rsidR="00186F66" w:rsidRPr="001D75EA" w:rsidTr="001D75EA">
        <w:trPr>
          <w:cantSplit/>
          <w:trHeight w:val="1070"/>
          <w:jc w:val="center"/>
        </w:trPr>
        <w:tc>
          <w:tcPr>
            <w:tcW w:w="2015" w:type="pct"/>
            <w:gridSpan w:val="2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Мука ржаная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Мука пшеничная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Закваска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Раствор соли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Раствор сахара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Дрожи приссованные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Итого</w:t>
            </w:r>
          </w:p>
        </w:tc>
        <w:tc>
          <w:tcPr>
            <w:tcW w:w="1361" w:type="pct"/>
            <w:shd w:val="clear" w:color="auto" w:fill="auto"/>
          </w:tcPr>
          <w:p w:rsidR="0094707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27</w:t>
            </w:r>
            <w:r w:rsidRPr="001D75EA">
              <w:rPr>
                <w:noProof/>
                <w:color w:val="000000"/>
                <w:sz w:val="20"/>
                <w:lang w:val="ru-RU"/>
              </w:rPr>
              <w:sym w:font="Symbol" w:char="F07D"/>
            </w:r>
            <w:r w:rsidRPr="001D75EA">
              <w:rPr>
                <w:noProof/>
                <w:color w:val="000000"/>
                <w:sz w:val="20"/>
                <w:lang w:val="ru-RU"/>
              </w:rPr>
              <w:t>77</w:t>
            </w:r>
          </w:p>
          <w:p w:rsidR="0094707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50</w:t>
            </w:r>
          </w:p>
          <w:p w:rsidR="0094707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50</w:t>
            </w:r>
          </w:p>
          <w:p w:rsidR="0094707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5,8</w:t>
            </w:r>
          </w:p>
          <w:p w:rsidR="0094707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4,7</w:t>
            </w:r>
          </w:p>
          <w:p w:rsidR="0094707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0,5</w:t>
            </w:r>
          </w:p>
          <w:p w:rsidR="00186F66" w:rsidRPr="001D75EA" w:rsidRDefault="00540909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>
              <w:rPr>
                <w:noProof/>
                <w:color w:val="000000"/>
                <w:position w:val="-10"/>
                <w:sz w:val="20"/>
                <w:lang w:val="ru-RU"/>
              </w:rPr>
              <w:pict>
                <v:shape id="_x0000_i1039" type="#_x0000_t75" style="width:9pt;height:17.25pt">
                  <v:imagedata r:id="rId19" o:title=""/>
                </v:shape>
              </w:pict>
            </w:r>
            <w:r w:rsidR="00186F66" w:rsidRPr="001D75EA">
              <w:rPr>
                <w:noProof/>
                <w:color w:val="000000"/>
                <w:sz w:val="20"/>
                <w:lang w:val="ru-RU"/>
              </w:rPr>
              <w:t>138</w:t>
            </w:r>
          </w:p>
        </w:tc>
        <w:tc>
          <w:tcPr>
            <w:tcW w:w="709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20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26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64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75</w:t>
            </w:r>
          </w:p>
        </w:tc>
        <w:tc>
          <w:tcPr>
            <w:tcW w:w="915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10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1,5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3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0,125</w:t>
            </w:r>
          </w:p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80,45</w:t>
            </w:r>
          </w:p>
        </w:tc>
      </w:tr>
      <w:tr w:rsidR="00186F66" w:rsidRPr="001D75EA" w:rsidTr="001D75EA">
        <w:trPr>
          <w:cantSplit/>
          <w:trHeight w:val="274"/>
          <w:jc w:val="center"/>
        </w:trPr>
        <w:tc>
          <w:tcPr>
            <w:tcW w:w="2015" w:type="pct"/>
            <w:gridSpan w:val="2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Вода</w:t>
            </w:r>
          </w:p>
        </w:tc>
        <w:tc>
          <w:tcPr>
            <w:tcW w:w="2070" w:type="pct"/>
            <w:gridSpan w:val="2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  <w:r w:rsidRPr="001D75EA">
              <w:rPr>
                <w:noProof/>
                <w:color w:val="000000"/>
                <w:sz w:val="20"/>
                <w:lang w:val="ru-RU"/>
              </w:rPr>
              <w:t>13,8</w:t>
            </w:r>
          </w:p>
        </w:tc>
        <w:tc>
          <w:tcPr>
            <w:tcW w:w="915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noProof/>
                <w:color w:val="000000"/>
                <w:sz w:val="20"/>
                <w:lang w:val="ru-RU"/>
              </w:rPr>
            </w:pPr>
          </w:p>
        </w:tc>
      </w:tr>
      <w:tr w:rsidR="00186F66" w:rsidRPr="001D75EA" w:rsidTr="001D75EA">
        <w:trPr>
          <w:cantSplit/>
          <w:trHeight w:val="363"/>
          <w:jc w:val="center"/>
        </w:trPr>
        <w:tc>
          <w:tcPr>
            <w:tcW w:w="889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Вода</w:t>
            </w:r>
          </w:p>
        </w:tc>
        <w:tc>
          <w:tcPr>
            <w:tcW w:w="1126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(тесто)</w:t>
            </w:r>
          </w:p>
        </w:tc>
        <w:tc>
          <w:tcPr>
            <w:tcW w:w="2985" w:type="pct"/>
            <w:gridSpan w:val="3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lang w:val="ru-RU"/>
              </w:rPr>
            </w:pPr>
            <w:r w:rsidRPr="001D75EA">
              <w:rPr>
                <w:color w:val="000000"/>
                <w:sz w:val="20"/>
                <w:lang w:val="ru-RU"/>
              </w:rPr>
              <w:t>15,8</w:t>
            </w:r>
          </w:p>
        </w:tc>
      </w:tr>
    </w:tbl>
    <w:p w:rsid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br w:type="page"/>
      </w:r>
      <w:r w:rsidRPr="00186F66">
        <w:rPr>
          <w:color w:val="000000"/>
          <w:lang w:val="ru-RU"/>
        </w:rPr>
        <w:t>Количество теста</w:t>
      </w:r>
    </w:p>
    <w:p w:rsid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 xml:space="preserve">G т = </w:t>
      </w:r>
      <w:r w:rsidR="00540909">
        <w:rPr>
          <w:color w:val="000000"/>
          <w:position w:val="-24"/>
          <w:lang w:val="ru-RU"/>
        </w:rPr>
        <w:pict>
          <v:shape id="_x0000_i1040" type="#_x0000_t75" style="width:162.75pt;height:30.75pt">
            <v:imagedata r:id="rId20" o:title=""/>
          </v:shape>
        </w:pict>
      </w:r>
      <w:r w:rsidRPr="00186F66">
        <w:rPr>
          <w:color w:val="000000"/>
          <w:lang w:val="ru-RU"/>
        </w:rPr>
        <w:t>кг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Количество воды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G в = Gт – Gк.с =151,79</w:t>
      </w:r>
      <w:r w:rsidR="00947076" w:rsidRPr="00186F66">
        <w:rPr>
          <w:color w:val="000000"/>
          <w:lang w:val="ru-RU"/>
        </w:rPr>
        <w:t>–1</w:t>
      </w:r>
      <w:r w:rsidRPr="00186F66">
        <w:rPr>
          <w:color w:val="000000"/>
          <w:lang w:val="ru-RU"/>
        </w:rPr>
        <w:t>38 =13,8</w:t>
      </w:r>
      <w:r w:rsidR="00947076" w:rsidRPr="00186F66">
        <w:rPr>
          <w:color w:val="000000"/>
          <w:lang w:val="ru-RU"/>
        </w:rPr>
        <w:t> л</w:t>
      </w:r>
      <w:r w:rsidRPr="00186F66">
        <w:rPr>
          <w:color w:val="000000"/>
          <w:lang w:val="ru-RU"/>
        </w:rPr>
        <w:t>/час</w:t>
      </w:r>
    </w:p>
    <w:p w:rsidR="00186F66" w:rsidRPr="00186F66" w:rsidRDefault="00186F6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b/>
          <w:color w:val="000000"/>
          <w:szCs w:val="28"/>
          <w:lang w:val="ru-RU"/>
        </w:rPr>
      </w:pPr>
    </w:p>
    <w:p w:rsidR="00947076" w:rsidRPr="00186F66" w:rsidRDefault="0094707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color w:val="000000"/>
          <w:lang w:val="ru-RU"/>
        </w:rPr>
      </w:pPr>
    </w:p>
    <w:p w:rsidR="00186F66" w:rsidRPr="00186F66" w:rsidRDefault="00186F6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rStyle w:val="FontStyle11"/>
          <w:rFonts w:ascii="Times New Roman" w:hAnsi="Times New Roman" w:cs="Times New Roman"/>
          <w:b/>
          <w:color w:val="000000"/>
          <w:sz w:val="28"/>
          <w:lang w:val="ru-RU"/>
        </w:rPr>
      </w:pPr>
      <w:r>
        <w:rPr>
          <w:rStyle w:val="FontStyle11"/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  <w:r w:rsidRPr="00186F66">
        <w:rPr>
          <w:rStyle w:val="FontStyle11"/>
          <w:rFonts w:ascii="Times New Roman" w:hAnsi="Times New Roman" w:cs="Times New Roman"/>
          <w:b/>
          <w:color w:val="000000"/>
          <w:sz w:val="28"/>
          <w:szCs w:val="28"/>
          <w:lang w:val="ru-RU"/>
        </w:rPr>
        <w:t>7.</w:t>
      </w:r>
      <w:r w:rsidRPr="00186F66">
        <w:rPr>
          <w:b/>
          <w:color w:val="000000"/>
          <w:lang w:val="ru-RU"/>
        </w:rPr>
        <w:t xml:space="preserve"> Описание устройства и принципа действия печи</w:t>
      </w:r>
    </w:p>
    <w:p w:rsidR="00186F66" w:rsidRDefault="00186F66" w:rsidP="00947076">
      <w:pPr>
        <w:pStyle w:val="Style1"/>
        <w:widowControl/>
        <w:spacing w:line="360" w:lineRule="auto"/>
        <w:ind w:firstLine="709"/>
        <w:rPr>
          <w:rStyle w:val="FontStyle11"/>
          <w:rFonts w:ascii="Times New Roman" w:hAnsi="Times New Roman" w:cs="Times New Roman"/>
          <w:color w:val="000000"/>
          <w:sz w:val="28"/>
        </w:rPr>
      </w:pPr>
    </w:p>
    <w:p w:rsidR="00186F66" w:rsidRPr="00186F66" w:rsidRDefault="00186F66" w:rsidP="00947076">
      <w:pPr>
        <w:pStyle w:val="Style1"/>
        <w:widowControl/>
        <w:spacing w:line="360" w:lineRule="auto"/>
        <w:ind w:firstLine="709"/>
        <w:rPr>
          <w:rStyle w:val="FontStyle13"/>
          <w:rFonts w:eastAsia="Arial Unicode MS"/>
          <w:color w:val="000000"/>
          <w:sz w:val="28"/>
        </w:rPr>
      </w:pP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>Печь Ш2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</w:rPr>
        <w:t>-Х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>ПА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</w:rPr>
        <w:t>-1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>6</w:t>
      </w:r>
      <w:r w:rsidRPr="00186F66">
        <w:rPr>
          <w:rStyle w:val="FontStyle13"/>
          <w:color w:val="000000"/>
          <w:sz w:val="28"/>
        </w:rPr>
        <w:t xml:space="preserve"> относится к группе тупиковых конвейерных люлечно-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 xml:space="preserve">подиковых печей </w:t>
      </w:r>
      <w:r w:rsidRPr="00186F66">
        <w:rPr>
          <w:rStyle w:val="FontStyle13"/>
          <w:color w:val="000000"/>
          <w:sz w:val="28"/>
        </w:rPr>
        <w:t>средней мощности с электрообогревом и состоит из блочно-кар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 xml:space="preserve">касного </w:t>
      </w:r>
      <w:r w:rsidRPr="00186F66">
        <w:rPr>
          <w:rStyle w:val="FontStyle13"/>
          <w:color w:val="000000"/>
          <w:sz w:val="28"/>
        </w:rPr>
        <w:t xml:space="preserve">ограждения 1, пекарной камеры 3, в которой размещен двухниточный конвейер </w:t>
      </w:r>
      <w:r w:rsidRPr="00186F66">
        <w:rPr>
          <w:rStyle w:val="FontStyle12"/>
          <w:b w:val="0"/>
          <w:color w:val="000000"/>
          <w:sz w:val="28"/>
        </w:rPr>
        <w:t>4</w:t>
      </w:r>
      <w:r w:rsidRPr="00186F66">
        <w:rPr>
          <w:rStyle w:val="FontStyle12"/>
          <w:color w:val="000000"/>
          <w:sz w:val="28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 xml:space="preserve">с </w:t>
      </w:r>
      <w:r w:rsidRPr="00186F66">
        <w:rPr>
          <w:rStyle w:val="FontStyle13"/>
          <w:color w:val="000000"/>
          <w:sz w:val="28"/>
        </w:rPr>
        <w:t>втулочно-роликовыми цепями с шагом 140</w:t>
      </w:r>
      <w:r w:rsidR="00947076" w:rsidRPr="00186F66">
        <w:rPr>
          <w:rStyle w:val="FontStyle13"/>
          <w:color w:val="000000"/>
          <w:sz w:val="28"/>
        </w:rPr>
        <w:t> мм</w:t>
      </w:r>
      <w:r w:rsidRPr="00186F66">
        <w:rPr>
          <w:rStyle w:val="FontStyle13"/>
          <w:color w:val="000000"/>
          <w:sz w:val="28"/>
        </w:rPr>
        <w:t>.</w:t>
      </w:r>
    </w:p>
    <w:p w:rsidR="00186F66" w:rsidRPr="00186F66" w:rsidRDefault="00186F66" w:rsidP="00947076">
      <w:pPr>
        <w:pStyle w:val="Style1"/>
        <w:widowControl/>
        <w:spacing w:line="360" w:lineRule="auto"/>
        <w:ind w:firstLine="709"/>
        <w:rPr>
          <w:rStyle w:val="FontStyle11"/>
          <w:rFonts w:ascii="Times New Roman" w:eastAsia="Arial Unicode MS" w:hAnsi="Times New Roman" w:cs="Times New Roman"/>
          <w:color w:val="000000"/>
          <w:sz w:val="28"/>
        </w:rPr>
      </w:pP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 xml:space="preserve">На конвейере через каждые три звена подвешены 34 люльки </w:t>
      </w:r>
      <w:r w:rsidRPr="00186F66">
        <w:rPr>
          <w:rStyle w:val="FontStyle12"/>
          <w:b w:val="0"/>
          <w:color w:val="000000"/>
          <w:sz w:val="28"/>
        </w:rPr>
        <w:t>5</w:t>
      </w:r>
      <w:r w:rsidRPr="00186F66">
        <w:rPr>
          <w:rStyle w:val="FontStyle12"/>
          <w:color w:val="000000"/>
          <w:sz w:val="28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>размером 1920x350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</w:rPr>
        <w:t> мм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 xml:space="preserve"> со съемными подиками. Передний вал </w:t>
      </w:r>
      <w:r w:rsidRPr="00186F66">
        <w:rPr>
          <w:rStyle w:val="FontStyle12"/>
          <w:b w:val="0"/>
          <w:color w:val="000000"/>
          <w:sz w:val="28"/>
        </w:rPr>
        <w:t xml:space="preserve">11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 xml:space="preserve">конвейера приводной, а задний </w:t>
      </w:r>
      <w:r w:rsidRPr="00186F66">
        <w:rPr>
          <w:rStyle w:val="FontStyle12"/>
          <w:b w:val="0"/>
          <w:color w:val="000000"/>
          <w:sz w:val="28"/>
        </w:rPr>
        <w:t>8</w:t>
      </w:r>
      <w:r w:rsidRPr="00186F66">
        <w:rPr>
          <w:rStyle w:val="FontStyle12"/>
          <w:color w:val="000000"/>
          <w:sz w:val="28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>натяжной. Валы опираются на подшипники качения,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>которые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>у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>приводного вала вынесены за пределы печи, а у натяжного расположены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>в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>нишах боковых панелей. Направляющие звездочки</w:t>
      </w:r>
      <w:r w:rsidRPr="00186F66">
        <w:rPr>
          <w:rStyle w:val="FontStyle11"/>
          <w:rFonts w:ascii="Times New Roman" w:hAnsi="Times New Roman" w:cs="Times New Roman"/>
          <w:b/>
          <w:color w:val="000000"/>
          <w:sz w:val="28"/>
        </w:rPr>
        <w:t xml:space="preserve"> </w:t>
      </w:r>
      <w:r w:rsidRPr="00186F66">
        <w:rPr>
          <w:rStyle w:val="FontStyle12"/>
          <w:b w:val="0"/>
          <w:color w:val="000000"/>
          <w:sz w:val="28"/>
        </w:rPr>
        <w:t>2</w:t>
      </w:r>
      <w:r w:rsidRPr="00186F66">
        <w:rPr>
          <w:rStyle w:val="FontStyle12"/>
          <w:color w:val="000000"/>
          <w:sz w:val="28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>крепятся на консольных осях. Движение конвейера печи равномерно-прерывистое, осуществляемое с помощью реле времени и концевого выключателя, установленного у приводной звездочки. Привод печи состоит из электродвигателя, клиноременной передачи, червячного редуктора и цепной передачи.</w:t>
      </w:r>
    </w:p>
    <w:p w:rsidR="00186F66" w:rsidRPr="00186F66" w:rsidRDefault="00186F66" w:rsidP="00947076">
      <w:pPr>
        <w:pStyle w:val="Style1"/>
        <w:widowControl/>
        <w:spacing w:line="360" w:lineRule="auto"/>
        <w:ind w:firstLine="709"/>
        <w:rPr>
          <w:rStyle w:val="FontStyle11"/>
          <w:rFonts w:ascii="Times New Roman" w:eastAsia="Arial Unicode MS" w:hAnsi="Times New Roman" w:cs="Times New Roman"/>
          <w:color w:val="000000"/>
          <w:sz w:val="28"/>
        </w:rPr>
      </w:pP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 xml:space="preserve">Пекарная камера обогревается 72 трубчатыми электронагревателями </w:t>
      </w:r>
      <w:r w:rsidRPr="00186F66">
        <w:rPr>
          <w:rStyle w:val="FontStyle12"/>
          <w:color w:val="000000"/>
          <w:sz w:val="28"/>
        </w:rPr>
        <w:t xml:space="preserve">6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>мощностью 2,5 кВт каждый. Суммарная мощность всех нагревателей 180 кВт. Нагреватели разбиты по зонам пекарной камеры на четыре группы в соответствии с тепловыми нагрузками. Для контроля теплового режима по зонам предусмотрены четыре термопары 7. Температура может регулироваться автоматически и вручную.</w:t>
      </w:r>
    </w:p>
    <w:p w:rsidR="00186F66" w:rsidRPr="00186F66" w:rsidRDefault="00186F66" w:rsidP="00947076">
      <w:pPr>
        <w:pStyle w:val="Style1"/>
        <w:widowControl/>
        <w:spacing w:line="360" w:lineRule="auto"/>
        <w:ind w:firstLine="709"/>
        <w:rPr>
          <w:rStyle w:val="FontStyle11"/>
          <w:rFonts w:ascii="Times New Roman" w:hAnsi="Times New Roman" w:cs="Times New Roman"/>
          <w:color w:val="000000"/>
          <w:sz w:val="28"/>
        </w:rPr>
      </w:pP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 xml:space="preserve">Ограждение печи выполнено из пустотелых металлических панелей 9, заполненных минеральной ватой. Между верхней и нижней ветвями конвейера размещены короба </w:t>
      </w:r>
      <w:r w:rsidRPr="00186F66">
        <w:rPr>
          <w:rStyle w:val="FontStyle12"/>
          <w:b w:val="0"/>
          <w:color w:val="000000"/>
          <w:sz w:val="28"/>
        </w:rPr>
        <w:t>10, что</w:t>
      </w:r>
      <w:r w:rsidRPr="00186F66">
        <w:rPr>
          <w:rStyle w:val="FontStyle12"/>
          <w:color w:val="000000"/>
          <w:sz w:val="28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>позволяет лучше регулировать температуру среды пекарной камеры.</w:t>
      </w:r>
    </w:p>
    <w:p w:rsidR="00186F66" w:rsidRPr="00186F66" w:rsidRDefault="00186F66" w:rsidP="00947076">
      <w:pPr>
        <w:pStyle w:val="Style1"/>
        <w:widowControl/>
        <w:spacing w:line="360" w:lineRule="auto"/>
        <w:ind w:firstLine="709"/>
        <w:rPr>
          <w:rStyle w:val="FontStyle11"/>
          <w:rFonts w:ascii="Times New Roman" w:hAnsi="Times New Roman" w:cs="Times New Roman"/>
          <w:color w:val="000000"/>
          <w:sz w:val="28"/>
        </w:rPr>
      </w:pP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>Для увлажнения пекарной камеры в течение 2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</w:rPr>
        <w:t>…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>2,5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</w:rPr>
        <w:t> мин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 xml:space="preserve"> паром, поступающим от котельной предприятия, предусмотрены три гребенки, расположенные над первыми от посадочного устья четырьмя люльками.</w:t>
      </w:r>
    </w:p>
    <w:p w:rsidR="00186F66" w:rsidRPr="00186F66" w:rsidRDefault="00186F66" w:rsidP="00947076">
      <w:pPr>
        <w:pStyle w:val="Style1"/>
        <w:widowControl/>
        <w:spacing w:line="360" w:lineRule="auto"/>
        <w:ind w:firstLine="709"/>
        <w:rPr>
          <w:rStyle w:val="FontStyle11"/>
          <w:rFonts w:ascii="Times New Roman" w:hAnsi="Times New Roman" w:cs="Times New Roman"/>
          <w:color w:val="000000"/>
          <w:sz w:val="28"/>
        </w:rPr>
      </w:pPr>
      <w:r w:rsidRPr="00186F66">
        <w:rPr>
          <w:rStyle w:val="FontStyle11"/>
          <w:rFonts w:ascii="Times New Roman" w:hAnsi="Times New Roman" w:cs="Times New Roman"/>
          <w:color w:val="000000"/>
          <w:sz w:val="28"/>
        </w:rPr>
        <w:t>Посадочный фронт и устье печи позволяют применить механизмы типа</w:t>
      </w:r>
    </w:p>
    <w:p w:rsidR="00947076" w:rsidRPr="00186F66" w:rsidRDefault="00186F66" w:rsidP="00947076">
      <w:pPr>
        <w:spacing w:line="360" w:lineRule="auto"/>
        <w:ind w:firstLine="709"/>
        <w:rPr>
          <w:rStyle w:val="FontStyle11"/>
          <w:rFonts w:ascii="Times New Roman" w:hAnsi="Times New Roman" w:cs="Times New Roman"/>
          <w:color w:val="000000"/>
          <w:sz w:val="28"/>
          <w:lang w:val="ru-RU"/>
        </w:rPr>
      </w:pPr>
      <w:r w:rsidRPr="00186F66">
        <w:rPr>
          <w:rStyle w:val="FontStyle11"/>
          <w:rFonts w:ascii="Times New Roman" w:hAnsi="Times New Roman" w:cs="Times New Roman"/>
          <w:color w:val="000000"/>
          <w:sz w:val="28"/>
          <w:lang w:val="ru-RU"/>
        </w:rPr>
        <w:t>ПС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lang w:val="ru-RU"/>
        </w:rPr>
        <w:t>-1–5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lang w:val="ru-RU"/>
        </w:rPr>
        <w:t xml:space="preserve">9 и </w:t>
      </w:r>
      <w:r w:rsidRPr="00186F66">
        <w:rPr>
          <w:rStyle w:val="FontStyle13"/>
          <w:color w:val="000000"/>
          <w:sz w:val="28"/>
          <w:lang w:val="ru-RU"/>
        </w:rPr>
        <w:t xml:space="preserve">др.,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lang w:val="ru-RU"/>
        </w:rPr>
        <w:t>аналогичные по конструкции для посадки тестовых заготовок подовых изделий. В случае применения посадчика ПС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lang w:val="ru-RU"/>
        </w:rPr>
        <w:t>-1–2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lang w:val="ru-RU"/>
        </w:rPr>
        <w:t>5 посадочное отверстие опускается на 180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lang w:val="ru-RU"/>
        </w:rPr>
        <w:t> </w:t>
      </w:r>
      <w:r w:rsidR="00947076" w:rsidRPr="00186F66">
        <w:rPr>
          <w:rStyle w:val="FontStyle13"/>
          <w:color w:val="000000"/>
          <w:sz w:val="28"/>
          <w:lang w:val="ru-RU"/>
        </w:rPr>
        <w:t>мм</w:t>
      </w:r>
      <w:r w:rsidRPr="00186F66">
        <w:rPr>
          <w:rStyle w:val="FontStyle13"/>
          <w:color w:val="000000"/>
          <w:sz w:val="28"/>
          <w:lang w:val="ru-RU"/>
        </w:rPr>
        <w:t xml:space="preserve">.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lang w:val="ru-RU"/>
        </w:rPr>
        <w:t xml:space="preserve">Для разгрузки подовых изделий применены ранее описанные приспособления, Готовые </w:t>
      </w:r>
      <w:r w:rsidRPr="00186F66">
        <w:rPr>
          <w:rStyle w:val="FontStyle13"/>
          <w:color w:val="000000"/>
          <w:sz w:val="28"/>
          <w:lang w:val="ru-RU"/>
        </w:rPr>
        <w:t xml:space="preserve">изделия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lang w:val="ru-RU"/>
        </w:rPr>
        <w:t xml:space="preserve">разгружаются на ленточный транспортер </w:t>
      </w:r>
      <w:r w:rsidRPr="00186F66">
        <w:rPr>
          <w:rStyle w:val="FontStyle12"/>
          <w:b w:val="0"/>
          <w:color w:val="000000"/>
          <w:sz w:val="28"/>
          <w:lang w:val="ru-RU"/>
        </w:rPr>
        <w:t>12</w:t>
      </w:r>
      <w:r w:rsidRPr="00186F66">
        <w:rPr>
          <w:rStyle w:val="FontStyle12"/>
          <w:color w:val="000000"/>
          <w:sz w:val="28"/>
          <w:lang w:val="ru-RU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lang w:val="ru-RU"/>
        </w:rPr>
        <w:t>с индивидуальным приводом</w:t>
      </w:r>
      <w:r>
        <w:rPr>
          <w:rStyle w:val="FontStyle11"/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186F66" w:rsidRPr="00186F66" w:rsidRDefault="00186F66" w:rsidP="00947076">
      <w:pPr>
        <w:spacing w:line="360" w:lineRule="auto"/>
        <w:ind w:firstLine="709"/>
        <w:rPr>
          <w:b/>
          <w:color w:val="000000"/>
          <w:szCs w:val="28"/>
          <w:lang w:val="ru-RU"/>
        </w:rPr>
      </w:pPr>
    </w:p>
    <w:p w:rsidR="00186F66" w:rsidRPr="00186F66" w:rsidRDefault="00186F66" w:rsidP="00947076">
      <w:pPr>
        <w:spacing w:line="360" w:lineRule="auto"/>
        <w:ind w:firstLine="709"/>
        <w:rPr>
          <w:b/>
          <w:color w:val="000000"/>
          <w:szCs w:val="28"/>
          <w:lang w:val="ru-RU"/>
        </w:rPr>
      </w:pPr>
    </w:p>
    <w:p w:rsidR="00947076" w:rsidRPr="00186F66" w:rsidRDefault="00186F66" w:rsidP="00947076">
      <w:pPr>
        <w:spacing w:line="360" w:lineRule="auto"/>
        <w:ind w:firstLine="709"/>
        <w:rPr>
          <w:b/>
          <w:color w:val="000000"/>
          <w:szCs w:val="28"/>
          <w:lang w:val="ru-RU"/>
        </w:rPr>
      </w:pPr>
      <w:r>
        <w:rPr>
          <w:b/>
          <w:color w:val="000000"/>
          <w:szCs w:val="28"/>
          <w:lang w:val="ru-RU"/>
        </w:rPr>
        <w:br w:type="page"/>
      </w:r>
      <w:r w:rsidRPr="00186F66">
        <w:rPr>
          <w:b/>
          <w:color w:val="000000"/>
          <w:szCs w:val="28"/>
          <w:lang w:val="ru-RU"/>
        </w:rPr>
        <w:t>8</w:t>
      </w:r>
      <w:r>
        <w:rPr>
          <w:b/>
          <w:color w:val="000000"/>
          <w:szCs w:val="28"/>
          <w:lang w:val="ru-RU"/>
        </w:rPr>
        <w:t>.</w:t>
      </w:r>
      <w:r w:rsidRPr="00186F66">
        <w:rPr>
          <w:b/>
          <w:color w:val="000000"/>
          <w:szCs w:val="28"/>
          <w:lang w:val="ru-RU"/>
        </w:rPr>
        <w:t xml:space="preserve"> Технохимический и микробиологический</w:t>
      </w:r>
      <w:r>
        <w:rPr>
          <w:b/>
          <w:color w:val="000000"/>
          <w:szCs w:val="28"/>
          <w:lang w:val="ru-RU"/>
        </w:rPr>
        <w:t xml:space="preserve"> контроль производства</w:t>
      </w:r>
    </w:p>
    <w:p w:rsidR="00186F66" w:rsidRDefault="00186F66" w:rsidP="00947076">
      <w:pPr>
        <w:spacing w:line="360" w:lineRule="auto"/>
        <w:ind w:firstLine="709"/>
        <w:rPr>
          <w:b/>
          <w:color w:val="000000"/>
          <w:szCs w:val="28"/>
          <w:lang w:val="ru-RU"/>
        </w:rPr>
      </w:pPr>
    </w:p>
    <w:p w:rsidR="00186F66" w:rsidRPr="00186F66" w:rsidRDefault="00186F66" w:rsidP="00947076">
      <w:pPr>
        <w:spacing w:line="360" w:lineRule="auto"/>
        <w:ind w:firstLine="709"/>
        <w:rPr>
          <w:b/>
          <w:color w:val="000000"/>
          <w:szCs w:val="28"/>
          <w:lang w:val="ru-RU"/>
        </w:rPr>
      </w:pPr>
      <w:r w:rsidRPr="00186F66">
        <w:rPr>
          <w:b/>
          <w:color w:val="000000"/>
          <w:szCs w:val="28"/>
          <w:lang w:val="ru-RU"/>
        </w:rPr>
        <w:t>8.1 Микробиологический контроль</w:t>
      </w:r>
    </w:p>
    <w:p w:rsidR="00947076" w:rsidRPr="00186F66" w:rsidRDefault="00947076" w:rsidP="00947076">
      <w:pPr>
        <w:spacing w:line="360" w:lineRule="auto"/>
        <w:ind w:firstLine="709"/>
        <w:rPr>
          <w:b/>
          <w:color w:val="000000"/>
          <w:szCs w:val="16"/>
          <w:vertAlign w:val="superscript"/>
          <w:lang w:val="ru-RU"/>
        </w:rPr>
      </w:pP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Таблица 1. Качество сырья по микроби</w:t>
      </w:r>
      <w:r>
        <w:rPr>
          <w:color w:val="000000"/>
          <w:szCs w:val="28"/>
          <w:lang w:val="ru-RU"/>
        </w:rPr>
        <w:t>ологическим показателям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349"/>
        <w:gridCol w:w="1542"/>
        <w:gridCol w:w="1064"/>
        <w:gridCol w:w="1282"/>
        <w:gridCol w:w="1273"/>
        <w:gridCol w:w="1287"/>
        <w:gridCol w:w="1500"/>
      </w:tblGrid>
      <w:tr w:rsidR="00186F66" w:rsidRPr="001D75EA" w:rsidTr="001D75EA">
        <w:trPr>
          <w:cantSplit/>
          <w:trHeight w:val="1239"/>
          <w:jc w:val="center"/>
        </w:trPr>
        <w:tc>
          <w:tcPr>
            <w:tcW w:w="727" w:type="pct"/>
            <w:shd w:val="clear" w:color="auto" w:fill="auto"/>
          </w:tcPr>
          <w:p w:rsidR="00186F66" w:rsidRPr="001D75EA" w:rsidRDefault="00186F66" w:rsidP="001D75EA">
            <w:pPr>
              <w:pStyle w:val="af1"/>
              <w:spacing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rFonts w:ascii="Times New Roman" w:hAnsi="Times New Roman"/>
                <w:color w:val="000000"/>
                <w:sz w:val="20"/>
                <w:szCs w:val="24"/>
                <w:lang w:val="ru-RU"/>
              </w:rPr>
              <w:t>№ партии</w:t>
            </w:r>
          </w:p>
        </w:tc>
        <w:tc>
          <w:tcPr>
            <w:tcW w:w="831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КМАФАнМ,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КОЕ\г</w:t>
            </w:r>
          </w:p>
        </w:tc>
        <w:tc>
          <w:tcPr>
            <w:tcW w:w="574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САБ,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КОЕ\г</w:t>
            </w:r>
          </w:p>
        </w:tc>
        <w:tc>
          <w:tcPr>
            <w:tcW w:w="680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БГПК</w:t>
            </w:r>
            <w:r w:rsidR="00947076" w:rsidRPr="001D75EA">
              <w:rPr>
                <w:color w:val="000000"/>
                <w:sz w:val="20"/>
                <w:szCs w:val="24"/>
                <w:lang w:val="ru-RU"/>
              </w:rPr>
              <w:t>, н</w:t>
            </w:r>
            <w:r w:rsidRPr="001D75EA">
              <w:rPr>
                <w:color w:val="000000"/>
                <w:sz w:val="20"/>
                <w:szCs w:val="24"/>
                <w:lang w:val="ru-RU"/>
              </w:rPr>
              <w:t>е обнаружены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в массе</w:t>
            </w:r>
            <w:r w:rsidR="00947076" w:rsidRPr="001D75EA">
              <w:rPr>
                <w:color w:val="000000"/>
                <w:sz w:val="20"/>
                <w:szCs w:val="24"/>
                <w:lang w:val="ru-RU"/>
              </w:rPr>
              <w:t>, г</w:t>
            </w:r>
          </w:p>
        </w:tc>
        <w:tc>
          <w:tcPr>
            <w:tcW w:w="686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Дрожжи,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КОЕ\г</w:t>
            </w:r>
          </w:p>
        </w:tc>
        <w:tc>
          <w:tcPr>
            <w:tcW w:w="694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Плесени, КОЕ\г</w:t>
            </w:r>
          </w:p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</w:p>
        </w:tc>
        <w:tc>
          <w:tcPr>
            <w:tcW w:w="808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Патогенные бактерии, в т.ч. сальмонелла, не обнаружены в массе</w:t>
            </w:r>
            <w:r w:rsidR="00947076" w:rsidRPr="001D75EA">
              <w:rPr>
                <w:color w:val="000000"/>
                <w:sz w:val="20"/>
                <w:szCs w:val="24"/>
                <w:lang w:val="ru-RU"/>
              </w:rPr>
              <w:t>, г</w:t>
            </w:r>
          </w:p>
        </w:tc>
      </w:tr>
      <w:tr w:rsidR="00186F66" w:rsidRPr="001D75EA" w:rsidTr="001D75EA">
        <w:trPr>
          <w:cantSplit/>
          <w:trHeight w:val="433"/>
          <w:jc w:val="center"/>
        </w:trPr>
        <w:tc>
          <w:tcPr>
            <w:tcW w:w="727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Мука</w:t>
            </w:r>
          </w:p>
        </w:tc>
        <w:tc>
          <w:tcPr>
            <w:tcW w:w="831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vertAlign w:val="superscript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7,9*10</w:t>
            </w:r>
            <w:r w:rsidRPr="001D75EA">
              <w:rPr>
                <w:color w:val="000000"/>
                <w:sz w:val="20"/>
                <w:szCs w:val="28"/>
                <w:vertAlign w:val="superscript"/>
                <w:lang w:val="ru-RU"/>
              </w:rPr>
              <w:t>3</w:t>
            </w:r>
          </w:p>
        </w:tc>
        <w:tc>
          <w:tcPr>
            <w:tcW w:w="574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53</w:t>
            </w:r>
          </w:p>
        </w:tc>
        <w:tc>
          <w:tcPr>
            <w:tcW w:w="680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1,0</w:t>
            </w:r>
          </w:p>
        </w:tc>
        <w:tc>
          <w:tcPr>
            <w:tcW w:w="686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0</w:t>
            </w:r>
          </w:p>
        </w:tc>
        <w:tc>
          <w:tcPr>
            <w:tcW w:w="694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170</w:t>
            </w:r>
          </w:p>
        </w:tc>
        <w:tc>
          <w:tcPr>
            <w:tcW w:w="808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25</w:t>
            </w:r>
          </w:p>
        </w:tc>
      </w:tr>
      <w:tr w:rsidR="00186F66" w:rsidRPr="001D75EA" w:rsidTr="001D75EA">
        <w:trPr>
          <w:cantSplit/>
          <w:trHeight w:val="491"/>
          <w:jc w:val="center"/>
        </w:trPr>
        <w:tc>
          <w:tcPr>
            <w:tcW w:w="727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Сахар – песок</w:t>
            </w:r>
          </w:p>
        </w:tc>
        <w:tc>
          <w:tcPr>
            <w:tcW w:w="831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60</w:t>
            </w:r>
          </w:p>
        </w:tc>
        <w:tc>
          <w:tcPr>
            <w:tcW w:w="574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13</w:t>
            </w:r>
          </w:p>
        </w:tc>
        <w:tc>
          <w:tcPr>
            <w:tcW w:w="680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1,0</w:t>
            </w:r>
          </w:p>
        </w:tc>
        <w:tc>
          <w:tcPr>
            <w:tcW w:w="686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&lt;10</w:t>
            </w:r>
          </w:p>
        </w:tc>
        <w:tc>
          <w:tcPr>
            <w:tcW w:w="694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6,7</w:t>
            </w:r>
          </w:p>
        </w:tc>
        <w:tc>
          <w:tcPr>
            <w:tcW w:w="808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25</w:t>
            </w:r>
          </w:p>
        </w:tc>
      </w:tr>
      <w:tr w:rsidR="00186F66" w:rsidRPr="001D75EA" w:rsidTr="001D75EA">
        <w:trPr>
          <w:cantSplit/>
          <w:trHeight w:val="126"/>
          <w:jc w:val="center"/>
        </w:trPr>
        <w:tc>
          <w:tcPr>
            <w:tcW w:w="727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4"/>
                <w:lang w:val="ru-RU"/>
              </w:rPr>
            </w:pPr>
            <w:r w:rsidRPr="001D75EA">
              <w:rPr>
                <w:color w:val="000000"/>
                <w:sz w:val="20"/>
                <w:szCs w:val="24"/>
                <w:lang w:val="ru-RU"/>
              </w:rPr>
              <w:t>Маргарин</w:t>
            </w:r>
          </w:p>
        </w:tc>
        <w:tc>
          <w:tcPr>
            <w:tcW w:w="831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vertAlign w:val="superscript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2,5*10</w:t>
            </w:r>
            <w:r w:rsidRPr="001D75EA">
              <w:rPr>
                <w:color w:val="000000"/>
                <w:sz w:val="20"/>
                <w:szCs w:val="28"/>
                <w:vertAlign w:val="superscript"/>
                <w:lang w:val="ru-RU"/>
              </w:rPr>
              <w:t>2</w:t>
            </w:r>
          </w:p>
        </w:tc>
        <w:tc>
          <w:tcPr>
            <w:tcW w:w="574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1</w:t>
            </w:r>
          </w:p>
        </w:tc>
        <w:tc>
          <w:tcPr>
            <w:tcW w:w="680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40</w:t>
            </w:r>
          </w:p>
        </w:tc>
        <w:tc>
          <w:tcPr>
            <w:tcW w:w="686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vertAlign w:val="superscript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1,6*10</w:t>
            </w:r>
            <w:r w:rsidRPr="001D75EA">
              <w:rPr>
                <w:color w:val="000000"/>
                <w:sz w:val="20"/>
                <w:szCs w:val="28"/>
                <w:vertAlign w:val="superscript"/>
                <w:lang w:val="ru-RU"/>
              </w:rPr>
              <w:t>4</w:t>
            </w:r>
          </w:p>
        </w:tc>
        <w:tc>
          <w:tcPr>
            <w:tcW w:w="694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1,0*10</w:t>
            </w:r>
          </w:p>
        </w:tc>
        <w:tc>
          <w:tcPr>
            <w:tcW w:w="808" w:type="pct"/>
            <w:shd w:val="clear" w:color="auto" w:fill="auto"/>
          </w:tcPr>
          <w:p w:rsidR="00186F66" w:rsidRPr="001D75EA" w:rsidRDefault="00186F66" w:rsidP="001D75EA">
            <w:pPr>
              <w:spacing w:line="360" w:lineRule="auto"/>
              <w:rPr>
                <w:color w:val="000000"/>
                <w:sz w:val="20"/>
                <w:szCs w:val="28"/>
                <w:lang w:val="ru-RU"/>
              </w:rPr>
            </w:pPr>
            <w:r w:rsidRPr="001D75EA">
              <w:rPr>
                <w:color w:val="000000"/>
                <w:sz w:val="20"/>
                <w:szCs w:val="28"/>
                <w:lang w:val="ru-RU"/>
              </w:rPr>
              <w:t>25</w:t>
            </w:r>
          </w:p>
        </w:tc>
      </w:tr>
    </w:tbl>
    <w:p w:rsidR="00947076" w:rsidRPr="00186F66" w:rsidRDefault="00947076" w:rsidP="00947076">
      <w:pPr>
        <w:spacing w:line="360" w:lineRule="auto"/>
        <w:ind w:firstLine="709"/>
        <w:rPr>
          <w:color w:val="000000"/>
          <w:szCs w:val="28"/>
          <w:lang w:val="ru-RU"/>
        </w:rPr>
      </w:pPr>
    </w:p>
    <w:p w:rsidR="00947076" w:rsidRPr="00186F66" w:rsidRDefault="00186F66" w:rsidP="00947076">
      <w:pPr>
        <w:spacing w:line="360" w:lineRule="auto"/>
        <w:ind w:firstLine="709"/>
        <w:rPr>
          <w:i/>
          <w:color w:val="000000"/>
          <w:szCs w:val="28"/>
          <w:lang w:val="ru-RU"/>
        </w:rPr>
      </w:pPr>
      <w:r w:rsidRPr="00186F66">
        <w:rPr>
          <w:i/>
          <w:color w:val="000000"/>
          <w:szCs w:val="28"/>
          <w:lang w:val="ru-RU"/>
        </w:rPr>
        <w:t xml:space="preserve">Метод определения количества мезофильных аэробных и факультативно-анаэробных микроорганизмов </w:t>
      </w:r>
      <w:r w:rsidR="00947076" w:rsidRPr="00186F66">
        <w:rPr>
          <w:i/>
          <w:color w:val="000000"/>
          <w:szCs w:val="28"/>
          <w:lang w:val="ru-RU"/>
        </w:rPr>
        <w:t>(</w:t>
      </w:r>
      <w:r w:rsidRPr="00186F66">
        <w:rPr>
          <w:i/>
          <w:color w:val="000000"/>
          <w:szCs w:val="28"/>
          <w:lang w:val="ru-RU"/>
        </w:rPr>
        <w:t>КМАФАнМ)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Метод основан на количественном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подсчете колоний микроорганизмов, выросших в глубине и на поверхности плотного питательного агара при температуре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30</w:t>
      </w:r>
      <w:r w:rsidRPr="00186F66">
        <w:rPr>
          <w:color w:val="000000"/>
          <w:szCs w:val="28"/>
          <w:u w:val="single"/>
          <w:lang w:val="ru-RU"/>
        </w:rPr>
        <w:t>+</w:t>
      </w:r>
      <w:r w:rsidRPr="00186F66">
        <w:rPr>
          <w:color w:val="000000"/>
          <w:szCs w:val="28"/>
          <w:lang w:val="ru-RU"/>
        </w:rPr>
        <w:t>1ͦС в течении 72 часов.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Отбирают по 1</w:t>
      </w:r>
      <w:r w:rsidR="00947076" w:rsidRPr="00186F66">
        <w:rPr>
          <w:color w:val="000000"/>
          <w:szCs w:val="28"/>
          <w:lang w:val="ru-RU"/>
        </w:rPr>
        <w:t> </w:t>
      </w:r>
      <w:r w:rsidRPr="00186F66">
        <w:rPr>
          <w:color w:val="000000"/>
          <w:szCs w:val="28"/>
          <w:lang w:val="ru-RU"/>
        </w:rPr>
        <w:t>см</w:t>
      </w:r>
      <w:r w:rsidRPr="00186F66">
        <w:rPr>
          <w:color w:val="000000"/>
          <w:szCs w:val="28"/>
          <w:vertAlign w:val="superscript"/>
          <w:lang w:val="ru-RU"/>
        </w:rPr>
        <w:t xml:space="preserve">3 </w:t>
      </w:r>
      <w:r w:rsidRPr="00186F66">
        <w:rPr>
          <w:color w:val="000000"/>
          <w:szCs w:val="28"/>
          <w:lang w:val="ru-RU"/>
        </w:rPr>
        <w:t>от каждого из 2 разведений образца и вносят в 4 чашки Петри. Затем не позже чем через 15 минут вносят в чашку 15 – 20</w:t>
      </w:r>
      <w:r w:rsidR="00947076" w:rsidRPr="00186F66">
        <w:rPr>
          <w:color w:val="000000"/>
          <w:szCs w:val="28"/>
          <w:lang w:val="ru-RU"/>
        </w:rPr>
        <w:t> </w:t>
      </w:r>
      <w:r w:rsidRPr="00186F66">
        <w:rPr>
          <w:color w:val="000000"/>
          <w:szCs w:val="28"/>
          <w:lang w:val="ru-RU"/>
        </w:rPr>
        <w:t>см</w:t>
      </w:r>
      <w:r w:rsidRPr="00186F66">
        <w:rPr>
          <w:color w:val="000000"/>
          <w:szCs w:val="28"/>
          <w:vertAlign w:val="superscript"/>
          <w:lang w:val="ru-RU"/>
        </w:rPr>
        <w:t xml:space="preserve">3 </w:t>
      </w:r>
      <w:r w:rsidRPr="00186F66">
        <w:rPr>
          <w:color w:val="000000"/>
          <w:szCs w:val="28"/>
          <w:lang w:val="ru-RU"/>
        </w:rPr>
        <w:t>питательной среды (сухого питательного агара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с экстрактом кормовых дрожжей с глюкозой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или мясопептонного агара), расплавленной на водяной бане и остуженной до (47</w:t>
      </w:r>
      <w:r w:rsidRPr="00186F66">
        <w:rPr>
          <w:color w:val="000000"/>
          <w:szCs w:val="28"/>
          <w:u w:val="single"/>
          <w:lang w:val="ru-RU"/>
        </w:rPr>
        <w:t>+</w:t>
      </w:r>
      <w:r w:rsidRPr="00186F66">
        <w:rPr>
          <w:color w:val="000000"/>
          <w:szCs w:val="28"/>
          <w:lang w:val="ru-RU"/>
        </w:rPr>
        <w:t>2)ͦ</w:t>
      </w:r>
      <w:r w:rsidR="00947076" w:rsidRPr="00186F66">
        <w:rPr>
          <w:color w:val="000000"/>
          <w:szCs w:val="28"/>
          <w:lang w:val="ru-RU"/>
        </w:rPr>
        <w:t>С. После</w:t>
      </w:r>
      <w:r w:rsidRPr="00186F66">
        <w:rPr>
          <w:color w:val="000000"/>
          <w:szCs w:val="28"/>
          <w:lang w:val="ru-RU"/>
        </w:rPr>
        <w:t xml:space="preserve"> заливки агара содержимое чашки Петри немедленно перемешивают для равномерного распределения материала. Далее охлаждают, время застывания не должно превышать 10 минут.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После застывания среды чашки переворачивают вверх дном и помещают в термостат при 30</w:t>
      </w:r>
      <w:r w:rsidRPr="00186F66">
        <w:rPr>
          <w:color w:val="000000"/>
          <w:szCs w:val="28"/>
          <w:u w:val="single"/>
          <w:lang w:val="ru-RU"/>
        </w:rPr>
        <w:t>+</w:t>
      </w:r>
      <w:r w:rsidRPr="00186F66">
        <w:rPr>
          <w:color w:val="000000"/>
          <w:szCs w:val="28"/>
          <w:lang w:val="ru-RU"/>
        </w:rPr>
        <w:t>1ͦ С на 72 часа.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После термостирования отбирают только те чашки Петри, в которых выросло от 15 до 300 колоний. Количество выро</w:t>
      </w:r>
      <w:r>
        <w:rPr>
          <w:color w:val="000000"/>
          <w:szCs w:val="28"/>
          <w:lang w:val="ru-RU"/>
        </w:rPr>
        <w:t>сших колоний в каждой чашке под</w:t>
      </w:r>
      <w:r w:rsidRPr="00186F66">
        <w:rPr>
          <w:color w:val="000000"/>
          <w:szCs w:val="28"/>
          <w:lang w:val="ru-RU"/>
        </w:rPr>
        <w:t>считывают, поместив их дном вверх на темном фоне.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Каждую колонию отмечают на дне чашки карандашом по стеклу.</w:t>
      </w:r>
    </w:p>
    <w:p w:rsidR="00186F66" w:rsidRDefault="00186F66" w:rsidP="00947076">
      <w:pPr>
        <w:spacing w:line="360" w:lineRule="auto"/>
        <w:ind w:firstLine="709"/>
        <w:rPr>
          <w:color w:val="000000"/>
          <w:position w:val="-30"/>
          <w:szCs w:val="28"/>
          <w:lang w:val="ru-RU"/>
        </w:rPr>
      </w:pPr>
    </w:p>
    <w:p w:rsidR="00186F66" w:rsidRPr="00186F66" w:rsidRDefault="00540909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position w:val="-30"/>
          <w:szCs w:val="28"/>
          <w:lang w:val="ru-RU"/>
        </w:rPr>
        <w:pict>
          <v:shape id="_x0000_i1041" type="#_x0000_t75" style="width:95.25pt;height:33.75pt">
            <v:imagedata r:id="rId21" o:title=""/>
          </v:shape>
        </w:pict>
      </w:r>
      <w:r w:rsidR="00186F66" w:rsidRPr="00186F66">
        <w:rPr>
          <w:color w:val="000000"/>
          <w:szCs w:val="28"/>
          <w:lang w:val="ru-RU"/>
        </w:rPr>
        <w:t>, где</w:t>
      </w:r>
    </w:p>
    <w:p w:rsid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C – количество колоний, подсчитанных на всех чашках в двух последовательных разведениях, в которых хотя бы одна чашка содержит не менее 15 колоний;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vertAlign w:val="superscript"/>
          <w:lang w:val="ru-RU"/>
        </w:rPr>
      </w:pPr>
      <w:r w:rsidRPr="00186F66">
        <w:rPr>
          <w:color w:val="000000"/>
          <w:szCs w:val="28"/>
          <w:lang w:val="ru-RU"/>
        </w:rPr>
        <w:t>V – объем посевного материала, внесенного в каждую чашку, см</w:t>
      </w:r>
      <w:r w:rsidRPr="00186F66">
        <w:rPr>
          <w:color w:val="000000"/>
          <w:szCs w:val="28"/>
          <w:vertAlign w:val="superscript"/>
          <w:lang w:val="ru-RU"/>
        </w:rPr>
        <w:t>3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n</w:t>
      </w:r>
      <w:r w:rsidRPr="00186F66">
        <w:rPr>
          <w:color w:val="000000"/>
          <w:szCs w:val="28"/>
          <w:vertAlign w:val="subscript"/>
          <w:lang w:val="ru-RU"/>
        </w:rPr>
        <w:t>1,</w:t>
      </w:r>
      <w:r w:rsidRPr="00186F66">
        <w:rPr>
          <w:color w:val="000000"/>
          <w:szCs w:val="28"/>
          <w:lang w:val="ru-RU"/>
        </w:rPr>
        <w:t>n</w:t>
      </w:r>
      <w:r w:rsidRPr="00186F66">
        <w:rPr>
          <w:color w:val="000000"/>
          <w:szCs w:val="28"/>
          <w:vertAlign w:val="subscript"/>
          <w:lang w:val="ru-RU"/>
        </w:rPr>
        <w:t xml:space="preserve">2 </w:t>
      </w:r>
      <w:r w:rsidRPr="00186F66">
        <w:rPr>
          <w:color w:val="000000"/>
          <w:szCs w:val="28"/>
          <w:lang w:val="ru-RU"/>
        </w:rPr>
        <w:t>–количество отобранных для подсчета чашек в первом и втором разведении;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d – коэффициент разбавления, соответствующий первому разведению.</w:t>
      </w:r>
    </w:p>
    <w:p w:rsidR="00186F66" w:rsidRPr="00186F66" w:rsidRDefault="00186F66" w:rsidP="00947076">
      <w:pPr>
        <w:spacing w:line="360" w:lineRule="auto"/>
        <w:ind w:firstLine="709"/>
        <w:rPr>
          <w:i/>
          <w:color w:val="000000"/>
          <w:szCs w:val="28"/>
          <w:lang w:val="ru-RU"/>
        </w:rPr>
      </w:pPr>
      <w:r w:rsidRPr="00186F66">
        <w:rPr>
          <w:i/>
          <w:color w:val="000000"/>
          <w:szCs w:val="28"/>
          <w:lang w:val="ru-RU"/>
        </w:rPr>
        <w:t xml:space="preserve">Определение бактерий группы кишечных палочек </w:t>
      </w:r>
      <w:r w:rsidR="00947076" w:rsidRPr="00186F66">
        <w:rPr>
          <w:i/>
          <w:color w:val="000000"/>
          <w:szCs w:val="28"/>
          <w:lang w:val="ru-RU"/>
        </w:rPr>
        <w:t>(</w:t>
      </w:r>
      <w:r w:rsidRPr="00186F66">
        <w:rPr>
          <w:i/>
          <w:color w:val="000000"/>
          <w:szCs w:val="28"/>
          <w:lang w:val="ru-RU"/>
        </w:rPr>
        <w:t>БГКП).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Метод определения основан на высеве определенного количества продукта в жидкую селективную среду, содержащую лактозу, для определения сбраживающей способности по образованию кислоты и газа и пересева культуральной жидкости на поверхность плотных специальных агаризованных сред для подтверждения принадлежности по культуральным и биохимическим признакам выделенных колоний к колиформным бактериям.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Для посева используют 1 г продукта, содержащийся в соответствующих разведениях, в котором предположительно отсутствуют БГКП. Посев производят в среду Кесслер с лактозой в соотношении 1:10.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Пробирки или колбы с посевами помещают в термостат при температуре 36</w:t>
      </w:r>
      <w:r w:rsidRPr="00186F66">
        <w:rPr>
          <w:color w:val="000000"/>
          <w:szCs w:val="28"/>
          <w:u w:val="single"/>
          <w:lang w:val="ru-RU"/>
        </w:rPr>
        <w:t>+</w:t>
      </w:r>
      <w:r w:rsidRPr="00186F66">
        <w:rPr>
          <w:color w:val="000000"/>
          <w:szCs w:val="28"/>
          <w:lang w:val="ru-RU"/>
        </w:rPr>
        <w:t>1 ͦС на 24 – 48 часов, после этого посевы просматривают и при отсутствии признаков роста и образования кислоты и газа (в виде помутнения среды), дают заключение об отсутствии БГКП в исследуемой массе изделия. Из пробирок или колб со средой Кесслер, в которых обнаружено газообразование или помутнение, для окончательного заключения производят пересев на среду Эндо или Левина. Пересев производят штрихами по поверхности хорошо подсушенной, разделенной на сектора среды для получения изолированных</w:t>
      </w:r>
      <w:r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колоний. Чашки Петри с посевами вверх дном инкубируют при температуре 36</w:t>
      </w:r>
      <w:r w:rsidRPr="00186F66">
        <w:rPr>
          <w:color w:val="000000"/>
          <w:szCs w:val="28"/>
          <w:u w:val="single"/>
          <w:lang w:val="ru-RU"/>
        </w:rPr>
        <w:t>+</w:t>
      </w:r>
      <w:r w:rsidRPr="00186F66">
        <w:rPr>
          <w:color w:val="000000"/>
          <w:szCs w:val="28"/>
          <w:lang w:val="ru-RU"/>
        </w:rPr>
        <w:t>1 ͦС в течении 18 – 24 часов. При отсутствии на среде Эндо или Левина</w:t>
      </w:r>
      <w:r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колоний колиформных бактерий, засеянная навеска считается незагрязненной. В этом случае делается заключение об отсутствии БГКП в исследуемом изделии. При наличии на среде Эндо или Левина колоний, характерных для кишечных палочек, из них готовят мазки, окрашивают их по Граму и микроскопируют.</w:t>
      </w:r>
    </w:p>
    <w:p w:rsidR="00186F66" w:rsidRPr="00186F66" w:rsidRDefault="00186F66" w:rsidP="00947076">
      <w:pPr>
        <w:spacing w:line="360" w:lineRule="auto"/>
        <w:ind w:firstLine="709"/>
        <w:rPr>
          <w:i/>
          <w:color w:val="000000"/>
          <w:szCs w:val="28"/>
          <w:lang w:val="ru-RU"/>
        </w:rPr>
      </w:pPr>
      <w:r w:rsidRPr="00186F66">
        <w:rPr>
          <w:i/>
          <w:color w:val="000000"/>
          <w:szCs w:val="28"/>
          <w:lang w:val="ru-RU"/>
        </w:rPr>
        <w:t>Определение дрожжей и плесневых грибов.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Метод выявления основан на посеве и разведении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продукта в селективную агаризованную среду с антибиотиком, культивировании посевов при 24</w:t>
      </w:r>
      <w:r w:rsidRPr="00186F66">
        <w:rPr>
          <w:color w:val="000000"/>
          <w:szCs w:val="28"/>
          <w:u w:val="single"/>
          <w:lang w:val="ru-RU"/>
        </w:rPr>
        <w:t>+</w:t>
      </w:r>
      <w:r w:rsidRPr="00186F66">
        <w:rPr>
          <w:color w:val="000000"/>
          <w:szCs w:val="28"/>
          <w:lang w:val="ru-RU"/>
        </w:rPr>
        <w:t>1 ͦС в течении 120 часов, подсчете всех видимых колоний плесневых грибов и дрожжей и пересчете их количества на 1 г продукта.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Вносят по 1</w:t>
      </w:r>
      <w:r w:rsidR="00947076" w:rsidRPr="00186F66">
        <w:rPr>
          <w:color w:val="000000"/>
          <w:szCs w:val="28"/>
          <w:lang w:val="ru-RU"/>
        </w:rPr>
        <w:t> </w:t>
      </w:r>
      <w:r w:rsidRPr="00186F66">
        <w:rPr>
          <w:color w:val="000000"/>
          <w:szCs w:val="28"/>
          <w:lang w:val="ru-RU"/>
        </w:rPr>
        <w:t>см</w:t>
      </w:r>
      <w:r w:rsidRPr="00186F66">
        <w:rPr>
          <w:color w:val="000000"/>
          <w:szCs w:val="28"/>
          <w:vertAlign w:val="superscript"/>
          <w:lang w:val="ru-RU"/>
        </w:rPr>
        <w:t xml:space="preserve">3 </w:t>
      </w:r>
      <w:r w:rsidRPr="00186F66">
        <w:rPr>
          <w:color w:val="000000"/>
          <w:szCs w:val="28"/>
          <w:lang w:val="ru-RU"/>
        </w:rPr>
        <w:t>указанного разведения или продукта в две заранее промаркированные чашки Петри. Затем не позже чем через 20 минут в каждую чашку вносят по 18</w:t>
      </w:r>
      <w:r w:rsidRPr="00186F66">
        <w:rPr>
          <w:color w:val="000000"/>
          <w:szCs w:val="28"/>
          <w:u w:val="single"/>
          <w:lang w:val="ru-RU"/>
        </w:rPr>
        <w:t>+</w:t>
      </w:r>
      <w:r w:rsidRPr="00186F66">
        <w:rPr>
          <w:color w:val="000000"/>
          <w:szCs w:val="28"/>
          <w:lang w:val="ru-RU"/>
        </w:rPr>
        <w:t>2</w:t>
      </w:r>
      <w:r w:rsidR="00947076" w:rsidRPr="00186F66">
        <w:rPr>
          <w:color w:val="000000"/>
          <w:szCs w:val="28"/>
          <w:lang w:val="ru-RU"/>
        </w:rPr>
        <w:t> </w:t>
      </w:r>
      <w:r w:rsidRPr="00186F66">
        <w:rPr>
          <w:color w:val="000000"/>
          <w:szCs w:val="28"/>
          <w:lang w:val="ru-RU"/>
        </w:rPr>
        <w:t>см</w:t>
      </w:r>
      <w:r w:rsidRPr="00186F66">
        <w:rPr>
          <w:color w:val="000000"/>
          <w:szCs w:val="28"/>
          <w:vertAlign w:val="superscript"/>
          <w:lang w:val="ru-RU"/>
        </w:rPr>
        <w:t>3</w:t>
      </w:r>
      <w:r w:rsidRPr="00186F66">
        <w:rPr>
          <w:color w:val="000000"/>
          <w:szCs w:val="28"/>
          <w:lang w:val="ru-RU"/>
        </w:rPr>
        <w:t xml:space="preserve"> питательной среды Сабуро с антибиотиком, расплавленной на водяной бане и остуженной до 45 ͦ</w:t>
      </w:r>
      <w:r w:rsidR="00947076" w:rsidRPr="00186F66">
        <w:rPr>
          <w:color w:val="000000"/>
          <w:szCs w:val="28"/>
          <w:lang w:val="ru-RU"/>
        </w:rPr>
        <w:t>С. Высота</w:t>
      </w:r>
      <w:r w:rsidRPr="00186F66">
        <w:rPr>
          <w:color w:val="000000"/>
          <w:szCs w:val="28"/>
          <w:lang w:val="ru-RU"/>
        </w:rPr>
        <w:t xml:space="preserve"> слоя питательной среды должна быть не менее 4 – 5</w:t>
      </w:r>
      <w:r w:rsidR="00947076" w:rsidRPr="00186F66">
        <w:rPr>
          <w:color w:val="000000"/>
          <w:szCs w:val="28"/>
          <w:lang w:val="ru-RU"/>
        </w:rPr>
        <w:t> мм</w:t>
      </w:r>
      <w:r w:rsidRPr="00186F66">
        <w:rPr>
          <w:color w:val="000000"/>
          <w:szCs w:val="28"/>
          <w:lang w:val="ru-RU"/>
        </w:rPr>
        <w:t>. Чашки с питательной средой термостатируют дном вниз при температуре 24</w:t>
      </w:r>
      <w:r w:rsidRPr="00186F66">
        <w:rPr>
          <w:color w:val="000000"/>
          <w:szCs w:val="28"/>
          <w:u w:val="single"/>
          <w:lang w:val="ru-RU"/>
        </w:rPr>
        <w:t>+</w:t>
      </w:r>
      <w:r w:rsidRPr="00186F66">
        <w:rPr>
          <w:color w:val="000000"/>
          <w:szCs w:val="28"/>
          <w:lang w:val="ru-RU"/>
        </w:rPr>
        <w:t>1 ͦС в течении 3 – 5 суток. После застывания среды чашки, не переворачивая дном вверх, помещают в термостат при 24</w:t>
      </w:r>
      <w:r w:rsidRPr="00186F66">
        <w:rPr>
          <w:color w:val="000000"/>
          <w:szCs w:val="28"/>
          <w:u w:val="single"/>
          <w:lang w:val="ru-RU"/>
        </w:rPr>
        <w:t>+</w:t>
      </w:r>
      <w:r w:rsidRPr="00186F66">
        <w:rPr>
          <w:color w:val="000000"/>
          <w:szCs w:val="28"/>
          <w:lang w:val="ru-RU"/>
        </w:rPr>
        <w:t>1 ͦС на 5 сутки.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Через 3 суток допускается предварительный учет типичных колоний. На 5 сутки проводят окончательный учет результатов посевов. Колонии</w:t>
      </w:r>
      <w:r w:rsidR="00947076" w:rsidRPr="00186F66"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различают визуально.</w:t>
      </w:r>
    </w:p>
    <w:p w:rsidR="00186F66" w:rsidRDefault="00186F66" w:rsidP="00947076">
      <w:pPr>
        <w:tabs>
          <w:tab w:val="left" w:pos="1134"/>
        </w:tabs>
        <w:spacing w:line="360" w:lineRule="auto"/>
        <w:ind w:firstLine="709"/>
        <w:rPr>
          <w:color w:val="000000"/>
          <w:szCs w:val="28"/>
          <w:lang w:val="ru-RU"/>
        </w:rPr>
      </w:pPr>
    </w:p>
    <w:p w:rsidR="00186F66" w:rsidRPr="00186F66" w:rsidRDefault="00186F66" w:rsidP="00947076">
      <w:pPr>
        <w:tabs>
          <w:tab w:val="left" w:pos="1134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N= C*10</w:t>
      </w:r>
      <w:r w:rsidRPr="00186F66">
        <w:rPr>
          <w:color w:val="000000"/>
          <w:szCs w:val="28"/>
          <w:vertAlign w:val="superscript"/>
          <w:lang w:val="ru-RU"/>
        </w:rPr>
        <w:t>m</w:t>
      </w:r>
      <w:r w:rsidRPr="00186F66">
        <w:rPr>
          <w:color w:val="000000"/>
          <w:szCs w:val="28"/>
          <w:lang w:val="ru-RU"/>
        </w:rPr>
        <w:t>, где</w:t>
      </w:r>
    </w:p>
    <w:p w:rsidR="00186F66" w:rsidRDefault="00186F66" w:rsidP="00947076">
      <w:pPr>
        <w:tabs>
          <w:tab w:val="left" w:pos="1134"/>
        </w:tabs>
        <w:spacing w:line="360" w:lineRule="auto"/>
        <w:ind w:firstLine="709"/>
        <w:rPr>
          <w:color w:val="000000"/>
          <w:szCs w:val="28"/>
          <w:lang w:val="ru-RU"/>
        </w:rPr>
      </w:pPr>
    </w:p>
    <w:p w:rsidR="00186F66" w:rsidRPr="00186F66" w:rsidRDefault="00186F66" w:rsidP="00947076">
      <w:pPr>
        <w:tabs>
          <w:tab w:val="left" w:pos="1134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С</w:t>
      </w:r>
      <w:r w:rsidR="00947076" w:rsidRPr="00186F66">
        <w:rPr>
          <w:color w:val="000000"/>
          <w:szCs w:val="28"/>
          <w:lang w:val="ru-RU"/>
        </w:rPr>
        <w:t xml:space="preserve"> – ко</w:t>
      </w:r>
      <w:r w:rsidRPr="00186F66">
        <w:rPr>
          <w:color w:val="000000"/>
          <w:szCs w:val="28"/>
          <w:lang w:val="ru-RU"/>
        </w:rPr>
        <w:t>личество колоний, подсчитанных на чашке Петри;</w:t>
      </w:r>
    </w:p>
    <w:p w:rsidR="00186F66" w:rsidRPr="00186F66" w:rsidRDefault="00186F66" w:rsidP="00947076">
      <w:pPr>
        <w:tabs>
          <w:tab w:val="left" w:pos="1134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m – число десятикратных разведений.</w:t>
      </w:r>
    </w:p>
    <w:p w:rsidR="00186F66" w:rsidRPr="00186F66" w:rsidRDefault="00186F66" w:rsidP="00947076">
      <w:pPr>
        <w:spacing w:line="360" w:lineRule="auto"/>
        <w:ind w:firstLine="709"/>
        <w:rPr>
          <w:i/>
          <w:color w:val="000000"/>
          <w:szCs w:val="28"/>
          <w:lang w:val="ru-RU"/>
        </w:rPr>
      </w:pPr>
      <w:r w:rsidRPr="00186F66">
        <w:rPr>
          <w:i/>
          <w:color w:val="000000"/>
          <w:szCs w:val="28"/>
          <w:lang w:val="ru-RU"/>
        </w:rPr>
        <w:t>Определение качества воды.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Метод общего микробного числа микроорганизмов основан на опреде</w:t>
      </w:r>
      <w:r>
        <w:rPr>
          <w:color w:val="000000"/>
          <w:szCs w:val="28"/>
          <w:lang w:val="ru-RU"/>
        </w:rPr>
        <w:t>лении общего числа мезофильно-анаэробных и факультативно-</w:t>
      </w:r>
      <w:r w:rsidRPr="00186F66">
        <w:rPr>
          <w:color w:val="000000"/>
          <w:szCs w:val="28"/>
          <w:lang w:val="ru-RU"/>
        </w:rPr>
        <w:t>анаэробных микроорганизмов (ОМЧ), способных при температуре (37</w:t>
      </w:r>
      <w:r w:rsidRPr="00186F66">
        <w:rPr>
          <w:color w:val="000000"/>
          <w:szCs w:val="28"/>
          <w:u w:val="single"/>
          <w:lang w:val="ru-RU"/>
        </w:rPr>
        <w:t>+</w:t>
      </w:r>
      <w:r w:rsidRPr="00186F66">
        <w:rPr>
          <w:color w:val="000000"/>
          <w:szCs w:val="28"/>
          <w:lang w:val="ru-RU"/>
        </w:rPr>
        <w:t>0,5)ͦ С в течении 24 часов на питательном агаре (МПА</w:t>
      </w:r>
      <w:r w:rsidR="00947076" w:rsidRPr="00186F66">
        <w:rPr>
          <w:color w:val="000000"/>
          <w:szCs w:val="28"/>
          <w:lang w:val="ru-RU"/>
        </w:rPr>
        <w:t>, С</w:t>
      </w:r>
      <w:r w:rsidRPr="00186F66">
        <w:rPr>
          <w:color w:val="000000"/>
          <w:szCs w:val="28"/>
          <w:lang w:val="ru-RU"/>
        </w:rPr>
        <w:t>ПА) образовывать колонии.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szCs w:val="28"/>
          <w:lang w:val="ru-RU"/>
        </w:rPr>
      </w:pPr>
      <w:r w:rsidRPr="00186F66">
        <w:rPr>
          <w:color w:val="000000"/>
          <w:szCs w:val="28"/>
          <w:lang w:val="ru-RU"/>
        </w:rPr>
        <w:t>С флаконов с исследуемой пробой воды вынимают пробки, горлышки</w:t>
      </w:r>
      <w:r>
        <w:rPr>
          <w:color w:val="000000"/>
          <w:szCs w:val="28"/>
          <w:lang w:val="ru-RU"/>
        </w:rPr>
        <w:t xml:space="preserve"> </w:t>
      </w:r>
      <w:r w:rsidRPr="00186F66">
        <w:rPr>
          <w:color w:val="000000"/>
          <w:szCs w:val="28"/>
          <w:lang w:val="ru-RU"/>
        </w:rPr>
        <w:t>фламбируют, затем стерильной пипеткой отбирают по 1</w:t>
      </w:r>
      <w:r w:rsidR="00947076" w:rsidRPr="00186F66">
        <w:rPr>
          <w:color w:val="000000"/>
          <w:szCs w:val="28"/>
          <w:lang w:val="ru-RU"/>
        </w:rPr>
        <w:t> </w:t>
      </w:r>
      <w:r w:rsidRPr="00186F66">
        <w:rPr>
          <w:color w:val="000000"/>
          <w:szCs w:val="28"/>
          <w:lang w:val="ru-RU"/>
        </w:rPr>
        <w:t>см</w:t>
      </w:r>
      <w:r w:rsidRPr="00186F66">
        <w:rPr>
          <w:color w:val="000000"/>
          <w:szCs w:val="28"/>
          <w:vertAlign w:val="superscript"/>
          <w:lang w:val="ru-RU"/>
        </w:rPr>
        <w:t xml:space="preserve">3 </w:t>
      </w:r>
      <w:r w:rsidRPr="00186F66">
        <w:rPr>
          <w:color w:val="000000"/>
          <w:szCs w:val="28"/>
          <w:lang w:val="ru-RU"/>
        </w:rPr>
        <w:t>воды и вносят в стерильные чашки Петри. Затем заливают по 6 – 8</w:t>
      </w:r>
      <w:r w:rsidR="00947076" w:rsidRPr="00186F66">
        <w:rPr>
          <w:color w:val="000000"/>
          <w:szCs w:val="28"/>
          <w:lang w:val="ru-RU"/>
        </w:rPr>
        <w:t> </w:t>
      </w:r>
      <w:r w:rsidRPr="00186F66">
        <w:rPr>
          <w:color w:val="000000"/>
          <w:szCs w:val="28"/>
          <w:lang w:val="ru-RU"/>
        </w:rPr>
        <w:t>см</w:t>
      </w:r>
      <w:r w:rsidRPr="00186F66">
        <w:rPr>
          <w:color w:val="000000"/>
          <w:szCs w:val="28"/>
          <w:vertAlign w:val="superscript"/>
          <w:lang w:val="ru-RU"/>
        </w:rPr>
        <w:t>3</w:t>
      </w:r>
      <w:r w:rsidRPr="00186F66">
        <w:rPr>
          <w:color w:val="000000"/>
          <w:szCs w:val="28"/>
          <w:lang w:val="ru-RU"/>
        </w:rPr>
        <w:t xml:space="preserve"> в чашку диаметром 90 – 100</w:t>
      </w:r>
      <w:r w:rsidR="00947076" w:rsidRPr="00186F66">
        <w:rPr>
          <w:color w:val="000000"/>
          <w:szCs w:val="28"/>
          <w:lang w:val="ru-RU"/>
        </w:rPr>
        <w:t> </w:t>
      </w:r>
      <w:r w:rsidRPr="00186F66">
        <w:rPr>
          <w:color w:val="000000"/>
          <w:szCs w:val="28"/>
          <w:lang w:val="ru-RU"/>
        </w:rPr>
        <w:t>см</w:t>
      </w:r>
      <w:r w:rsidRPr="00186F66">
        <w:rPr>
          <w:color w:val="000000"/>
          <w:szCs w:val="28"/>
          <w:vertAlign w:val="superscript"/>
          <w:lang w:val="ru-RU"/>
        </w:rPr>
        <w:t>3</w:t>
      </w:r>
      <w:r w:rsidRPr="00186F66">
        <w:rPr>
          <w:color w:val="000000"/>
          <w:szCs w:val="28"/>
          <w:lang w:val="ru-RU"/>
        </w:rPr>
        <w:t xml:space="preserve"> расплавленного и остуженного до 45 </w:t>
      </w:r>
      <w:r w:rsidR="00947076" w:rsidRPr="00186F66">
        <w:rPr>
          <w:color w:val="000000"/>
          <w:szCs w:val="28"/>
          <w:lang w:val="ru-RU"/>
        </w:rPr>
        <w:t xml:space="preserve">– </w:t>
      </w:r>
      <w:r w:rsidRPr="00186F66">
        <w:rPr>
          <w:color w:val="000000"/>
          <w:szCs w:val="28"/>
          <w:lang w:val="ru-RU"/>
        </w:rPr>
        <w:t>46ͦ С питательного агара. Воду тщательно перемешивают с агаром, затем остужают. Посевы выращивают в течении суток при температуре (37</w:t>
      </w:r>
      <w:r w:rsidRPr="00186F66">
        <w:rPr>
          <w:color w:val="000000"/>
          <w:szCs w:val="28"/>
          <w:u w:val="single"/>
          <w:lang w:val="ru-RU"/>
        </w:rPr>
        <w:t>+</w:t>
      </w:r>
      <w:r w:rsidRPr="00186F66">
        <w:rPr>
          <w:color w:val="000000"/>
          <w:szCs w:val="28"/>
          <w:lang w:val="ru-RU"/>
        </w:rPr>
        <w:t xml:space="preserve">0,5)ͦ </w:t>
      </w:r>
      <w:r w:rsidR="00947076" w:rsidRPr="00186F66">
        <w:rPr>
          <w:color w:val="000000"/>
          <w:szCs w:val="28"/>
          <w:lang w:val="ru-RU"/>
        </w:rPr>
        <w:t>С. Затем</w:t>
      </w:r>
      <w:r w:rsidRPr="00186F66">
        <w:rPr>
          <w:color w:val="000000"/>
          <w:szCs w:val="28"/>
          <w:lang w:val="ru-RU"/>
        </w:rPr>
        <w:t xml:space="preserve"> с помощью лупы подсчитывают все выращенные колонии как на поверхности, так и в глубине агара. Общее количество бактерий в 1</w:t>
      </w:r>
      <w:r w:rsidR="00947076" w:rsidRPr="00186F66">
        <w:rPr>
          <w:color w:val="000000"/>
          <w:szCs w:val="28"/>
          <w:lang w:val="ru-RU"/>
        </w:rPr>
        <w:t> </w:t>
      </w:r>
      <w:r w:rsidRPr="00186F66">
        <w:rPr>
          <w:color w:val="000000"/>
          <w:szCs w:val="28"/>
          <w:lang w:val="ru-RU"/>
        </w:rPr>
        <w:t>см</w:t>
      </w:r>
      <w:r w:rsidRPr="00186F66">
        <w:rPr>
          <w:color w:val="000000"/>
          <w:szCs w:val="28"/>
          <w:vertAlign w:val="superscript"/>
          <w:lang w:val="ru-RU"/>
        </w:rPr>
        <w:t>3</w:t>
      </w:r>
      <w:r w:rsidRPr="00186F66">
        <w:rPr>
          <w:color w:val="000000"/>
          <w:szCs w:val="28"/>
          <w:lang w:val="ru-RU"/>
        </w:rPr>
        <w:t xml:space="preserve"> воды не должно превышать 50 КОЕ.</w:t>
      </w:r>
    </w:p>
    <w:p w:rsidR="00947076" w:rsidRPr="00186F66" w:rsidRDefault="00947076" w:rsidP="00947076">
      <w:pPr>
        <w:spacing w:line="360" w:lineRule="auto"/>
        <w:ind w:firstLine="709"/>
        <w:rPr>
          <w:color w:val="000000"/>
          <w:lang w:val="ru-RU"/>
        </w:rPr>
      </w:pPr>
    </w:p>
    <w:p w:rsidR="00947076" w:rsidRPr="00186F66" w:rsidRDefault="00186F66" w:rsidP="00947076">
      <w:pPr>
        <w:spacing w:line="360" w:lineRule="auto"/>
        <w:ind w:firstLine="709"/>
        <w:rPr>
          <w:b/>
          <w:color w:val="000000"/>
          <w:lang w:val="ru-RU"/>
        </w:rPr>
      </w:pPr>
      <w:r w:rsidRPr="00186F66">
        <w:rPr>
          <w:b/>
          <w:color w:val="000000"/>
          <w:lang w:val="ru-RU"/>
        </w:rPr>
        <w:t>8.2 Технохимический контроль</w:t>
      </w:r>
    </w:p>
    <w:p w:rsidR="00186F66" w:rsidRDefault="00186F66" w:rsidP="00947076">
      <w:pPr>
        <w:pStyle w:val="af5"/>
        <w:ind w:left="0" w:right="0" w:firstLine="709"/>
        <w:rPr>
          <w:color w:val="000000"/>
          <w:lang w:val="ru-RU"/>
        </w:rPr>
      </w:pPr>
    </w:p>
    <w:p w:rsidR="00947076" w:rsidRPr="00186F66" w:rsidRDefault="00186F66" w:rsidP="00947076">
      <w:pPr>
        <w:pStyle w:val="af5"/>
        <w:ind w:left="0" w:right="0"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Определение массовой доли влаги. Существует 2 метода – стандартный по</w:t>
      </w:r>
      <w:r w:rsidR="00947076" w:rsidRPr="00186F66">
        <w:rPr>
          <w:color w:val="000000"/>
          <w:lang w:val="ru-RU"/>
        </w:rPr>
        <w:t xml:space="preserve"> </w:t>
      </w:r>
      <w:r w:rsidRPr="00186F66">
        <w:rPr>
          <w:color w:val="000000"/>
          <w:lang w:val="ru-RU"/>
        </w:rPr>
        <w:t>ГОСТ</w:t>
      </w:r>
      <w:r w:rsidR="00947076" w:rsidRPr="00186F66">
        <w:rPr>
          <w:color w:val="000000"/>
          <w:lang w:val="ru-RU"/>
        </w:rPr>
        <w:t xml:space="preserve"> </w:t>
      </w:r>
      <w:r w:rsidRPr="00186F66">
        <w:rPr>
          <w:color w:val="000000"/>
          <w:lang w:val="ru-RU"/>
        </w:rPr>
        <w:t>9404</w:t>
      </w:r>
      <w:r w:rsidR="00947076" w:rsidRPr="00186F66">
        <w:rPr>
          <w:color w:val="000000"/>
          <w:lang w:val="ru-RU"/>
        </w:rPr>
        <w:t>–8</w:t>
      </w:r>
      <w:r w:rsidRPr="00186F66">
        <w:rPr>
          <w:color w:val="000000"/>
          <w:lang w:val="ru-RU"/>
        </w:rPr>
        <w:t>8 и экспресс метод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 xml:space="preserve">Стандартный метод. В заранее высушенные и взвешенные бюксы берут две навески массой по 5,00г с точностью до </w:t>
      </w:r>
      <w:r w:rsidR="00540909">
        <w:rPr>
          <w:color w:val="000000"/>
          <w:position w:val="-4"/>
          <w:lang w:val="ru-RU"/>
        </w:rPr>
        <w:pict>
          <v:shape id="_x0000_i1042" type="#_x0000_t75" style="width:11.25pt;height:12pt">
            <v:imagedata r:id="rId22" o:title=""/>
          </v:shape>
        </w:pict>
      </w:r>
      <w:r w:rsidRPr="00186F66">
        <w:rPr>
          <w:color w:val="000000"/>
          <w:lang w:val="ru-RU"/>
        </w:rPr>
        <w:t xml:space="preserve"> 0,01г. Бюксы с навеской ставят в электрический сушильный шкаф СЭШ</w:t>
      </w:r>
      <w:r w:rsidR="00947076" w:rsidRPr="00186F66">
        <w:rPr>
          <w:color w:val="000000"/>
          <w:lang w:val="ru-RU"/>
        </w:rPr>
        <w:t>-3</w:t>
      </w:r>
      <w:r w:rsidRPr="00186F66">
        <w:rPr>
          <w:color w:val="000000"/>
          <w:lang w:val="ru-RU"/>
        </w:rPr>
        <w:t>М нагретый до температуры 130 С</w:t>
      </w:r>
    </w:p>
    <w:p w:rsidR="0094707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Крышки у бюкса должны быть открыты и подложены под дно. После помещения в шкаф бюкса с навесками температура в шкафу несколько понижается. Отсчет времени в сушильном шкафу начинают с того момента</w:t>
      </w:r>
      <w:r w:rsidR="00947076" w:rsidRPr="00186F66">
        <w:rPr>
          <w:color w:val="000000"/>
          <w:lang w:val="ru-RU"/>
        </w:rPr>
        <w:t>, к</w:t>
      </w:r>
      <w:r w:rsidRPr="00186F66">
        <w:rPr>
          <w:color w:val="000000"/>
          <w:lang w:val="ru-RU"/>
        </w:rPr>
        <w:t xml:space="preserve">огда температура в шкафу достигнет 130 </w:t>
      </w:r>
      <w:r w:rsidR="00947076" w:rsidRPr="00186F66">
        <w:rPr>
          <w:color w:val="000000"/>
          <w:lang w:val="ru-RU"/>
        </w:rPr>
        <w:t>С. Высушивание</w:t>
      </w:r>
      <w:r w:rsidRPr="00186F66">
        <w:rPr>
          <w:color w:val="000000"/>
          <w:lang w:val="ru-RU"/>
        </w:rPr>
        <w:t xml:space="preserve"> при температуре 130 С продолжают в течение 40</w:t>
      </w:r>
      <w:r w:rsidR="00947076" w:rsidRPr="00186F66">
        <w:rPr>
          <w:color w:val="000000"/>
          <w:lang w:val="ru-RU"/>
        </w:rPr>
        <w:t> мин</w:t>
      </w:r>
      <w:r w:rsidRPr="00186F66">
        <w:rPr>
          <w:color w:val="000000"/>
          <w:lang w:val="ru-RU"/>
        </w:rPr>
        <w:t xml:space="preserve"> </w:t>
      </w:r>
      <w:r w:rsidR="00947076" w:rsidRPr="00186F66">
        <w:rPr>
          <w:color w:val="000000"/>
          <w:lang w:val="ru-RU"/>
        </w:rPr>
        <w:t>(</w:t>
      </w:r>
      <w:r w:rsidRPr="00186F66">
        <w:rPr>
          <w:color w:val="000000"/>
          <w:lang w:val="ru-RU"/>
        </w:rPr>
        <w:t xml:space="preserve">отклонение температуры не должно превышать </w:t>
      </w:r>
      <w:r w:rsidR="00540909">
        <w:rPr>
          <w:color w:val="000000"/>
          <w:position w:val="-4"/>
          <w:lang w:val="ru-RU"/>
        </w:rPr>
        <w:pict>
          <v:shape id="_x0000_i1043" type="#_x0000_t75" style="width:11.25pt;height:12pt">
            <v:imagedata r:id="rId22" o:title=""/>
          </v:shape>
        </w:pict>
      </w:r>
      <w:r w:rsidRPr="00186F66">
        <w:rPr>
          <w:color w:val="000000"/>
          <w:lang w:val="ru-RU"/>
        </w:rPr>
        <w:t xml:space="preserve"> 2 С). Затем бюксы тщательно щипцами вынимают, закрывают крышками, охлаждают в течение 20</w:t>
      </w:r>
      <w:r w:rsidR="00947076" w:rsidRPr="00186F66">
        <w:rPr>
          <w:color w:val="000000"/>
          <w:lang w:val="ru-RU"/>
        </w:rPr>
        <w:t> мин</w:t>
      </w:r>
      <w:r w:rsidRPr="00186F66">
        <w:rPr>
          <w:color w:val="000000"/>
          <w:lang w:val="ru-RU"/>
        </w:rPr>
        <w:t xml:space="preserve"> и не более </w:t>
      </w:r>
      <w:r w:rsidR="00947076" w:rsidRPr="00186F66">
        <w:rPr>
          <w:color w:val="000000"/>
          <w:lang w:val="ru-RU"/>
        </w:rPr>
        <w:t>2 ч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Массовая доля влаги (%)</w:t>
      </w:r>
    </w:p>
    <w:p w:rsidR="00186F66" w:rsidRDefault="00540909" w:rsidP="00947076">
      <w:pPr>
        <w:tabs>
          <w:tab w:val="num" w:pos="1280"/>
        </w:tabs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position w:val="-10"/>
          <w:lang w:val="ru-RU"/>
        </w:rPr>
        <w:pict>
          <v:shape id="_x0000_i1044" type="#_x0000_t75" style="width:9pt;height:17.25pt" o:bullet="t">
            <v:imagedata r:id="rId19" o:title=""/>
          </v:shape>
        </w:pict>
      </w:r>
    </w:p>
    <w:p w:rsidR="00186F66" w:rsidRDefault="00186F66" w:rsidP="00947076">
      <w:pPr>
        <w:tabs>
          <w:tab w:val="num" w:pos="1280"/>
        </w:tabs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W=</w:t>
      </w:r>
      <w:r w:rsidR="00540909">
        <w:rPr>
          <w:color w:val="000000"/>
          <w:position w:val="-24"/>
          <w:lang w:val="ru-RU"/>
        </w:rPr>
        <w:pict>
          <v:shape id="_x0000_i1045" type="#_x0000_t75" style="width:61.5pt;height:36.75pt">
            <v:imagedata r:id="rId23" o:title=""/>
          </v:shape>
        </w:pict>
      </w:r>
      <w:r w:rsidRPr="00186F66">
        <w:rPr>
          <w:color w:val="000000"/>
          <w:lang w:val="ru-RU"/>
        </w:rPr>
        <w:t>* 100</w:t>
      </w:r>
      <w:r w:rsidR="00947076" w:rsidRPr="00186F66">
        <w:rPr>
          <w:color w:val="000000"/>
          <w:lang w:val="ru-RU"/>
        </w:rPr>
        <w:t>,</w:t>
      </w:r>
    </w:p>
    <w:p w:rsidR="00186F66" w:rsidRDefault="00186F66" w:rsidP="00947076">
      <w:pPr>
        <w:tabs>
          <w:tab w:val="num" w:pos="1280"/>
        </w:tabs>
        <w:spacing w:line="360" w:lineRule="auto"/>
        <w:ind w:firstLine="709"/>
        <w:rPr>
          <w:color w:val="000000"/>
          <w:lang w:val="ru-RU"/>
        </w:rPr>
      </w:pPr>
    </w:p>
    <w:p w:rsidR="00186F66" w:rsidRPr="00186F66" w:rsidRDefault="00947076" w:rsidP="00947076">
      <w:pPr>
        <w:tabs>
          <w:tab w:val="num" w:pos="1280"/>
        </w:tabs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г</w:t>
      </w:r>
      <w:r w:rsidR="00186F66" w:rsidRPr="00186F66">
        <w:rPr>
          <w:color w:val="000000"/>
          <w:lang w:val="ru-RU"/>
        </w:rPr>
        <w:t>де m1</w:t>
      </w:r>
      <w:r w:rsidRPr="00186F66">
        <w:rPr>
          <w:color w:val="000000"/>
          <w:lang w:val="ru-RU"/>
        </w:rPr>
        <w:t>, m</w:t>
      </w:r>
      <w:r w:rsidR="00186F66" w:rsidRPr="00186F66">
        <w:rPr>
          <w:color w:val="000000"/>
          <w:lang w:val="ru-RU"/>
        </w:rPr>
        <w:t>2 – масса бюкса с навеской до и после высушивания, г, m</w:t>
      </w:r>
      <w:r w:rsidRPr="00186F66">
        <w:rPr>
          <w:color w:val="000000"/>
          <w:lang w:val="ru-RU"/>
        </w:rPr>
        <w:t>-м</w:t>
      </w:r>
      <w:r w:rsidR="00186F66" w:rsidRPr="00186F66">
        <w:rPr>
          <w:color w:val="000000"/>
          <w:lang w:val="ru-RU"/>
        </w:rPr>
        <w:t>асса навески, г</w:t>
      </w:r>
    </w:p>
    <w:p w:rsidR="00947076" w:rsidRPr="00186F66" w:rsidRDefault="00540909" w:rsidP="00947076">
      <w:pPr>
        <w:tabs>
          <w:tab w:val="num" w:pos="1280"/>
        </w:tabs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position w:val="-10"/>
          <w:lang w:val="ru-RU"/>
        </w:rPr>
        <w:pict>
          <v:shape id="_x0000_i1046" type="#_x0000_t75" style="width:9pt;height:17.25pt" o:bullet="t">
            <v:imagedata r:id="rId19" o:title=""/>
          </v:shape>
        </w:pict>
      </w:r>
      <w:r w:rsidR="00186F66" w:rsidRPr="00186F66">
        <w:rPr>
          <w:color w:val="000000"/>
          <w:lang w:val="ru-RU"/>
        </w:rPr>
        <w:t>Определение кислотности</w:t>
      </w:r>
    </w:p>
    <w:p w:rsidR="00186F66" w:rsidRPr="00186F66" w:rsidRDefault="00540909" w:rsidP="00947076">
      <w:pPr>
        <w:tabs>
          <w:tab w:val="num" w:pos="1280"/>
        </w:tabs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position w:val="-10"/>
          <w:lang w:val="ru-RU"/>
        </w:rPr>
        <w:pict>
          <v:shape id="_x0000_i1047" type="#_x0000_t75" style="width:9pt;height:17.25pt" o:bullet="t">
            <v:imagedata r:id="rId19" o:title=""/>
          </v:shape>
        </w:pict>
      </w:r>
      <w:r w:rsidR="00186F66" w:rsidRPr="00186F66">
        <w:rPr>
          <w:color w:val="000000"/>
          <w:lang w:val="ru-RU"/>
        </w:rPr>
        <w:t>Определение кислотности по ГОСТ 27493</w:t>
      </w:r>
      <w:r w:rsidR="00947076" w:rsidRPr="00186F66">
        <w:rPr>
          <w:color w:val="000000"/>
          <w:lang w:val="ru-RU"/>
        </w:rPr>
        <w:t>–8</w:t>
      </w:r>
      <w:r w:rsidR="00186F66" w:rsidRPr="00186F66">
        <w:rPr>
          <w:color w:val="000000"/>
          <w:lang w:val="ru-RU"/>
        </w:rPr>
        <w:t>7 Навеску массой 5,00</w:t>
      </w:r>
      <w:r>
        <w:rPr>
          <w:color w:val="000000"/>
          <w:position w:val="-4"/>
          <w:lang w:val="ru-RU"/>
        </w:rPr>
        <w:pict>
          <v:shape id="_x0000_i1048" type="#_x0000_t75" style="width:11.25pt;height:12pt">
            <v:imagedata r:id="rId22" o:title=""/>
          </v:shape>
        </w:pict>
      </w:r>
      <w:r w:rsidR="00186F66" w:rsidRPr="00186F66">
        <w:rPr>
          <w:color w:val="000000"/>
          <w:lang w:val="ru-RU"/>
        </w:rPr>
        <w:t>0,01г высыпают в сухую коническую колбу вместимостью 100</w:t>
      </w:r>
      <w:r w:rsidR="00947076" w:rsidRPr="00186F66">
        <w:rPr>
          <w:color w:val="000000"/>
          <w:lang w:val="ru-RU"/>
        </w:rPr>
        <w:t> см</w:t>
      </w:r>
      <w:r>
        <w:rPr>
          <w:color w:val="000000"/>
          <w:position w:val="-14"/>
          <w:lang w:val="ru-RU"/>
        </w:rPr>
        <w:pict>
          <v:shape id="_x0000_i1049" type="#_x0000_t75" style="width:6.75pt;height:20.25pt">
            <v:imagedata r:id="rId24" o:title=""/>
          </v:shape>
        </w:pict>
      </w:r>
      <w:r w:rsidR="00186F66" w:rsidRPr="00186F66">
        <w:rPr>
          <w:color w:val="000000"/>
          <w:lang w:val="ru-RU"/>
        </w:rPr>
        <w:t xml:space="preserve"> и приливают 50</w:t>
      </w:r>
      <w:r w:rsidR="00947076" w:rsidRPr="00186F66">
        <w:rPr>
          <w:color w:val="000000"/>
          <w:lang w:val="ru-RU"/>
        </w:rPr>
        <w:t> см</w:t>
      </w:r>
      <w:r>
        <w:rPr>
          <w:color w:val="000000"/>
          <w:position w:val="-14"/>
          <w:lang w:val="ru-RU"/>
        </w:rPr>
        <w:pict>
          <v:shape id="_x0000_i1050" type="#_x0000_t75" style="width:6.75pt;height:20.25pt">
            <v:imagedata r:id="rId25" o:title=""/>
          </v:shape>
        </w:pict>
      </w:r>
      <w:r w:rsidR="00186F66" w:rsidRPr="00186F66">
        <w:rPr>
          <w:color w:val="000000"/>
          <w:lang w:val="ru-RU"/>
        </w:rPr>
        <w:t xml:space="preserve"> дистиллированной воды. Содержимое колбы немедленно перемешивают взбалтыванием до исчезновения комочков. В полученную смесь добавляют 3 капли спиртового раствора с массовой долей фенолфталейна </w:t>
      </w:r>
      <w:r w:rsidR="00947076" w:rsidRPr="00186F66">
        <w:rPr>
          <w:color w:val="000000"/>
          <w:lang w:val="ru-RU"/>
        </w:rPr>
        <w:t>1%</w:t>
      </w:r>
      <w:r w:rsidR="00186F66" w:rsidRPr="00186F66">
        <w:rPr>
          <w:color w:val="000000"/>
          <w:lang w:val="ru-RU"/>
        </w:rPr>
        <w:t xml:space="preserve"> и титруют раствором гидроксида натрия концентрацией 1 моль/дм</w:t>
      </w:r>
      <w:r>
        <w:rPr>
          <w:color w:val="000000"/>
          <w:position w:val="-14"/>
          <w:lang w:val="ru-RU"/>
        </w:rPr>
        <w:pict>
          <v:shape id="_x0000_i1051" type="#_x0000_t75" style="width:6.75pt;height:20.25pt">
            <v:imagedata r:id="rId25" o:title=""/>
          </v:shape>
        </w:pict>
      </w:r>
      <w:r w:rsidR="00186F66" w:rsidRPr="00186F66">
        <w:rPr>
          <w:color w:val="000000"/>
          <w:lang w:val="ru-RU"/>
        </w:rPr>
        <w:t xml:space="preserve"> до появления розовой окраски, не исчезающей при спокойном стоянии колбы в течении 20</w:t>
      </w:r>
      <w:r w:rsidR="00947076" w:rsidRPr="00186F66">
        <w:rPr>
          <w:color w:val="000000"/>
          <w:lang w:val="ru-RU"/>
        </w:rPr>
        <w:t>–3</w:t>
      </w:r>
      <w:r w:rsidR="00186F66" w:rsidRPr="00186F66">
        <w:rPr>
          <w:color w:val="000000"/>
          <w:lang w:val="ru-RU"/>
        </w:rPr>
        <w:t>0</w:t>
      </w:r>
      <w:r w:rsidR="00947076" w:rsidRPr="00186F66">
        <w:rPr>
          <w:color w:val="000000"/>
          <w:lang w:val="ru-RU"/>
        </w:rPr>
        <w:t> с.</w:t>
      </w:r>
    </w:p>
    <w:p w:rsidR="00186F66" w:rsidRPr="00186F66" w:rsidRDefault="00186F66" w:rsidP="00947076">
      <w:pPr>
        <w:tabs>
          <w:tab w:val="num" w:pos="1280"/>
        </w:tabs>
        <w:spacing w:line="360" w:lineRule="auto"/>
        <w:ind w:firstLine="709"/>
        <w:rPr>
          <w:color w:val="000000"/>
          <w:lang w:val="ru-RU"/>
        </w:rPr>
      </w:pPr>
      <w:r w:rsidRPr="00186F66">
        <w:rPr>
          <w:color w:val="000000"/>
          <w:lang w:val="ru-RU"/>
        </w:rPr>
        <w:t>Кислотность определяют обьемом раствора гидрооксида натрия концентрацией 0,1 моль/дм</w:t>
      </w:r>
      <w:r w:rsidR="00540909">
        <w:rPr>
          <w:color w:val="000000"/>
          <w:position w:val="-14"/>
          <w:lang w:val="ru-RU"/>
        </w:rPr>
        <w:pict>
          <v:shape id="_x0000_i1052" type="#_x0000_t75" style="width:6.75pt;height:20.25pt">
            <v:imagedata r:id="rId25" o:title=""/>
          </v:shape>
        </w:pict>
      </w:r>
      <w:r w:rsidR="00947076" w:rsidRPr="00186F66">
        <w:rPr>
          <w:color w:val="000000"/>
          <w:lang w:val="ru-RU"/>
        </w:rPr>
        <w:t>, т</w:t>
      </w:r>
      <w:r w:rsidRPr="00186F66">
        <w:rPr>
          <w:color w:val="000000"/>
          <w:lang w:val="ru-RU"/>
        </w:rPr>
        <w:t>ребующимся для нейтрализаций кислот и кислотосодержащих веществ в 100г продукта, и вычисляют по формуле Km=</w:t>
      </w:r>
      <w:r w:rsidR="00540909">
        <w:rPr>
          <w:color w:val="000000"/>
          <w:position w:val="-24"/>
          <w:lang w:val="ru-RU"/>
        </w:rPr>
        <w:pict>
          <v:shape id="_x0000_i1053" type="#_x0000_t75" style="width:48.75pt;height:30.75pt">
            <v:imagedata r:id="rId26" o:title=""/>
          </v:shape>
        </w:pict>
      </w:r>
    </w:p>
    <w:p w:rsidR="00186F66" w:rsidRPr="00186F66" w:rsidRDefault="00186F6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color w:val="000000"/>
          <w:lang w:val="ru-RU"/>
        </w:rPr>
      </w:pPr>
    </w:p>
    <w:p w:rsidR="00947076" w:rsidRPr="00186F66" w:rsidRDefault="0094707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b/>
          <w:color w:val="000000"/>
          <w:lang w:val="ru-RU"/>
        </w:rPr>
      </w:pPr>
    </w:p>
    <w:p w:rsidR="00186F66" w:rsidRPr="00186F66" w:rsidRDefault="00186F6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b/>
          <w:color w:val="000000"/>
          <w:lang w:val="ru-RU"/>
        </w:rPr>
      </w:pPr>
      <w:r>
        <w:rPr>
          <w:rStyle w:val="FontStyle11"/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  <w:r w:rsidRPr="00186F66">
        <w:rPr>
          <w:rStyle w:val="FontStyle11"/>
          <w:rFonts w:ascii="Times New Roman" w:hAnsi="Times New Roman" w:cs="Times New Roman"/>
          <w:b/>
          <w:color w:val="000000"/>
          <w:sz w:val="28"/>
          <w:szCs w:val="28"/>
          <w:lang w:val="ru-RU"/>
        </w:rPr>
        <w:t>9</w:t>
      </w:r>
      <w:r>
        <w:rPr>
          <w:rStyle w:val="FontStyle11"/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 w:rsidRPr="00186F66">
        <w:rPr>
          <w:rStyle w:val="FontStyle11"/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186F66">
        <w:rPr>
          <w:b/>
          <w:color w:val="000000"/>
          <w:lang w:val="ru-RU"/>
        </w:rPr>
        <w:t>Описание мероприятий по охране труда</w:t>
      </w:r>
    </w:p>
    <w:p w:rsidR="00186F66" w:rsidRDefault="00186F66" w:rsidP="00947076">
      <w:pPr>
        <w:pStyle w:val="Style3"/>
        <w:widowControl/>
        <w:tabs>
          <w:tab w:val="left" w:pos="850"/>
        </w:tabs>
        <w:spacing w:line="360" w:lineRule="auto"/>
        <w:ind w:firstLine="709"/>
        <w:rPr>
          <w:rStyle w:val="FontStyle15"/>
          <w:color w:val="000000"/>
          <w:sz w:val="28"/>
        </w:rPr>
      </w:pPr>
    </w:p>
    <w:p w:rsidR="00947076" w:rsidRPr="00186F66" w:rsidRDefault="00186F66" w:rsidP="00947076">
      <w:pPr>
        <w:pStyle w:val="Style3"/>
        <w:widowControl/>
        <w:tabs>
          <w:tab w:val="left" w:pos="850"/>
        </w:tabs>
        <w:spacing w:line="360" w:lineRule="auto"/>
        <w:ind w:firstLine="709"/>
        <w:rPr>
          <w:rStyle w:val="FontStyle15"/>
          <w:color w:val="000000"/>
          <w:sz w:val="28"/>
        </w:rPr>
      </w:pPr>
      <w:r w:rsidRPr="00186F66">
        <w:rPr>
          <w:rStyle w:val="FontStyle15"/>
          <w:color w:val="000000"/>
          <w:sz w:val="28"/>
        </w:rPr>
        <w:t>При выработке хлебобулочных изделий должны соблюдаться требования охраны труда и техники безопасности, содержащиеся в Государственных стандартах безопасности труда и действующих «Правилах техники безопасности и производственной санитарии для предприятий хлебопекарной и макаронной промышленности»</w:t>
      </w:r>
    </w:p>
    <w:p w:rsidR="00947076" w:rsidRPr="00186F66" w:rsidRDefault="00186F66" w:rsidP="00947076">
      <w:pPr>
        <w:pStyle w:val="Style3"/>
        <w:widowControl/>
        <w:tabs>
          <w:tab w:val="left" w:pos="850"/>
        </w:tabs>
        <w:spacing w:line="360" w:lineRule="auto"/>
        <w:ind w:firstLine="709"/>
        <w:rPr>
          <w:rStyle w:val="FontStyle15"/>
          <w:color w:val="000000"/>
          <w:sz w:val="28"/>
        </w:rPr>
      </w:pPr>
      <w:r w:rsidRPr="00186F66">
        <w:rPr>
          <w:rStyle w:val="FontStyle15"/>
          <w:color w:val="000000"/>
          <w:sz w:val="28"/>
        </w:rPr>
        <w:t>1</w:t>
      </w:r>
      <w:r w:rsidR="00947076" w:rsidRPr="00186F66">
        <w:rPr>
          <w:rStyle w:val="FontStyle15"/>
          <w:color w:val="000000"/>
          <w:sz w:val="28"/>
        </w:rPr>
        <w:t>. Пр</w:t>
      </w:r>
      <w:r w:rsidRPr="00186F66">
        <w:rPr>
          <w:rStyle w:val="FontStyle15"/>
          <w:color w:val="000000"/>
          <w:sz w:val="28"/>
        </w:rPr>
        <w:t>и отсутствии в Правилах техники безопасности требований, соблюдение которых необходимо для обеспечения безопасности труда конкретно на данном предприятии, администрация предприятия совместно с профсоюзным комитетом и службой охраны труда обязана разработать дополнительные меры, обеспечивающие безопасные условия работающих.</w:t>
      </w:r>
    </w:p>
    <w:p w:rsidR="00947076" w:rsidRPr="00186F66" w:rsidRDefault="00186F66" w:rsidP="00947076">
      <w:pPr>
        <w:pStyle w:val="Style3"/>
        <w:widowControl/>
        <w:tabs>
          <w:tab w:val="left" w:pos="850"/>
        </w:tabs>
        <w:spacing w:line="360" w:lineRule="auto"/>
        <w:ind w:firstLine="709"/>
        <w:rPr>
          <w:rStyle w:val="FontStyle15"/>
          <w:color w:val="000000"/>
          <w:sz w:val="28"/>
        </w:rPr>
      </w:pPr>
      <w:r w:rsidRPr="00186F66">
        <w:rPr>
          <w:rStyle w:val="FontStyle15"/>
          <w:color w:val="000000"/>
          <w:sz w:val="28"/>
        </w:rPr>
        <w:t>2</w:t>
      </w:r>
      <w:r w:rsidR="00947076" w:rsidRPr="00186F66">
        <w:rPr>
          <w:rStyle w:val="FontStyle15"/>
          <w:color w:val="000000"/>
          <w:sz w:val="28"/>
        </w:rPr>
        <w:t>. Со</w:t>
      </w:r>
      <w:r w:rsidRPr="00186F66">
        <w:rPr>
          <w:rStyle w:val="FontStyle15"/>
          <w:color w:val="000000"/>
          <w:sz w:val="28"/>
        </w:rPr>
        <w:t>блюдение Правил техники безопасности обязательно для всех руководителей, инженерно-технических работников, рабочих и служащих предприятия.</w:t>
      </w:r>
    </w:p>
    <w:p w:rsidR="00947076" w:rsidRPr="00186F66" w:rsidRDefault="00186F66" w:rsidP="00947076">
      <w:pPr>
        <w:pStyle w:val="Style3"/>
        <w:widowControl/>
        <w:tabs>
          <w:tab w:val="left" w:pos="850"/>
        </w:tabs>
        <w:spacing w:line="360" w:lineRule="auto"/>
        <w:ind w:firstLine="709"/>
        <w:rPr>
          <w:rStyle w:val="FontStyle15"/>
          <w:color w:val="000000"/>
          <w:sz w:val="28"/>
        </w:rPr>
      </w:pPr>
      <w:r w:rsidRPr="00186F66">
        <w:rPr>
          <w:rStyle w:val="FontStyle15"/>
          <w:color w:val="000000"/>
          <w:sz w:val="28"/>
        </w:rPr>
        <w:t>3</w:t>
      </w:r>
      <w:r w:rsidR="00947076" w:rsidRPr="00186F66">
        <w:rPr>
          <w:rStyle w:val="FontStyle15"/>
          <w:color w:val="000000"/>
          <w:sz w:val="28"/>
        </w:rPr>
        <w:t>. От</w:t>
      </w:r>
      <w:r w:rsidRPr="00186F66">
        <w:rPr>
          <w:rStyle w:val="FontStyle15"/>
          <w:color w:val="000000"/>
          <w:sz w:val="28"/>
        </w:rPr>
        <w:t>ветственность за соблюдение Правил техники безопасности при эксплуатации предприятия возлагается на руководителя предприятия.</w:t>
      </w:r>
    </w:p>
    <w:p w:rsidR="00947076" w:rsidRPr="00186F66" w:rsidRDefault="00186F66" w:rsidP="00947076">
      <w:pPr>
        <w:pStyle w:val="Style3"/>
        <w:widowControl/>
        <w:tabs>
          <w:tab w:val="left" w:pos="850"/>
        </w:tabs>
        <w:spacing w:line="360" w:lineRule="auto"/>
        <w:ind w:firstLine="709"/>
        <w:rPr>
          <w:rStyle w:val="FontStyle15"/>
          <w:color w:val="000000"/>
          <w:sz w:val="28"/>
        </w:rPr>
      </w:pPr>
      <w:r w:rsidRPr="00186F66">
        <w:rPr>
          <w:rStyle w:val="FontStyle15"/>
          <w:color w:val="000000"/>
          <w:sz w:val="28"/>
        </w:rPr>
        <w:t>4</w:t>
      </w:r>
      <w:r w:rsidR="00947076" w:rsidRPr="00186F66">
        <w:rPr>
          <w:rStyle w:val="FontStyle15"/>
          <w:color w:val="000000"/>
          <w:sz w:val="28"/>
        </w:rPr>
        <w:t>. До</w:t>
      </w:r>
      <w:r w:rsidRPr="00186F66">
        <w:rPr>
          <w:rStyle w:val="FontStyle15"/>
          <w:color w:val="000000"/>
          <w:sz w:val="28"/>
        </w:rPr>
        <w:t>лжностные лица (руководители участков, служб) несут ответственность за соблюдение требований безопасности персоналом, непосредственно им подчиненным.</w:t>
      </w:r>
    </w:p>
    <w:p w:rsidR="00947076" w:rsidRPr="00186F66" w:rsidRDefault="00186F66" w:rsidP="00947076">
      <w:pPr>
        <w:pStyle w:val="Style3"/>
        <w:widowControl/>
        <w:tabs>
          <w:tab w:val="left" w:pos="850"/>
        </w:tabs>
        <w:spacing w:line="360" w:lineRule="auto"/>
        <w:ind w:firstLine="709"/>
        <w:rPr>
          <w:rStyle w:val="FontStyle15"/>
          <w:color w:val="000000"/>
          <w:sz w:val="28"/>
        </w:rPr>
      </w:pPr>
      <w:r w:rsidRPr="00186F66">
        <w:rPr>
          <w:rStyle w:val="FontStyle15"/>
          <w:color w:val="000000"/>
          <w:sz w:val="28"/>
        </w:rPr>
        <w:t>5</w:t>
      </w:r>
      <w:r w:rsidR="00947076" w:rsidRPr="00186F66">
        <w:rPr>
          <w:rStyle w:val="FontStyle15"/>
          <w:color w:val="000000"/>
          <w:sz w:val="28"/>
        </w:rPr>
        <w:t>. Ра</w:t>
      </w:r>
      <w:r w:rsidRPr="00186F66">
        <w:rPr>
          <w:rStyle w:val="FontStyle15"/>
          <w:color w:val="000000"/>
          <w:sz w:val="28"/>
        </w:rPr>
        <w:t>бочие несут ответственность за соблюдение требований техники безопасности, относящихся к их работе.</w:t>
      </w:r>
    </w:p>
    <w:p w:rsidR="00947076" w:rsidRPr="00186F66" w:rsidRDefault="00186F66" w:rsidP="00947076">
      <w:pPr>
        <w:spacing w:line="360" w:lineRule="auto"/>
        <w:ind w:firstLine="709"/>
        <w:rPr>
          <w:rStyle w:val="FontStyle15"/>
          <w:color w:val="000000"/>
          <w:sz w:val="28"/>
          <w:lang w:val="ru-RU"/>
        </w:rPr>
      </w:pPr>
      <w:r w:rsidRPr="00186F66">
        <w:rPr>
          <w:rStyle w:val="FontStyle15"/>
          <w:color w:val="000000"/>
          <w:sz w:val="28"/>
          <w:lang w:val="ru-RU"/>
        </w:rPr>
        <w:t>6</w:t>
      </w:r>
      <w:r w:rsidR="00947076" w:rsidRPr="00186F66">
        <w:rPr>
          <w:rStyle w:val="FontStyle15"/>
          <w:color w:val="000000"/>
          <w:sz w:val="28"/>
          <w:lang w:val="ru-RU"/>
        </w:rPr>
        <w:t>. Дл</w:t>
      </w:r>
      <w:r w:rsidRPr="00186F66">
        <w:rPr>
          <w:rStyle w:val="FontStyle15"/>
          <w:color w:val="000000"/>
          <w:sz w:val="28"/>
          <w:lang w:val="ru-RU"/>
        </w:rPr>
        <w:t>я каждой профессии (или вида работ) на предприятии должны быть разработаны и утверждены в установленном порядке инструкции по охране труда.</w:t>
      </w:r>
    </w:p>
    <w:p w:rsidR="00947076" w:rsidRPr="00186F66" w:rsidRDefault="00186F66" w:rsidP="00947076">
      <w:pPr>
        <w:spacing w:line="360" w:lineRule="auto"/>
        <w:ind w:firstLine="709"/>
        <w:rPr>
          <w:bCs w:val="0"/>
          <w:color w:val="000000"/>
          <w:lang w:val="ru-RU"/>
        </w:rPr>
      </w:pPr>
      <w:r w:rsidRPr="00186F66">
        <w:rPr>
          <w:rStyle w:val="FontStyle15"/>
          <w:color w:val="000000"/>
          <w:sz w:val="28"/>
          <w:lang w:val="ru-RU"/>
        </w:rPr>
        <w:t>7</w:t>
      </w:r>
      <w:r w:rsidR="00947076" w:rsidRPr="00186F66">
        <w:rPr>
          <w:rStyle w:val="FontStyle15"/>
          <w:color w:val="000000"/>
          <w:sz w:val="28"/>
          <w:lang w:val="ru-RU"/>
        </w:rPr>
        <w:t>. Во</w:t>
      </w:r>
      <w:r w:rsidRPr="00186F66">
        <w:rPr>
          <w:rStyle w:val="FontStyle15"/>
          <w:color w:val="000000"/>
          <w:sz w:val="28"/>
          <w:lang w:val="ru-RU"/>
        </w:rPr>
        <w:t xml:space="preserve"> всех случаях возникновения аварийных ситуаций при ведении технологического процесса следует немедленно прекратить работу и принять меры к устранению аварийной ситуации в соответствии с действующей инструкцией.</w:t>
      </w:r>
    </w:p>
    <w:p w:rsidR="00947076" w:rsidRPr="00186F66" w:rsidRDefault="00186F66" w:rsidP="00947076">
      <w:pPr>
        <w:pStyle w:val="Style1"/>
        <w:widowControl/>
        <w:spacing w:line="360" w:lineRule="auto"/>
        <w:ind w:firstLine="709"/>
        <w:rPr>
          <w:rStyle w:val="FontStyle11"/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Style w:val="FontStyle11"/>
          <w:rFonts w:ascii="Times New Roman" w:hAnsi="Times New Roman" w:cs="Times New Roman"/>
          <w:color w:val="000000"/>
          <w:sz w:val="28"/>
        </w:rPr>
        <w:br w:type="page"/>
      </w:r>
      <w:r w:rsidRPr="00186F66">
        <w:rPr>
          <w:rStyle w:val="FontStyle11"/>
          <w:rFonts w:ascii="Times New Roman" w:hAnsi="Times New Roman" w:cs="Times New Roman"/>
          <w:b/>
          <w:color w:val="000000"/>
          <w:sz w:val="28"/>
          <w:szCs w:val="28"/>
        </w:rPr>
        <w:t>Заключение</w:t>
      </w:r>
    </w:p>
    <w:p w:rsidR="00186F66" w:rsidRDefault="00186F66" w:rsidP="00947076">
      <w:pPr>
        <w:pStyle w:val="Style1"/>
        <w:widowControl/>
        <w:spacing w:line="360" w:lineRule="auto"/>
        <w:ind w:firstLine="709"/>
        <w:rPr>
          <w:rStyle w:val="FontStyle11"/>
          <w:rFonts w:ascii="Times New Roman" w:hAnsi="Times New Roman" w:cs="Times New Roman"/>
          <w:color w:val="000000"/>
          <w:sz w:val="28"/>
          <w:szCs w:val="28"/>
        </w:rPr>
      </w:pPr>
    </w:p>
    <w:p w:rsidR="00947076" w:rsidRPr="00186F66" w:rsidRDefault="00186F66" w:rsidP="00947076">
      <w:pPr>
        <w:pStyle w:val="Style1"/>
        <w:widowControl/>
        <w:spacing w:line="360" w:lineRule="auto"/>
        <w:ind w:firstLine="709"/>
        <w:rPr>
          <w:rStyle w:val="FontStyle11"/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В данной курсовой работе мной были произведены расчеты производственной рецептуры хлеба «Столичного» подового, расчета количества оборудования.</w:t>
      </w:r>
    </w:p>
    <w:p w:rsidR="00186F66" w:rsidRPr="00186F66" w:rsidRDefault="00186F66" w:rsidP="00947076">
      <w:pPr>
        <w:pStyle w:val="Style1"/>
        <w:widowControl/>
        <w:spacing w:line="360" w:lineRule="auto"/>
        <w:ind w:firstLine="709"/>
        <w:rPr>
          <w:rStyle w:val="FontStyle11"/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Я в своей работе рассмотрел процессуальные и аппаратурно-технологические схемы производства, устройство и принцип действия печного агрегата Ш2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-Х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ПА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-1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6.А также охарактеризовал сырьё, используемого для производства хлеба «Столичного» и готовую продукцию и еще привел значение основных показателей качества сырья.</w:t>
      </w:r>
    </w:p>
    <w:p w:rsidR="00186F66" w:rsidRPr="00186F66" w:rsidRDefault="00186F66" w:rsidP="00947076">
      <w:pPr>
        <w:spacing w:line="360" w:lineRule="auto"/>
        <w:ind w:firstLine="709"/>
        <w:rPr>
          <w:color w:val="000000"/>
          <w:lang w:val="ru-RU"/>
        </w:rPr>
      </w:pPr>
    </w:p>
    <w:p w:rsidR="00186F66" w:rsidRPr="00186F66" w:rsidRDefault="00186F66" w:rsidP="00947076">
      <w:pPr>
        <w:pStyle w:val="12"/>
        <w:spacing w:line="360" w:lineRule="auto"/>
        <w:ind w:firstLine="709"/>
        <w:rPr>
          <w:noProof/>
          <w:color w:val="000000"/>
          <w:sz w:val="28"/>
        </w:rPr>
      </w:pPr>
    </w:p>
    <w:p w:rsidR="00186F66" w:rsidRDefault="00186F6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rStyle w:val="FontStyle11"/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lang w:val="ru-RU"/>
        </w:rPr>
        <w:br w:type="page"/>
      </w:r>
      <w:r w:rsidRPr="00186F66">
        <w:rPr>
          <w:rStyle w:val="FontStyle11"/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>
        <w:rPr>
          <w:rStyle w:val="FontStyle11"/>
          <w:rFonts w:ascii="Times New Roman" w:hAnsi="Times New Roman" w:cs="Times New Roman"/>
          <w:b/>
          <w:color w:val="000000"/>
          <w:sz w:val="28"/>
          <w:szCs w:val="28"/>
          <w:lang w:val="ru-RU"/>
        </w:rPr>
        <w:t>писок использованной литературы</w:t>
      </w:r>
    </w:p>
    <w:p w:rsidR="00186F66" w:rsidRPr="00186F66" w:rsidRDefault="00186F66" w:rsidP="00947076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rStyle w:val="FontStyle11"/>
          <w:rFonts w:ascii="Times New Roman" w:eastAsia="Arial Unicode MS" w:hAnsi="Times New Roman" w:cs="Times New Roman"/>
          <w:b/>
          <w:color w:val="000000"/>
          <w:sz w:val="28"/>
          <w:szCs w:val="28"/>
          <w:lang w:val="ru-RU"/>
        </w:rPr>
      </w:pPr>
    </w:p>
    <w:p w:rsidR="00186F66" w:rsidRPr="00186F66" w:rsidRDefault="00186F66" w:rsidP="00186F66">
      <w:pPr>
        <w:pStyle w:val="Style1"/>
        <w:widowControl/>
        <w:spacing w:line="360" w:lineRule="auto"/>
        <w:ind w:firstLine="0"/>
        <w:rPr>
          <w:rStyle w:val="FontStyle11"/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Т.Б. Цыганова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 xml:space="preserve"> «Технология хлебопекарного производства» Москва 2001.</w:t>
      </w:r>
    </w:p>
    <w:p w:rsidR="00186F66" w:rsidRPr="00186F66" w:rsidRDefault="00186F66" w:rsidP="00186F66">
      <w:pPr>
        <w:pStyle w:val="Style1"/>
        <w:widowControl/>
        <w:spacing w:line="360" w:lineRule="auto"/>
        <w:ind w:firstLine="0"/>
        <w:rPr>
          <w:rStyle w:val="FontStyle11"/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2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. Буралиников Ю.М.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Максимов А.С.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 xml:space="preserve"> «Охрана труда и пищевой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промышленности, производство хлебобулочных изделий и кондитерских изделий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» В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оскомсанэпиднадзор России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. Мо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сква 1996.</w:t>
      </w:r>
    </w:p>
    <w:p w:rsidR="00186F66" w:rsidRPr="00186F66" w:rsidRDefault="00186F66" w:rsidP="00186F66">
      <w:pPr>
        <w:pStyle w:val="Style1"/>
        <w:widowControl/>
        <w:spacing w:line="360" w:lineRule="auto"/>
        <w:ind w:firstLine="0"/>
        <w:rPr>
          <w:rStyle w:val="FontStyle11"/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Е.И. Туринин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«О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бщая биология с основами производственной деятельности» Москва 2000.</w:t>
      </w:r>
    </w:p>
    <w:p w:rsidR="00186F66" w:rsidRPr="00186F66" w:rsidRDefault="00186F66" w:rsidP="00186F66">
      <w:pPr>
        <w:pStyle w:val="Style1"/>
        <w:widowControl/>
        <w:spacing w:line="360" w:lineRule="auto"/>
        <w:ind w:firstLine="0"/>
        <w:rPr>
          <w:rStyle w:val="FontStyle11"/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Л.П. Пащенко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Жаркова И.М.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 xml:space="preserve"> «Технология хлебобулочных изделий.-</w:t>
      </w:r>
      <w:r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М.: Коло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С, 2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008.</w:t>
      </w:r>
    </w:p>
    <w:p w:rsidR="00186F66" w:rsidRPr="00186F66" w:rsidRDefault="00186F66" w:rsidP="00186F66">
      <w:pPr>
        <w:spacing w:line="360" w:lineRule="auto"/>
        <w:rPr>
          <w:color w:val="000000"/>
          <w:lang w:val="ru-RU"/>
        </w:rPr>
      </w:pP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>. Ауерман Л.Я.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«Технология хлебопекарного 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производства». 9-е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издание переработанное.</w:t>
      </w:r>
      <w:r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>-СПб.:</w:t>
      </w:r>
      <w:r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>Професси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>я, 2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>005</w:t>
      </w:r>
      <w:r w:rsidR="00947076"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>–4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6F66"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>
          <w:rStyle w:val="FontStyle11"/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bookmarkStart w:id="0" w:name="_GoBack"/>
      <w:bookmarkEnd w:id="0"/>
    </w:p>
    <w:sectPr w:rsidR="00186F66" w:rsidRPr="00186F66" w:rsidSect="00947076">
      <w:pgSz w:w="11907" w:h="16840" w:code="9"/>
      <w:pgMar w:top="1134" w:right="850" w:bottom="1134" w:left="1701" w:header="720" w:footer="720" w:gutter="0"/>
      <w:cols w:space="720"/>
      <w:titlePg/>
      <w:docGrid w:linePitch="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E7F71"/>
    <w:multiLevelType w:val="hybridMultilevel"/>
    <w:tmpl w:val="EE164D30"/>
    <w:lvl w:ilvl="0" w:tplc="76147D22">
      <w:numFmt w:val="bullet"/>
      <w:lvlText w:val="-"/>
      <w:lvlJc w:val="left"/>
      <w:pPr>
        <w:tabs>
          <w:tab w:val="num" w:pos="1923"/>
        </w:tabs>
        <w:ind w:left="192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3"/>
        </w:tabs>
        <w:ind w:left="26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3"/>
        </w:tabs>
        <w:ind w:left="33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3"/>
        </w:tabs>
        <w:ind w:left="40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3"/>
        </w:tabs>
        <w:ind w:left="48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3"/>
        </w:tabs>
        <w:ind w:left="55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3"/>
        </w:tabs>
        <w:ind w:left="62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3"/>
        </w:tabs>
        <w:ind w:left="69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3"/>
        </w:tabs>
        <w:ind w:left="7683" w:hanging="360"/>
      </w:pPr>
      <w:rPr>
        <w:rFonts w:ascii="Wingdings" w:hAnsi="Wingdings" w:hint="default"/>
      </w:rPr>
    </w:lvl>
  </w:abstractNum>
  <w:abstractNum w:abstractNumId="1">
    <w:nsid w:val="38A02261"/>
    <w:multiLevelType w:val="hybridMultilevel"/>
    <w:tmpl w:val="8ED885B4"/>
    <w:lvl w:ilvl="0" w:tplc="F08013B6"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>
    <w:nsid w:val="4AAC6573"/>
    <w:multiLevelType w:val="hybridMultilevel"/>
    <w:tmpl w:val="214A9FDA"/>
    <w:lvl w:ilvl="0" w:tplc="ADAE9896">
      <w:start w:val="5"/>
      <w:numFmt w:val="decimal"/>
      <w:lvlText w:val="%1."/>
      <w:lvlJc w:val="left"/>
      <w:pPr>
        <w:tabs>
          <w:tab w:val="num" w:pos="2535"/>
        </w:tabs>
        <w:ind w:left="25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75"/>
        </w:tabs>
        <w:ind w:left="39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35"/>
        </w:tabs>
        <w:ind w:left="61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55"/>
        </w:tabs>
        <w:ind w:left="68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95"/>
        </w:tabs>
        <w:ind w:left="8295" w:hanging="180"/>
      </w:pPr>
      <w:rPr>
        <w:rFonts w:cs="Times New Roman"/>
      </w:rPr>
    </w:lvl>
  </w:abstractNum>
  <w:abstractNum w:abstractNumId="3">
    <w:nsid w:val="6BB6061B"/>
    <w:multiLevelType w:val="hybridMultilevel"/>
    <w:tmpl w:val="8CB45DB6"/>
    <w:lvl w:ilvl="0" w:tplc="6C8471FE">
      <w:start w:val="5"/>
      <w:numFmt w:val="decimal"/>
      <w:lvlText w:val="%1"/>
      <w:lvlJc w:val="left"/>
      <w:pPr>
        <w:tabs>
          <w:tab w:val="num" w:pos="2535"/>
        </w:tabs>
        <w:ind w:left="25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75"/>
        </w:tabs>
        <w:ind w:left="39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35"/>
        </w:tabs>
        <w:ind w:left="61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55"/>
        </w:tabs>
        <w:ind w:left="68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95"/>
        </w:tabs>
        <w:ind w:left="8295" w:hanging="180"/>
      </w:pPr>
      <w:rPr>
        <w:rFonts w:cs="Times New Roman"/>
      </w:rPr>
    </w:lvl>
  </w:abstractNum>
  <w:abstractNum w:abstractNumId="4">
    <w:nsid w:val="74064D79"/>
    <w:multiLevelType w:val="hybridMultilevel"/>
    <w:tmpl w:val="B0D4587A"/>
    <w:lvl w:ilvl="0" w:tplc="91B45036">
      <w:start w:val="5"/>
      <w:numFmt w:val="decimal"/>
      <w:lvlText w:val="%1"/>
      <w:lvlJc w:val="left"/>
      <w:pPr>
        <w:tabs>
          <w:tab w:val="num" w:pos="2535"/>
        </w:tabs>
        <w:ind w:left="25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75"/>
        </w:tabs>
        <w:ind w:left="39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35"/>
        </w:tabs>
        <w:ind w:left="61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55"/>
        </w:tabs>
        <w:ind w:left="68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95"/>
        </w:tabs>
        <w:ind w:left="829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7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076"/>
    <w:rsid w:val="00186F66"/>
    <w:rsid w:val="001D75EA"/>
    <w:rsid w:val="00540909"/>
    <w:rsid w:val="00947076"/>
    <w:rsid w:val="00D72656"/>
    <w:rsid w:val="00F8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847F8D8C-149B-498D-93EA-0375BEED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bCs/>
      <w:kern w:val="28"/>
      <w:sz w:val="28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suppressAutoHyphens/>
      <w:spacing w:line="336" w:lineRule="auto"/>
      <w:jc w:val="center"/>
      <w:outlineLvl w:val="0"/>
    </w:pPr>
    <w:rPr>
      <w:b/>
      <w:caps/>
    </w:rPr>
  </w:style>
  <w:style w:type="paragraph" w:styleId="2">
    <w:name w:val="heading 2"/>
    <w:basedOn w:val="a"/>
    <w:next w:val="a"/>
    <w:link w:val="20"/>
    <w:uiPriority w:val="99"/>
    <w:qFormat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b/>
      <w:lang w:val="ru-RU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360" w:lineRule="auto"/>
      <w:ind w:left="567" w:right="566"/>
      <w:outlineLvl w:val="5"/>
    </w:pPr>
    <w:rPr>
      <w:b/>
      <w:lang w:val="ru-RU"/>
    </w:rPr>
  </w:style>
  <w:style w:type="paragraph" w:styleId="7">
    <w:name w:val="heading 7"/>
    <w:basedOn w:val="a"/>
    <w:next w:val="a"/>
    <w:link w:val="70"/>
    <w:uiPriority w:val="99"/>
    <w:qFormat/>
    <w:pPr>
      <w:keepNext/>
      <w:tabs>
        <w:tab w:val="left" w:pos="7719"/>
      </w:tabs>
      <w:spacing w:line="360" w:lineRule="auto"/>
      <w:ind w:left="567" w:firstLine="567"/>
      <w:outlineLvl w:val="6"/>
    </w:pPr>
    <w:rPr>
      <w:b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line="360" w:lineRule="auto"/>
      <w:ind w:left="567" w:firstLine="284"/>
      <w:outlineLvl w:val="7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kern w:val="28"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kern w:val="28"/>
      <w:sz w:val="26"/>
      <w:szCs w:val="26"/>
      <w:lang w:val="uk-U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kern w:val="28"/>
      <w:sz w:val="28"/>
      <w:szCs w:val="28"/>
      <w:lang w:val="uk-UA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kern w:val="28"/>
      <w:sz w:val="26"/>
      <w:szCs w:val="26"/>
      <w:lang w:val="uk-U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kern w:val="28"/>
      <w:lang w:val="uk-UA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bCs/>
      <w:kern w:val="28"/>
      <w:sz w:val="24"/>
      <w:szCs w:val="24"/>
      <w:lang w:val="uk-UA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bCs/>
      <w:i/>
      <w:iCs/>
      <w:kern w:val="28"/>
      <w:sz w:val="24"/>
      <w:szCs w:val="24"/>
      <w:lang w:val="uk-UA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bCs/>
      <w:kern w:val="28"/>
      <w:sz w:val="28"/>
      <w:szCs w:val="20"/>
      <w:lang w:val="uk-UA"/>
    </w:rPr>
  </w:style>
  <w:style w:type="paragraph" w:styleId="a5">
    <w:name w:val="caption"/>
    <w:basedOn w:val="a"/>
    <w:next w:val="a"/>
    <w:uiPriority w:val="99"/>
    <w:qFormat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bCs/>
      <w:kern w:val="28"/>
      <w:sz w:val="28"/>
      <w:szCs w:val="20"/>
      <w:lang w:val="uk-UA"/>
    </w:rPr>
  </w:style>
  <w:style w:type="character" w:styleId="a8">
    <w:name w:val="page number"/>
    <w:uiPriority w:val="99"/>
    <w:rPr>
      <w:rFonts w:ascii="Times New Roman" w:hAnsi="Times New Roman" w:cs="Times New Roman"/>
      <w:lang w:val="uk-UA"/>
    </w:rPr>
  </w:style>
  <w:style w:type="paragraph" w:styleId="11">
    <w:name w:val="toc 1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99"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ой текст Знак"/>
    <w:link w:val="a9"/>
    <w:uiPriority w:val="99"/>
    <w:semiHidden/>
    <w:rPr>
      <w:bCs/>
      <w:kern w:val="28"/>
      <w:sz w:val="28"/>
      <w:szCs w:val="20"/>
      <w:lang w:val="uk-UA"/>
    </w:rPr>
  </w:style>
  <w:style w:type="paragraph" w:customStyle="1" w:styleId="ab">
    <w:name w:val="Переменные"/>
    <w:basedOn w:val="a9"/>
    <w:uiPriority w:val="9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bCs/>
      <w:kern w:val="28"/>
      <w:sz w:val="16"/>
      <w:szCs w:val="16"/>
      <w:lang w:val="uk-UA"/>
    </w:rPr>
  </w:style>
  <w:style w:type="paragraph" w:customStyle="1" w:styleId="ae">
    <w:name w:val="Формула"/>
    <w:basedOn w:val="a9"/>
    <w:uiPriority w:val="9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uiPriority w:val="99"/>
    <w:pPr>
      <w:jc w:val="both"/>
    </w:pPr>
    <w:rPr>
      <w:rFonts w:ascii="ISOCPEUR" w:hAnsi="ISOCPEUR"/>
      <w:i/>
      <w:sz w:val="28"/>
      <w:lang w:val="uk-UA"/>
    </w:rPr>
  </w:style>
  <w:style w:type="paragraph" w:customStyle="1" w:styleId="af0">
    <w:name w:val="Листинг программы"/>
    <w:uiPriority w:val="99"/>
    <w:pPr>
      <w:suppressAutoHyphens/>
    </w:pPr>
    <w:rPr>
      <w:noProof/>
    </w:rPr>
  </w:style>
  <w:style w:type="paragraph" w:styleId="af1">
    <w:name w:val="annotation text"/>
    <w:basedOn w:val="a"/>
    <w:link w:val="af2"/>
    <w:uiPriority w:val="99"/>
    <w:semiHidden/>
    <w:rPr>
      <w:rFonts w:ascii="Journal" w:hAnsi="Journal"/>
      <w:sz w:val="24"/>
    </w:rPr>
  </w:style>
  <w:style w:type="character" w:customStyle="1" w:styleId="af2">
    <w:name w:val="Текст примечания Знак"/>
    <w:link w:val="af1"/>
    <w:uiPriority w:val="99"/>
    <w:semiHidden/>
    <w:rPr>
      <w:bCs/>
      <w:kern w:val="28"/>
      <w:sz w:val="20"/>
      <w:szCs w:val="20"/>
      <w:lang w:val="uk-UA"/>
    </w:rPr>
  </w:style>
  <w:style w:type="paragraph" w:customStyle="1" w:styleId="12">
    <w:name w:val="Стиль1"/>
    <w:basedOn w:val="a"/>
    <w:uiPriority w:val="99"/>
    <w:pPr>
      <w:spacing w:line="120" w:lineRule="auto"/>
    </w:pPr>
    <w:rPr>
      <w:sz w:val="20"/>
      <w:lang w:val="ru-RU"/>
    </w:rPr>
  </w:style>
  <w:style w:type="paragraph" w:styleId="af3">
    <w:name w:val="Body Text Indent"/>
    <w:basedOn w:val="a"/>
    <w:link w:val="af4"/>
    <w:uiPriority w:val="99"/>
    <w:pPr>
      <w:framePr w:hSpace="180" w:wrap="notBeside" w:hAnchor="page" w:x="1054" w:y="-726"/>
      <w:spacing w:after="200" w:line="276" w:lineRule="auto"/>
      <w:ind w:left="540"/>
      <w:jc w:val="left"/>
    </w:pPr>
    <w:rPr>
      <w:bCs w:val="0"/>
      <w:kern w:val="0"/>
      <w:szCs w:val="22"/>
      <w:lang w:val="ru-RU"/>
    </w:rPr>
  </w:style>
  <w:style w:type="character" w:customStyle="1" w:styleId="af4">
    <w:name w:val="Основной текст с отступом Знак"/>
    <w:link w:val="af3"/>
    <w:uiPriority w:val="99"/>
    <w:semiHidden/>
    <w:rPr>
      <w:bCs/>
      <w:kern w:val="28"/>
      <w:sz w:val="28"/>
      <w:szCs w:val="20"/>
      <w:lang w:val="uk-UA"/>
    </w:rPr>
  </w:style>
  <w:style w:type="paragraph" w:customStyle="1" w:styleId="Style1">
    <w:name w:val="Style1"/>
    <w:basedOn w:val="a"/>
    <w:uiPriority w:val="99"/>
    <w:pPr>
      <w:widowControl w:val="0"/>
      <w:autoSpaceDE w:val="0"/>
      <w:autoSpaceDN w:val="0"/>
      <w:adjustRightInd w:val="0"/>
      <w:spacing w:line="516" w:lineRule="atLeast"/>
      <w:ind w:firstLine="533"/>
    </w:pPr>
    <w:rPr>
      <w:rFonts w:ascii="Calibri" w:hAnsi="Calibri"/>
      <w:bCs w:val="0"/>
      <w:kern w:val="0"/>
      <w:sz w:val="24"/>
      <w:szCs w:val="24"/>
      <w:lang w:val="ru-RU"/>
    </w:rPr>
  </w:style>
  <w:style w:type="character" w:customStyle="1" w:styleId="FontStyle11">
    <w:name w:val="Font Style11"/>
    <w:uiPriority w:val="99"/>
    <w:rPr>
      <w:rFonts w:ascii="Calibri" w:hAnsi="Calibri" w:cs="Calibri"/>
      <w:sz w:val="26"/>
      <w:szCs w:val="26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jc w:val="left"/>
    </w:pPr>
    <w:rPr>
      <w:bCs w:val="0"/>
      <w:kern w:val="0"/>
      <w:sz w:val="20"/>
      <w:szCs w:val="24"/>
      <w:lang w:val="ru-RU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line="225" w:lineRule="atLeast"/>
      <w:ind w:firstLine="245"/>
    </w:pPr>
    <w:rPr>
      <w:bCs w:val="0"/>
      <w:kern w:val="0"/>
      <w:sz w:val="20"/>
      <w:szCs w:val="24"/>
      <w:lang w:val="ru-RU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0"/>
      <w:szCs w:val="20"/>
    </w:rPr>
  </w:style>
  <w:style w:type="paragraph" w:styleId="22">
    <w:name w:val="Body Text 2"/>
    <w:basedOn w:val="a"/>
    <w:link w:val="23"/>
    <w:uiPriority w:val="99"/>
    <w:rPr>
      <w:bCs w:val="0"/>
      <w:i/>
      <w:kern w:val="0"/>
      <w:sz w:val="22"/>
    </w:rPr>
  </w:style>
  <w:style w:type="character" w:customStyle="1" w:styleId="23">
    <w:name w:val="Основной текст 2 Знак"/>
    <w:link w:val="22"/>
    <w:uiPriority w:val="99"/>
    <w:semiHidden/>
    <w:rPr>
      <w:bCs/>
      <w:kern w:val="28"/>
      <w:sz w:val="28"/>
      <w:szCs w:val="20"/>
      <w:lang w:val="uk-UA"/>
    </w:rPr>
  </w:style>
  <w:style w:type="paragraph" w:styleId="af5">
    <w:name w:val="Block Text"/>
    <w:basedOn w:val="a"/>
    <w:uiPriority w:val="99"/>
    <w:pPr>
      <w:spacing w:line="360" w:lineRule="auto"/>
      <w:ind w:left="567" w:right="566" w:firstLine="284"/>
    </w:pPr>
    <w:rPr>
      <w:szCs w:val="28"/>
    </w:rPr>
  </w:style>
  <w:style w:type="paragraph" w:styleId="24">
    <w:name w:val="Body Text Indent 2"/>
    <w:basedOn w:val="a"/>
    <w:link w:val="25"/>
    <w:uiPriority w:val="99"/>
    <w:pPr>
      <w:shd w:val="clear" w:color="auto" w:fill="FFFFFF"/>
      <w:spacing w:line="360" w:lineRule="auto"/>
      <w:ind w:left="567" w:firstLine="284"/>
    </w:pPr>
    <w:rPr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rPr>
      <w:bCs/>
      <w:kern w:val="28"/>
      <w:sz w:val="28"/>
      <w:szCs w:val="20"/>
      <w:lang w:val="uk-UA"/>
    </w:rPr>
  </w:style>
  <w:style w:type="paragraph" w:styleId="32">
    <w:name w:val="Body Text Indent 3"/>
    <w:basedOn w:val="a"/>
    <w:link w:val="33"/>
    <w:uiPriority w:val="99"/>
    <w:pPr>
      <w:spacing w:line="360" w:lineRule="auto"/>
      <w:ind w:left="567"/>
    </w:pPr>
    <w:rPr>
      <w:szCs w:val="28"/>
    </w:rPr>
  </w:style>
  <w:style w:type="character" w:customStyle="1" w:styleId="33">
    <w:name w:val="Основной текст с отступом 3 Знак"/>
    <w:link w:val="32"/>
    <w:uiPriority w:val="99"/>
    <w:semiHidden/>
    <w:rPr>
      <w:bCs/>
      <w:kern w:val="28"/>
      <w:sz w:val="16"/>
      <w:szCs w:val="16"/>
      <w:lang w:val="uk-UA"/>
    </w:rPr>
  </w:style>
  <w:style w:type="paragraph" w:customStyle="1" w:styleId="Style2">
    <w:name w:val="Style2"/>
    <w:basedOn w:val="a"/>
    <w:uiPriority w:val="99"/>
    <w:pPr>
      <w:widowControl w:val="0"/>
      <w:autoSpaceDE w:val="0"/>
      <w:autoSpaceDN w:val="0"/>
      <w:adjustRightInd w:val="0"/>
      <w:spacing w:line="230" w:lineRule="exact"/>
      <w:ind w:firstLine="334"/>
    </w:pPr>
    <w:rPr>
      <w:bCs w:val="0"/>
      <w:kern w:val="0"/>
      <w:sz w:val="20"/>
      <w:szCs w:val="24"/>
      <w:lang w:val="ru-RU"/>
    </w:rPr>
  </w:style>
  <w:style w:type="character" w:customStyle="1" w:styleId="FontStyle17">
    <w:name w:val="Font Style17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pPr>
      <w:widowControl w:val="0"/>
      <w:autoSpaceDE w:val="0"/>
      <w:autoSpaceDN w:val="0"/>
      <w:adjustRightInd w:val="0"/>
      <w:spacing w:line="276" w:lineRule="exact"/>
      <w:ind w:firstLine="365"/>
    </w:pPr>
    <w:rPr>
      <w:bCs w:val="0"/>
      <w:kern w:val="0"/>
      <w:sz w:val="20"/>
      <w:szCs w:val="24"/>
      <w:lang w:val="ru-RU"/>
    </w:rPr>
  </w:style>
  <w:style w:type="table" w:styleId="13">
    <w:name w:val="Table Grid 1"/>
    <w:basedOn w:val="a1"/>
    <w:uiPriority w:val="99"/>
    <w:rsid w:val="00947076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theme" Target="theme/theme1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4548</Words>
  <Characters>25927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30415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РУСТЕМ</dc:creator>
  <cp:keywords/>
  <dc:description/>
  <cp:lastModifiedBy>admin</cp:lastModifiedBy>
  <cp:revision>2</cp:revision>
  <cp:lastPrinted>2010-04-01T07:10:00Z</cp:lastPrinted>
  <dcterms:created xsi:type="dcterms:W3CDTF">2014-02-22T23:22:00Z</dcterms:created>
  <dcterms:modified xsi:type="dcterms:W3CDTF">2014-02-22T23:22:00Z</dcterms:modified>
</cp:coreProperties>
</file>