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633" w:rsidRDefault="006E7633">
      <w:pPr>
        <w:pStyle w:val="a4"/>
      </w:pPr>
    </w:p>
    <w:p w:rsidR="006E7633" w:rsidRDefault="006E7633">
      <w:pPr>
        <w:pStyle w:val="a4"/>
      </w:pPr>
    </w:p>
    <w:p w:rsidR="006E7633" w:rsidRDefault="006E7633">
      <w:pPr>
        <w:pStyle w:val="a4"/>
      </w:pPr>
    </w:p>
    <w:p w:rsidR="006E7633" w:rsidRDefault="006E7633">
      <w:pPr>
        <w:pStyle w:val="a4"/>
      </w:pPr>
    </w:p>
    <w:p w:rsidR="006E7633" w:rsidRDefault="006E7633">
      <w:pPr>
        <w:pStyle w:val="a4"/>
      </w:pPr>
    </w:p>
    <w:p w:rsidR="006E7633" w:rsidRDefault="006E7633">
      <w:pPr>
        <w:pStyle w:val="a4"/>
      </w:pPr>
    </w:p>
    <w:p w:rsidR="006E7633" w:rsidRDefault="00AA376A">
      <w:pPr>
        <w:pStyle w:val="a4"/>
        <w:rPr>
          <w:sz w:val="28"/>
          <w:lang w:val="en-US"/>
        </w:rPr>
      </w:pPr>
      <w:r>
        <w:rPr>
          <w:sz w:val="28"/>
        </w:rPr>
        <w:t>Реферат</w:t>
      </w:r>
      <w:r>
        <w:rPr>
          <w:sz w:val="28"/>
          <w:lang w:val="en-US"/>
        </w:rPr>
        <w:t xml:space="preserve"> </w:t>
      </w:r>
    </w:p>
    <w:p w:rsidR="006E7633" w:rsidRDefault="00AA376A">
      <w:pPr>
        <w:pStyle w:val="a5"/>
        <w:rPr>
          <w:b w:val="0"/>
          <w:bCs w:val="0"/>
        </w:rPr>
      </w:pPr>
      <w:r>
        <w:rPr>
          <w:b w:val="0"/>
          <w:bCs w:val="0"/>
        </w:rPr>
        <w:t>Українці на Заході</w:t>
      </w:r>
    </w:p>
    <w:p w:rsidR="006E7633" w:rsidRDefault="00AA376A">
      <w:pPr>
        <w:spacing w:line="360" w:lineRule="auto"/>
        <w:ind w:firstLine="709"/>
        <w:jc w:val="right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br w:type="page"/>
      </w:r>
    </w:p>
    <w:p w:rsidR="006E7633" w:rsidRDefault="00AA376A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Населення України складає 48 млн.416 тис. чоловік. України – багатонаціональна держава. В ній мешкають представники понад 100 національностей та народностей.</w:t>
      </w:r>
    </w:p>
    <w:p w:rsidR="006E7633" w:rsidRDefault="00AA376A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Українці – основне населення держави – є одним з найчисельніших народів Європи та другим за чисельність слов’янським народом. У власній державі українці складають близько 73 відсотків усього населення. Після українців найбільшою групою українського народу є росіяни – понад 11 млн. чоловік. Третьою за чисельністю національною групою близько 0,5 млн. чоловік є  білоруси. Поляки налічують в Україні понад 200 тис. чоловік. Крім них в Україні проживають такі національні меншини: молдавани румуни, болгари, греки, татари, гагаузи, угорці, цигани та татари представлені в Україні, в основному, двома етнічними групами – казакські татари і кримські татари.</w:t>
      </w:r>
    </w:p>
    <w:p w:rsidR="006E7633" w:rsidRDefault="00AA376A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Проте багато українців проживають за межами України: у США, Канаді, Франції, Великобританії і Німеччині та ін.</w:t>
      </w:r>
    </w:p>
    <w:p w:rsidR="006E7633" w:rsidRDefault="00AA376A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У Сполучених Штатах мешкає близько 740 тис. українців, які здебільшого працюють кваліфікованими робітниками, службовцями, юристами, вчителями, лікарями, управлінцями, у сфері обслуговування. Понад половини з них проживає у штатах Пенсільванія, Нью-Йорк, Каліфорнія. Чверть українців – американського походження, що посилює їхню мовну і культурну асиміляцію. Мовою предків розмовляє лише п’ята частина українського народу. За добробутом вони перебувають трохи нижче середнього рівня. Але з кожним новим поколінням прибутки українців зростають, що пояснюється поступовим збільшенням серед них представників престижних професій.</w:t>
      </w:r>
    </w:p>
    <w:p w:rsidR="006E7633" w:rsidRDefault="00AA376A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Попри обмеженість у коштах, українська громада країни утримує суботні і недільні національні школи, де молодь здобуває освіту і знання про освіту і культуру народу до якого вона належить.</w:t>
      </w:r>
    </w:p>
    <w:p w:rsidR="006E7633" w:rsidRDefault="00AA376A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У США українська діаспора відродила Наукове товариство імені Т.Шевченка, яке діяло  Львові. У 1873-1939 роках, відкрили американські відділення Української вільної академії, заснували Український науковий інститут при Гарвардському університеті. Серед українців наука вчених зі світовим ім’ям – Тюрколог Омелян Пріцак, літературознавець Юрій Тевельов, історик Роман Шпар люк та інші.</w:t>
      </w:r>
    </w:p>
    <w:p w:rsidR="006E7633" w:rsidRDefault="00AA376A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В усіх місцях компактного проживання українців діють хорові танцювальні колективи, працюють талановиті митці, скульптори. Видається близько 100 українських газет і журналів, працюють видавничі центри, зокрема “Пролог”, “Смолоскип”, “Рідна школа”.</w:t>
      </w:r>
    </w:p>
    <w:p w:rsidR="006E7633" w:rsidRDefault="00AA376A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Найвідомішими громадськими організаціями українців є Український конпресовий комітет Америки, Українсько-американська координаційна рада, Ліга американських українців. Крім того, діють політднів об’єднання різноманітної спрямованості.</w:t>
      </w:r>
    </w:p>
    <w:p w:rsidR="006E7633" w:rsidRDefault="00AA376A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Більшість українців – емігрантів у США – вихідці із Західної України. Тому серед українських церков в Америці є найбільше поширені Українська католицька церква та Карпато-руська католицька церква візантійського обряду, православні об’єднані  в українську церву православну у США, яка має автокефальний статус. За радянської системи контакти між ук5раїнською та її американською діаспорою були обмежені. В УПСП штучно формувалася психологія настороженості щодо українців з діаспори, підозрілості до них як до потенційних пропагандистів націоналізму. Після здобуття Україною незалежності всі перешкоди на шляху контактів українців, що живуть на різних континентах, були усунені.</w:t>
      </w:r>
    </w:p>
    <w:p w:rsidR="006E7633" w:rsidRDefault="00AA376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  <w:lang w:val="uk-UA"/>
        </w:rPr>
      </w:pPr>
      <w:r>
        <w:rPr>
          <w:sz w:val="28"/>
          <w:szCs w:val="20"/>
          <w:lang w:val="uk-UA"/>
        </w:rPr>
        <w:t>Нині чимало дослідників вивчають історію української імміграції в Канаді. Останнє десятиріччя виявилось досить "врожайним" на статистичні публікації, наукову літерату</w:t>
      </w:r>
      <w:r>
        <w:rPr>
          <w:sz w:val="28"/>
          <w:szCs w:val="20"/>
          <w:lang w:val="uk-UA"/>
        </w:rPr>
        <w:softHyphen/>
        <w:t>ру и історичну публіцистику, з яких постає образ українсько</w:t>
      </w:r>
      <w:r>
        <w:rPr>
          <w:sz w:val="28"/>
          <w:szCs w:val="20"/>
          <w:lang w:val="uk-UA"/>
        </w:rPr>
        <w:softHyphen/>
        <w:t>го переселенця, збагачений новими рисами.</w:t>
      </w:r>
    </w:p>
    <w:p w:rsidR="006E7633" w:rsidRDefault="00AA376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  <w:lang w:val="uk-UA"/>
        </w:rPr>
      </w:pPr>
      <w:r>
        <w:rPr>
          <w:sz w:val="28"/>
          <w:szCs w:val="20"/>
          <w:lang w:val="uk-UA"/>
        </w:rPr>
        <w:t>Історія української еміграції по Канади досить чітко поділяється на три періоди, започатковані трьома хвилями пе</w:t>
      </w:r>
      <w:r>
        <w:rPr>
          <w:sz w:val="28"/>
          <w:szCs w:val="20"/>
          <w:lang w:val="uk-UA"/>
        </w:rPr>
        <w:softHyphen/>
        <w:t>реселенського руху: мас з 1891 р. до початку першої світової війни, міжвоєнна доба, період після другої світової війни. Якщо в першій хвилі виразно переважали соціально-еконо</w:t>
      </w:r>
      <w:r>
        <w:rPr>
          <w:sz w:val="28"/>
          <w:szCs w:val="20"/>
          <w:lang w:val="uk-UA"/>
        </w:rPr>
        <w:softHyphen/>
        <w:t>мічні мотиви, в другій - більшою мірою спостерігалося по</w:t>
      </w:r>
      <w:r>
        <w:rPr>
          <w:sz w:val="28"/>
          <w:szCs w:val="20"/>
          <w:lang w:val="uk-UA"/>
        </w:rPr>
        <w:softHyphen/>
        <w:t>єднання соціально-економічних і політичних причин, то в третій - політичні мотиви домінуючі. В цілому ж українська еміграція представляла переважно трудящі верстви і була досить масовою.</w:t>
      </w:r>
    </w:p>
    <w:p w:rsidR="006E7633" w:rsidRDefault="00AA376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  <w:lang w:val="uk-UA"/>
        </w:rPr>
      </w:pPr>
      <w:r>
        <w:rPr>
          <w:sz w:val="28"/>
          <w:szCs w:val="20"/>
          <w:lang w:val="uk-UA"/>
        </w:rPr>
        <w:t>Історичні дані свідчать, що на етапі "чистої" трудової емі</w:t>
      </w:r>
      <w:r>
        <w:rPr>
          <w:sz w:val="28"/>
          <w:szCs w:val="20"/>
          <w:lang w:val="uk-UA"/>
        </w:rPr>
        <w:softHyphen/>
        <w:t>грації в період першої хвилі переважало безземельне або малоземельне селянство з відсталих національних окраїн Австро-Угорщини та царської Росії. Нерозвиненість економіч</w:t>
      </w:r>
      <w:r>
        <w:rPr>
          <w:sz w:val="28"/>
          <w:szCs w:val="20"/>
          <w:lang w:val="uk-UA"/>
        </w:rPr>
        <w:softHyphen/>
        <w:t>них структур і промисловості, залишки феодалізму та крі</w:t>
      </w:r>
      <w:r>
        <w:rPr>
          <w:sz w:val="28"/>
          <w:szCs w:val="20"/>
          <w:lang w:val="uk-UA"/>
        </w:rPr>
        <w:softHyphen/>
        <w:t>пацтва породжували надлишок робочої сили, який і ставав джерелом масової еміграції.</w:t>
      </w:r>
    </w:p>
    <w:p w:rsidR="006E7633" w:rsidRDefault="00AA376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  <w:lang w:val="uk-UA"/>
        </w:rPr>
      </w:pPr>
      <w:r>
        <w:rPr>
          <w:sz w:val="28"/>
          <w:szCs w:val="20"/>
          <w:lang w:val="uk-UA"/>
        </w:rPr>
        <w:t>Отже, у першій хвилі переселення брали участь ;3дебіль: того пауперизовані маси селянства, а також частина місь</w:t>
      </w:r>
      <w:r>
        <w:rPr>
          <w:sz w:val="28"/>
          <w:szCs w:val="20"/>
          <w:lang w:val="uk-UA"/>
        </w:rPr>
        <w:softHyphen/>
        <w:t>ких ремісників та напівпролетарів. До таких же категорій трудящих в другій хвилі долучались значні контингенти службовців, інтелігентів та учасників збройних формувань, ще емігрували з політичних мотивів. На третій період емігра</w:t>
      </w:r>
      <w:r>
        <w:rPr>
          <w:sz w:val="28"/>
          <w:szCs w:val="20"/>
          <w:lang w:val="uk-UA"/>
        </w:rPr>
        <w:softHyphen/>
        <w:t>ції припадають найрізноманітніші верстви населення - робіт</w:t>
      </w:r>
      <w:r>
        <w:rPr>
          <w:sz w:val="28"/>
          <w:szCs w:val="20"/>
          <w:lang w:val="uk-UA"/>
        </w:rPr>
        <w:softHyphen/>
        <w:t>ники, селяни, службовці, інженери, вчителі, військополонені тощо, тобто багато з тих, хто у вирі війни був примусово вивезений до Німеччини і опинився у повоєнний час в табо</w:t>
      </w:r>
      <w:r>
        <w:rPr>
          <w:sz w:val="28"/>
          <w:szCs w:val="20"/>
          <w:lang w:val="uk-UA"/>
        </w:rPr>
        <w:softHyphen/>
        <w:t>рах для "переміщених осіб". Вони (небезпідставно) побою</w:t>
      </w:r>
      <w:r>
        <w:rPr>
          <w:sz w:val="28"/>
          <w:szCs w:val="20"/>
          <w:lang w:val="uk-UA"/>
        </w:rPr>
        <w:softHyphen/>
        <w:t>валися повертатися на батьківщину через сталінську полі киту геноциду. Були серед них і ті, хто співробітничав з ні</w:t>
      </w:r>
      <w:r>
        <w:rPr>
          <w:sz w:val="28"/>
          <w:szCs w:val="20"/>
          <w:lang w:val="uk-UA"/>
        </w:rPr>
        <w:softHyphen/>
        <w:t>мецькою владою на тимчасово окупованій фашистами тери</w:t>
      </w:r>
      <w:r>
        <w:rPr>
          <w:sz w:val="28"/>
          <w:szCs w:val="20"/>
          <w:lang w:val="uk-UA"/>
        </w:rPr>
        <w:softHyphen/>
        <w:t>торії України, а також учасники збройної боротьби проти Радянської влади на західноукраїнських землях.</w:t>
      </w:r>
    </w:p>
    <w:p w:rsidR="006E7633" w:rsidRDefault="00AA376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  <w:lang w:val="uk-UA"/>
        </w:rPr>
      </w:pPr>
      <w:r>
        <w:rPr>
          <w:sz w:val="28"/>
          <w:szCs w:val="20"/>
          <w:lang w:val="uk-UA"/>
        </w:rPr>
        <w:t>Істотною особливістю, що позначалася на інтенсивності еміграції, була відсутність української державності до першої світової війни і Жовтневої революції в Росії. Період україн</w:t>
      </w:r>
      <w:r>
        <w:rPr>
          <w:sz w:val="28"/>
          <w:szCs w:val="20"/>
          <w:lang w:val="uk-UA"/>
        </w:rPr>
        <w:softHyphen/>
        <w:t>ської державності у формі УНР був надто нетривалий й не привів врешті-решт по суверенності України. У міжвоєнні часи українські землі 6vun поділені між різними державами.</w:t>
      </w:r>
      <w:r>
        <w:rPr>
          <w:rFonts w:ascii="Arial" w:hAnsi="Arial"/>
          <w:sz w:val="28"/>
          <w:lang w:val="uk-UA"/>
        </w:rPr>
        <w:t xml:space="preserve"> </w:t>
      </w:r>
      <w:r>
        <w:rPr>
          <w:sz w:val="28"/>
          <w:szCs w:val="20"/>
          <w:lang w:val="uk-UA"/>
        </w:rPr>
        <w:t>Українська Радянська Соціалістична Республіка в рамках СРС1 поступово втрачала всі ознаки суверенітету, Західна Україна увійшла до складу Польщі, Північна Буковина — Ру</w:t>
      </w:r>
      <w:r>
        <w:rPr>
          <w:sz w:val="28"/>
          <w:szCs w:val="20"/>
          <w:lang w:val="uk-UA"/>
        </w:rPr>
        <w:softHyphen/>
        <w:t>мунії, а Закарпаття - Чехословаччини. Еміграція з цих територій відновилася у 20-ті pp. й тривала в основному до почат</w:t>
      </w:r>
      <w:r>
        <w:rPr>
          <w:sz w:val="28"/>
          <w:szCs w:val="20"/>
          <w:lang w:val="uk-UA"/>
        </w:rPr>
        <w:softHyphen/>
        <w:t>ку Великої депресії 30-х рр. 3 території СРСР, після об'єднан</w:t>
      </w:r>
      <w:r>
        <w:rPr>
          <w:sz w:val="28"/>
          <w:szCs w:val="20"/>
          <w:lang w:val="uk-UA"/>
        </w:rPr>
        <w:softHyphen/>
        <w:t>ня в ньому всіх українських земель, еміграція, у її класич</w:t>
      </w:r>
      <w:r>
        <w:rPr>
          <w:sz w:val="28"/>
          <w:szCs w:val="20"/>
          <w:lang w:val="uk-UA"/>
        </w:rPr>
        <w:softHyphen/>
        <w:t>ному вигляді, фактично припинилася, внаслідок тоталітар</w:t>
      </w:r>
      <w:r>
        <w:rPr>
          <w:sz w:val="28"/>
          <w:szCs w:val="20"/>
          <w:lang w:val="uk-UA"/>
        </w:rPr>
        <w:softHyphen/>
        <w:t>ного режиму, що панував у нашій країні.</w:t>
      </w:r>
    </w:p>
    <w:p w:rsidR="006E7633" w:rsidRDefault="00AA376A">
      <w:pPr>
        <w:pStyle w:val="a3"/>
      </w:pPr>
      <w:r>
        <w:rPr>
          <w:szCs w:val="20"/>
        </w:rPr>
        <w:t>Вище вже зазначалося, що мотивами до переселення ви</w:t>
      </w:r>
      <w:r>
        <w:rPr>
          <w:szCs w:val="20"/>
        </w:rPr>
        <w:softHyphen/>
        <w:t>ступала низка факторів, які часто-густо перепліталися або ж переростали один в інший. Та найголовнішими були со</w:t>
      </w:r>
      <w:r>
        <w:rPr>
          <w:szCs w:val="20"/>
        </w:rPr>
        <w:softHyphen/>
        <w:t>ціально-економічні причини, що спонукали великі маси лю</w:t>
      </w:r>
      <w:r>
        <w:rPr>
          <w:szCs w:val="20"/>
        </w:rPr>
        <w:softHyphen/>
        <w:t>дей полишати батьківщину й шукати кращої долі в далеких краях. Деякі дослідники пояснювали розвиток переселен</w:t>
      </w:r>
      <w:r>
        <w:rPr>
          <w:szCs w:val="20"/>
        </w:rPr>
        <w:softHyphen/>
        <w:t>ського руху бажанням просто побачити новий світ, спробу</w:t>
      </w:r>
      <w:r>
        <w:rPr>
          <w:szCs w:val="20"/>
        </w:rPr>
        <w:softHyphen/>
        <w:t>вати застосувати в ньому свої сили або ж відповіддю на агі</w:t>
      </w:r>
      <w:r>
        <w:rPr>
          <w:szCs w:val="20"/>
        </w:rPr>
        <w:softHyphen/>
        <w:t>таційні рекламні заклики агентів транспортних компаній. Очевидно, така аргументація небезпідставна. Але визначали процес суворі економічні закони – надлишок робочої сили в одному місці, наприклад, на Україні, стимулював її "пере</w:t>
      </w:r>
      <w:r>
        <w:rPr>
          <w:szCs w:val="20"/>
        </w:rPr>
        <w:softHyphen/>
        <w:t>качку" до інших країн, де існувала в ній потреба. І українська еміграція в широкому контексті - частина світового міграційного процесу, що особливо прискорився на рубежі XІX-Х ст.</w:t>
      </w:r>
    </w:p>
    <w:p w:rsidR="006E7633" w:rsidRDefault="00AA376A">
      <w:pPr>
        <w:pStyle w:val="a3"/>
      </w:pPr>
      <w:r>
        <w:t>У Канаді налічується більше 1 млн. чоловік, які визнають свою цілковите або часткове українське походження. За чисельність українська громада – п’ята. Більшість половини українців мешкають у провінціях Онтаріо, Манітобі, Альберті, Британській Колумбії, Саскачевані. Здебільшого вона працюють службовцями, юристами, лікарями, вчителями, зайняті у промисловості, на транспорті, будівництві. Особливу роль українці зіграли у розвитку канадського сільського господарства.</w:t>
      </w:r>
    </w:p>
    <w:p w:rsidR="006E7633" w:rsidRDefault="00AA376A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Канадці українського походження здобули відомість у науковому, політичному. Культурному, мистецькому, спортивному житті. Зокрема, Роман Гнати шин став генерал-губернатором країни, тобто представником англійської королеви. Українці були одними із ініціаторів руху за багатокультурність Канади, концепцію якою висунув сенатор українського походження Павло Юзик. На основі цієї концепції з 1971 р. уряд здійснює політику багато культурності, що полягає у збереженні мовної та культурної своєрідності національних меншин.</w:t>
      </w:r>
    </w:p>
    <w:p w:rsidR="006E7633" w:rsidRDefault="00AA376A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Серед віруючих українців Канади найбільше греко-католиків (уніатів). Інші – римо-католики, протестанти і православні. Найчисленнішим громадським об’єднанням українців є Конгрес українців Канади. До нього входять найактивніші релігійні та політичні організації діаспори.</w:t>
      </w:r>
    </w:p>
    <w:p w:rsidR="006E7633" w:rsidRDefault="00AA376A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Товариство об’єднаних українських канадців займається переважно культурно-просвітницькою роботою. У Канаді розташовується також штаб-квартира Світового конгресу вільних українців. Великою популярністю в української громади користуються “кредитові спілки”, утворені для надання допомоги українцям при розв’язанні різних життєвих проблем. Активно діють молодіжні організації – Пласт, Організація демократичної української молоді.</w:t>
      </w:r>
    </w:p>
    <w:p w:rsidR="006E7633" w:rsidRDefault="00AA376A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Культурне життя українців Канади охоплює найрізноманітніші види мистецтва – співи, танці, живопис. Для вивчення рідної мови, історії, культури  створено мережу суботніх або вечірніх “рідних шкіл”. У деяких місцях компактного проживання українців у державній школі викладається їхня рідна мова.</w:t>
      </w:r>
    </w:p>
    <w:p w:rsidR="006E7633" w:rsidRDefault="00AA376A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Науковими центрами українознавства стали університети Оттави, Торонто, Саскачевана, Альберти. У країні виходить десятки україномовних видань. </w:t>
      </w:r>
    </w:p>
    <w:p w:rsidR="006E7633" w:rsidRDefault="00AA376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Союз українців у Британії вважає, що кількість україн</w:t>
      </w:r>
      <w:r>
        <w:rPr>
          <w:sz w:val="28"/>
          <w:szCs w:val="20"/>
          <w:lang w:val="uk-UA"/>
        </w:rPr>
        <w:softHyphen/>
        <w:t>ців там на середину 80-х pp. становила 35 тис., чоловік. У доповіді ж, представленій парламентові державним секре</w:t>
      </w:r>
      <w:r>
        <w:rPr>
          <w:sz w:val="28"/>
          <w:szCs w:val="20"/>
          <w:lang w:val="uk-UA"/>
        </w:rPr>
        <w:softHyphen/>
        <w:t>тарем з питань освіти й науки лордом Свонном (березень 1985 p.), зазначалося, що українська громада тут має при</w:t>
      </w:r>
      <w:r>
        <w:rPr>
          <w:sz w:val="28"/>
          <w:szCs w:val="20"/>
          <w:lang w:val="uk-UA"/>
        </w:rPr>
        <w:softHyphen/>
        <w:t xml:space="preserve">близно 20 - </w:t>
      </w:r>
      <w:r>
        <w:rPr>
          <w:sz w:val="28"/>
          <w:szCs w:val="20"/>
          <w:lang w:val="en-US"/>
        </w:rPr>
        <w:t>30</w:t>
      </w:r>
      <w:r>
        <w:rPr>
          <w:sz w:val="28"/>
          <w:szCs w:val="20"/>
          <w:lang w:val="uk-UA"/>
        </w:rPr>
        <w:t xml:space="preserve"> тис. чоловік, включаючи—дітей—від—мішаних шлюбів29. Загалом у країні зафіксовано понад 70 місцево</w:t>
      </w:r>
      <w:r>
        <w:rPr>
          <w:sz w:val="28"/>
          <w:szCs w:val="20"/>
          <w:lang w:val="uk-UA"/>
        </w:rPr>
        <w:softHyphen/>
        <w:t>стей компактного проживання українців: такі міста, як Манчестер (4 тис.), Ноттінгем (2 тис.), Бредфорд (2 тис.), Лон</w:t>
      </w:r>
      <w:r>
        <w:rPr>
          <w:sz w:val="28"/>
          <w:szCs w:val="20"/>
          <w:lang w:val="uk-UA"/>
        </w:rPr>
        <w:softHyphen/>
        <w:t xml:space="preserve">дон (1,5 тис.) і т. д. </w:t>
      </w:r>
    </w:p>
    <w:p w:rsidR="006E7633" w:rsidRDefault="00AA376A">
      <w:pPr>
        <w:spacing w:line="360" w:lineRule="auto"/>
        <w:ind w:firstLine="709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У 1947р. інтерновані в Італії українці у більшості своїй за контрактом були перевезені на роботу до Великобританії, в ній залишилася невеличка громада українських католицьких священиків і студентів-богословів. Мешкали вони поблизу Рима, де роз</w:t>
      </w:r>
      <w:r>
        <w:rPr>
          <w:sz w:val="28"/>
          <w:szCs w:val="20"/>
          <w:lang w:val="uk-UA"/>
        </w:rPr>
        <w:softHyphen/>
        <w:t>ташовані Український папський коледж, Українська молод</w:t>
      </w:r>
      <w:r>
        <w:rPr>
          <w:sz w:val="28"/>
          <w:szCs w:val="20"/>
          <w:lang w:val="uk-UA"/>
        </w:rPr>
        <w:softHyphen/>
        <w:t>ша папська семінарія та Український католицький університет.</w:t>
      </w:r>
    </w:p>
    <w:p w:rsidR="006E7633" w:rsidRDefault="00AA376A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Українська діаспора у Великій Британії невелика – близько 30 тис. чоловік. Українці зайняті в основному фізичною працею, але серед молоді зростає інтелектуальний прошарок. Українська діаспора у цій країні особливо швидко зростала під час і після Другої світової війни. Іммігрували переважно чоловіки, які брали шлюб з українками, що створило проблему убезпечення наступного покоління українців від асиміляції.</w:t>
      </w:r>
    </w:p>
    <w:p w:rsidR="006E7633" w:rsidRDefault="00AA376A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Основним українськими організаціями є Союз українців у Британії та Об’єднання українців у Великій Британії. Попри несприятливі умови українці підтримують осередки культурного життя – хори, танцювальні ансамблі, бібліотеки, музеї, спортивні гуртки та ін. Серед газет найпоширенішою є “Українська думка”.</w:t>
      </w:r>
    </w:p>
    <w:p w:rsidR="006E7633" w:rsidRDefault="00AA376A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Велику роль у  збереженні української етнічної групи відіграють автокефальна православна та Українська греко-католицька церква. Одним з важливих осередків духовного життя українців є лондонська філія римського Українського католицького університету.</w:t>
      </w:r>
    </w:p>
    <w:p w:rsidR="006E7633" w:rsidRDefault="00AA376A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Українці Великої Британії не одностайні у політичних поглядах, підтримують різні політичні орієнтації. Найактивнішими залишаються осередки організації українських націоналістів.</w:t>
      </w:r>
    </w:p>
    <w:p w:rsidR="006E7633" w:rsidRDefault="00AA376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Поряд з Англією другою західноєвропе2йською державою де проживає численна колонія українських поселенців, за</w:t>
      </w:r>
      <w:r>
        <w:rPr>
          <w:sz w:val="28"/>
          <w:szCs w:val="20"/>
          <w:lang w:val="uk-UA"/>
        </w:rPr>
        <w:softHyphen/>
        <w:t>лишається Франція. З урахуванням природного приросту та еміграційних процесів на середину 50-х pp. тут налічувалося до 4Стис. осіб. Згодом ця цифра дещо зменшилась й стабілі</w:t>
      </w:r>
      <w:r>
        <w:rPr>
          <w:sz w:val="28"/>
          <w:szCs w:val="20"/>
          <w:lang w:val="uk-UA"/>
        </w:rPr>
        <w:softHyphen/>
        <w:t>зувалася на рівні 25 - 30 тис. Більшість осіб українського походження у Франції (як і в інших країнах поселення) наро</w:t>
      </w:r>
      <w:r>
        <w:rPr>
          <w:sz w:val="28"/>
          <w:szCs w:val="20"/>
          <w:lang w:val="uk-UA"/>
        </w:rPr>
        <w:softHyphen/>
        <w:t>дилася Блідну діаспорі і значною мірою втратила національ</w:t>
      </w:r>
      <w:r>
        <w:rPr>
          <w:sz w:val="28"/>
          <w:szCs w:val="20"/>
          <w:lang w:val="uk-UA"/>
        </w:rPr>
        <w:softHyphen/>
        <w:t>ні ознаки. 20 % серед них - промислові робітники, 5 - шахтаpi, 15 - фермери, 10 - зайняті у сфері торгівлі, 15 - люди віль</w:t>
      </w:r>
      <w:r>
        <w:rPr>
          <w:sz w:val="28"/>
          <w:szCs w:val="20"/>
          <w:lang w:val="uk-UA"/>
        </w:rPr>
        <w:softHyphen/>
        <w:t>них професій, 10 - студенти й учні. Решта 25 % включає домо</w:t>
      </w:r>
      <w:r>
        <w:rPr>
          <w:sz w:val="28"/>
          <w:szCs w:val="20"/>
          <w:lang w:val="uk-UA"/>
        </w:rPr>
        <w:softHyphen/>
        <w:t xml:space="preserve">господарок і малих дітей. Крім фермерів, українці у Франції, як правило, сконцентровані у містах чи на їхніх околицях. </w:t>
      </w:r>
    </w:p>
    <w:p w:rsidR="006E7633" w:rsidRDefault="00AA376A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У Франції українці та їхні нащадки, яких налічується близько 20 тис. чоловік. не проживають компактно. </w:t>
      </w:r>
    </w:p>
    <w:p w:rsidR="006E7633" w:rsidRDefault="00AA376A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Зокрема в Парижі і центральних районах країни мешкає близько 6 тис. українців, у північних (Лілль, Рубе, Ам'єн і т. д.) - майже 4 тис., у північно-західних (Руан, Еврі, Кан, Мон-девіль) - 1,5 тис., у східних (Нансі, Страсбург, Верден, Тіонвіль і т. д.) - 6,5 тис., у південно-східних (Ліон, Сент-Етьєн, Клермон-Ферран, Гренобль, Діжон) - до 6 тис., у південно-західних (Бордо, Тулуза, Лімож і т. д.) - понад 2 тис. Невеликі поселен</w:t>
      </w:r>
      <w:r>
        <w:rPr>
          <w:sz w:val="28"/>
          <w:szCs w:val="20"/>
          <w:lang w:val="uk-UA"/>
        </w:rPr>
        <w:softHyphen/>
        <w:t>ня українців розташовані також у західних та південних райо</w:t>
      </w:r>
      <w:r>
        <w:rPr>
          <w:sz w:val="28"/>
          <w:szCs w:val="20"/>
          <w:lang w:val="uk-UA"/>
        </w:rPr>
        <w:softHyphen/>
        <w:t xml:space="preserve">нах Франції. </w:t>
      </w:r>
    </w:p>
    <w:p w:rsidR="006E7633" w:rsidRDefault="00AA376A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Українська громада не відноситься до заможних, більшість і представників – робітники, шахтарі, фермери. Четверта частина – дипломовані спеціалісти і студенти. Причому частка останніх постійно зростає. На початок 90-х років у Франції було лише 2 підприємців, що належали українцям.</w:t>
      </w:r>
    </w:p>
    <w:p w:rsidR="006E7633" w:rsidRDefault="00AA376A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Щоб уникнути цілковитої асиміляції, українська етнічна група під орудою. Українського центрального громадського комітету у Франції створила мережу шкіл для вивчення рідної мови. У Сорбонському університеті Парижа створено факультет, д готують фахівців з української мови. У Франції діють наукові осередки української громади. Найвідоміші з них – європейське відділення Наукового товариства ім.. Т.Швченка, розташоване у паризькому передмісті Саралі. Тут видається “Енциклопедія українознавства”. У Франції діє ряд відомих українських культурних закладів – бібліотека ім.. Симона Петлюри, Архів української еміграції, відділення Українського вільного університету. Користуються популярністю українські аматорські хорові й танцювальні  ансамблі.</w:t>
      </w:r>
    </w:p>
    <w:p w:rsidR="006E7633" w:rsidRDefault="00AA376A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За релігійною приналежністю більшість української громади – греко-католики. Серед політичних об’єднань найпомітнішим є Провід українських націоналістів – мельниківців.</w:t>
      </w:r>
    </w:p>
    <w:p w:rsidR="006E7633" w:rsidRDefault="006E76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  <w:lang w:val="uk-UA"/>
        </w:rPr>
      </w:pPr>
    </w:p>
    <w:p w:rsidR="006E7633" w:rsidRDefault="00AA376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  <w:lang w:val="uk-UA"/>
        </w:rPr>
      </w:pPr>
      <w:r>
        <w:rPr>
          <w:sz w:val="28"/>
          <w:szCs w:val="20"/>
          <w:lang w:val="uk-UA"/>
        </w:rPr>
        <w:t>Українці в Німеччині після приходу до влади Гітлера і аж до весни 1945р. гро</w:t>
      </w:r>
      <w:r>
        <w:rPr>
          <w:sz w:val="28"/>
          <w:szCs w:val="20"/>
          <w:lang w:val="uk-UA"/>
        </w:rPr>
        <w:softHyphen/>
        <w:t>мадське життя українців в Німеччині суворо контролювалося нацистським   режимом.   Воно   концентрувалося   передусім: навколо цілком  лояльних до німецьких властей  організа</w:t>
      </w:r>
      <w:r>
        <w:rPr>
          <w:sz w:val="28"/>
          <w:szCs w:val="20"/>
          <w:lang w:val="uk-UA"/>
        </w:rPr>
        <w:softHyphen/>
        <w:t>цій - Українського національного об'єднання (УНО) та про-гетьманської Української громади.</w:t>
      </w:r>
    </w:p>
    <w:p w:rsidR="006E7633" w:rsidRDefault="00AA376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  <w:lang w:val="uk-UA"/>
        </w:rPr>
      </w:pPr>
      <w:r>
        <w:rPr>
          <w:sz w:val="28"/>
          <w:szCs w:val="20"/>
          <w:lang w:val="uk-UA"/>
        </w:rPr>
        <w:t>Невеликі числом українські колонії знаходились у між</w:t>
      </w:r>
      <w:r>
        <w:rPr>
          <w:sz w:val="28"/>
          <w:szCs w:val="20"/>
          <w:lang w:val="uk-UA"/>
        </w:rPr>
        <w:softHyphen/>
        <w:t>воєнний період й на території ряду інших держав Західної Європи, де також виникли відповідні організаційні структу</w:t>
      </w:r>
      <w:r>
        <w:rPr>
          <w:sz w:val="28"/>
          <w:szCs w:val="20"/>
          <w:lang w:val="uk-UA"/>
        </w:rPr>
        <w:softHyphen/>
        <w:t>ри й налагодилося громадське життя поселенців. Так, ук</w:t>
      </w:r>
      <w:r>
        <w:rPr>
          <w:sz w:val="28"/>
          <w:szCs w:val="20"/>
          <w:lang w:val="uk-UA"/>
        </w:rPr>
        <w:softHyphen/>
        <w:t>раїнські студенти в Женеві (Швейцарія) об'єднувались у то</w:t>
      </w:r>
      <w:r>
        <w:rPr>
          <w:sz w:val="28"/>
          <w:szCs w:val="20"/>
          <w:lang w:val="uk-UA"/>
        </w:rPr>
        <w:softHyphen/>
        <w:t>варистві України, Римі (Італія) - у товаристві Зарево, Льєжі й Лювені (Бельгія) - у Національному союзі українських сту</w:t>
      </w:r>
      <w:r>
        <w:rPr>
          <w:sz w:val="28"/>
          <w:szCs w:val="20"/>
          <w:lang w:val="uk-UA"/>
        </w:rPr>
        <w:softHyphen/>
        <w:t>дентів16. Значну інформаційно-пропагандистську і політич</w:t>
      </w:r>
      <w:r>
        <w:rPr>
          <w:sz w:val="28"/>
          <w:szCs w:val="20"/>
          <w:lang w:val="uk-UA"/>
        </w:rPr>
        <w:softHyphen/>
        <w:t>ну діяльність розгорнули в Італії - Є. Онацький, в Бельгії -Д. Андрієвський, в Англії - В. Кисілевський, В. Коростовець і Є. Ляхович і т. д. Однак урядові кола західноєвропейських країн, за винятком Німеччини й, частково, Італії, мало ці</w:t>
      </w:r>
      <w:r>
        <w:rPr>
          <w:sz w:val="28"/>
          <w:szCs w:val="20"/>
          <w:lang w:val="uk-UA"/>
        </w:rPr>
        <w:softHyphen/>
        <w:t>кавились українськими справами, зокрема, політичними, планами українських емігрантів. Зрештою, останнім так і не вдалося привернути до себе серйозну увагу з боку полі</w:t>
      </w:r>
      <w:r>
        <w:rPr>
          <w:sz w:val="28"/>
          <w:szCs w:val="20"/>
          <w:lang w:val="uk-UA"/>
        </w:rPr>
        <w:softHyphen/>
        <w:t>тичної еліти Заходу.</w:t>
      </w:r>
    </w:p>
    <w:p w:rsidR="006E7633" w:rsidRDefault="00AA376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  <w:lang w:val="uk-UA"/>
        </w:rPr>
      </w:pPr>
      <w:r>
        <w:rPr>
          <w:sz w:val="28"/>
          <w:szCs w:val="20"/>
          <w:lang w:val="uk-UA"/>
        </w:rPr>
        <w:t>Важким випробуванням для української еміграції в Євро</w:t>
      </w:r>
      <w:r>
        <w:rPr>
          <w:sz w:val="28"/>
          <w:szCs w:val="20"/>
          <w:lang w:val="uk-UA"/>
        </w:rPr>
        <w:softHyphen/>
        <w:t>пі стала друга світова війна. "Націонал-соціалістичний режим у Німеччині і в окупованих німцями частинах Східної Євро</w:t>
      </w:r>
      <w:r>
        <w:rPr>
          <w:sz w:val="28"/>
          <w:szCs w:val="20"/>
          <w:lang w:val="uk-UA"/>
        </w:rPr>
        <w:softHyphen/>
        <w:t>пи, - констатувалося в одному з повоєнних емігрантських видань, - викликав поруч з воєнними подіями - побільшен</w:t>
      </w:r>
      <w:r>
        <w:rPr>
          <w:sz w:val="28"/>
          <w:szCs w:val="20"/>
          <w:lang w:val="uk-UA"/>
        </w:rPr>
        <w:softHyphen/>
        <w:t>ня (і раптові зміни в соціальній структурі). Велика кількість українців потрапила до Німеччини, як "переміщені" особи (Verschleppte Personen, Displaced Persons, "ді-пі"), або як примусово виве</w:t>
      </w:r>
      <w:r>
        <w:rPr>
          <w:sz w:val="28"/>
          <w:szCs w:val="20"/>
          <w:lang w:val="uk-UA"/>
        </w:rPr>
        <w:softHyphen/>
        <w:t>зені на працю, або як примусово евакуйовані родини.</w:t>
      </w:r>
    </w:p>
    <w:p w:rsidR="006E7633" w:rsidRDefault="00AA376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  <w:lang w:val="uk-UA"/>
        </w:rPr>
      </w:pPr>
      <w:r>
        <w:rPr>
          <w:sz w:val="28"/>
          <w:szCs w:val="20"/>
          <w:lang w:val="uk-UA"/>
        </w:rPr>
        <w:t>Так, по-різному, відбувався вихід українців на нову скитальщину, що після капітуляції Німеччини формально поча</w:t>
      </w:r>
      <w:r>
        <w:rPr>
          <w:sz w:val="28"/>
          <w:szCs w:val="20"/>
          <w:lang w:val="uk-UA"/>
        </w:rPr>
        <w:softHyphen/>
        <w:t>лася 8 травня 1945 року".</w:t>
      </w:r>
    </w:p>
    <w:p w:rsidR="006E7633" w:rsidRDefault="00AA376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  <w:lang w:val="uk-UA"/>
        </w:rPr>
      </w:pPr>
      <w:r>
        <w:rPr>
          <w:sz w:val="28"/>
          <w:szCs w:val="20"/>
          <w:lang w:val="uk-UA"/>
        </w:rPr>
        <w:t>Точних даних про кількість українців, яких кінець другої світової війни застав на території Німеччини, немає. За дея</w:t>
      </w:r>
      <w:r>
        <w:rPr>
          <w:sz w:val="28"/>
          <w:szCs w:val="20"/>
          <w:lang w:val="uk-UA"/>
        </w:rPr>
        <w:softHyphen/>
        <w:t>кими даними, тільки стосовно західнонімецького терену можна вести мову про цифру в майже 1 млн 19. Більш-менш достовірна статистика щодо українців у Німеччині почала</w:t>
      </w:r>
    </w:p>
    <w:p w:rsidR="006E7633" w:rsidRDefault="00AA376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  <w:lang w:val="uk-UA"/>
        </w:rPr>
      </w:pPr>
      <w:r>
        <w:rPr>
          <w:sz w:val="28"/>
          <w:szCs w:val="20"/>
          <w:lang w:val="uk-UA"/>
        </w:rPr>
        <w:t>вестися після того, як у листопаді 1945 р: на першому з'їзді української еміграції Західної Німеччини в Ашафенбурзі створено її Центральне представництво (ЦПУЕ).</w:t>
      </w:r>
    </w:p>
    <w:p w:rsidR="006E7633" w:rsidRDefault="00AA376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  <w:lang w:val="uk-UA"/>
        </w:rPr>
      </w:pPr>
      <w:r>
        <w:rPr>
          <w:sz w:val="28"/>
          <w:szCs w:val="20"/>
          <w:lang w:val="uk-UA"/>
        </w:rPr>
        <w:t>У будь-якому випадку вже у перші повоєнні місяці основ</w:t>
      </w:r>
      <w:r>
        <w:rPr>
          <w:sz w:val="28"/>
          <w:szCs w:val="20"/>
          <w:lang w:val="uk-UA"/>
        </w:rPr>
        <w:softHyphen/>
        <w:t>на маса українців повернулась на батьківщину. Разом з тим певна їх частина, насамперед з політичних міркувань, а точні</w:t>
      </w:r>
      <w:r>
        <w:rPr>
          <w:sz w:val="28"/>
          <w:szCs w:val="20"/>
          <w:lang w:val="uk-UA"/>
        </w:rPr>
        <w:softHyphen/>
        <w:t>ше, бажаючи уникнути репресій з Тюку сталінського режиму, залишилась у західних окупаційних, зонах Німеччини. Вони перебували головним чином у таборах для біженців та переміщених осіб. За даними НПУЕ, наприкінці 1946р. на території Західної Німеччини знаходилось 177 тис. україн</w:t>
      </w:r>
      <w:r>
        <w:rPr>
          <w:sz w:val="28"/>
          <w:szCs w:val="20"/>
          <w:lang w:val="uk-UA"/>
        </w:rPr>
        <w:softHyphen/>
        <w:t>ців, у тому числі в американській зоні - 104 тис., в англійській -54 тис., у французькій - 19 тис. У трьох західних окупацій</w:t>
      </w:r>
      <w:r>
        <w:rPr>
          <w:sz w:val="28"/>
          <w:szCs w:val="20"/>
          <w:lang w:val="uk-UA"/>
        </w:rPr>
        <w:softHyphen/>
        <w:t>них зонах Австрії їх проживало 29 тис.20 Близько 15 тис. ук</w:t>
      </w:r>
      <w:r>
        <w:rPr>
          <w:sz w:val="28"/>
          <w:szCs w:val="20"/>
          <w:lang w:val="uk-UA"/>
        </w:rPr>
        <w:softHyphen/>
        <w:t>раїнців, переважно колишніх солдатів дивізії СС "Галичина",  інтернованих наприкінці війни англійцями, було розміще</w:t>
      </w:r>
      <w:r>
        <w:rPr>
          <w:sz w:val="28"/>
          <w:szCs w:val="20"/>
          <w:lang w:val="uk-UA"/>
        </w:rPr>
        <w:softHyphen/>
        <w:t>но у таборах в Італії.</w:t>
      </w:r>
    </w:p>
    <w:p w:rsidR="006E7633" w:rsidRDefault="00AA376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  <w:lang w:val="uk-UA"/>
        </w:rPr>
      </w:pPr>
      <w:r>
        <w:rPr>
          <w:sz w:val="28"/>
          <w:szCs w:val="20"/>
          <w:lang w:val="uk-UA"/>
        </w:rPr>
        <w:t>Саме ця маса осіб українського походження, яка після війни залишилася в Німеччині, Австрії та Італії, послужила резервуаром як для поповнення українських колоній в інших країнах Західної Європи, США, Канаді і країнах Пів</w:t>
      </w:r>
      <w:r>
        <w:rPr>
          <w:sz w:val="28"/>
          <w:szCs w:val="20"/>
          <w:lang w:val="uk-UA"/>
        </w:rPr>
        <w:softHyphen/>
        <w:t>денної Америки, так і для формування нової української діаспори в Австралії. Переселення-зумовлювалося важки</w:t>
      </w:r>
      <w:r>
        <w:rPr>
          <w:sz w:val="28"/>
          <w:szCs w:val="20"/>
          <w:lang w:val="uk-UA"/>
        </w:rPr>
        <w:softHyphen/>
        <w:t>ми умовами проживання в таборах, невизначеністю правово</w:t>
      </w:r>
      <w:r>
        <w:rPr>
          <w:sz w:val="28"/>
          <w:szCs w:val="20"/>
          <w:lang w:val="uk-UA"/>
        </w:rPr>
        <w:softHyphen/>
        <w:t>го статусу їх мешканців, а відтак - і подальшої долі, господар</w:t>
      </w:r>
      <w:r>
        <w:rPr>
          <w:sz w:val="28"/>
          <w:szCs w:val="20"/>
          <w:lang w:val="uk-UA"/>
        </w:rPr>
        <w:softHyphen/>
        <w:t>ською розрухою перших повоєнних років, що породжувала масове безробіття й робила перспективи на майбутнє при</w:t>
      </w:r>
      <w:r>
        <w:rPr>
          <w:sz w:val="28"/>
          <w:szCs w:val="20"/>
          <w:lang w:val="uk-UA"/>
        </w:rPr>
        <w:softHyphen/>
        <w:t>марними.</w:t>
      </w:r>
    </w:p>
    <w:p w:rsidR="006E7633" w:rsidRDefault="00AA376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  <w:lang w:val="uk-UA"/>
        </w:rPr>
      </w:pPr>
      <w:r>
        <w:rPr>
          <w:sz w:val="28"/>
          <w:szCs w:val="20"/>
          <w:lang w:val="uk-UA"/>
        </w:rPr>
        <w:t>Тоді виїхало близько 25 тис. чоловік, насамперед в Англію, Бельгію, Францію22. Незнач</w:t>
      </w:r>
      <w:r>
        <w:rPr>
          <w:sz w:val="28"/>
          <w:szCs w:val="20"/>
          <w:lang w:val="uk-UA"/>
        </w:rPr>
        <w:softHyphen/>
        <w:t>на кількість українців віком до 40 років емігрувала до Брази</w:t>
      </w:r>
      <w:r>
        <w:rPr>
          <w:sz w:val="28"/>
          <w:szCs w:val="20"/>
          <w:lang w:val="uk-UA"/>
        </w:rPr>
        <w:softHyphen/>
        <w:t>лії, Венесуели, Австралії, Канади. В наступні два роки спосте</w:t>
      </w:r>
      <w:r>
        <w:rPr>
          <w:sz w:val="28"/>
          <w:szCs w:val="20"/>
          <w:lang w:val="uk-UA"/>
        </w:rPr>
        <w:softHyphen/>
        <w:t>рігається активізація" виїзду українців із Західної Німеччини, свідчить про те, що з лютого 1947р. по сі</w:t>
      </w:r>
      <w:r>
        <w:rPr>
          <w:sz w:val="28"/>
          <w:szCs w:val="20"/>
          <w:lang w:val="uk-UA"/>
        </w:rPr>
        <w:softHyphen/>
        <w:t>чень 1949р. в Англію виїхало понад 13 тис. осіб, у Канаду - майже 10 тис., у Бельгію - 9 тис., в Австралію - 4 тис., у США -2 тис. і т. д. Загальна цифра українських переселенців в 1945 -1950рр. досягла майже 150 тис. чоловік2. Через деякий час кількість етнічних українців, що залишилися на території Західної Німеччини, стабілізувалась й становила на кінець 50-х pp. 17 тис.</w:t>
      </w:r>
    </w:p>
    <w:p w:rsidR="006E7633" w:rsidRDefault="00AA376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  <w:lang w:val="uk-UA"/>
        </w:rPr>
      </w:pPr>
      <w:r>
        <w:rPr>
          <w:sz w:val="28"/>
          <w:szCs w:val="20"/>
          <w:lang w:val="uk-UA"/>
        </w:rPr>
        <w:t>У 80-ті роки загальна кількість українців та їх нащадків у</w:t>
      </w:r>
      <w:r>
        <w:rPr>
          <w:rFonts w:ascii="Arial" w:hAnsi="Arial"/>
          <w:sz w:val="28"/>
          <w:lang w:val="uk-UA"/>
        </w:rPr>
        <w:t xml:space="preserve"> </w:t>
      </w:r>
      <w:r>
        <w:rPr>
          <w:sz w:val="28"/>
          <w:szCs w:val="20"/>
          <w:lang w:val="uk-UA"/>
        </w:rPr>
        <w:t>Федеративній Республіці Німеччини подавалася зарубіжни</w:t>
      </w:r>
      <w:r>
        <w:rPr>
          <w:sz w:val="28"/>
          <w:szCs w:val="20"/>
          <w:lang w:val="uk-UA"/>
        </w:rPr>
        <w:softHyphen/>
        <w:t>ми авторами в межах 20 тис. Із них майже 9 тис. (44 %) прожи</w:t>
      </w:r>
      <w:r>
        <w:rPr>
          <w:sz w:val="28"/>
          <w:szCs w:val="20"/>
          <w:lang w:val="uk-UA"/>
        </w:rPr>
        <w:softHyphen/>
        <w:t>ває у Баварії, 3,5 тис. (18 %) - у землі Баден-Вюртемберг, 3,3 тис. (16 %) - в землі Гессен, 1,5 тис. (7 %) - у землі Північний Рейн-Вестфалія, стільки ж - у Нижній Саксонії, по кілька сот - в землях Гамбург, Бремен та ін. Переважна більшість (80 %) працює в промисловості й будівництві й лише 5 % займається сільським господарством.</w:t>
      </w:r>
    </w:p>
    <w:p w:rsidR="006E7633" w:rsidRDefault="00AA376A">
      <w:pPr>
        <w:spacing w:line="360" w:lineRule="auto"/>
        <w:ind w:firstLine="709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Протягом першого повоєнного п'ятиріччя завершився в основному і процес переселення українців з Австрії. Якщо у 1948 р. їх тут мешкало ще 12 тис., то в 1950р. вже тільки 4 тис. Нині в Австрії проживає близько 5 тис. осіб українського походження - одна тисяча у Відні й кількісно менші гpyпи - в Зальцбургу, Інсбруку, Граці, Клагенфурті тощо.</w:t>
      </w:r>
    </w:p>
    <w:p w:rsidR="006E7633" w:rsidRDefault="00AA376A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Українське населення в Німеччині становить близько 20 тис. чоловік переважно зайнятих у промисловості та будівництві. Українська громада намагається зберегти національну мову і культуру. У країні діє Український вільний університет Український технічно-господарський інститут. Однак останнім часом мовна і культурна асиміляція українців посилилася. Для того, щоб уберегти від неї молоде покоління, українцями створено товариство “Рідна школа”.</w:t>
      </w:r>
    </w:p>
    <w:p w:rsidR="006E7633" w:rsidRDefault="00AA376A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Незважаючи на труднощі, українське культурне життя в ФРН є досить активним. Крім українських вузів, діють відділення Наукового товариства ім.. Т.Г. Шевченка, літературні і мистецькі об’єднання, українські видавництва. Суспільно активна частина української групи об’єднана у Центральне представництво українців у Німеччині.</w:t>
      </w:r>
    </w:p>
    <w:p w:rsidR="006E7633" w:rsidRDefault="00AA376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  <w:lang w:val="uk-UA"/>
        </w:rPr>
      </w:pPr>
      <w:r>
        <w:rPr>
          <w:sz w:val="28"/>
          <w:szCs w:val="20"/>
          <w:lang w:val="uk-UA"/>
        </w:rPr>
        <w:t>До переломових дат в культурному житті української громади ФРН належить травень 1963 p., коли було створено Товариство Допо</w:t>
      </w:r>
      <w:r>
        <w:rPr>
          <w:sz w:val="28"/>
          <w:szCs w:val="20"/>
          <w:lang w:val="uk-UA"/>
        </w:rPr>
        <w:softHyphen/>
        <w:t>моги Українській Науці (Arbeits- und Förderungsgemeinschaft der Ukraini</w:t>
      </w:r>
      <w:r>
        <w:rPr>
          <w:sz w:val="28"/>
          <w:szCs w:val="20"/>
          <w:lang w:val="uk-UA"/>
        </w:rPr>
        <w:softHyphen/>
        <w:t>schen Wissenschaften, e. V.), яке з дотацій німецьких урядів в Бонні і Мюнхені запевнює фінансову базу діяльности трьох інституцій — УВУ, УТП і НТШ. Заходами цього Товариства в 1963 році створене) у Мюн</w:t>
      </w:r>
      <w:r>
        <w:rPr>
          <w:sz w:val="28"/>
          <w:szCs w:val="20"/>
          <w:lang w:val="uk-UA"/>
        </w:rPr>
        <w:softHyphen/>
        <w:t>хені Дім Української Науки, в якому помістились названі три інституції. Таким чином, поруч традиційного вже громадського осередку україн</w:t>
      </w:r>
      <w:r>
        <w:rPr>
          <w:sz w:val="28"/>
          <w:szCs w:val="20"/>
          <w:lang w:val="uk-UA"/>
        </w:rPr>
        <w:softHyphen/>
        <w:t>ського життя в Мюнхені на Дахауерштрассе 9, українська громада отримала новий центр. На чолі Дому стояла Кураторія Товариства, очолена міністеріяльним референтом баварського соціяльного мініс</w:t>
      </w:r>
      <w:r>
        <w:rPr>
          <w:sz w:val="28"/>
          <w:szCs w:val="20"/>
          <w:lang w:val="uk-UA"/>
        </w:rPr>
        <w:softHyphen/>
        <w:t>терства, Йоганнес Маурером. Наукову діяльність всіх трьох інституцій координує Наукова Рада з кожночасним її головою.</w:t>
      </w:r>
    </w:p>
    <w:p w:rsidR="006E7633" w:rsidRDefault="00AA376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sz w:val="28"/>
          <w:lang w:val="uk-UA"/>
        </w:rPr>
      </w:pPr>
      <w:r>
        <w:rPr>
          <w:sz w:val="28"/>
          <w:szCs w:val="20"/>
          <w:lang w:val="uk-UA"/>
        </w:rPr>
        <w:t>Створення духового центру українського життя в ФРН розгорну</w:t>
      </w:r>
      <w:r>
        <w:rPr>
          <w:sz w:val="28"/>
          <w:szCs w:val="20"/>
          <w:lang w:val="uk-UA"/>
        </w:rPr>
        <w:softHyphen/>
        <w:t>ло нові можливості для діяльности названих трьох інституцій та пожва</w:t>
      </w:r>
      <w:r>
        <w:rPr>
          <w:sz w:val="28"/>
          <w:szCs w:val="20"/>
          <w:lang w:val="uk-UA"/>
        </w:rPr>
        <w:softHyphen/>
        <w:t>вило наше культурне життя взагалі. Наукова Рада заплянувала низку видань, серед них — історія української літератури, філософічний словник, німецького-український словникової праці молодших наукових сил шляхом уділювання стипендій. Так в 1964 р. признано три цілорічні стипендії і дві чвертьрічні; в 1965 р. — п'ять цілорічних й одну піврічну. Одначе, цей стипендійний фонд через недостатню ефективність роботи скоро вичерпався.</w:t>
      </w:r>
    </w:p>
    <w:p w:rsidR="006E7633" w:rsidRDefault="00AA376A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Більшість віруючих українців – греко-католики. Серед політичних організацій найактивнішими є осередок Організації українських націоналістів, Братство колишніх вояків. Українські політичні активісти брали активну участь у керівних органах Антибільшовицького блоку народів – об’єднання різних організацій антикомуністичного спрямування.</w:t>
      </w:r>
    </w:p>
    <w:p w:rsidR="006E7633" w:rsidRDefault="00AA376A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У Німеччині друкуються українські періодичні видання, найвідомішими з яких є газета “Шлях перемоги” та “Християнський голос”.</w:t>
      </w:r>
    </w:p>
    <w:p w:rsidR="006E7633" w:rsidRDefault="006E7633">
      <w:pPr>
        <w:spacing w:line="360" w:lineRule="auto"/>
        <w:jc w:val="both"/>
        <w:rPr>
          <w:sz w:val="28"/>
          <w:lang w:val="uk-UA"/>
        </w:rPr>
      </w:pPr>
      <w:bookmarkStart w:id="0" w:name="_GoBack"/>
      <w:bookmarkEnd w:id="0"/>
    </w:p>
    <w:sectPr w:rsidR="006E763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Ukr Decorative">
    <w:altName w:val="Gabriola"/>
    <w:charset w:val="CC"/>
    <w:family w:val="decorative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376A"/>
    <w:rsid w:val="00016F4B"/>
    <w:rsid w:val="006E7633"/>
    <w:rsid w:val="00AA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46CFAE-8DF7-466E-82A0-3D0962F5F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360" w:lineRule="auto"/>
      <w:ind w:firstLine="709"/>
      <w:jc w:val="both"/>
    </w:pPr>
    <w:rPr>
      <w:sz w:val="28"/>
      <w:lang w:val="uk-UA"/>
    </w:rPr>
  </w:style>
  <w:style w:type="paragraph" w:styleId="a4">
    <w:name w:val="Title"/>
    <w:basedOn w:val="a"/>
    <w:qFormat/>
    <w:pPr>
      <w:spacing w:line="360" w:lineRule="auto"/>
      <w:ind w:firstLine="709"/>
      <w:jc w:val="center"/>
    </w:pPr>
    <w:rPr>
      <w:b/>
      <w:bCs/>
      <w:caps/>
      <w:sz w:val="52"/>
      <w:lang w:val="uk-UA"/>
    </w:rPr>
  </w:style>
  <w:style w:type="paragraph" w:styleId="a5">
    <w:name w:val="Subtitle"/>
    <w:basedOn w:val="a"/>
    <w:qFormat/>
    <w:pPr>
      <w:spacing w:line="360" w:lineRule="auto"/>
      <w:ind w:firstLine="709"/>
      <w:jc w:val="center"/>
    </w:pPr>
    <w:rPr>
      <w:rFonts w:ascii="Ukr Decorative" w:hAnsi="Ukr Decorative"/>
      <w:b/>
      <w:bCs/>
      <w:sz w:val="7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3234</Words>
  <Characters>18439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>www.ukrreferat.com</dc:description>
  <cp:lastModifiedBy>admin</cp:lastModifiedBy>
  <cp:revision>2</cp:revision>
  <cp:lastPrinted>2006-12-12T10:20:00Z</cp:lastPrinted>
  <dcterms:created xsi:type="dcterms:W3CDTF">2014-03-30T19:46:00Z</dcterms:created>
  <dcterms:modified xsi:type="dcterms:W3CDTF">2014-03-30T19:46:00Z</dcterms:modified>
</cp:coreProperties>
</file>