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ОГОУ СПО Касимовский Педагогический Колледж</w:t>
      </w: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B76C0B" w:rsidRPr="006A083D" w:rsidRDefault="00B76C0B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B76C0B" w:rsidRPr="006A083D" w:rsidRDefault="00B76C0B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B76C0B" w:rsidRPr="006A083D" w:rsidRDefault="00B76C0B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B76C0B" w:rsidRPr="006A083D" w:rsidRDefault="00B76C0B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B76C0B" w:rsidRPr="006A083D" w:rsidRDefault="00B76C0B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B76C0B" w:rsidRPr="006A083D" w:rsidRDefault="00B76C0B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b/>
          <w:bCs/>
          <w:sz w:val="28"/>
          <w:szCs w:val="28"/>
          <w:u w:val="none"/>
          <w:lang w:val="ru-RU"/>
        </w:rPr>
      </w:pPr>
      <w:r w:rsidRPr="006A083D">
        <w:rPr>
          <w:b/>
          <w:bCs/>
          <w:sz w:val="28"/>
          <w:szCs w:val="28"/>
          <w:u w:val="none"/>
          <w:lang w:val="ru-RU"/>
        </w:rPr>
        <w:t>Туристический маршрут</w:t>
      </w:r>
      <w:r w:rsidR="00B76C0B" w:rsidRPr="006A083D">
        <w:rPr>
          <w:b/>
          <w:bCs/>
          <w:sz w:val="28"/>
          <w:szCs w:val="28"/>
          <w:u w:val="none"/>
          <w:lang w:val="ru-RU"/>
        </w:rPr>
        <w:t xml:space="preserve"> </w:t>
      </w:r>
      <w:r w:rsidRPr="006A083D">
        <w:rPr>
          <w:b/>
          <w:bCs/>
          <w:sz w:val="28"/>
          <w:szCs w:val="28"/>
          <w:u w:val="none"/>
          <w:lang w:val="ru-RU"/>
        </w:rPr>
        <w:t>Касимов-Гусь Железный</w:t>
      </w: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</w:p>
    <w:p w:rsidR="006B7529" w:rsidRPr="006A083D" w:rsidRDefault="006B7529" w:rsidP="00B76C0B">
      <w:pPr>
        <w:spacing w:line="360" w:lineRule="auto"/>
        <w:jc w:val="center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Касимов 2011</w:t>
      </w:r>
    </w:p>
    <w:p w:rsidR="008366DA" w:rsidRPr="006A083D" w:rsidRDefault="00B76C0B" w:rsidP="008366DA">
      <w:pPr>
        <w:spacing w:line="360" w:lineRule="auto"/>
        <w:ind w:firstLine="720"/>
        <w:rPr>
          <w:b/>
          <w:bCs/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br w:type="page"/>
      </w:r>
      <w:r w:rsidR="008366DA" w:rsidRPr="006A083D">
        <w:rPr>
          <w:b/>
          <w:bCs/>
          <w:sz w:val="28"/>
          <w:szCs w:val="28"/>
          <w:u w:val="none"/>
          <w:lang w:val="ru-RU"/>
        </w:rPr>
        <w:t>Туристический маршрут Касимов-Гусь Железный</w:t>
      </w:r>
    </w:p>
    <w:p w:rsidR="008366DA" w:rsidRPr="00BE6521" w:rsidRDefault="008366DA" w:rsidP="00B76C0B">
      <w:pPr>
        <w:spacing w:line="360" w:lineRule="auto"/>
        <w:ind w:firstLine="709"/>
        <w:jc w:val="both"/>
        <w:rPr>
          <w:color w:val="FFFFFF"/>
          <w:sz w:val="28"/>
          <w:szCs w:val="28"/>
          <w:u w:val="none"/>
          <w:lang w:val="ru-RU"/>
        </w:rPr>
      </w:pPr>
      <w:r w:rsidRPr="00BE6521">
        <w:rPr>
          <w:color w:val="FFFFFF"/>
          <w:sz w:val="28"/>
          <w:szCs w:val="28"/>
          <w:u w:val="none"/>
          <w:lang w:val="ru-RU"/>
        </w:rPr>
        <w:t xml:space="preserve">мещёра </w:t>
      </w:r>
      <w:r w:rsidR="00DB6678" w:rsidRPr="00BE6521">
        <w:rPr>
          <w:color w:val="FFFFFF"/>
          <w:sz w:val="28"/>
          <w:szCs w:val="28"/>
          <w:u w:val="none"/>
          <w:lang w:val="ru-RU"/>
        </w:rPr>
        <w:t>туристический маршрут касимов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Добрый день дамы и господа мы рады приветствовать вас на нашем экскурсионном автобусе по маршруру Касимов Гусь-Железный.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КАСИМОВ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Начнем нашу экскурсию с истории данного края и придания о происхождении названия города «предания о возникновении названия «Мещёра»»</w:t>
      </w:r>
      <w:r w:rsidR="00B76C0B" w:rsidRPr="006A083D">
        <w:rPr>
          <w:sz w:val="28"/>
          <w:szCs w:val="28"/>
          <w:u w:val="none"/>
          <w:lang w:val="ru-RU"/>
        </w:rPr>
        <w:t>.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Давным</w:t>
      </w:r>
      <w:r w:rsidR="00B76C0B" w:rsidRPr="006A083D">
        <w:rPr>
          <w:sz w:val="28"/>
          <w:szCs w:val="28"/>
          <w:u w:val="none"/>
          <w:lang w:val="ru-RU"/>
        </w:rPr>
        <w:t>-</w:t>
      </w:r>
      <w:r w:rsidRPr="006A083D">
        <w:rPr>
          <w:sz w:val="28"/>
          <w:szCs w:val="28"/>
          <w:u w:val="none"/>
          <w:lang w:val="ru-RU"/>
        </w:rPr>
        <w:t xml:space="preserve">давно в этих местах бушевало море. Это была нелюдимая местность. Птицы сюда не летали и рыба не водилась. Только вольный ветер гулял да свистел. Ходило над этим морем солнце. И однажды оно вздумало посмотреться в водную гладь и остановилось на мгновение. Тогда сделалось </w:t>
      </w:r>
      <w:r w:rsidR="00B76C0B" w:rsidRPr="006A083D">
        <w:rPr>
          <w:sz w:val="28"/>
          <w:szCs w:val="28"/>
          <w:u w:val="none"/>
          <w:lang w:val="ru-RU"/>
        </w:rPr>
        <w:t>ужасно</w:t>
      </w:r>
      <w:r w:rsidRPr="006A083D">
        <w:rPr>
          <w:sz w:val="28"/>
          <w:szCs w:val="28"/>
          <w:u w:val="none"/>
          <w:lang w:val="ru-RU"/>
        </w:rPr>
        <w:t xml:space="preserve"> </w:t>
      </w:r>
      <w:r w:rsidR="00053CDB" w:rsidRPr="006A083D">
        <w:rPr>
          <w:sz w:val="28"/>
          <w:szCs w:val="28"/>
          <w:u w:val="none"/>
          <w:lang w:val="ru-RU"/>
        </w:rPr>
        <w:t>жарко,</w:t>
      </w:r>
      <w:r w:rsidRPr="006A083D">
        <w:rPr>
          <w:sz w:val="28"/>
          <w:szCs w:val="28"/>
          <w:u w:val="none"/>
          <w:lang w:val="ru-RU"/>
        </w:rPr>
        <w:t xml:space="preserve"> и море стало высыхать. Оно взмолилось и стало просить у солнца пощады, а оно и слышать не хотело. И тогда море замутилось, запенилось так, что солнцу не во что стало смотреться. Солнце </w:t>
      </w:r>
      <w:r w:rsidR="00B76C0B" w:rsidRPr="006A083D">
        <w:rPr>
          <w:sz w:val="28"/>
          <w:szCs w:val="28"/>
          <w:u w:val="none"/>
          <w:lang w:val="ru-RU"/>
        </w:rPr>
        <w:t>разгневалось</w:t>
      </w:r>
      <w:r w:rsidRPr="006A083D">
        <w:rPr>
          <w:sz w:val="28"/>
          <w:szCs w:val="28"/>
          <w:u w:val="none"/>
          <w:lang w:val="ru-RU"/>
        </w:rPr>
        <w:t xml:space="preserve"> и дохнуло своим жаром на море. И море распалось на речки и ручьи, озёра да болота.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Шло время. И вот прослышали люди, что в этих местах спрятаны несметные богатства. Стали они уходить в эти места. Только ни кто назад не возвращался. Зато было замечен</w:t>
      </w:r>
      <w:r w:rsidR="00664846" w:rsidRPr="006A083D">
        <w:rPr>
          <w:sz w:val="28"/>
          <w:szCs w:val="28"/>
          <w:u w:val="none"/>
          <w:lang w:val="ru-RU"/>
        </w:rPr>
        <w:t>о, что леса становятся все гуще.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 xml:space="preserve">Многих одолел </w:t>
      </w:r>
      <w:r w:rsidR="00C275E5" w:rsidRPr="006A083D">
        <w:rPr>
          <w:sz w:val="28"/>
          <w:szCs w:val="28"/>
          <w:u w:val="none"/>
          <w:lang w:val="ru-RU"/>
        </w:rPr>
        <w:t>страх,</w:t>
      </w:r>
      <w:r w:rsidRPr="006A083D">
        <w:rPr>
          <w:sz w:val="28"/>
          <w:szCs w:val="28"/>
          <w:u w:val="none"/>
          <w:lang w:val="ru-RU"/>
        </w:rPr>
        <w:t xml:space="preserve"> и перестали люди ходить в эти места. Но был один человек, который очень хотел добыть эти богатства. Было у него два сына и одна </w:t>
      </w:r>
      <w:r w:rsidR="00B76C0B" w:rsidRPr="006A083D">
        <w:rPr>
          <w:sz w:val="28"/>
          <w:szCs w:val="28"/>
          <w:u w:val="none"/>
          <w:lang w:val="ru-RU"/>
        </w:rPr>
        <w:t>дочь</w:t>
      </w:r>
      <w:r w:rsidRPr="006A083D">
        <w:rPr>
          <w:sz w:val="28"/>
          <w:szCs w:val="28"/>
          <w:u w:val="none"/>
          <w:lang w:val="ru-RU"/>
        </w:rPr>
        <w:t>. Вот и стал он их по очереди</w:t>
      </w:r>
      <w:r w:rsidR="00B76C0B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 xml:space="preserve">посылать в эти </w:t>
      </w:r>
      <w:r w:rsidR="00B76C0B" w:rsidRPr="006A083D">
        <w:rPr>
          <w:sz w:val="28"/>
          <w:szCs w:val="28"/>
          <w:u w:val="none"/>
          <w:lang w:val="ru-RU"/>
        </w:rPr>
        <w:t>зловещие</w:t>
      </w:r>
      <w:r w:rsidRPr="006A083D">
        <w:rPr>
          <w:sz w:val="28"/>
          <w:szCs w:val="28"/>
          <w:u w:val="none"/>
          <w:lang w:val="ru-RU"/>
        </w:rPr>
        <w:t xml:space="preserve"> места, наказывая добыть богатства. Пошёл первый сын. На третий день пути разлилось перед ним Бело-озеро. Его ни переплыть, ни обойти. И вдруг озеро обратилось к нему:</w:t>
      </w:r>
      <w:r w:rsidR="00B76C0B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«Помогу тебе, если дашь ответ: в чём богатство края здешнего?» Молодец ответил, чт</w:t>
      </w:r>
      <w:r w:rsidR="00A364C9" w:rsidRPr="006A083D">
        <w:rPr>
          <w:sz w:val="28"/>
          <w:szCs w:val="28"/>
          <w:u w:val="none"/>
          <w:lang w:val="ru-RU"/>
        </w:rPr>
        <w:t xml:space="preserve">о здесь много дерева, которое </w:t>
      </w:r>
      <w:r w:rsidRPr="006A083D">
        <w:rPr>
          <w:sz w:val="28"/>
          <w:szCs w:val="28"/>
          <w:u w:val="none"/>
          <w:lang w:val="ru-RU"/>
        </w:rPr>
        <w:t xml:space="preserve">Зашумело Бело-озеро, навеки </w:t>
      </w:r>
      <w:r w:rsidR="00F3090A" w:rsidRPr="006A083D">
        <w:rPr>
          <w:sz w:val="28"/>
          <w:szCs w:val="28"/>
          <w:u w:val="none"/>
          <w:lang w:val="ru-RU"/>
        </w:rPr>
        <w:t>накрыло</w:t>
      </w:r>
      <w:r w:rsidRPr="006A083D">
        <w:rPr>
          <w:sz w:val="28"/>
          <w:szCs w:val="28"/>
          <w:u w:val="none"/>
          <w:lang w:val="ru-RU"/>
        </w:rPr>
        <w:t xml:space="preserve"> молодца.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 xml:space="preserve">Послал отец младшего </w:t>
      </w:r>
      <w:r w:rsidR="00B76C0B" w:rsidRPr="006A083D">
        <w:rPr>
          <w:sz w:val="28"/>
          <w:szCs w:val="28"/>
          <w:u w:val="none"/>
          <w:lang w:val="ru-RU"/>
        </w:rPr>
        <w:t>сына</w:t>
      </w:r>
      <w:r w:rsidRPr="006A083D">
        <w:rPr>
          <w:sz w:val="28"/>
          <w:szCs w:val="28"/>
          <w:u w:val="none"/>
          <w:lang w:val="ru-RU"/>
        </w:rPr>
        <w:t xml:space="preserve"> с</w:t>
      </w:r>
      <w:r w:rsidR="00B76C0B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 xml:space="preserve">тем же наказом </w:t>
      </w:r>
      <w:r w:rsidR="00B76C0B" w:rsidRPr="006A083D">
        <w:rPr>
          <w:sz w:val="28"/>
          <w:szCs w:val="28"/>
          <w:u w:val="none"/>
          <w:lang w:val="ru-RU"/>
        </w:rPr>
        <w:t>-</w:t>
      </w:r>
      <w:r w:rsidRPr="006A083D">
        <w:rPr>
          <w:sz w:val="28"/>
          <w:szCs w:val="28"/>
          <w:u w:val="none"/>
          <w:lang w:val="ru-RU"/>
        </w:rPr>
        <w:t xml:space="preserve"> выведать богатства несметные. На третий день его пути</w:t>
      </w:r>
      <w:r w:rsidR="00B76C0B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перед ним разлилось Жёлто-озеро. Его ни переплыть, ни обойт</w:t>
      </w:r>
      <w:r w:rsidR="00C32779" w:rsidRPr="006A083D">
        <w:rPr>
          <w:sz w:val="28"/>
          <w:szCs w:val="28"/>
          <w:u w:val="none"/>
          <w:lang w:val="ru-RU"/>
        </w:rPr>
        <w:t>и. И задаёт озеро тот же вопрос</w:t>
      </w:r>
      <w:r w:rsidRPr="006A083D">
        <w:rPr>
          <w:sz w:val="28"/>
          <w:szCs w:val="28"/>
          <w:u w:val="none"/>
          <w:lang w:val="ru-RU"/>
        </w:rPr>
        <w:t>:</w:t>
      </w:r>
      <w:r w:rsidR="00C32779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«в чём богатство края здешнего?» Молодец ответил, что зверьявсякого в этих местах много, тем край и богат. Зашумело Желто-озеро, навеки накрыло молодца.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Тогда послал отец свою дочь Мещёру в эти места с тем же наказом-выведать богатства несметные. Пошла дочь лесами не проходимыми. На третий день забушевал ветер, пошел синий дождь и разлилось Сине-озеро. Его ни переплыть, ни обойти. Закручинилась девица. И тут</w:t>
      </w:r>
      <w:r w:rsidR="00B76C0B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заперилось озеро и спрашивает девушку:</w:t>
      </w:r>
      <w:r w:rsidR="00C32779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 xml:space="preserve">«Помогу тебе, если дашь ответ: в чём богатство края здешнего?» Ответ девушки был простым: богатство края здешнего в красоте его. Ответ Мещёры пришелся по душе Сине-озеру и оно помогло девушке. С тех пор она и стала жить в этих местах. И </w:t>
      </w:r>
      <w:r w:rsidR="00A364C9" w:rsidRPr="006A083D">
        <w:rPr>
          <w:sz w:val="28"/>
          <w:szCs w:val="28"/>
          <w:u w:val="none"/>
          <w:lang w:val="ru-RU"/>
        </w:rPr>
        <w:t>край,</w:t>
      </w:r>
      <w:r w:rsidRPr="006A083D">
        <w:rPr>
          <w:sz w:val="28"/>
          <w:szCs w:val="28"/>
          <w:u w:val="none"/>
          <w:lang w:val="ru-RU"/>
        </w:rPr>
        <w:t xml:space="preserve"> и народ здешний стал называться Мещёрским... 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Основание города относят к 1152 году, когда в летописях упоминается Городец Мещерский (располагался несколько ниже по течению Оки от современного Касимова при впадении речки Бабенки в Оку). По повелению князя Юрия Долгорукого Городец Мещерский был превращен в пограничную крепость Владимиро-Суздальского княжества. В 1376 году город был полностью сожжен и разорён в результате монголо-татарского набега, однако вскоре недалеко от прежнего места возник новый город, который до 1471 года назывался Новый Низовой Город. Проживали в нем русские и давние обитатели здешних мест - представители финно-угорских племен: мещера, мордва, мурома. Они соседствовали, роднились, перемешивая бытовые обряды и обычаи.</w:t>
      </w:r>
      <w:r w:rsidR="00C32779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В XV веке в жизни Городца произошла неожиданная и весьма значительная перемена. В борьбе за московский престол великому князю Василию Темному большую помощь оказали татарские царевичи Касим и Якуб. В 1446 году они ушли из Казани на Русь, спасаясь от преследований своего брата Махмутека, который, убив отца и одного из родичей, захватил власть. За верность и важные услуги князь Василий пожаловал Касиму Низовой Городец. Было это в 1452 году. Так по княжьему указу в глубине мещерских лесов возникло Касимовское царство, просуществовавшее с 1452 по 1681 годы. В состав царства входили уезды Рязанской и Тамбовской губерний (Касимовский, Шацкий, Елатомский, Темниковский).</w:t>
      </w:r>
      <w:r w:rsidR="00F3090A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После завоевания Казани Иваном Грозным в Касимов была сослана последняя правительница Казанского ханства - Сююмбике, которая спустя несколько лет и скончалась в этом городе.</w:t>
      </w:r>
      <w:r w:rsidR="00C32779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От периода касимовского царства в городе сохранилось несколько интересных строений: минарет времен царевича Касима, мечеть, два мавзолея (текии), в мавзолеях погребали татарских царей.</w:t>
      </w:r>
      <w:r w:rsidR="00F3090A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В XVII веке Касимов разделялся на 3 части: удел касимовских ханов и беков (Татарская слобода и Старый Посад); Ямская слобода (находилась в непосредственном подчинении Москвы), остальная часть города (в том числе Марфина слобода) управлялась касимовским воеводой.</w:t>
      </w:r>
      <w:r w:rsidR="00C32779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В 1773 году Касимов стал уездным городом Рязанского наместничества. В 1778 город стал центром Касимовского уезда Рязанской губернии.</w:t>
      </w:r>
      <w:r w:rsidR="00C32779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Окружающие районы стали объектом феодальной эксплуатации, которая получила особенное развитие в восемнадцатом и первой половине девятнадцатого века. К моменту реформы 1861 г. в уезде насчитывалось 42 дворянина-землевладельца. Некоторые из них были крупнейшими земельными магнатами, имевшими во владении несколько десятков тысяч десятин. Более 80 % всех крестьян уезда находилось в крепостной зависимости от крупных и мелких землевладельцев.</w:t>
      </w:r>
      <w:r w:rsidR="00C32779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В первой половине XIX века в городе стала развиваться промышленность, которая в ряде случаев основывалась на местных промыслах, широко развитых в уезде. В конце XIX века Касимов становится довольно крупным торгово-промышленным городом. В нем проживало в то время (по переписи 1897 г.) 13500 человек.</w:t>
      </w:r>
      <w:r w:rsidR="00C32779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Облик Касимова был типичным для многих уездных городов Российской империи. Здесь было около 40 трактиров и лишь одна больница на 50 коек; 15 церквей и только три средних учебных заведения.</w:t>
      </w:r>
      <w:r w:rsidR="00C32779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В 1910 году население составляло 17 тысяч человек. В 1929 году Касимов стал административным центром Касимовского района в составе Московской области, а в 1937 году район вошёл в состав Рязанской области.</w:t>
      </w:r>
      <w:r w:rsidR="00C32779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В 1991 году, когда СССР утратил почти весь свой золотой запас, в Касимове был открыт золотоперерабатывающий завод. В том же году он дал первую плавку. Тогда же там началась криминальная война за контроль над хищениями с завода, на полях которой полегло св</w:t>
      </w:r>
      <w:r w:rsidR="00F3090A" w:rsidRPr="006A083D">
        <w:rPr>
          <w:sz w:val="28"/>
          <w:szCs w:val="28"/>
          <w:u w:val="none"/>
          <w:lang w:val="ru-RU"/>
        </w:rPr>
        <w:t>ыше 50 человек.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ЛОЩИНИНО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Сейчас мы проезжаем деревню Лощинино дата её основания неизвестна.</w:t>
      </w:r>
    </w:p>
    <w:p w:rsidR="006B7529" w:rsidRPr="006A083D" w:rsidRDefault="006B7529" w:rsidP="00D63C45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Не так давно в этой деревне</w:t>
      </w:r>
      <w:r w:rsidR="00B76C0B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открылась церковь. Открылась в доме, принадлежавшем до революции местному торговцу и старосте церкви в Митино Павлу Никитичу Парфенову</w:t>
      </w:r>
      <w:r w:rsidR="00D63C45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(прославлен как мученик). Большинство обитателей Лощинина работали</w:t>
      </w:r>
      <w:r w:rsidR="00D63C45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на фабрике Зайцева (теперь «Касимовсеть») и, получая нищенскую</w:t>
      </w:r>
      <w:r w:rsidR="00D63C45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зарплату, часто брали товары в долг у Парфенова. И вот идет, бывало,</w:t>
      </w:r>
      <w:r w:rsidR="00D63C45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должник в лавку, чтобы расплатиться. Парфенов подсчитывает его долги</w:t>
      </w:r>
      <w:r w:rsidR="00D63C45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и видит, что бедняге придется отдать почти всю получку. «Э-э, брат! На</w:t>
      </w:r>
      <w:r w:rsidR="00D63C45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что же ты жить-то будешь?» - говорит он, зачеркивает долговые записи и</w:t>
      </w:r>
      <w:r w:rsidR="00D63C45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еще дает рабочему пригоршню конфет: «На, неси гостинец ребятам!» Об</w:t>
      </w:r>
      <w:r w:rsidR="00D63C45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этом со слезами на глазах вспоминала недавно скончавшаяся жительница</w:t>
      </w:r>
      <w:r w:rsidR="00D63C45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деревни Надежда Симоновна Кормильцина. Осенью 1918 года в Касимове</w:t>
      </w:r>
      <w:r w:rsidR="00D63C45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вспыхнуло восстание против советской власти. Часть недовольных</w:t>
      </w:r>
      <w:r w:rsidR="00D63C45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прошла в город через Лощинино. И хотя здешние крестьяне в восстании</w:t>
      </w:r>
      <w:r w:rsidR="00D63C45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не участвовали, к ним вскоре прибыл отряд карателей-латышей. Людей</w:t>
      </w:r>
      <w:r w:rsidR="00D63C45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выстроили в шеренгу, намереваясь расстрелять каждого десятого.</w:t>
      </w:r>
    </w:p>
    <w:p w:rsidR="006B7529" w:rsidRPr="006A083D" w:rsidRDefault="006B7529" w:rsidP="00B76C0B">
      <w:pPr>
        <w:autoSpaceDE w:val="0"/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Председатель местного совета сумел доказать, что лощининцы не</w:t>
      </w:r>
      <w:r w:rsidR="00D63C45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бунтовали. Тогда латыши взялись за Парфенова. Напрасно заступалась за</w:t>
      </w:r>
      <w:r w:rsidR="00995214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него вся деревня - конные латыши некоторое время гоняли «лавочника»</w:t>
      </w:r>
      <w:r w:rsidR="00995214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нагайками по деревне, а потом застрелили. И вот теперь в парфеновской</w:t>
      </w:r>
      <w:r w:rsidR="00995214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лавке - свидетельнице его добрых</w:t>
      </w:r>
      <w:r w:rsidR="002A127B" w:rsidRPr="006A083D">
        <w:rPr>
          <w:sz w:val="28"/>
          <w:szCs w:val="28"/>
          <w:u w:val="none"/>
          <w:lang w:val="ru-RU"/>
        </w:rPr>
        <w:t xml:space="preserve"> дел - совершается богослужение.</w:t>
      </w:r>
    </w:p>
    <w:p w:rsidR="006B7529" w:rsidRPr="006A083D" w:rsidRDefault="006B7529" w:rsidP="00B76C0B">
      <w:pPr>
        <w:autoSpaceDE w:val="0"/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Совершаются службы и в митинской церкви, где он был старостой.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ПЕРХУРОВО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Перхурово</w:t>
      </w:r>
      <w:r w:rsidR="00995214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- маленький поселок, известный сегодня музеем Мещерских лесов. "Перхурово"</w:t>
      </w:r>
      <w:r w:rsidR="00995214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- простонародное название поселка Тассинский,</w:t>
      </w:r>
      <w:r w:rsidR="00995214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который основоположен на речушке Тасса. Первое упоминание в истории Российского отечества о пос.</w:t>
      </w:r>
      <w:r w:rsidR="002A3720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Тассинский было в 1807</w:t>
      </w:r>
      <w:r w:rsidR="00396C8C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г. В поселке был построен Стекольный завод. Некоторое время его владельцем была графиня Уварова, затем завод был куплен помещеком Перхуровым, по фамилии которого народ и назвал пос.</w:t>
      </w:r>
      <w:r w:rsidR="002A3720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 xml:space="preserve">Тассинский </w:t>
      </w:r>
      <w:r w:rsidR="00B76C0B" w:rsidRPr="006A083D">
        <w:rPr>
          <w:sz w:val="28"/>
          <w:szCs w:val="28"/>
          <w:u w:val="none"/>
          <w:lang w:val="ru-RU"/>
        </w:rPr>
        <w:t>-</w:t>
      </w:r>
      <w:r w:rsidRPr="006A083D">
        <w:rPr>
          <w:sz w:val="28"/>
          <w:szCs w:val="28"/>
          <w:u w:val="none"/>
          <w:lang w:val="ru-RU"/>
        </w:rPr>
        <w:t xml:space="preserve"> Перхурово.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Не так много сохранилось аутентичных деревянных построек в средней полосе. Один из таких памятников истории - деревянная колокольня в селе Бельское. Когда</w:t>
      </w:r>
      <w:r w:rsidR="002A3720" w:rsidRPr="006A083D">
        <w:rPr>
          <w:sz w:val="28"/>
          <w:szCs w:val="28"/>
          <w:u w:val="none"/>
          <w:lang w:val="ru-RU"/>
        </w:rPr>
        <w:t>-</w:t>
      </w:r>
      <w:r w:rsidRPr="006A083D">
        <w:rPr>
          <w:sz w:val="28"/>
          <w:szCs w:val="28"/>
          <w:u w:val="none"/>
          <w:lang w:val="ru-RU"/>
        </w:rPr>
        <w:t>то здесь была полностью деревянная церковь, построенная ориентировочно в конце XIX - начале XX века. В советские годы церковь была заброшена. А позднее храм был разобран местными жителями на дрова. Осталась только колокольня. Сейчас она в очень плачевном состоянии, сильно наклонена и кажется крайне неустойчивой.</w:t>
      </w:r>
    </w:p>
    <w:p w:rsidR="006B7529" w:rsidRPr="006A083D" w:rsidRDefault="00126E45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Погост</w:t>
      </w:r>
    </w:p>
    <w:p w:rsidR="00631C3C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Погост, с. Касим. р-на. Находится на р. Гусь. В эпоху феодальной раздробленности слово погост обозначало место остановки князей во время объезда земель, поселение, возникшее около этого места. В дальнейшем за словом закрепилось значение «находящееся в стороне от селений кладбище с церковью и домами ее служителей». Такое употребление слова погост, в частности, имеет место в рязанской деловой письменности XVII в.</w:t>
      </w:r>
      <w:r w:rsidR="004070F3" w:rsidRPr="006A083D">
        <w:rPr>
          <w:sz w:val="28"/>
          <w:szCs w:val="28"/>
          <w:u w:val="none"/>
          <w:lang w:val="ru-RU"/>
        </w:rPr>
        <w:t xml:space="preserve"> </w:t>
      </w:r>
      <w:r w:rsidR="001D065F" w:rsidRPr="006A083D">
        <w:rPr>
          <w:sz w:val="28"/>
          <w:szCs w:val="28"/>
          <w:u w:val="none"/>
          <w:lang w:val="ru-RU"/>
        </w:rPr>
        <w:t>В селе Гусевский Погост (</w:t>
      </w:r>
      <w:r w:rsidRPr="006A083D">
        <w:rPr>
          <w:sz w:val="28"/>
          <w:szCs w:val="28"/>
          <w:u w:val="none"/>
          <w:lang w:val="ru-RU"/>
        </w:rPr>
        <w:t>ныне село Погост Касимовского района Рязанской области) издавна существовали две церкви: одна в честь Преображения Господня, другая в память св.</w:t>
      </w:r>
      <w:r w:rsidR="00B46828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Николая Чудотворца. Село это упоминается в списке с писц</w:t>
      </w:r>
      <w:r w:rsidR="00396C8C" w:rsidRPr="006A083D">
        <w:rPr>
          <w:sz w:val="28"/>
          <w:szCs w:val="28"/>
          <w:u w:val="none"/>
          <w:lang w:val="ru-RU"/>
        </w:rPr>
        <w:t>овых книг Василия Кропоткина: «</w:t>
      </w:r>
      <w:r w:rsidRPr="006A083D">
        <w:rPr>
          <w:sz w:val="28"/>
          <w:szCs w:val="28"/>
          <w:u w:val="none"/>
          <w:lang w:val="ru-RU"/>
        </w:rPr>
        <w:t>Погост на реке на Гуси, а на погосте церковь Преображения Господня да другая церковь Николы Чудотворца древяны, а в церквах образы и книги и ризы и колокола и всякое церковное строение мирское приходных людей, да на погосте двор попа Прокопия да сына его Бориса…».</w:t>
      </w:r>
      <w:r w:rsidR="00B76C0B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Гусевский погост одно время был значительным торговым пунктом, благодаря своему географическому положению. Торг появился стихийно и без ведома местных властей. К тому же его популярность быстро росла. Поэтому касимовский царевич Сеид-Бурхан Арсланович выражал своё недовольство, о чем «бил челом государю». Однако Гусевский Погост продолжал процветать. В 1777 году Преображенская церковь сгорела, и вместо неё решено было соорудить новую каменную с двумя приделами - в честь иконы Казанской Богоматери и Ильи Пророка. Строительство шло медленно, к началу XIX века возвели только половину храма. Стройка затянулось до 1829 года. Рядом с Преображенским храмом возвели и колокольню, на нижнем ярусе которой располагались восемь фигурок неизвестных святых.</w:t>
      </w:r>
      <w:r w:rsidR="00B76C0B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21 октября 1829 года состоялось долгожданное освящение новой Преображенской церкви. По этому случаю из Касимова был прислан соборный протопоп Поликарп, который и совершил обряд освящения. В 1883 году архитектор Войницкий начал некоторую перестройку в этой церкви. Были значительно расширены и благоустроены приделы. Казанский придел был вновь освящен 21 ноября 1884 года, а Ильинский придел – 13 октября 1885 года. В 1771 году одновременно построили и каменную Никольскую церковь на месте старой разрушенной деревянной. Таким образом, в деревне находилось сразу два храма, и на обе церкви была одна колокольня. Возможно, в то время построили и часовню, стоящую недалеко от церквей. Здания церквей, несмотря на архитектурную разноплановость, создают совершенно неповторимый образ этого замечательного места, а далекие горизонты вокруг вызывают странное чувство, как будто стоишь на краю земли... К церковным зданиям принадлежал двухэтажный деревянный дом, на первом этаже которого располагалось помещение для сторожей и бедных паломников. В приход входили деревни: Белясево, Степаново, Кольтино, Бельково, Забелино, Полухтино. Всего 2595 мужиков и 2757 женщин. По штату церкви полагались два священника,</w:t>
      </w:r>
      <w:r w:rsidR="00B51A35" w:rsidRPr="006A083D">
        <w:rPr>
          <w:sz w:val="28"/>
          <w:szCs w:val="28"/>
          <w:u w:val="none"/>
          <w:lang w:val="ru-RU"/>
        </w:rPr>
        <w:t xml:space="preserve"> один дьякон и два псаломщика. </w:t>
      </w:r>
      <w:r w:rsidRPr="006A083D">
        <w:rPr>
          <w:sz w:val="28"/>
          <w:szCs w:val="28"/>
          <w:u w:val="none"/>
          <w:lang w:val="ru-RU"/>
        </w:rPr>
        <w:t xml:space="preserve">Сегодня в храме звучат молитвы, там происходят регулярные богослужения. Оба храма содержатся в приличном состоянии. </w:t>
      </w:r>
    </w:p>
    <w:p w:rsidR="006B7529" w:rsidRPr="006A083D" w:rsidRDefault="00631C3C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br w:type="page"/>
      </w:r>
      <w:r w:rsidR="006B7529" w:rsidRPr="006A083D">
        <w:rPr>
          <w:sz w:val="28"/>
          <w:szCs w:val="28"/>
          <w:u w:val="none"/>
          <w:lang w:val="ru-RU"/>
        </w:rPr>
        <w:t>Бельково</w:t>
      </w:r>
    </w:p>
    <w:p w:rsidR="00B46828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Село - центр Бельского сельского округа, в 50 км к северу от г. Спасск-Рязанский. Расположено на правом берегу р. Белая (канава Казенная), правом притоке р. Пры. Как сельцо в приходе с. Кидусоль (ныне Кидусово).</w:t>
      </w:r>
      <w:r w:rsidR="00B76C0B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Название селения по фамилии землевладельца Бельского. Журкин И., Катагошин Б. ГАРО Ф. Р - 5039, Оп. 1, Д. 455, Л. 53 Если название селения произошло от Бел</w:t>
      </w:r>
      <w:r w:rsidR="00B46828" w:rsidRPr="006A083D">
        <w:rPr>
          <w:sz w:val="28"/>
          <w:szCs w:val="28"/>
          <w:u w:val="none"/>
          <w:lang w:val="ru-RU"/>
        </w:rPr>
        <w:t>ьского, то «Словарь фамилий» Т.</w:t>
      </w:r>
      <w:r w:rsidRPr="006A083D">
        <w:rPr>
          <w:sz w:val="28"/>
          <w:szCs w:val="28"/>
          <w:u w:val="none"/>
          <w:lang w:val="ru-RU"/>
        </w:rPr>
        <w:t>Ф. Вединой дает следующее пояснение: «Фамилия Бельский произошл</w:t>
      </w:r>
      <w:r w:rsidR="00805217" w:rsidRPr="006A083D">
        <w:rPr>
          <w:sz w:val="28"/>
          <w:szCs w:val="28"/>
          <w:u w:val="none"/>
          <w:lang w:val="ru-RU"/>
        </w:rPr>
        <w:t>а от белки - названия зверька».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Упоминается в сотной грамоте 1567 г. как «д. Белская Левонтьевская на речке на Белой» (в скорописи выносная буква «л» могла обозначать как твердый, так и мягкий согласный). В писцовых книгах 1628-1629 гг. встречается как с. Бельское; с. Бельское, Лсвонтьевское тож; сц. Левонтьевское, Бельское тож. В дальнейшем осталось только название Бельское. Не наход</w:t>
      </w:r>
      <w:r w:rsidR="006B169C" w:rsidRPr="006A083D">
        <w:rPr>
          <w:sz w:val="28"/>
          <w:szCs w:val="28"/>
          <w:u w:val="none"/>
          <w:lang w:val="ru-RU"/>
        </w:rPr>
        <w:t>ит доказательств утверждение И.А. Журкина и Б.</w:t>
      </w:r>
      <w:r w:rsidRPr="006A083D">
        <w:rPr>
          <w:sz w:val="28"/>
          <w:szCs w:val="28"/>
          <w:u w:val="none"/>
          <w:lang w:val="ru-RU"/>
        </w:rPr>
        <w:t>И. Катагощина, что населенный пункт был назван по фамилии землевладел</w:t>
      </w:r>
      <w:r w:rsidR="006B169C" w:rsidRPr="006A083D">
        <w:rPr>
          <w:sz w:val="28"/>
          <w:szCs w:val="28"/>
          <w:u w:val="none"/>
          <w:lang w:val="ru-RU"/>
        </w:rPr>
        <w:t>ьца Бельского. Г.</w:t>
      </w:r>
      <w:r w:rsidRPr="006A083D">
        <w:rPr>
          <w:sz w:val="28"/>
          <w:szCs w:val="28"/>
          <w:u w:val="none"/>
          <w:lang w:val="ru-RU"/>
        </w:rPr>
        <w:t xml:space="preserve">П. Смолицкая отмечает, что село находится недалеко от р. Белая. Однако более вероятно, что его наименование связано с народным географическим термином бель - «болото с березняком». Оз. Бельское около с. Городное того же района, видимо, было названо по тому же апеллятиву. 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 xml:space="preserve">Массивный дом, окружающие его каменные развалины, громадный столетний </w:t>
      </w:r>
      <w:r w:rsidR="00396C8C" w:rsidRPr="006A083D">
        <w:rPr>
          <w:sz w:val="28"/>
          <w:szCs w:val="28"/>
          <w:u w:val="none"/>
          <w:lang w:val="ru-RU"/>
        </w:rPr>
        <w:t>парк,</w:t>
      </w:r>
      <w:r w:rsidRPr="006A083D">
        <w:rPr>
          <w:sz w:val="28"/>
          <w:szCs w:val="28"/>
          <w:u w:val="none"/>
          <w:lang w:val="ru-RU"/>
        </w:rPr>
        <w:t xml:space="preserve"> позади дома, обнесённый простирающейся на две версты в длину высокой стеной с башнями, расстилающийся перед усадьбою девятивёрстный пруд, по которому некогда ходили суда по парусами, трёхвёрстная плотина из белого камня, запрудившая три реки и без особого для себя вреда целое столетие сдерживавшая гигантские массы вод, </w:t>
      </w:r>
      <w:r w:rsidR="00B76C0B" w:rsidRPr="006A083D">
        <w:rPr>
          <w:sz w:val="28"/>
          <w:szCs w:val="28"/>
          <w:u w:val="none"/>
          <w:lang w:val="ru-RU"/>
        </w:rPr>
        <w:t>-</w:t>
      </w:r>
      <w:r w:rsidRPr="006A083D">
        <w:rPr>
          <w:sz w:val="28"/>
          <w:szCs w:val="28"/>
          <w:u w:val="none"/>
          <w:lang w:val="ru-RU"/>
        </w:rPr>
        <w:t xml:space="preserve"> всё это не может не вызывать в воображении титанический труд десятков тысяч рук, создавших всё это в какие-то два года. Невероятно! Бельское, с. Спас. р-на. Упоминается в сотной грамоте 1567 г. как «д. Белская Левонтьевская на речке на Белой» (в скорописи выносная буква л могла обозначать как твердый, так и мягкий согласный). В писцовых книгах 1628</w:t>
      </w:r>
      <w:r w:rsidR="00B76C0B" w:rsidRPr="006A083D">
        <w:rPr>
          <w:sz w:val="28"/>
          <w:szCs w:val="28"/>
          <w:u w:val="none"/>
          <w:lang w:val="ru-RU"/>
        </w:rPr>
        <w:t>-</w:t>
      </w:r>
      <w:r w:rsidRPr="006A083D">
        <w:rPr>
          <w:sz w:val="28"/>
          <w:szCs w:val="28"/>
          <w:u w:val="none"/>
          <w:lang w:val="ru-RU"/>
        </w:rPr>
        <w:t>1629 гг. отмечается как «с. Бельское; с. Бельское, Левонтьевское тож; сц. Левонтьевское, Бельское тож». В дальнейшем осталось только название Бельское. Не находит доказательств утверждение И.А. Журкина и Б.И. Катагощина, что насел, пункт был назван по фамилии землевладельца Вельского. Г.П. Смолицкая отмечает, что село находится недалеко от р. Белая. Однако более вероятно, что его наименование связано с народным географическим термином бель «болото с березняком». Оз. Бельское</w:t>
      </w:r>
      <w:r w:rsidR="002025BE" w:rsidRPr="006A083D">
        <w:rPr>
          <w:sz w:val="28"/>
          <w:szCs w:val="28"/>
          <w:u w:val="none"/>
          <w:lang w:val="ru-RU"/>
        </w:rPr>
        <w:t>.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ГУСЬ</w:t>
      </w:r>
    </w:p>
    <w:p w:rsidR="00B75E64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 xml:space="preserve">Гусь Железный стоит на реке Гусь, а места эти издавна считались богатыми железной рудой. Так что необычное название городка объясняется довольно просто. </w:t>
      </w:r>
      <w:r w:rsidR="00396C8C" w:rsidRPr="006A083D">
        <w:rPr>
          <w:sz w:val="28"/>
          <w:szCs w:val="28"/>
          <w:u w:val="none"/>
          <w:lang w:val="ru-RU"/>
        </w:rPr>
        <w:t>Чугунолитейное</w:t>
      </w:r>
      <w:r w:rsidRPr="006A083D">
        <w:rPr>
          <w:sz w:val="28"/>
          <w:szCs w:val="28"/>
          <w:u w:val="none"/>
          <w:lang w:val="ru-RU"/>
        </w:rPr>
        <w:t xml:space="preserve"> производство возникло здесь в XVIII веке. Родоначальником семьи горнозаводчиков Баташевых считается тульский кузнец Иван Тимофеевич Баташев, начавший строить заводики на реке Тулице, а позднее и в Медынском уезде. Заводы унаследовали сыновья, Родион и Александр. После смерти Александра все чугунолитейное дело Баташевых перешло в руки Родиона. Его сыновья, Андрей и Иван, активно расширяли производство. Во Владимирской губернии они основали два завода: Унженский - в 1755 году, и Гусевский - в 1758. Несколько позже (1766) они построили Выксунский и Велетменский заводы в Нижегородской губернии (завод в Выксе существует до сих пор). Затем они основали Илевский, Пристанский и Железницкий заводы. В 1783 году весь род Баташевых был возведен в дворянское достоинство. В этом же году между братьями был произведен раздел имущества. Гусевский завод достался Андрею Родионовичу, а после его смерти законные и незаконные дети еще долго делили наследство. Андрей Баташев решил устроить в Гусе Железном свою резид</w:t>
      </w:r>
      <w:r w:rsidR="00595002" w:rsidRPr="006A083D">
        <w:rPr>
          <w:sz w:val="28"/>
          <w:szCs w:val="28"/>
          <w:u w:val="none"/>
          <w:lang w:val="ru-RU"/>
        </w:rPr>
        <w:t>енцию, размахнувшись по-барски.</w:t>
      </w:r>
    </w:p>
    <w:p w:rsidR="00B75E64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Главный дом, длинное прямоугольное здание со скромным портиком, настолько вытянут в длину, что ходили слухи, будто один конец дома выхот в Рязанскую, а другой - во Владимирскую губернии. Славившийся своей жестокостью и необузданностью владелец был таким образом как бы недосягаем для администрации обеих губерний. Однако величина барского дома ничто по сравнению с собором. Вот это громадина! Несмотря на размеры, Троицкая церковь довольно стройна. Ее постройку приписывают Андрею Родионовичу, но при нем она могла быть только заложена, да и это спорно (если год его смерти действительно 1799</w:t>
      </w:r>
      <w:r w:rsidR="0035525B" w:rsidRPr="006A083D">
        <w:rPr>
          <w:sz w:val="28"/>
          <w:szCs w:val="28"/>
          <w:u w:val="none"/>
          <w:lang w:val="ru-RU"/>
        </w:rPr>
        <w:t>, а год закладки храма - 1802).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 xml:space="preserve">Конечно, в любом случае нельзя исключить возможную роль Андрея Баташева как заказчика проекта. Достроен храм был лишь в 1847-1868 годах. Столь долгий срок строительства мог внести значительные коррективы в первоначальный проект, что еще более затрудняет атрибуцию этого памятника, и уже традиционный для подобных построек вопрос "Баженов - не Баженов", как всегда, остается без </w:t>
      </w:r>
      <w:r w:rsidR="00B75E64" w:rsidRPr="006A083D">
        <w:rPr>
          <w:sz w:val="28"/>
          <w:szCs w:val="28"/>
          <w:u w:val="none"/>
          <w:lang w:val="ru-RU"/>
        </w:rPr>
        <w:t>определенного</w:t>
      </w:r>
      <w:r w:rsidRPr="006A083D">
        <w:rPr>
          <w:sz w:val="28"/>
          <w:szCs w:val="28"/>
          <w:u w:val="none"/>
          <w:lang w:val="ru-RU"/>
        </w:rPr>
        <w:t xml:space="preserve"> ответа. Каких-либо документальных </w:t>
      </w:r>
      <w:r w:rsidR="00B75E64" w:rsidRPr="006A083D">
        <w:rPr>
          <w:sz w:val="28"/>
          <w:szCs w:val="28"/>
          <w:u w:val="none"/>
          <w:lang w:val="ru-RU"/>
        </w:rPr>
        <w:t>подтверждений</w:t>
      </w:r>
      <w:r w:rsidRPr="006A083D">
        <w:rPr>
          <w:sz w:val="28"/>
          <w:szCs w:val="28"/>
          <w:u w:val="none"/>
          <w:lang w:val="ru-RU"/>
        </w:rPr>
        <w:t xml:space="preserve"> "баженовской" гипотезы вроде бы нет (разумеется, речь может идти только о первоначальном проекте - Баженов скончался в 1799 году, еще до закладки храма). Ссылки на работы великого зодчего для Баташевых в Москве сейчас звучат не очень убедительно - считается, что приписываемый ранее Баженову дом Баташевых на Яузской улице построен на самом деле Родионом Казаковым (возможно, при участии М.П. Кисельникова). Троицкому храму, конечно, недостает той особой баженовской легкости и совершенства пропорций, однако это объяснимо, если учесть долгую и, вероятно, трудную историю его строительства. Так что ... все может быть. К главному дому усадьбы примыкали сады (один из них носил название "сад ужасов") и дворовые постройки. Все это было обнесено толстой кирпичной стеной с башнями и бойницами. Высота стены достигала 5-7 метров. Вся жизнь протекала за закрытыми воротами. Под домом и садом были вырыты многочисленные подземные сооружения (</w:t>
      </w:r>
      <w:r w:rsidR="004B4938" w:rsidRPr="006A083D">
        <w:rPr>
          <w:sz w:val="28"/>
          <w:szCs w:val="28"/>
          <w:u w:val="none"/>
          <w:lang w:val="ru-RU"/>
        </w:rPr>
        <w:t>подвалы</w:t>
      </w:r>
      <w:r w:rsidRPr="006A083D">
        <w:rPr>
          <w:sz w:val="28"/>
          <w:szCs w:val="28"/>
          <w:u w:val="none"/>
          <w:lang w:val="ru-RU"/>
        </w:rPr>
        <w:t xml:space="preserve">, подземные ходы, тюрьмы). С чем была связана ночная тайная жизнь баташевских подземелий до конца неясно. Известно, что Андрей Родионович был масоном, к нему приезжали другие члены ордена. Для подобных целей были секретные помещения в доме. Большей известностью пользуется легенда о чеканке в подземельях фальшивых денег. Ходили слухи, что прознав о готовящейся правительственной ревизии, Баташев просто засыпал входы в свой "монетный двор", погребя заживо несколько сотен работавших там людей. Начало существования Гуся Железного, как и вся жизнь Андрея Родионовича Баташева, окутано легендами. Достоверно неизвестно, когда точно сооружены первые постройки городка, даже год смерти его страшного хозяина варьируется в литературе от 1799 до 1825. Так что Гусь Железный довольно </w:t>
      </w:r>
      <w:r w:rsidR="004B4938" w:rsidRPr="006A083D">
        <w:rPr>
          <w:sz w:val="28"/>
          <w:szCs w:val="28"/>
          <w:u w:val="none"/>
          <w:lang w:val="ru-RU"/>
        </w:rPr>
        <w:t>необычное</w:t>
      </w:r>
      <w:r w:rsidRPr="006A083D">
        <w:rPr>
          <w:sz w:val="28"/>
          <w:szCs w:val="28"/>
          <w:u w:val="none"/>
          <w:lang w:val="ru-RU"/>
        </w:rPr>
        <w:t xml:space="preserve"> место, овеянное мрачными легендами. Еще издали виден огромный Троицкий собор, резко контрастирующий с одноэтажной деревянной застройкой берега. Если бы не этот храм, Гусь Железный походил бы на одно </w:t>
      </w:r>
      <w:r w:rsidR="001B7113" w:rsidRPr="006A083D">
        <w:rPr>
          <w:sz w:val="28"/>
          <w:szCs w:val="28"/>
          <w:u w:val="none"/>
          <w:lang w:val="ru-RU"/>
        </w:rPr>
        <w:t>из многочисленных окрестных сел.</w:t>
      </w:r>
    </w:p>
    <w:p w:rsidR="00631C3C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 xml:space="preserve">Строительство велось долго, всю первую половину XIX века. Собор был задуман, а возможно и заложен, самим Андреем Родионовичем Баташевым. </w:t>
      </w:r>
    </w:p>
    <w:p w:rsidR="006B7529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>Связями Баташева с масонским орденом можно объяснить и псевдоготические формы постройки, и встречающееся в литературе предположение об авторстве В.И.</w:t>
      </w:r>
      <w:r w:rsidR="00E36858" w:rsidRPr="006A083D">
        <w:rPr>
          <w:sz w:val="28"/>
          <w:szCs w:val="28"/>
          <w:u w:val="none"/>
          <w:lang w:val="ru-RU"/>
        </w:rPr>
        <w:t xml:space="preserve"> </w:t>
      </w:r>
      <w:r w:rsidRPr="006A083D">
        <w:rPr>
          <w:sz w:val="28"/>
          <w:szCs w:val="28"/>
          <w:u w:val="none"/>
          <w:lang w:val="ru-RU"/>
        </w:rPr>
        <w:t>Баженова (также бывшего масоном). Хотя гипотеза ничем не подтверждена, неуловимое впечатление чего-то общего с церковью в подмосковном Быкове не покидает при взгляде на Троицкий собор. Обе церкви сложены из белого камня, двойные колонны, стрельчатые окна...</w:t>
      </w:r>
      <w:r w:rsidR="00B76C0B" w:rsidRPr="006A083D">
        <w:rPr>
          <w:sz w:val="28"/>
          <w:szCs w:val="28"/>
          <w:u w:val="none"/>
          <w:lang w:val="ru-RU"/>
        </w:rPr>
        <w:t xml:space="preserve"> </w:t>
      </w:r>
    </w:p>
    <w:p w:rsidR="00631C3C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 xml:space="preserve">Бесспорно, столь сложный и гармоничный образ мог создать лишь первоклассный архитектор. </w:t>
      </w:r>
    </w:p>
    <w:p w:rsidR="00631C3C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 xml:space="preserve">Сочетание элементов барокко, классицизма и псевдоготики не приводит к перегруженности. Наоборот, впечатление от Троицкого собора очень цельное. </w:t>
      </w:r>
    </w:p>
    <w:p w:rsidR="00631C3C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 xml:space="preserve">Он весь устремлен вверх. Масштабу собора соответствует </w:t>
      </w:r>
      <w:r w:rsidR="00E36858" w:rsidRPr="006A083D">
        <w:rPr>
          <w:sz w:val="28"/>
          <w:szCs w:val="28"/>
          <w:u w:val="none"/>
          <w:lang w:val="ru-RU"/>
        </w:rPr>
        <w:t xml:space="preserve">и огромная колокольня с часами. </w:t>
      </w:r>
    </w:p>
    <w:p w:rsidR="00B11BD7" w:rsidRPr="006A083D" w:rsidRDefault="006B7529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  <w:r w:rsidRPr="006A083D">
        <w:rPr>
          <w:sz w:val="28"/>
          <w:szCs w:val="28"/>
          <w:u w:val="none"/>
          <w:lang w:val="ru-RU"/>
        </w:rPr>
        <w:t xml:space="preserve">По сравнению с собором дом Баташева не так выразителен, выстроен он в конце XVIII века. Работали быстро, всего за два года был возведен сам главный дом без подвалов и подземелий. На строительство было </w:t>
      </w:r>
      <w:r w:rsidR="00631C3C" w:rsidRPr="006A083D">
        <w:rPr>
          <w:sz w:val="28"/>
          <w:szCs w:val="28"/>
          <w:u w:val="none"/>
          <w:lang w:val="ru-RU"/>
        </w:rPr>
        <w:t>согнано все окрестное население.</w:t>
      </w:r>
    </w:p>
    <w:p w:rsidR="00172142" w:rsidRPr="006A083D" w:rsidRDefault="00172142" w:rsidP="00B76C0B">
      <w:pPr>
        <w:spacing w:line="360" w:lineRule="auto"/>
        <w:ind w:firstLine="709"/>
        <w:jc w:val="both"/>
        <w:rPr>
          <w:sz w:val="28"/>
          <w:szCs w:val="28"/>
          <w:u w:val="none"/>
          <w:lang w:val="ru-RU"/>
        </w:rPr>
      </w:pPr>
    </w:p>
    <w:p w:rsidR="00172142" w:rsidRPr="00DB6678" w:rsidRDefault="00172142" w:rsidP="00B76C0B">
      <w:pPr>
        <w:spacing w:line="360" w:lineRule="auto"/>
        <w:ind w:firstLine="709"/>
        <w:jc w:val="both"/>
        <w:rPr>
          <w:color w:val="FFFFFF"/>
          <w:sz w:val="28"/>
          <w:szCs w:val="28"/>
          <w:u w:val="none"/>
          <w:lang w:val="ru-RU"/>
        </w:rPr>
      </w:pPr>
      <w:bookmarkStart w:id="0" w:name="_GoBack"/>
      <w:bookmarkEnd w:id="0"/>
    </w:p>
    <w:sectPr w:rsidR="00172142" w:rsidRPr="00DB6678" w:rsidSect="00F854DB">
      <w:headerReference w:type="default" r:id="rId6"/>
      <w:footnotePr>
        <w:pos w:val="beneathText"/>
      </w:footnotePr>
      <w:type w:val="continuous"/>
      <w:pgSz w:w="11905" w:h="16837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521" w:rsidRDefault="00BE6521">
      <w:r>
        <w:separator/>
      </w:r>
    </w:p>
  </w:endnote>
  <w:endnote w:type="continuationSeparator" w:id="0">
    <w:p w:rsidR="00BE6521" w:rsidRDefault="00BE6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521" w:rsidRDefault="00BE6521">
      <w:r>
        <w:separator/>
      </w:r>
    </w:p>
  </w:footnote>
  <w:footnote w:type="continuationSeparator" w:id="0">
    <w:p w:rsidR="00BE6521" w:rsidRDefault="00BE6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C3C" w:rsidRPr="00DB6678" w:rsidRDefault="00631C3C" w:rsidP="00453179">
    <w:pPr>
      <w:pStyle w:val="a3"/>
      <w:spacing w:line="360" w:lineRule="auto"/>
      <w:jc w:val="center"/>
      <w:rPr>
        <w:sz w:val="28"/>
        <w:szCs w:val="28"/>
        <w:u w:val="none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529"/>
    <w:rsid w:val="000156D0"/>
    <w:rsid w:val="000531C6"/>
    <w:rsid w:val="00053CDB"/>
    <w:rsid w:val="0012064C"/>
    <w:rsid w:val="00126E45"/>
    <w:rsid w:val="00172142"/>
    <w:rsid w:val="001B7113"/>
    <w:rsid w:val="001D065F"/>
    <w:rsid w:val="001F2D70"/>
    <w:rsid w:val="002025BE"/>
    <w:rsid w:val="002149BD"/>
    <w:rsid w:val="00276739"/>
    <w:rsid w:val="002A127B"/>
    <w:rsid w:val="002A3720"/>
    <w:rsid w:val="0035525B"/>
    <w:rsid w:val="00396C8C"/>
    <w:rsid w:val="004070F3"/>
    <w:rsid w:val="004407A8"/>
    <w:rsid w:val="00453179"/>
    <w:rsid w:val="004B4938"/>
    <w:rsid w:val="004E5DF9"/>
    <w:rsid w:val="004E7CE3"/>
    <w:rsid w:val="00536390"/>
    <w:rsid w:val="00595002"/>
    <w:rsid w:val="005C7182"/>
    <w:rsid w:val="00631C3C"/>
    <w:rsid w:val="00664846"/>
    <w:rsid w:val="00677E7C"/>
    <w:rsid w:val="006A083D"/>
    <w:rsid w:val="006B169C"/>
    <w:rsid w:val="006B7529"/>
    <w:rsid w:val="006D5C02"/>
    <w:rsid w:val="007E17F1"/>
    <w:rsid w:val="007E1CF1"/>
    <w:rsid w:val="00805217"/>
    <w:rsid w:val="00820DA4"/>
    <w:rsid w:val="008366DA"/>
    <w:rsid w:val="00995214"/>
    <w:rsid w:val="00A364C9"/>
    <w:rsid w:val="00AF39F2"/>
    <w:rsid w:val="00B11BD7"/>
    <w:rsid w:val="00B46828"/>
    <w:rsid w:val="00B51A35"/>
    <w:rsid w:val="00B75E64"/>
    <w:rsid w:val="00B76C0B"/>
    <w:rsid w:val="00BE6521"/>
    <w:rsid w:val="00C23AC4"/>
    <w:rsid w:val="00C275E5"/>
    <w:rsid w:val="00C32779"/>
    <w:rsid w:val="00D63C45"/>
    <w:rsid w:val="00DB0DEB"/>
    <w:rsid w:val="00DB6678"/>
    <w:rsid w:val="00DB7ABC"/>
    <w:rsid w:val="00E317A9"/>
    <w:rsid w:val="00E36858"/>
    <w:rsid w:val="00E64442"/>
    <w:rsid w:val="00F3090A"/>
    <w:rsid w:val="00F449AB"/>
    <w:rsid w:val="00F854DB"/>
    <w:rsid w:val="00FC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1DE9F4-1599-4EB0-9D4D-FF0FBF4CB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529"/>
    <w:pPr>
      <w:widowControl w:val="0"/>
      <w:suppressLineNumbers/>
      <w:suppressAutoHyphens/>
    </w:pPr>
    <w:rPr>
      <w:color w:val="000000"/>
      <w:sz w:val="24"/>
      <w:szCs w:val="24"/>
      <w:u w:val="single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31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color w:val="000000"/>
      <w:sz w:val="24"/>
      <w:szCs w:val="24"/>
      <w:u w:val="single"/>
      <w:lang w:val="en-US" w:eastAsia="en-US"/>
    </w:rPr>
  </w:style>
  <w:style w:type="character" w:styleId="a5">
    <w:name w:val="page number"/>
    <w:uiPriority w:val="99"/>
    <w:rsid w:val="00453179"/>
    <w:rPr>
      <w:rFonts w:cs="Times New Roman"/>
    </w:rPr>
  </w:style>
  <w:style w:type="paragraph" w:styleId="a6">
    <w:name w:val="footer"/>
    <w:basedOn w:val="a"/>
    <w:link w:val="a7"/>
    <w:uiPriority w:val="99"/>
    <w:rsid w:val="004531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color w:val="000000"/>
      <w:sz w:val="24"/>
      <w:szCs w:val="24"/>
      <w:u w:val="singl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2921</Words>
  <Characters>16655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ОГОУ СПО Касимовский Педагогический Колледж</vt:lpstr>
    </vt:vector>
  </TitlesOfParts>
  <Company>Ep</Company>
  <LinksUpToDate>false</LinksUpToDate>
  <CharactersWithSpaces>19537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ОГОУ СПО Касимовский Педагогический Колледж</dc:title>
  <dc:subject/>
  <dc:creator>Vitaliy</dc:creator>
  <cp:keywords/>
  <dc:description/>
  <cp:lastModifiedBy>admin</cp:lastModifiedBy>
  <cp:revision>2</cp:revision>
  <dcterms:created xsi:type="dcterms:W3CDTF">2014-03-24T10:32:00Z</dcterms:created>
  <dcterms:modified xsi:type="dcterms:W3CDTF">2014-03-24T10:32:00Z</dcterms:modified>
</cp:coreProperties>
</file>