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705" w:rsidRPr="007E0D81" w:rsidRDefault="00EF527D" w:rsidP="00EF527D">
      <w:pPr>
        <w:spacing w:line="360" w:lineRule="auto"/>
        <w:ind w:firstLine="709"/>
        <w:jc w:val="both"/>
        <w:rPr>
          <w:b/>
          <w:bCs/>
          <w:sz w:val="28"/>
          <w:szCs w:val="28"/>
        </w:rPr>
      </w:pPr>
      <w:r w:rsidRPr="007E0D81">
        <w:rPr>
          <w:b/>
          <w:bCs/>
          <w:sz w:val="28"/>
          <w:szCs w:val="28"/>
        </w:rPr>
        <w:t>Введение</w:t>
      </w:r>
    </w:p>
    <w:p w:rsidR="00EF527D" w:rsidRPr="007E0D81" w:rsidRDefault="00EF527D" w:rsidP="00EF527D">
      <w:pPr>
        <w:spacing w:line="360" w:lineRule="auto"/>
        <w:ind w:firstLine="709"/>
        <w:jc w:val="both"/>
        <w:rPr>
          <w:sz w:val="28"/>
          <w:szCs w:val="28"/>
        </w:rPr>
      </w:pPr>
    </w:p>
    <w:p w:rsidR="00080705" w:rsidRPr="007E0D81" w:rsidRDefault="00080705" w:rsidP="00EF527D">
      <w:pPr>
        <w:spacing w:line="360" w:lineRule="auto"/>
        <w:ind w:firstLine="709"/>
        <w:jc w:val="both"/>
        <w:rPr>
          <w:sz w:val="28"/>
          <w:szCs w:val="28"/>
        </w:rPr>
      </w:pPr>
      <w:r w:rsidRPr="007E0D81">
        <w:rPr>
          <w:sz w:val="28"/>
          <w:szCs w:val="28"/>
        </w:rPr>
        <w:t xml:space="preserve">С чего начинается Родина… Этот вопрос может показаться несовременным. Но понятие Родина современно всегда. На вопрос - что такое Родина мои друзья отвечали по-разному, больше с юмором. Родители серьёзнее отнеслись к этой проблеме и отвечали очень патриотично как в кино. </w:t>
      </w:r>
    </w:p>
    <w:p w:rsidR="00080705" w:rsidRPr="007E0D81" w:rsidRDefault="00080705" w:rsidP="00EF527D">
      <w:pPr>
        <w:spacing w:line="360" w:lineRule="auto"/>
        <w:ind w:firstLine="709"/>
        <w:jc w:val="both"/>
        <w:rPr>
          <w:sz w:val="28"/>
          <w:szCs w:val="28"/>
        </w:rPr>
      </w:pPr>
      <w:r w:rsidRPr="007E0D81">
        <w:rPr>
          <w:sz w:val="28"/>
          <w:szCs w:val="28"/>
        </w:rPr>
        <w:t>Свой путь в большую жизнь мы начинаем со своей маленькой Родины. Именно поэтому знать историю своего родного края является не только обязательным знанием, но и священным долгом. Ведь можно, например, не знать градоначальника города Житомира, а незнание истории своего родного уголоч</w:t>
      </w:r>
      <w:r w:rsidR="00B75749" w:rsidRPr="007E0D81">
        <w:rPr>
          <w:sz w:val="28"/>
          <w:szCs w:val="28"/>
        </w:rPr>
        <w:t>ка, по-моему, просто неуважение</w:t>
      </w:r>
      <w:r w:rsidRPr="007E0D81">
        <w:rPr>
          <w:sz w:val="28"/>
          <w:szCs w:val="28"/>
        </w:rPr>
        <w:t xml:space="preserve"> к самой истории.</w:t>
      </w:r>
    </w:p>
    <w:p w:rsidR="00EF527D" w:rsidRPr="007E0D81" w:rsidRDefault="00080705" w:rsidP="00EF527D">
      <w:pPr>
        <w:spacing w:line="360" w:lineRule="auto"/>
        <w:ind w:firstLine="709"/>
        <w:jc w:val="both"/>
        <w:rPr>
          <w:sz w:val="28"/>
          <w:szCs w:val="28"/>
        </w:rPr>
      </w:pPr>
      <w:r w:rsidRPr="007E0D81">
        <w:rPr>
          <w:sz w:val="28"/>
          <w:szCs w:val="28"/>
        </w:rPr>
        <w:t>Изначально вопросом об истории и</w:t>
      </w:r>
      <w:r w:rsidR="00EF527D" w:rsidRPr="007E0D81">
        <w:rPr>
          <w:sz w:val="28"/>
          <w:szCs w:val="28"/>
        </w:rPr>
        <w:t xml:space="preserve"> </w:t>
      </w:r>
      <w:r w:rsidRPr="007E0D81">
        <w:rPr>
          <w:sz w:val="28"/>
          <w:szCs w:val="28"/>
        </w:rPr>
        <w:t>традициях нашего села затронула моя тётя, которая нашла некоторый материал, но впоследствии оставила эту работу. Несколько лет назад мой двоюродный брат продолжил работу матери, но в связи с тем, что он живёт в Молдавии, о б</w:t>
      </w:r>
      <w:r w:rsidR="00D71EFA" w:rsidRPr="007E0D81">
        <w:rPr>
          <w:sz w:val="28"/>
          <w:szCs w:val="28"/>
        </w:rPr>
        <w:t>олгарах он упоминал нечасто.</w:t>
      </w:r>
      <w:r w:rsidRPr="007E0D81">
        <w:rPr>
          <w:sz w:val="28"/>
          <w:szCs w:val="28"/>
        </w:rPr>
        <w:t xml:space="preserve"> И у меня возникло желание узнать </w:t>
      </w:r>
      <w:r w:rsidR="00284623" w:rsidRPr="007E0D81">
        <w:rPr>
          <w:sz w:val="28"/>
          <w:szCs w:val="28"/>
        </w:rPr>
        <w:t>как можно больше</w:t>
      </w:r>
      <w:r w:rsidRPr="007E0D81">
        <w:rPr>
          <w:sz w:val="28"/>
          <w:szCs w:val="28"/>
        </w:rPr>
        <w:t xml:space="preserve"> об </w:t>
      </w:r>
      <w:r w:rsidR="00D71EFA" w:rsidRPr="007E0D81">
        <w:rPr>
          <w:sz w:val="28"/>
          <w:szCs w:val="28"/>
        </w:rPr>
        <w:t xml:space="preserve">истории происхождения своей маленькой Родины, </w:t>
      </w:r>
      <w:r w:rsidRPr="007E0D81">
        <w:rPr>
          <w:sz w:val="28"/>
          <w:szCs w:val="28"/>
        </w:rPr>
        <w:t xml:space="preserve">обычаях и традициях своих предков. Так как всё своё детство я провела со своими бабушками, то решила начать с них. Мои бабушки болгарки, и я часто приставала к ним с вопросами о том, кто такие болгары, откуда они здесь взялись, какие у них были обычаи и традиции и на сколько они отличаются от современных. </w:t>
      </w:r>
      <w:r w:rsidR="00D71EFA" w:rsidRPr="007E0D81">
        <w:rPr>
          <w:sz w:val="28"/>
          <w:szCs w:val="28"/>
        </w:rPr>
        <w:t>Они мне много чего рассказали: о возникновении нашего населенного пункта, о его жителях, их быте и культуре.</w:t>
      </w:r>
      <w:r w:rsidRPr="007E0D81">
        <w:rPr>
          <w:sz w:val="28"/>
          <w:szCs w:val="28"/>
        </w:rPr>
        <w:t xml:space="preserve"> </w:t>
      </w:r>
    </w:p>
    <w:p w:rsidR="00804B09" w:rsidRPr="007E0D81" w:rsidRDefault="00284623" w:rsidP="00EF527D">
      <w:pPr>
        <w:spacing w:line="360" w:lineRule="auto"/>
        <w:ind w:firstLine="709"/>
        <w:jc w:val="both"/>
        <w:rPr>
          <w:sz w:val="28"/>
          <w:szCs w:val="28"/>
        </w:rPr>
      </w:pPr>
      <w:r w:rsidRPr="007E0D81">
        <w:rPr>
          <w:sz w:val="28"/>
          <w:szCs w:val="28"/>
        </w:rPr>
        <w:t xml:space="preserve">Посетив родную табаковскую школу и сельский совет, я собрала достаточно много информации по культурному, материальному и социальному вопросах. Также в этом аспекте мне помог мой отец – бывший голова сельского совета. Он мне рассказал о состоянии спорта, о достопримечательностях села и </w:t>
      </w:r>
      <w:r w:rsidR="00804B09" w:rsidRPr="007E0D81">
        <w:rPr>
          <w:sz w:val="28"/>
          <w:szCs w:val="28"/>
        </w:rPr>
        <w:t>о строительстве некоторых объектов на территории села.</w:t>
      </w:r>
      <w:r w:rsidR="0090774F" w:rsidRPr="007E0D81">
        <w:rPr>
          <w:sz w:val="28"/>
          <w:szCs w:val="28"/>
        </w:rPr>
        <w:t xml:space="preserve"> </w:t>
      </w:r>
      <w:r w:rsidR="00804B09" w:rsidRPr="007E0D81">
        <w:rPr>
          <w:sz w:val="28"/>
          <w:szCs w:val="28"/>
        </w:rPr>
        <w:t xml:space="preserve">Книги, газеты, брошюры и прочая литература мне практически не помогли, потому что в них было очень мало информации. </w:t>
      </w:r>
      <w:r w:rsidR="00A10719" w:rsidRPr="007E0D81">
        <w:rPr>
          <w:sz w:val="28"/>
          <w:szCs w:val="28"/>
        </w:rPr>
        <w:t>Но книга «Бессарабия» Берга Л.С. и энциклопедия «История городов и сел Украинской ССР» оказали большую помощь в описании происхождения болгар и села Табаки.</w:t>
      </w:r>
    </w:p>
    <w:p w:rsidR="00080705" w:rsidRPr="007E0D81" w:rsidRDefault="003F6489" w:rsidP="00EF527D">
      <w:pPr>
        <w:spacing w:line="360" w:lineRule="auto"/>
        <w:ind w:firstLine="709"/>
        <w:jc w:val="both"/>
        <w:rPr>
          <w:b/>
          <w:bCs/>
          <w:sz w:val="28"/>
          <w:szCs w:val="28"/>
        </w:rPr>
      </w:pPr>
      <w:r w:rsidRPr="007E0D81">
        <w:rPr>
          <w:sz w:val="28"/>
          <w:szCs w:val="28"/>
        </w:rPr>
        <w:br w:type="page"/>
      </w:r>
      <w:r w:rsidRPr="007E0D81">
        <w:rPr>
          <w:b/>
          <w:bCs/>
          <w:sz w:val="28"/>
          <w:szCs w:val="28"/>
        </w:rPr>
        <w:t>1</w:t>
      </w:r>
      <w:r w:rsidR="003C3A32" w:rsidRPr="007E0D81">
        <w:rPr>
          <w:b/>
          <w:bCs/>
          <w:sz w:val="28"/>
          <w:szCs w:val="28"/>
        </w:rPr>
        <w:t>. Ис</w:t>
      </w:r>
      <w:r w:rsidRPr="007E0D81">
        <w:rPr>
          <w:b/>
          <w:bCs/>
          <w:sz w:val="28"/>
          <w:szCs w:val="28"/>
        </w:rPr>
        <w:t>тория возникновения села Табаки</w:t>
      </w:r>
    </w:p>
    <w:p w:rsidR="0093585C" w:rsidRPr="002C541D" w:rsidRDefault="0093585C" w:rsidP="00EF527D">
      <w:pPr>
        <w:spacing w:line="360" w:lineRule="auto"/>
        <w:ind w:firstLine="709"/>
        <w:jc w:val="both"/>
        <w:rPr>
          <w:color w:val="FFFFFF"/>
          <w:sz w:val="28"/>
          <w:szCs w:val="28"/>
        </w:rPr>
      </w:pPr>
      <w:r w:rsidRPr="002C541D">
        <w:rPr>
          <w:color w:val="FFFFFF"/>
          <w:sz w:val="28"/>
          <w:szCs w:val="28"/>
        </w:rPr>
        <w:t>табаки бородинский битва свадебный традиция</w:t>
      </w:r>
    </w:p>
    <w:p w:rsidR="00080705" w:rsidRPr="007E0D81" w:rsidRDefault="003F6489" w:rsidP="00EF527D">
      <w:pPr>
        <w:spacing w:line="360" w:lineRule="auto"/>
        <w:ind w:firstLine="709"/>
        <w:jc w:val="both"/>
        <w:rPr>
          <w:b/>
          <w:bCs/>
          <w:sz w:val="28"/>
          <w:szCs w:val="28"/>
        </w:rPr>
      </w:pPr>
      <w:r w:rsidRPr="007E0D81">
        <w:rPr>
          <w:b/>
          <w:bCs/>
          <w:sz w:val="28"/>
          <w:szCs w:val="28"/>
        </w:rPr>
        <w:t xml:space="preserve">1.1 </w:t>
      </w:r>
      <w:r w:rsidR="00080705" w:rsidRPr="007E0D81">
        <w:rPr>
          <w:b/>
          <w:bCs/>
          <w:sz w:val="28"/>
          <w:szCs w:val="28"/>
        </w:rPr>
        <w:t>Поселение бо</w:t>
      </w:r>
      <w:r w:rsidRPr="007E0D81">
        <w:rPr>
          <w:b/>
          <w:bCs/>
          <w:sz w:val="28"/>
          <w:szCs w:val="28"/>
        </w:rPr>
        <w:t>лгар на территории Буджака</w:t>
      </w:r>
    </w:p>
    <w:p w:rsidR="003C3A32" w:rsidRPr="007E0D81" w:rsidRDefault="003C3A32" w:rsidP="00EF527D">
      <w:pPr>
        <w:spacing w:line="360" w:lineRule="auto"/>
        <w:ind w:firstLine="709"/>
        <w:jc w:val="both"/>
        <w:rPr>
          <w:sz w:val="28"/>
          <w:szCs w:val="28"/>
        </w:rPr>
      </w:pPr>
    </w:p>
    <w:p w:rsidR="00080705" w:rsidRPr="007E0D81" w:rsidRDefault="00080705" w:rsidP="00EF527D">
      <w:pPr>
        <w:spacing w:line="360" w:lineRule="auto"/>
        <w:ind w:firstLine="709"/>
        <w:jc w:val="both"/>
        <w:rPr>
          <w:sz w:val="28"/>
          <w:szCs w:val="28"/>
        </w:rPr>
      </w:pPr>
      <w:r w:rsidRPr="007E0D81">
        <w:rPr>
          <w:sz w:val="28"/>
          <w:szCs w:val="28"/>
        </w:rPr>
        <w:t>В степях зелёных Буджака,</w:t>
      </w:r>
    </w:p>
    <w:p w:rsidR="00080705" w:rsidRPr="007E0D81" w:rsidRDefault="00080705" w:rsidP="00EF527D">
      <w:pPr>
        <w:spacing w:line="360" w:lineRule="auto"/>
        <w:ind w:firstLine="709"/>
        <w:jc w:val="both"/>
        <w:rPr>
          <w:sz w:val="28"/>
          <w:szCs w:val="28"/>
        </w:rPr>
      </w:pPr>
      <w:r w:rsidRPr="007E0D81">
        <w:rPr>
          <w:sz w:val="28"/>
          <w:szCs w:val="28"/>
        </w:rPr>
        <w:t>Где Прут, заветная река</w:t>
      </w:r>
      <w:r w:rsidR="00D71EFA" w:rsidRPr="007E0D81">
        <w:rPr>
          <w:sz w:val="28"/>
          <w:szCs w:val="28"/>
        </w:rPr>
        <w:t>,</w:t>
      </w:r>
      <w:r w:rsidRPr="007E0D81">
        <w:rPr>
          <w:sz w:val="28"/>
          <w:szCs w:val="28"/>
        </w:rPr>
        <w:t xml:space="preserve"> </w:t>
      </w:r>
    </w:p>
    <w:p w:rsidR="00080705" w:rsidRPr="007E0D81" w:rsidRDefault="00080705" w:rsidP="00EF527D">
      <w:pPr>
        <w:spacing w:line="360" w:lineRule="auto"/>
        <w:ind w:firstLine="709"/>
        <w:jc w:val="both"/>
        <w:rPr>
          <w:sz w:val="28"/>
          <w:szCs w:val="28"/>
        </w:rPr>
      </w:pPr>
      <w:r w:rsidRPr="007E0D81">
        <w:rPr>
          <w:sz w:val="28"/>
          <w:szCs w:val="28"/>
        </w:rPr>
        <w:t>Обходит русские владенья,</w:t>
      </w:r>
    </w:p>
    <w:p w:rsidR="00080705" w:rsidRPr="007E0D81" w:rsidRDefault="00080705" w:rsidP="00EF527D">
      <w:pPr>
        <w:spacing w:line="360" w:lineRule="auto"/>
        <w:ind w:firstLine="709"/>
        <w:jc w:val="both"/>
        <w:rPr>
          <w:sz w:val="28"/>
          <w:szCs w:val="28"/>
        </w:rPr>
      </w:pPr>
      <w:r w:rsidRPr="007E0D81">
        <w:rPr>
          <w:sz w:val="28"/>
          <w:szCs w:val="28"/>
        </w:rPr>
        <w:t>При бедном устье ручейка</w:t>
      </w:r>
      <w:r w:rsidR="00EF527D" w:rsidRPr="007E0D81">
        <w:rPr>
          <w:sz w:val="28"/>
          <w:szCs w:val="28"/>
        </w:rPr>
        <w:t xml:space="preserve"> </w:t>
      </w:r>
    </w:p>
    <w:p w:rsidR="00080705" w:rsidRPr="007E0D81" w:rsidRDefault="00080705" w:rsidP="00EF527D">
      <w:pPr>
        <w:spacing w:line="360" w:lineRule="auto"/>
        <w:ind w:firstLine="709"/>
        <w:jc w:val="both"/>
        <w:rPr>
          <w:sz w:val="28"/>
          <w:szCs w:val="28"/>
        </w:rPr>
      </w:pPr>
      <w:r w:rsidRPr="007E0D81">
        <w:rPr>
          <w:sz w:val="28"/>
          <w:szCs w:val="28"/>
        </w:rPr>
        <w:t>Стоит безвестное селенье;</w:t>
      </w:r>
    </w:p>
    <w:p w:rsidR="00080705" w:rsidRPr="007E0D81" w:rsidRDefault="00080705" w:rsidP="00EF527D">
      <w:pPr>
        <w:spacing w:line="360" w:lineRule="auto"/>
        <w:ind w:firstLine="709"/>
        <w:jc w:val="both"/>
        <w:rPr>
          <w:sz w:val="28"/>
          <w:szCs w:val="28"/>
        </w:rPr>
      </w:pPr>
      <w:r w:rsidRPr="007E0D81">
        <w:rPr>
          <w:sz w:val="28"/>
          <w:szCs w:val="28"/>
        </w:rPr>
        <w:t xml:space="preserve">Семействами болгары тут </w:t>
      </w:r>
    </w:p>
    <w:p w:rsidR="00080705" w:rsidRPr="007E0D81" w:rsidRDefault="00080705" w:rsidP="00EF527D">
      <w:pPr>
        <w:spacing w:line="360" w:lineRule="auto"/>
        <w:ind w:firstLine="709"/>
        <w:jc w:val="both"/>
        <w:rPr>
          <w:sz w:val="28"/>
          <w:szCs w:val="28"/>
        </w:rPr>
      </w:pPr>
      <w:r w:rsidRPr="007E0D81">
        <w:rPr>
          <w:sz w:val="28"/>
          <w:szCs w:val="28"/>
        </w:rPr>
        <w:t>В убогой дикости живут,</w:t>
      </w:r>
    </w:p>
    <w:p w:rsidR="00080705" w:rsidRPr="007E0D81" w:rsidRDefault="00080705" w:rsidP="00EF527D">
      <w:pPr>
        <w:spacing w:line="360" w:lineRule="auto"/>
        <w:ind w:firstLine="709"/>
        <w:jc w:val="both"/>
        <w:rPr>
          <w:sz w:val="28"/>
          <w:szCs w:val="28"/>
        </w:rPr>
      </w:pPr>
      <w:r w:rsidRPr="007E0D81">
        <w:rPr>
          <w:sz w:val="28"/>
          <w:szCs w:val="28"/>
        </w:rPr>
        <w:t>Храня родительские нравы,</w:t>
      </w:r>
    </w:p>
    <w:p w:rsidR="00080705" w:rsidRPr="007E0D81" w:rsidRDefault="00080705" w:rsidP="00EF527D">
      <w:pPr>
        <w:spacing w:line="360" w:lineRule="auto"/>
        <w:ind w:firstLine="709"/>
        <w:jc w:val="both"/>
        <w:rPr>
          <w:sz w:val="28"/>
          <w:szCs w:val="28"/>
        </w:rPr>
      </w:pPr>
      <w:r w:rsidRPr="007E0D81">
        <w:rPr>
          <w:sz w:val="28"/>
          <w:szCs w:val="28"/>
        </w:rPr>
        <w:t xml:space="preserve">Питаясь рук своих трудом </w:t>
      </w:r>
    </w:p>
    <w:p w:rsidR="00080705" w:rsidRPr="007E0D81" w:rsidRDefault="00080705" w:rsidP="00EF527D">
      <w:pPr>
        <w:spacing w:line="360" w:lineRule="auto"/>
        <w:ind w:firstLine="709"/>
        <w:jc w:val="both"/>
        <w:rPr>
          <w:sz w:val="28"/>
          <w:szCs w:val="28"/>
        </w:rPr>
      </w:pPr>
      <w:r w:rsidRPr="007E0D81">
        <w:rPr>
          <w:sz w:val="28"/>
          <w:szCs w:val="28"/>
        </w:rPr>
        <w:t xml:space="preserve">И не заботятся о том, </w:t>
      </w:r>
    </w:p>
    <w:p w:rsidR="00080705" w:rsidRPr="007E0D81" w:rsidRDefault="00080705" w:rsidP="00EF527D">
      <w:pPr>
        <w:spacing w:line="360" w:lineRule="auto"/>
        <w:ind w:firstLine="709"/>
        <w:jc w:val="both"/>
        <w:rPr>
          <w:sz w:val="28"/>
          <w:szCs w:val="28"/>
        </w:rPr>
      </w:pPr>
      <w:r w:rsidRPr="007E0D81">
        <w:rPr>
          <w:sz w:val="28"/>
          <w:szCs w:val="28"/>
        </w:rPr>
        <w:t>Как ратоборствуют державы</w:t>
      </w:r>
    </w:p>
    <w:p w:rsidR="00080705" w:rsidRPr="007E0D81" w:rsidRDefault="00080705" w:rsidP="00EF527D">
      <w:pPr>
        <w:spacing w:line="360" w:lineRule="auto"/>
        <w:ind w:firstLine="709"/>
        <w:jc w:val="both"/>
        <w:rPr>
          <w:sz w:val="28"/>
          <w:szCs w:val="28"/>
        </w:rPr>
      </w:pPr>
      <w:r w:rsidRPr="007E0D81">
        <w:rPr>
          <w:sz w:val="28"/>
          <w:szCs w:val="28"/>
        </w:rPr>
        <w:t>И мирно правят их судьбой!..</w:t>
      </w:r>
    </w:p>
    <w:p w:rsidR="00080705" w:rsidRPr="007E0D81" w:rsidRDefault="00080705" w:rsidP="00EF527D">
      <w:pPr>
        <w:spacing w:line="360" w:lineRule="auto"/>
        <w:ind w:firstLine="709"/>
        <w:jc w:val="both"/>
        <w:rPr>
          <w:sz w:val="28"/>
          <w:szCs w:val="28"/>
        </w:rPr>
      </w:pPr>
      <w:r w:rsidRPr="007E0D81">
        <w:rPr>
          <w:sz w:val="28"/>
          <w:szCs w:val="28"/>
        </w:rPr>
        <w:t>/Пушкин А.С. 1828 г./</w:t>
      </w:r>
    </w:p>
    <w:p w:rsidR="00080705" w:rsidRPr="007E0D81" w:rsidRDefault="00080705" w:rsidP="00EF527D">
      <w:pPr>
        <w:spacing w:line="360" w:lineRule="auto"/>
        <w:ind w:firstLine="709"/>
        <w:jc w:val="both"/>
        <w:rPr>
          <w:sz w:val="28"/>
          <w:szCs w:val="28"/>
        </w:rPr>
      </w:pPr>
      <w:r w:rsidRPr="007E0D81">
        <w:rPr>
          <w:sz w:val="28"/>
          <w:szCs w:val="28"/>
        </w:rPr>
        <w:t>«Болгары. По происхождению своему суть заволжские русского поколения люди. Будучи утеснены татарами, ушли они со своими предводителями с Волги и сначала поселились в Крыму, потом в здешних местах, где и владели около 200 лет; наконец избрали они себе жилищем Фракию или нижнюю Цезию, нынешнюю Болгарию, область, лежащую по правую сторону Дуная, между сею рекой и Балканскими горами. Болгары воевали с Константинопольскими императорами, коих иногда удавалось им побеждать, но впоследствии времени сделались их подданными. Болгария известна в российской истории с того времени, как Святослав Игоревич</w:t>
      </w:r>
      <w:r w:rsidR="00915F13" w:rsidRPr="007E0D81">
        <w:rPr>
          <w:sz w:val="28"/>
          <w:szCs w:val="28"/>
        </w:rPr>
        <w:t>,</w:t>
      </w:r>
      <w:r w:rsidRPr="007E0D81">
        <w:rPr>
          <w:sz w:val="28"/>
          <w:szCs w:val="28"/>
        </w:rPr>
        <w:t xml:space="preserve"> великий князь Киевский, воевавший против греков полюбил сии места, и хотел перевести свою столицу в болгарский город Переяславец. По завоевании сей страны турками, болгары претерпевали от них великое угнетение; иные принуждены были принять магометанскую веру, а другие уходили в Молдавию и Валахию.» </w:t>
      </w:r>
      <w:r w:rsidR="001313F5" w:rsidRPr="007E0D81">
        <w:rPr>
          <w:sz w:val="28"/>
          <w:szCs w:val="28"/>
        </w:rPr>
        <w:t>[1</w:t>
      </w:r>
      <w:r w:rsidR="00185070" w:rsidRPr="007E0D81">
        <w:rPr>
          <w:sz w:val="28"/>
          <w:szCs w:val="28"/>
        </w:rPr>
        <w:t>; 201]</w:t>
      </w:r>
    </w:p>
    <w:p w:rsidR="00080705" w:rsidRPr="007E0D81" w:rsidRDefault="00B31AFC" w:rsidP="00EF527D">
      <w:pPr>
        <w:spacing w:line="360" w:lineRule="auto"/>
        <w:ind w:firstLine="709"/>
        <w:jc w:val="both"/>
        <w:rPr>
          <w:sz w:val="28"/>
          <w:szCs w:val="28"/>
        </w:rPr>
      </w:pPr>
      <w:r w:rsidRPr="007E0D81">
        <w:rPr>
          <w:sz w:val="28"/>
          <w:szCs w:val="28"/>
        </w:rPr>
        <w:t xml:space="preserve">Село Табаки расположено в 6 км от города Болграда Одесской области. </w:t>
      </w:r>
      <w:r w:rsidR="00080705" w:rsidRPr="007E0D81">
        <w:rPr>
          <w:sz w:val="28"/>
          <w:szCs w:val="28"/>
        </w:rPr>
        <w:t>Болград – центр района, находится на восточном берегу озера Ялпуг.</w:t>
      </w:r>
      <w:r w:rsidR="00185070" w:rsidRPr="007E0D81">
        <w:rPr>
          <w:sz w:val="28"/>
          <w:szCs w:val="28"/>
        </w:rPr>
        <w:t xml:space="preserve"> [</w:t>
      </w:r>
      <w:r w:rsidR="001313F5" w:rsidRPr="007E0D81">
        <w:rPr>
          <w:sz w:val="28"/>
          <w:szCs w:val="28"/>
        </w:rPr>
        <w:t>5</w:t>
      </w:r>
      <w:r w:rsidR="00040F1D" w:rsidRPr="007E0D81">
        <w:rPr>
          <w:sz w:val="28"/>
          <w:szCs w:val="28"/>
        </w:rPr>
        <w:t>; 122]</w:t>
      </w:r>
      <w:r w:rsidR="00080705" w:rsidRPr="007E0D81">
        <w:rPr>
          <w:sz w:val="28"/>
          <w:szCs w:val="28"/>
        </w:rPr>
        <w:t xml:space="preserve"> Близ города остатки древних поселений. В IV-III тысячелетии до н.э. здесь жили земледельцы эпохи меди. В IX-XII веках – поселение скифов Киевской Руси.</w:t>
      </w:r>
    </w:p>
    <w:p w:rsidR="00080705" w:rsidRPr="007E0D81" w:rsidRDefault="00080705" w:rsidP="00EF527D">
      <w:pPr>
        <w:spacing w:line="360" w:lineRule="auto"/>
        <w:ind w:firstLine="709"/>
        <w:jc w:val="both"/>
        <w:rPr>
          <w:sz w:val="28"/>
          <w:szCs w:val="28"/>
        </w:rPr>
      </w:pPr>
      <w:r w:rsidRPr="007E0D81">
        <w:rPr>
          <w:sz w:val="28"/>
          <w:szCs w:val="28"/>
        </w:rPr>
        <w:t>В XII веке местность захватили монголо-татары.</w:t>
      </w:r>
    </w:p>
    <w:p w:rsidR="00080705" w:rsidRPr="007E0D81" w:rsidRDefault="00080705" w:rsidP="00EF527D">
      <w:pPr>
        <w:spacing w:line="360" w:lineRule="auto"/>
        <w:ind w:firstLine="709"/>
        <w:jc w:val="both"/>
        <w:rPr>
          <w:sz w:val="28"/>
          <w:szCs w:val="28"/>
        </w:rPr>
      </w:pPr>
      <w:r w:rsidRPr="007E0D81">
        <w:rPr>
          <w:sz w:val="28"/>
          <w:szCs w:val="28"/>
        </w:rPr>
        <w:t>В XVII веке здесь кочевали ногайцы Белгородской орды.</w:t>
      </w:r>
      <w:r w:rsidR="00040F1D" w:rsidRPr="007E0D81">
        <w:rPr>
          <w:sz w:val="28"/>
          <w:szCs w:val="28"/>
        </w:rPr>
        <w:t xml:space="preserve"> [</w:t>
      </w:r>
      <w:r w:rsidR="001313F5" w:rsidRPr="007E0D81">
        <w:rPr>
          <w:sz w:val="28"/>
          <w:szCs w:val="28"/>
        </w:rPr>
        <w:t>1</w:t>
      </w:r>
      <w:r w:rsidR="00040F1D" w:rsidRPr="007E0D81">
        <w:rPr>
          <w:sz w:val="28"/>
          <w:szCs w:val="28"/>
        </w:rPr>
        <w:t>; 202]</w:t>
      </w:r>
    </w:p>
    <w:p w:rsidR="00080705" w:rsidRPr="007E0D81" w:rsidRDefault="00080705" w:rsidP="00EF527D">
      <w:pPr>
        <w:spacing w:line="360" w:lineRule="auto"/>
        <w:ind w:firstLine="709"/>
        <w:jc w:val="both"/>
        <w:rPr>
          <w:sz w:val="28"/>
          <w:szCs w:val="28"/>
        </w:rPr>
      </w:pPr>
      <w:r w:rsidRPr="007E0D81">
        <w:rPr>
          <w:sz w:val="28"/>
          <w:szCs w:val="28"/>
        </w:rPr>
        <w:t>По окончании русско-турецкой войны 1806-1812 годов, когда Бессарабия была включена в состав России, началось заселение края жителями центральных губерний и задунайскими болгарами из Македонии, северо-восточной и юго-восточной Болгарии.</w:t>
      </w:r>
    </w:p>
    <w:p w:rsidR="00080705" w:rsidRPr="007E0D81" w:rsidRDefault="00080705" w:rsidP="00EF527D">
      <w:pPr>
        <w:spacing w:line="360" w:lineRule="auto"/>
        <w:ind w:firstLine="709"/>
        <w:jc w:val="both"/>
        <w:rPr>
          <w:sz w:val="28"/>
          <w:szCs w:val="28"/>
        </w:rPr>
      </w:pPr>
      <w:r w:rsidRPr="007E0D81">
        <w:rPr>
          <w:sz w:val="28"/>
          <w:szCs w:val="28"/>
        </w:rPr>
        <w:t>В 1812 году они основали на реке Ялпуг село Табаки, которое вскоре стало центром болгарских поселений.</w:t>
      </w:r>
      <w:r w:rsidR="00040F1D" w:rsidRPr="007E0D81">
        <w:rPr>
          <w:sz w:val="28"/>
          <w:szCs w:val="28"/>
        </w:rPr>
        <w:t xml:space="preserve"> [</w:t>
      </w:r>
      <w:r w:rsidR="001313F5" w:rsidRPr="007E0D81">
        <w:rPr>
          <w:sz w:val="28"/>
          <w:szCs w:val="28"/>
        </w:rPr>
        <w:t>5</w:t>
      </w:r>
      <w:r w:rsidR="00040F1D" w:rsidRPr="007E0D81">
        <w:rPr>
          <w:sz w:val="28"/>
          <w:szCs w:val="28"/>
        </w:rPr>
        <w:t>; 122]</w:t>
      </w:r>
    </w:p>
    <w:p w:rsidR="00080705" w:rsidRPr="007E0D81" w:rsidRDefault="00080705" w:rsidP="00EF527D">
      <w:pPr>
        <w:spacing w:line="360" w:lineRule="auto"/>
        <w:ind w:firstLine="709"/>
        <w:jc w:val="both"/>
        <w:rPr>
          <w:sz w:val="28"/>
          <w:szCs w:val="28"/>
        </w:rPr>
      </w:pPr>
      <w:r w:rsidRPr="007E0D81">
        <w:rPr>
          <w:sz w:val="28"/>
          <w:szCs w:val="28"/>
        </w:rPr>
        <w:t>Социальный гнёт османов, религиозные распри вынудили многих «задунайских» болгар переселиться в разные места, в том числе в Молдову. Определённая русская православная пропаганда, русские военные кампании в Молдове в 1739, 1768-1774, 1787-1791 гг. стимулировали процессы переселения болгар, гагаузов, сербов и македонцев в «новоприобретенные обл</w:t>
      </w:r>
      <w:r w:rsidR="00915F13" w:rsidRPr="007E0D81">
        <w:rPr>
          <w:sz w:val="28"/>
          <w:szCs w:val="28"/>
        </w:rPr>
        <w:t>асти России» восточнее Днестра в</w:t>
      </w:r>
      <w:r w:rsidRPr="007E0D81">
        <w:rPr>
          <w:sz w:val="28"/>
          <w:szCs w:val="28"/>
        </w:rPr>
        <w:t xml:space="preserve"> Пруто-Днестровское междуречье. В середине века русский посол в Вене граф А. Бестужев-Рюмин направил императрице России «прошение православных народов сербских, македонских, болгарских и волошских</w:t>
      </w:r>
      <w:r w:rsidR="00EF527D" w:rsidRPr="007E0D81">
        <w:rPr>
          <w:sz w:val="28"/>
          <w:szCs w:val="28"/>
        </w:rPr>
        <w:t xml:space="preserve"> </w:t>
      </w:r>
      <w:r w:rsidRPr="007E0D81">
        <w:rPr>
          <w:sz w:val="28"/>
          <w:szCs w:val="28"/>
        </w:rPr>
        <w:t xml:space="preserve">принять их на поселение и вечное подданство России» (1751г.). Удовлетворяя эту просьбу, где официально разрешалось переселение в Россию балканских народов «греческого вероисповедания». </w:t>
      </w:r>
    </w:p>
    <w:p w:rsidR="00080705" w:rsidRPr="007E0D81" w:rsidRDefault="00080705" w:rsidP="00EF527D">
      <w:pPr>
        <w:spacing w:line="360" w:lineRule="auto"/>
        <w:ind w:firstLine="709"/>
        <w:jc w:val="both"/>
        <w:rPr>
          <w:sz w:val="28"/>
          <w:szCs w:val="28"/>
        </w:rPr>
      </w:pPr>
      <w:r w:rsidRPr="007E0D81">
        <w:rPr>
          <w:sz w:val="28"/>
          <w:szCs w:val="28"/>
        </w:rPr>
        <w:t xml:space="preserve">Усиливающийся военно-политический интерес России к балканскому региону, проявляющийся в русско-турецких войнах, императорские указы, манифест 1763 г. стимулировали переселенческие устремления балканских порабощённых православных народов. Массовое переселение болгар и гагаузов в Пруто-Днестровское междуречье связано с русско-турецкой войной 1806-1812гг. и освобождением Пруто-Днестровской Молдовы от османского порабощения. После этих поворотных событий, в южных районах Восточной Молдовы осели около 27 тыс. болгар и гагаузов из-за Дуная. В скором времени они начали образовать новые поселения, такие как </w:t>
      </w:r>
      <w:r w:rsidR="00915F13" w:rsidRPr="007E0D81">
        <w:rPr>
          <w:sz w:val="28"/>
          <w:szCs w:val="28"/>
        </w:rPr>
        <w:t>Табаки, Карагач, Кубей, Еникиой</w:t>
      </w:r>
      <w:r w:rsidRPr="007E0D81">
        <w:rPr>
          <w:sz w:val="28"/>
          <w:szCs w:val="28"/>
        </w:rPr>
        <w:t>…</w:t>
      </w:r>
      <w:r w:rsidR="00040F1D" w:rsidRPr="007E0D81">
        <w:rPr>
          <w:sz w:val="28"/>
          <w:szCs w:val="28"/>
        </w:rPr>
        <w:t xml:space="preserve"> [</w:t>
      </w:r>
      <w:r w:rsidR="001313F5" w:rsidRPr="007E0D81">
        <w:rPr>
          <w:sz w:val="28"/>
          <w:szCs w:val="28"/>
        </w:rPr>
        <w:t>1</w:t>
      </w:r>
      <w:r w:rsidR="00040F1D" w:rsidRPr="007E0D81">
        <w:rPr>
          <w:sz w:val="28"/>
          <w:szCs w:val="28"/>
        </w:rPr>
        <w:t>; 202]</w:t>
      </w:r>
    </w:p>
    <w:p w:rsidR="00027A97" w:rsidRPr="007E0D81" w:rsidRDefault="00027A97" w:rsidP="00EF527D">
      <w:pPr>
        <w:spacing w:line="360" w:lineRule="auto"/>
        <w:ind w:firstLine="709"/>
        <w:jc w:val="both"/>
        <w:rPr>
          <w:sz w:val="28"/>
          <w:szCs w:val="28"/>
        </w:rPr>
      </w:pPr>
    </w:p>
    <w:p w:rsidR="003C3A32" w:rsidRPr="007E0D81" w:rsidRDefault="003F6489" w:rsidP="00EF527D">
      <w:pPr>
        <w:spacing w:line="360" w:lineRule="auto"/>
        <w:ind w:firstLine="709"/>
        <w:jc w:val="both"/>
        <w:rPr>
          <w:b/>
          <w:bCs/>
          <w:sz w:val="28"/>
          <w:szCs w:val="28"/>
        </w:rPr>
      </w:pPr>
      <w:r w:rsidRPr="007E0D81">
        <w:rPr>
          <w:b/>
          <w:bCs/>
          <w:sz w:val="28"/>
          <w:szCs w:val="28"/>
        </w:rPr>
        <w:t xml:space="preserve">1.2 </w:t>
      </w:r>
      <w:r w:rsidR="00027A97" w:rsidRPr="007E0D81">
        <w:rPr>
          <w:b/>
          <w:bCs/>
          <w:sz w:val="28"/>
          <w:szCs w:val="28"/>
        </w:rPr>
        <w:t xml:space="preserve">Болгары и гагаузы </w:t>
      </w:r>
      <w:r w:rsidRPr="007E0D81">
        <w:rPr>
          <w:b/>
          <w:bCs/>
          <w:sz w:val="28"/>
          <w:szCs w:val="28"/>
        </w:rPr>
        <w:t>в Бородинской битве в 1812 году</w:t>
      </w:r>
    </w:p>
    <w:p w:rsidR="003F6489" w:rsidRPr="007E0D81" w:rsidRDefault="003F6489" w:rsidP="00EF527D">
      <w:pPr>
        <w:spacing w:line="360" w:lineRule="auto"/>
        <w:ind w:firstLine="709"/>
        <w:jc w:val="both"/>
        <w:rPr>
          <w:sz w:val="28"/>
          <w:szCs w:val="28"/>
        </w:rPr>
      </w:pPr>
    </w:p>
    <w:p w:rsidR="00027A97" w:rsidRPr="007E0D81" w:rsidRDefault="00027A97" w:rsidP="00EF527D">
      <w:pPr>
        <w:spacing w:line="360" w:lineRule="auto"/>
        <w:ind w:firstLine="709"/>
        <w:jc w:val="both"/>
        <w:rPr>
          <w:sz w:val="28"/>
          <w:szCs w:val="28"/>
        </w:rPr>
      </w:pPr>
      <w:r w:rsidRPr="007E0D81">
        <w:rPr>
          <w:sz w:val="28"/>
          <w:szCs w:val="28"/>
        </w:rPr>
        <w:t xml:space="preserve">Почти 200 лет отделяют нас от событий Отечественной войны 1812 года. Казалось бы, какое отношение имеют гагаузы </w:t>
      </w:r>
      <w:r w:rsidR="0090774F" w:rsidRPr="007E0D81">
        <w:rPr>
          <w:sz w:val="28"/>
          <w:szCs w:val="28"/>
        </w:rPr>
        <w:t xml:space="preserve">и болгары </w:t>
      </w:r>
      <w:r w:rsidRPr="007E0D81">
        <w:rPr>
          <w:sz w:val="28"/>
          <w:szCs w:val="28"/>
        </w:rPr>
        <w:t>к войне России против наполеоновских армий в 1812 году. Однако, существуют документальные материалы, доказывающие участие болгар и гагаузов в качестве добровольцев, вступивших в русскую армию в 1812 году.</w:t>
      </w:r>
    </w:p>
    <w:p w:rsidR="00027A97" w:rsidRPr="007E0D81" w:rsidRDefault="00027A97" w:rsidP="00EF527D">
      <w:pPr>
        <w:spacing w:line="360" w:lineRule="auto"/>
        <w:ind w:firstLine="709"/>
        <w:jc w:val="both"/>
        <w:rPr>
          <w:sz w:val="28"/>
          <w:szCs w:val="28"/>
        </w:rPr>
      </w:pPr>
      <w:r w:rsidRPr="007E0D81">
        <w:rPr>
          <w:sz w:val="28"/>
          <w:szCs w:val="28"/>
        </w:rPr>
        <w:t>Как получилось, что эти народы в составе русской армии участвовали в Отечественной войне 1812 года?</w:t>
      </w:r>
    </w:p>
    <w:p w:rsidR="00027A97" w:rsidRPr="007E0D81" w:rsidRDefault="00027A97" w:rsidP="00EF527D">
      <w:pPr>
        <w:spacing w:line="360" w:lineRule="auto"/>
        <w:ind w:firstLine="709"/>
        <w:jc w:val="both"/>
        <w:rPr>
          <w:sz w:val="28"/>
          <w:szCs w:val="28"/>
        </w:rPr>
      </w:pPr>
      <w:r w:rsidRPr="007E0D81">
        <w:rPr>
          <w:sz w:val="28"/>
          <w:szCs w:val="28"/>
        </w:rPr>
        <w:t>Во время русо-турецкой войны 1806-1812 г.г. по приказу главнокомандующего армией М.И.Кутузова 26 апреля 1811 года было издано обращение задунайским переселенцам с обещанием предоставления им различных льгот и привилегий в Бессарабии. К этому времени на левый берег Дуная перешло более 30 тысяч болгар и гагаузов. Многие из них выразили желание служить в царской армии. 10 июня 1811 года Кутузов приказал генерал-майору Е.</w:t>
      </w:r>
      <w:r w:rsidR="00D47329" w:rsidRPr="007E0D81">
        <w:rPr>
          <w:sz w:val="28"/>
          <w:szCs w:val="28"/>
        </w:rPr>
        <w:t xml:space="preserve"> </w:t>
      </w:r>
      <w:r w:rsidRPr="007E0D81">
        <w:rPr>
          <w:sz w:val="28"/>
          <w:szCs w:val="28"/>
        </w:rPr>
        <w:t>Гамперну сформировать болгарское войско и назначить командующим этого войска капитана Дмитрия Ватикиоти. В войско записалось более 3 тысяч человек. Добровольцы себя хорошо показали в боях под городом Силистрой.</w:t>
      </w:r>
    </w:p>
    <w:p w:rsidR="00027A97" w:rsidRPr="007E0D81" w:rsidRDefault="00027A97" w:rsidP="00EF527D">
      <w:pPr>
        <w:spacing w:line="360" w:lineRule="auto"/>
        <w:ind w:firstLine="709"/>
        <w:jc w:val="both"/>
        <w:rPr>
          <w:sz w:val="28"/>
          <w:szCs w:val="28"/>
        </w:rPr>
      </w:pPr>
      <w:r w:rsidRPr="007E0D81">
        <w:rPr>
          <w:sz w:val="28"/>
          <w:szCs w:val="28"/>
        </w:rPr>
        <w:t>К концу августа 1812 года болгарско-гагаузское добровольческое подразделение под командованием капитана Дмитрия Ватикиоти было включено в состав лейб-гвардии Литовского полка. Этот полк был самым молодым в семье гвардейских полков. Указ о его формировании был издан 7 ноября 1811 года. Первое боевое крещение литовцы получили на Бородинском поле.</w:t>
      </w:r>
    </w:p>
    <w:p w:rsidR="00027A97" w:rsidRPr="007E0D81" w:rsidRDefault="00027A97" w:rsidP="00EF527D">
      <w:pPr>
        <w:spacing w:line="360" w:lineRule="auto"/>
        <w:ind w:firstLine="709"/>
        <w:jc w:val="both"/>
        <w:rPr>
          <w:sz w:val="28"/>
          <w:szCs w:val="28"/>
        </w:rPr>
      </w:pPr>
      <w:r w:rsidRPr="007E0D81">
        <w:rPr>
          <w:sz w:val="28"/>
          <w:szCs w:val="28"/>
        </w:rPr>
        <w:t>О беспримерном героизме воинов Литовского полка доносили М.И.</w:t>
      </w:r>
      <w:r w:rsidR="00D47329" w:rsidRPr="007E0D81">
        <w:rPr>
          <w:sz w:val="28"/>
          <w:szCs w:val="28"/>
        </w:rPr>
        <w:t xml:space="preserve"> </w:t>
      </w:r>
      <w:r w:rsidRPr="007E0D81">
        <w:rPr>
          <w:sz w:val="28"/>
          <w:szCs w:val="28"/>
        </w:rPr>
        <w:t>Кутузову П.П.</w:t>
      </w:r>
      <w:r w:rsidR="00D47329" w:rsidRPr="007E0D81">
        <w:rPr>
          <w:sz w:val="28"/>
          <w:szCs w:val="28"/>
        </w:rPr>
        <w:t xml:space="preserve"> </w:t>
      </w:r>
      <w:r w:rsidRPr="007E0D81">
        <w:rPr>
          <w:sz w:val="28"/>
          <w:szCs w:val="28"/>
        </w:rPr>
        <w:t>Коновницын (командир левым флангом): «… Прибывшие на левый фланг, непоколебимо выдерживали они наисильнейший огонь неприятельской артиллерии, осыпаемые картечами ряды их, не смотря на потерю, прибывали в лучшем устройстве, и все чины, от первого до последнего, один перед другим, проявляли рвение свое умереть прежде, нежели уступить неприятелю… Полки Измайловский и Литовский в достопамятном сражении 26 августа покрыли себя в виду всей армии неоспоримо славою…»</w:t>
      </w:r>
    </w:p>
    <w:p w:rsidR="00027A97" w:rsidRPr="007E0D81" w:rsidRDefault="00027A97" w:rsidP="00EF527D">
      <w:pPr>
        <w:spacing w:line="360" w:lineRule="auto"/>
        <w:ind w:firstLine="709"/>
        <w:jc w:val="both"/>
        <w:rPr>
          <w:sz w:val="28"/>
          <w:szCs w:val="28"/>
        </w:rPr>
      </w:pPr>
      <w:r w:rsidRPr="007E0D81">
        <w:rPr>
          <w:sz w:val="28"/>
          <w:szCs w:val="28"/>
        </w:rPr>
        <w:t>За отличие в Бородинском сражении все батальоны лейб-гвардии Литовского и Измайловского полков по приказу 1813 года получили Георгиевские знамена.</w:t>
      </w:r>
    </w:p>
    <w:p w:rsidR="00027A97" w:rsidRPr="007E0D81" w:rsidRDefault="00027A97" w:rsidP="00EF527D">
      <w:pPr>
        <w:spacing w:line="360" w:lineRule="auto"/>
        <w:ind w:firstLine="709"/>
        <w:jc w:val="both"/>
        <w:rPr>
          <w:sz w:val="28"/>
          <w:szCs w:val="28"/>
        </w:rPr>
      </w:pPr>
      <w:r w:rsidRPr="007E0D81">
        <w:rPr>
          <w:sz w:val="28"/>
          <w:szCs w:val="28"/>
        </w:rPr>
        <w:t>После Бородинской битвы Ватикиоти был направлен в тыл войск Наполеона. Он участвует в многочисленных боях с французскими войсками, взаимодействует с отрядом знаменитого партизана Дениса Давыдова, участвует в боевых действиях в Германии и Франции. 19 марта Литовский полк вместе с другими войсками вошел победоносно в Париж.</w:t>
      </w:r>
    </w:p>
    <w:p w:rsidR="00027A97" w:rsidRPr="007E0D81" w:rsidRDefault="00027A97" w:rsidP="00EF527D">
      <w:pPr>
        <w:spacing w:line="360" w:lineRule="auto"/>
        <w:ind w:firstLine="709"/>
        <w:jc w:val="both"/>
        <w:rPr>
          <w:sz w:val="28"/>
          <w:szCs w:val="28"/>
        </w:rPr>
      </w:pPr>
      <w:r w:rsidRPr="007E0D81">
        <w:rPr>
          <w:sz w:val="28"/>
          <w:szCs w:val="28"/>
        </w:rPr>
        <w:t>Дмитрий Павлович Ватикиоти родился в 1786 году в селе Табаки Болградского района Одесской области. Участник русско-турецкой войны 1806-1812 годов, Отечественной войны 1812 года, штаб-ротмистр, попечитель задунайских переселенцев.</w:t>
      </w:r>
    </w:p>
    <w:p w:rsidR="00027A97" w:rsidRPr="007E0D81" w:rsidRDefault="00027A97" w:rsidP="00EF527D">
      <w:pPr>
        <w:spacing w:line="360" w:lineRule="auto"/>
        <w:ind w:firstLine="709"/>
        <w:jc w:val="both"/>
        <w:rPr>
          <w:sz w:val="28"/>
          <w:szCs w:val="28"/>
        </w:rPr>
      </w:pPr>
      <w:r w:rsidRPr="007E0D81">
        <w:rPr>
          <w:sz w:val="28"/>
          <w:szCs w:val="28"/>
        </w:rPr>
        <w:t>Его современники пишут, что это был крупный, худощавый человек с пла</w:t>
      </w:r>
      <w:r w:rsidR="0090774F" w:rsidRPr="007E0D81">
        <w:rPr>
          <w:sz w:val="28"/>
          <w:szCs w:val="28"/>
        </w:rPr>
        <w:t>менными черными глазами и громки</w:t>
      </w:r>
      <w:r w:rsidRPr="007E0D81">
        <w:rPr>
          <w:sz w:val="28"/>
          <w:szCs w:val="28"/>
        </w:rPr>
        <w:t>м голосом. Одевался элегантно, всегда носил черную шляпу.</w:t>
      </w:r>
    </w:p>
    <w:p w:rsidR="00027A97" w:rsidRPr="007E0D81" w:rsidRDefault="00027A97" w:rsidP="00EF527D">
      <w:pPr>
        <w:spacing w:line="360" w:lineRule="auto"/>
        <w:ind w:firstLine="709"/>
        <w:jc w:val="both"/>
        <w:rPr>
          <w:sz w:val="28"/>
          <w:szCs w:val="28"/>
        </w:rPr>
      </w:pPr>
      <w:r w:rsidRPr="007E0D81">
        <w:rPr>
          <w:sz w:val="28"/>
          <w:szCs w:val="28"/>
        </w:rPr>
        <w:t>Дмитр</w:t>
      </w:r>
      <w:r w:rsidR="0090774F" w:rsidRPr="007E0D81">
        <w:rPr>
          <w:sz w:val="28"/>
          <w:szCs w:val="28"/>
        </w:rPr>
        <w:t>ий Ватикиоти был награжден орден</w:t>
      </w:r>
      <w:r w:rsidRPr="007E0D81">
        <w:rPr>
          <w:sz w:val="28"/>
          <w:szCs w:val="28"/>
        </w:rPr>
        <w:t>ом за храбрость «Св.Василий» 1-ой степени и австрийским орденом «Леопольд» 2-ой степени – за проявленный исключительный героизм.</w:t>
      </w:r>
    </w:p>
    <w:p w:rsidR="00F93940" w:rsidRPr="007E0D81" w:rsidRDefault="00027A97" w:rsidP="00EF527D">
      <w:pPr>
        <w:spacing w:line="360" w:lineRule="auto"/>
        <w:ind w:firstLine="709"/>
        <w:jc w:val="both"/>
        <w:rPr>
          <w:sz w:val="28"/>
          <w:szCs w:val="28"/>
        </w:rPr>
      </w:pPr>
      <w:r w:rsidRPr="007E0D81">
        <w:rPr>
          <w:sz w:val="28"/>
          <w:szCs w:val="28"/>
        </w:rPr>
        <w:t>То, что в составе отряда Дмитрия Ватикиоти были болгары и гагаузы, подтверждается материалами переписи 1818 года в Бессарабии, которую пров</w:t>
      </w:r>
      <w:r w:rsidR="0090774F" w:rsidRPr="007E0D81">
        <w:rPr>
          <w:sz w:val="28"/>
          <w:szCs w:val="28"/>
        </w:rPr>
        <w:t>ел сам Д.П.</w:t>
      </w:r>
      <w:r w:rsidR="00D47329" w:rsidRPr="007E0D81">
        <w:rPr>
          <w:sz w:val="28"/>
          <w:szCs w:val="28"/>
        </w:rPr>
        <w:t xml:space="preserve"> </w:t>
      </w:r>
      <w:r w:rsidR="0090774F" w:rsidRPr="007E0D81">
        <w:rPr>
          <w:sz w:val="28"/>
          <w:szCs w:val="28"/>
        </w:rPr>
        <w:t xml:space="preserve">Ватикиоти </w:t>
      </w:r>
      <w:r w:rsidR="00040F1D" w:rsidRPr="007E0D81">
        <w:rPr>
          <w:sz w:val="28"/>
          <w:szCs w:val="28"/>
        </w:rPr>
        <w:t>[</w:t>
      </w:r>
      <w:r w:rsidR="001313F5" w:rsidRPr="007E0D81">
        <w:rPr>
          <w:sz w:val="28"/>
          <w:szCs w:val="28"/>
        </w:rPr>
        <w:t>6</w:t>
      </w:r>
      <w:r w:rsidR="00040F1D" w:rsidRPr="007E0D81">
        <w:rPr>
          <w:sz w:val="28"/>
          <w:szCs w:val="28"/>
        </w:rPr>
        <w:t>; 8]</w:t>
      </w:r>
      <w:r w:rsidR="0090774F" w:rsidRPr="007E0D81">
        <w:rPr>
          <w:sz w:val="28"/>
          <w:szCs w:val="28"/>
        </w:rPr>
        <w:t>.</w:t>
      </w:r>
    </w:p>
    <w:p w:rsidR="00040F1D" w:rsidRPr="007E0D81" w:rsidRDefault="00040F1D" w:rsidP="00EF527D">
      <w:pPr>
        <w:spacing w:line="360" w:lineRule="auto"/>
        <w:ind w:firstLine="709"/>
        <w:jc w:val="both"/>
        <w:rPr>
          <w:sz w:val="28"/>
          <w:szCs w:val="28"/>
        </w:rPr>
      </w:pPr>
    </w:p>
    <w:p w:rsidR="003C3A32" w:rsidRPr="007E0D81" w:rsidRDefault="00D47329" w:rsidP="00EF527D">
      <w:pPr>
        <w:spacing w:line="360" w:lineRule="auto"/>
        <w:ind w:firstLine="709"/>
        <w:jc w:val="both"/>
        <w:rPr>
          <w:b/>
          <w:bCs/>
          <w:sz w:val="28"/>
          <w:szCs w:val="28"/>
        </w:rPr>
      </w:pPr>
      <w:r w:rsidRPr="007E0D81">
        <w:rPr>
          <w:b/>
          <w:bCs/>
          <w:sz w:val="28"/>
          <w:szCs w:val="28"/>
        </w:rPr>
        <w:t>1.</w:t>
      </w:r>
      <w:r w:rsidR="003C3A32" w:rsidRPr="007E0D81">
        <w:rPr>
          <w:b/>
          <w:bCs/>
          <w:sz w:val="28"/>
          <w:szCs w:val="28"/>
        </w:rPr>
        <w:t>3</w:t>
      </w:r>
      <w:r w:rsidRPr="007E0D81">
        <w:rPr>
          <w:b/>
          <w:bCs/>
          <w:sz w:val="28"/>
          <w:szCs w:val="28"/>
        </w:rPr>
        <w:t xml:space="preserve"> Основание села</w:t>
      </w:r>
    </w:p>
    <w:p w:rsidR="00D47329" w:rsidRPr="007E0D81" w:rsidRDefault="00D47329" w:rsidP="00EF527D">
      <w:pPr>
        <w:spacing w:line="360" w:lineRule="auto"/>
        <w:ind w:firstLine="709"/>
        <w:jc w:val="both"/>
        <w:rPr>
          <w:sz w:val="28"/>
          <w:szCs w:val="28"/>
        </w:rPr>
      </w:pPr>
    </w:p>
    <w:p w:rsidR="00B9051B" w:rsidRPr="007E0D81" w:rsidRDefault="00B9051B" w:rsidP="00EF527D">
      <w:pPr>
        <w:spacing w:line="360" w:lineRule="auto"/>
        <w:ind w:firstLine="709"/>
        <w:jc w:val="both"/>
        <w:rPr>
          <w:sz w:val="28"/>
          <w:szCs w:val="28"/>
        </w:rPr>
      </w:pPr>
      <w:r w:rsidRPr="007E0D81">
        <w:rPr>
          <w:sz w:val="28"/>
          <w:szCs w:val="28"/>
        </w:rPr>
        <w:t>В год основания в селе Табаки насчи</w:t>
      </w:r>
      <w:r w:rsidR="00040F1D" w:rsidRPr="007E0D81">
        <w:rPr>
          <w:sz w:val="28"/>
          <w:szCs w:val="28"/>
        </w:rPr>
        <w:t>тывалось 75 дворов (601 житель) [</w:t>
      </w:r>
      <w:r w:rsidR="001313F5" w:rsidRPr="007E0D81">
        <w:rPr>
          <w:sz w:val="28"/>
          <w:szCs w:val="28"/>
        </w:rPr>
        <w:t>5</w:t>
      </w:r>
      <w:r w:rsidR="00040F1D" w:rsidRPr="007E0D81">
        <w:rPr>
          <w:sz w:val="28"/>
          <w:szCs w:val="28"/>
        </w:rPr>
        <w:t>; 122].</w:t>
      </w:r>
      <w:r w:rsidRPr="007E0D81">
        <w:rPr>
          <w:sz w:val="28"/>
          <w:szCs w:val="28"/>
        </w:rPr>
        <w:t xml:space="preserve"> 18 октября 1819 года царское правительство приняло указ «Об устройстве задунайских переселенцев в Бессарабии», согласно которому каждая семья</w:t>
      </w:r>
      <w:r w:rsidR="00691A85" w:rsidRPr="007E0D81">
        <w:rPr>
          <w:sz w:val="28"/>
          <w:szCs w:val="28"/>
        </w:rPr>
        <w:t xml:space="preserve"> получила 60 десятин общественной земли, болгары освобождались от рекрутской повинности на 7 – 10 лет (в зависимости от времени перехода в Россию), от уплаты налогов. Этим же указом село Табаки по просьбам переселенцев было переименовано в Болград (от болгарских слов «бол» - изобилие и «град» - город). Однако по предложению главного попечителя от иностранных поселенцах Южного края России генерала Ивана Никитича Инзова было решено заложить в 5-6 км от Табак на берегу озера Ялпуг новый город. В 1821 году начал свою историю наш районный центр – город Болград</w:t>
      </w:r>
      <w:r w:rsidR="00040F1D" w:rsidRPr="007E0D81">
        <w:rPr>
          <w:sz w:val="28"/>
          <w:szCs w:val="28"/>
        </w:rPr>
        <w:t xml:space="preserve"> [</w:t>
      </w:r>
      <w:r w:rsidR="001313F5" w:rsidRPr="007E0D81">
        <w:rPr>
          <w:sz w:val="28"/>
          <w:szCs w:val="28"/>
        </w:rPr>
        <w:t>1</w:t>
      </w:r>
      <w:r w:rsidR="00040F1D" w:rsidRPr="007E0D81">
        <w:rPr>
          <w:sz w:val="28"/>
          <w:szCs w:val="28"/>
        </w:rPr>
        <w:t>; 202]</w:t>
      </w:r>
      <w:r w:rsidR="00691A85" w:rsidRPr="007E0D81">
        <w:rPr>
          <w:sz w:val="28"/>
          <w:szCs w:val="28"/>
        </w:rPr>
        <w:t xml:space="preserve">. </w:t>
      </w:r>
    </w:p>
    <w:p w:rsidR="000F737B" w:rsidRPr="007E0D81" w:rsidRDefault="00691A85" w:rsidP="00EF527D">
      <w:pPr>
        <w:spacing w:line="360" w:lineRule="auto"/>
        <w:ind w:firstLine="709"/>
        <w:jc w:val="both"/>
        <w:rPr>
          <w:sz w:val="28"/>
          <w:szCs w:val="28"/>
        </w:rPr>
      </w:pPr>
      <w:r w:rsidRPr="007E0D81">
        <w:rPr>
          <w:sz w:val="28"/>
          <w:szCs w:val="28"/>
        </w:rPr>
        <w:t>В Табаках неоднократно бывал соратник П.И.</w:t>
      </w:r>
      <w:r w:rsidR="00C5112B" w:rsidRPr="007E0D81">
        <w:rPr>
          <w:sz w:val="28"/>
          <w:szCs w:val="28"/>
        </w:rPr>
        <w:t xml:space="preserve"> </w:t>
      </w:r>
      <w:r w:rsidRPr="007E0D81">
        <w:rPr>
          <w:sz w:val="28"/>
          <w:szCs w:val="28"/>
        </w:rPr>
        <w:t>Пестеля, один из выдающихся членов Южного тайного общества</w:t>
      </w:r>
      <w:r w:rsidR="000F737B" w:rsidRPr="007E0D81">
        <w:rPr>
          <w:sz w:val="28"/>
          <w:szCs w:val="28"/>
        </w:rPr>
        <w:t xml:space="preserve"> декабристов генерал-интендант Алексей Петрович Юсиневский. В 1816 году он занимался переселенческими делами. Юсиневский выступал против закабаления болгар и гагаузов помещиками, настаивал на создании особого управления по переселенческим делам независимо от местной власти и всячески поддерживал переселенцев в их антикрепостнической борьбе, отстаивал их аграрные требования. Он глубоко изучил особенности быта и истории болгар. Накопленный опыт Юсиневский использовал при разработке такого важного программного документа Южного общества декабристов, каким является «Русская правда». После ареста участников заговора, Юсиневский был приговорен к смертной казни, замененной каторгой.</w:t>
      </w:r>
    </w:p>
    <w:p w:rsidR="000F737B" w:rsidRPr="007E0D81" w:rsidRDefault="000F737B" w:rsidP="00EF527D">
      <w:pPr>
        <w:spacing w:line="360" w:lineRule="auto"/>
        <w:ind w:firstLine="709"/>
        <w:jc w:val="both"/>
        <w:rPr>
          <w:sz w:val="28"/>
          <w:szCs w:val="28"/>
        </w:rPr>
      </w:pPr>
      <w:r w:rsidRPr="007E0D81">
        <w:rPr>
          <w:sz w:val="28"/>
          <w:szCs w:val="28"/>
        </w:rPr>
        <w:t xml:space="preserve">В 1818 году главным попечителем и председателем попечительского комитета иностранных поселенцев юга России был назначен Иван Никитич Инзов. Генерал Инзов сыграл большую роль в становлении и развитии не только моего села, а и всего района. </w:t>
      </w:r>
      <w:r w:rsidR="00B31AFC" w:rsidRPr="007E0D81">
        <w:rPr>
          <w:sz w:val="28"/>
          <w:szCs w:val="28"/>
        </w:rPr>
        <w:t>Благодаря его хлопотам появился указ российского императора 29 декабря 1819 года, которым 25 тыс. болгарских переселенцев обеспечивалось благосостояние и дальнейшее развитие: им были представлены право на льготы иностранных колонистов, они были наделены землей, площадью 50-60 десятин на душу, освобождены от налогов.</w:t>
      </w:r>
    </w:p>
    <w:p w:rsidR="00AD0CCB" w:rsidRPr="007E0D81" w:rsidRDefault="00AD0CCB" w:rsidP="00EF527D">
      <w:pPr>
        <w:spacing w:line="360" w:lineRule="auto"/>
        <w:ind w:firstLine="709"/>
        <w:jc w:val="both"/>
        <w:rPr>
          <w:sz w:val="28"/>
          <w:szCs w:val="28"/>
        </w:rPr>
      </w:pPr>
      <w:r w:rsidRPr="007E0D81">
        <w:rPr>
          <w:sz w:val="28"/>
          <w:szCs w:val="28"/>
        </w:rPr>
        <w:t>Здесь бывал народный герой Болгарии Христо Ботев; по его призыву многие жители оказывали помощь болгарам, восставшим в 1876 году против турецкого ига. В Табаках работал инженером на строительстве Бендеро-Галацкой железной дороги русский пи</w:t>
      </w:r>
      <w:r w:rsidR="00C5112B" w:rsidRPr="007E0D81">
        <w:rPr>
          <w:sz w:val="28"/>
          <w:szCs w:val="28"/>
        </w:rPr>
        <w:t>сатель М.</w:t>
      </w:r>
      <w:r w:rsidRPr="007E0D81">
        <w:rPr>
          <w:sz w:val="28"/>
          <w:szCs w:val="28"/>
        </w:rPr>
        <w:t>Г. Гарин-Михайловский.</w:t>
      </w:r>
    </w:p>
    <w:p w:rsidR="00AD0CCB" w:rsidRPr="007E0D81" w:rsidRDefault="00AD0CCB" w:rsidP="00EF527D">
      <w:pPr>
        <w:spacing w:line="360" w:lineRule="auto"/>
        <w:ind w:firstLine="709"/>
        <w:jc w:val="both"/>
        <w:rPr>
          <w:sz w:val="28"/>
          <w:szCs w:val="28"/>
        </w:rPr>
      </w:pPr>
      <w:r w:rsidRPr="007E0D81">
        <w:rPr>
          <w:sz w:val="28"/>
          <w:szCs w:val="28"/>
        </w:rPr>
        <w:t>В апреле 1907 года газета «Бессарабская жизнь» писала о нищенском положении крестьян села, о том, что уездные власти даже при помощи стражников не смогли взыскать с них недоимки в сумме 2092 руб. 50 коп. из-за «отсутствия всяких средств». Советская власть установлена в январе 1918 года. Жители села с оружием в руках выступили в 1918 году против войск буржуазно-помещичьей Румынии, оккупировавших край, позднее они оказывали сопротивление при наборе рекрутов, саботировали мероприятия оккупационных властей. Многие жители были арестованы, а Табаки постоянно числились в списках сел, где население «неблагонадежно». Советская власть восстановлена а июне 1940 года [</w:t>
      </w:r>
      <w:r w:rsidR="001313F5" w:rsidRPr="007E0D81">
        <w:rPr>
          <w:sz w:val="28"/>
          <w:szCs w:val="28"/>
        </w:rPr>
        <w:t>5;122</w:t>
      </w:r>
      <w:r w:rsidRPr="007E0D81">
        <w:rPr>
          <w:sz w:val="28"/>
          <w:szCs w:val="28"/>
        </w:rPr>
        <w:t>].</w:t>
      </w:r>
    </w:p>
    <w:p w:rsidR="00080705" w:rsidRPr="007E0D81" w:rsidRDefault="00080705" w:rsidP="00EF527D">
      <w:pPr>
        <w:spacing w:line="360" w:lineRule="auto"/>
        <w:ind w:firstLine="709"/>
        <w:jc w:val="both"/>
        <w:rPr>
          <w:sz w:val="28"/>
          <w:szCs w:val="28"/>
        </w:rPr>
      </w:pPr>
      <w:r w:rsidRPr="007E0D81">
        <w:rPr>
          <w:sz w:val="28"/>
          <w:szCs w:val="28"/>
        </w:rPr>
        <w:t xml:space="preserve">Болгары жили замкнуто, не смешиваясь ни с русскими, ни с гагаузами; исключение делалось только для вдовцов. </w:t>
      </w:r>
    </w:p>
    <w:p w:rsidR="00080705" w:rsidRPr="007E0D81" w:rsidRDefault="00080705" w:rsidP="00EF527D">
      <w:pPr>
        <w:spacing w:line="360" w:lineRule="auto"/>
        <w:ind w:firstLine="709"/>
        <w:jc w:val="both"/>
        <w:rPr>
          <w:sz w:val="28"/>
          <w:szCs w:val="28"/>
        </w:rPr>
      </w:pPr>
      <w:r w:rsidRPr="007E0D81">
        <w:rPr>
          <w:sz w:val="28"/>
          <w:szCs w:val="28"/>
        </w:rPr>
        <w:t>Сие доказывает силу обычаев и традиций в болгарских селениях, которые сохранились и чтятся и</w:t>
      </w:r>
      <w:r w:rsidR="00EF527D" w:rsidRPr="007E0D81">
        <w:rPr>
          <w:sz w:val="28"/>
          <w:szCs w:val="28"/>
        </w:rPr>
        <w:t xml:space="preserve"> </w:t>
      </w:r>
      <w:r w:rsidRPr="007E0D81">
        <w:rPr>
          <w:sz w:val="28"/>
          <w:szCs w:val="28"/>
        </w:rPr>
        <w:t xml:space="preserve">в наше время, о чём и пойдёт дальнейшее повествование. </w:t>
      </w:r>
    </w:p>
    <w:p w:rsidR="00080705" w:rsidRPr="007E0D81" w:rsidRDefault="00C5112B" w:rsidP="00EF527D">
      <w:pPr>
        <w:spacing w:line="360" w:lineRule="auto"/>
        <w:ind w:firstLine="709"/>
        <w:jc w:val="both"/>
        <w:rPr>
          <w:b/>
          <w:bCs/>
          <w:sz w:val="28"/>
          <w:szCs w:val="28"/>
        </w:rPr>
      </w:pPr>
      <w:r w:rsidRPr="007E0D81">
        <w:rPr>
          <w:sz w:val="28"/>
          <w:szCs w:val="28"/>
        </w:rPr>
        <w:br w:type="page"/>
      </w:r>
      <w:r w:rsidRPr="007E0D81">
        <w:rPr>
          <w:b/>
          <w:bCs/>
          <w:sz w:val="28"/>
          <w:szCs w:val="28"/>
        </w:rPr>
        <w:t>2</w:t>
      </w:r>
      <w:r w:rsidR="003C3A32" w:rsidRPr="007E0D81">
        <w:rPr>
          <w:b/>
          <w:bCs/>
          <w:sz w:val="28"/>
          <w:szCs w:val="28"/>
        </w:rPr>
        <w:t xml:space="preserve">. </w:t>
      </w:r>
      <w:r w:rsidRPr="007E0D81">
        <w:rPr>
          <w:b/>
          <w:bCs/>
          <w:sz w:val="28"/>
          <w:szCs w:val="28"/>
        </w:rPr>
        <w:t>Обряды и традиции болгар</w:t>
      </w:r>
    </w:p>
    <w:p w:rsidR="00C5112B" w:rsidRPr="007E0D81" w:rsidRDefault="00C5112B" w:rsidP="00EF527D">
      <w:pPr>
        <w:spacing w:line="360" w:lineRule="auto"/>
        <w:ind w:firstLine="709"/>
        <w:jc w:val="both"/>
        <w:rPr>
          <w:sz w:val="28"/>
          <w:szCs w:val="28"/>
        </w:rPr>
      </w:pPr>
    </w:p>
    <w:p w:rsidR="00080705" w:rsidRPr="007E0D81" w:rsidRDefault="00C5112B" w:rsidP="00EF527D">
      <w:pPr>
        <w:spacing w:line="360" w:lineRule="auto"/>
        <w:ind w:firstLine="709"/>
        <w:jc w:val="both"/>
        <w:rPr>
          <w:b/>
          <w:bCs/>
          <w:sz w:val="28"/>
          <w:szCs w:val="28"/>
        </w:rPr>
      </w:pPr>
      <w:r w:rsidRPr="007E0D81">
        <w:rPr>
          <w:b/>
          <w:bCs/>
          <w:sz w:val="28"/>
          <w:szCs w:val="28"/>
        </w:rPr>
        <w:t xml:space="preserve">2.1 </w:t>
      </w:r>
      <w:r w:rsidR="00080705" w:rsidRPr="007E0D81">
        <w:rPr>
          <w:b/>
          <w:bCs/>
          <w:sz w:val="28"/>
          <w:szCs w:val="28"/>
        </w:rPr>
        <w:t>«Человек один раз рождается, один раз женится, оди</w:t>
      </w:r>
      <w:r w:rsidRPr="007E0D81">
        <w:rPr>
          <w:b/>
          <w:bCs/>
          <w:sz w:val="28"/>
          <w:szCs w:val="28"/>
        </w:rPr>
        <w:t>н раз умирает»- говорят болгары</w:t>
      </w:r>
    </w:p>
    <w:p w:rsidR="00C5112B" w:rsidRPr="007E0D81" w:rsidRDefault="00C5112B" w:rsidP="00EF527D">
      <w:pPr>
        <w:spacing w:line="360" w:lineRule="auto"/>
        <w:ind w:firstLine="709"/>
        <w:jc w:val="both"/>
        <w:rPr>
          <w:sz w:val="28"/>
          <w:szCs w:val="28"/>
        </w:rPr>
      </w:pPr>
    </w:p>
    <w:p w:rsidR="00080705" w:rsidRPr="007E0D81" w:rsidRDefault="00080705" w:rsidP="00EF527D">
      <w:pPr>
        <w:spacing w:line="360" w:lineRule="auto"/>
        <w:ind w:firstLine="709"/>
        <w:jc w:val="both"/>
        <w:rPr>
          <w:sz w:val="28"/>
          <w:szCs w:val="28"/>
        </w:rPr>
      </w:pPr>
      <w:r w:rsidRPr="007E0D81">
        <w:rPr>
          <w:sz w:val="28"/>
          <w:szCs w:val="28"/>
        </w:rPr>
        <w:t xml:space="preserve">На мой взгляд, эта пословица в полной мере отражает отношение болгар к браку и семейной жизни. Взгляды народа на женитьбу ясны и категоричны: «Женитьба дана от Бога». Люди не могут представить себе, чтобы мужчина или женщина по своему желанию остались бы неженатыми. </w:t>
      </w:r>
    </w:p>
    <w:p w:rsidR="00080705" w:rsidRPr="007E0D81" w:rsidRDefault="00080705" w:rsidP="00EF527D">
      <w:pPr>
        <w:spacing w:line="360" w:lineRule="auto"/>
        <w:ind w:firstLine="709"/>
        <w:jc w:val="both"/>
        <w:rPr>
          <w:sz w:val="28"/>
          <w:szCs w:val="28"/>
        </w:rPr>
      </w:pPr>
      <w:r w:rsidRPr="007E0D81">
        <w:rPr>
          <w:sz w:val="28"/>
          <w:szCs w:val="28"/>
        </w:rPr>
        <w:t>«Человек, который не</w:t>
      </w:r>
      <w:r w:rsidR="00EF527D" w:rsidRPr="007E0D81">
        <w:rPr>
          <w:sz w:val="28"/>
          <w:szCs w:val="28"/>
        </w:rPr>
        <w:t xml:space="preserve"> </w:t>
      </w:r>
      <w:r w:rsidRPr="007E0D81">
        <w:rPr>
          <w:sz w:val="28"/>
          <w:szCs w:val="28"/>
        </w:rPr>
        <w:t>родился, тот не умрёт, который не женится тот не человек» - я слышала множество пословиц и выражений с подобным значением. Все они в образной форме выражают самый важный долг человека в жизни – брак как основа продолжения рода.</w:t>
      </w:r>
    </w:p>
    <w:p w:rsidR="00080705" w:rsidRPr="007E0D81" w:rsidRDefault="00080705" w:rsidP="00EF527D">
      <w:pPr>
        <w:spacing w:line="360" w:lineRule="auto"/>
        <w:ind w:firstLine="709"/>
        <w:jc w:val="both"/>
        <w:rPr>
          <w:sz w:val="28"/>
          <w:szCs w:val="28"/>
        </w:rPr>
      </w:pPr>
      <w:r w:rsidRPr="007E0D81">
        <w:rPr>
          <w:sz w:val="28"/>
          <w:szCs w:val="28"/>
        </w:rPr>
        <w:t>Для болгарина неисполнение этого долга – тяжкий грех. На неженатых смотрели с пренебрежением, над ними надсмехались. Особенно язвительно относились к холостым мужчинам. Зрелые холостяки терпели укоры от всего семейства, от общества. В известной степени снисходительно относились к «старым девам». Почему-то считается, что они одиноки не по своей вине. Говорят, что такова её доля.</w:t>
      </w:r>
    </w:p>
    <w:p w:rsidR="00080705" w:rsidRPr="007E0D81" w:rsidRDefault="00080705" w:rsidP="00EF527D">
      <w:pPr>
        <w:spacing w:line="360" w:lineRule="auto"/>
        <w:ind w:firstLine="709"/>
        <w:jc w:val="both"/>
        <w:rPr>
          <w:sz w:val="28"/>
          <w:szCs w:val="28"/>
        </w:rPr>
      </w:pPr>
      <w:r w:rsidRPr="007E0D81">
        <w:rPr>
          <w:sz w:val="28"/>
          <w:szCs w:val="28"/>
        </w:rPr>
        <w:t>Глубоко убеждённые в браке родители главной целью своей ставили определить детей. Только когда «успевали» переженить всех детей, были счастливы и довольны.</w:t>
      </w:r>
    </w:p>
    <w:p w:rsidR="00080705" w:rsidRPr="007E0D81" w:rsidRDefault="00080705" w:rsidP="00EF527D">
      <w:pPr>
        <w:spacing w:line="360" w:lineRule="auto"/>
        <w:ind w:firstLine="709"/>
        <w:jc w:val="both"/>
        <w:rPr>
          <w:sz w:val="28"/>
          <w:szCs w:val="28"/>
        </w:rPr>
      </w:pPr>
      <w:r w:rsidRPr="007E0D81">
        <w:rPr>
          <w:sz w:val="28"/>
          <w:szCs w:val="28"/>
        </w:rPr>
        <w:t>Если вопреки всем стараниям сын или дочь оставались холостыми, то считалось, что отец или мать искупают свои давние грехи. Возможно, над семейством висит «проклятье» дедов или прадедов</w:t>
      </w:r>
      <w:r w:rsidR="001313F5" w:rsidRPr="007E0D81">
        <w:rPr>
          <w:sz w:val="28"/>
          <w:szCs w:val="28"/>
        </w:rPr>
        <w:t xml:space="preserve"> [2]</w:t>
      </w:r>
      <w:r w:rsidRPr="007E0D81">
        <w:rPr>
          <w:sz w:val="28"/>
          <w:szCs w:val="28"/>
        </w:rPr>
        <w:t>.</w:t>
      </w:r>
    </w:p>
    <w:p w:rsidR="00080705" w:rsidRPr="007E0D81" w:rsidRDefault="00080705" w:rsidP="00EF527D">
      <w:pPr>
        <w:spacing w:line="360" w:lineRule="auto"/>
        <w:ind w:firstLine="709"/>
        <w:jc w:val="both"/>
        <w:rPr>
          <w:sz w:val="28"/>
          <w:szCs w:val="28"/>
        </w:rPr>
      </w:pPr>
      <w:r w:rsidRPr="007E0D81">
        <w:rPr>
          <w:sz w:val="28"/>
          <w:szCs w:val="28"/>
        </w:rPr>
        <w:t>Основу болгарского общества составляла семья, поэтому к её созданию через брак относились с большой ответственностью. Подбирая пару сыну или дочке, родители не только обращали внимание на личные морально-этические качества молодых, но и смотрели насколько они трудолюбивы, заботливы, принимали во внимание даже материальное положение их родителей</w:t>
      </w:r>
      <w:r w:rsidR="001313F5" w:rsidRPr="007E0D81">
        <w:rPr>
          <w:sz w:val="28"/>
          <w:szCs w:val="28"/>
        </w:rPr>
        <w:t xml:space="preserve"> [7; 78]</w:t>
      </w:r>
      <w:r w:rsidRPr="007E0D81">
        <w:rPr>
          <w:sz w:val="28"/>
          <w:szCs w:val="28"/>
        </w:rPr>
        <w:t xml:space="preserve">. Не случайным даже был обычай широко демонстрировать приданное девушки, которую выдавали замуж (она готовила его собственными рукам!), чтобы односельчане могли дать оценку её способностями и умениям. </w:t>
      </w:r>
    </w:p>
    <w:p w:rsidR="00080705" w:rsidRPr="007E0D81" w:rsidRDefault="00080705" w:rsidP="00EF527D">
      <w:pPr>
        <w:spacing w:line="360" w:lineRule="auto"/>
        <w:ind w:firstLine="709"/>
        <w:jc w:val="both"/>
        <w:rPr>
          <w:sz w:val="28"/>
          <w:szCs w:val="28"/>
        </w:rPr>
      </w:pPr>
      <w:r w:rsidRPr="007E0D81">
        <w:rPr>
          <w:sz w:val="28"/>
          <w:szCs w:val="28"/>
        </w:rPr>
        <w:t>В наше время смысл такой же, но всё-таки раньше всё было по-другому. Поэтому первым делом, мне было интересно узнать, где знакомились и встречались наши бабушки и дедушки. Оказывается, таких мест было весьма немного.</w:t>
      </w:r>
    </w:p>
    <w:p w:rsidR="00080705" w:rsidRPr="007E0D81" w:rsidRDefault="00080705" w:rsidP="00EF527D">
      <w:pPr>
        <w:spacing w:line="360" w:lineRule="auto"/>
        <w:ind w:firstLine="709"/>
        <w:jc w:val="both"/>
        <w:rPr>
          <w:sz w:val="28"/>
          <w:szCs w:val="28"/>
        </w:rPr>
      </w:pPr>
      <w:r w:rsidRPr="007E0D81">
        <w:rPr>
          <w:sz w:val="28"/>
          <w:szCs w:val="28"/>
        </w:rPr>
        <w:t>Обычно, вечерами молодые люди собирались у какой-либо взрослой женщины на так называемые «сидянки» (посиделки). Там они пряли, вышивали – готовили своё приданое. Парни развлекали их разговорами. Понравившейся девушке парень мог подарить гребешок, зеркальце, ножичек или ленту для косы. Но проявлять открыто свои чувства было не в правилах консервативных болгар. Однако если замечали, что кто-то влюблён друг в друга, то для них исполняли краткие песни припевки, в которых фигурировали имена двоих. Например:</w:t>
      </w:r>
    </w:p>
    <w:p w:rsidR="00080705" w:rsidRPr="007E0D81" w:rsidRDefault="00080705" w:rsidP="00EF527D">
      <w:pPr>
        <w:spacing w:line="360" w:lineRule="auto"/>
        <w:ind w:firstLine="709"/>
        <w:jc w:val="both"/>
        <w:rPr>
          <w:sz w:val="28"/>
          <w:szCs w:val="28"/>
        </w:rPr>
      </w:pPr>
      <w:r w:rsidRPr="007E0D81">
        <w:rPr>
          <w:sz w:val="28"/>
          <w:szCs w:val="28"/>
        </w:rPr>
        <w:t>Кърши, Тодоро, лиляка.</w:t>
      </w:r>
    </w:p>
    <w:p w:rsidR="00080705" w:rsidRPr="007E0D81" w:rsidRDefault="00080705" w:rsidP="00EF527D">
      <w:pPr>
        <w:spacing w:line="360" w:lineRule="auto"/>
        <w:ind w:firstLine="709"/>
        <w:jc w:val="both"/>
        <w:rPr>
          <w:sz w:val="28"/>
          <w:szCs w:val="28"/>
        </w:rPr>
      </w:pPr>
      <w:r w:rsidRPr="007E0D81">
        <w:rPr>
          <w:sz w:val="28"/>
          <w:szCs w:val="28"/>
        </w:rPr>
        <w:t>Прави, Тодоро, мостове.</w:t>
      </w:r>
    </w:p>
    <w:p w:rsidR="00080705" w:rsidRPr="007E0D81" w:rsidRDefault="00080705" w:rsidP="00EF527D">
      <w:pPr>
        <w:spacing w:line="360" w:lineRule="auto"/>
        <w:ind w:firstLine="709"/>
        <w:jc w:val="both"/>
        <w:rPr>
          <w:sz w:val="28"/>
          <w:szCs w:val="28"/>
        </w:rPr>
      </w:pPr>
      <w:r w:rsidRPr="007E0D81">
        <w:rPr>
          <w:sz w:val="28"/>
          <w:szCs w:val="28"/>
        </w:rPr>
        <w:t>Чи ще да мине, Тодоро,</w:t>
      </w:r>
    </w:p>
    <w:p w:rsidR="00080705" w:rsidRPr="007E0D81" w:rsidRDefault="00080705" w:rsidP="00EF527D">
      <w:pPr>
        <w:spacing w:line="360" w:lineRule="auto"/>
        <w:ind w:firstLine="709"/>
        <w:jc w:val="both"/>
        <w:rPr>
          <w:sz w:val="28"/>
          <w:szCs w:val="28"/>
        </w:rPr>
      </w:pPr>
      <w:r w:rsidRPr="007E0D81">
        <w:rPr>
          <w:sz w:val="28"/>
          <w:szCs w:val="28"/>
        </w:rPr>
        <w:t>Цар и царица, Тодоро!</w:t>
      </w:r>
    </w:p>
    <w:p w:rsidR="00080705" w:rsidRPr="007E0D81" w:rsidRDefault="00080705" w:rsidP="00EF527D">
      <w:pPr>
        <w:spacing w:line="360" w:lineRule="auto"/>
        <w:ind w:firstLine="709"/>
        <w:jc w:val="both"/>
        <w:rPr>
          <w:sz w:val="28"/>
          <w:szCs w:val="28"/>
        </w:rPr>
      </w:pPr>
      <w:r w:rsidRPr="007E0D81">
        <w:rPr>
          <w:sz w:val="28"/>
          <w:szCs w:val="28"/>
        </w:rPr>
        <w:t>Не мина цар и царица,</w:t>
      </w:r>
    </w:p>
    <w:p w:rsidR="00080705" w:rsidRPr="007E0D81" w:rsidRDefault="00080705" w:rsidP="00EF527D">
      <w:pPr>
        <w:spacing w:line="360" w:lineRule="auto"/>
        <w:ind w:firstLine="709"/>
        <w:jc w:val="both"/>
        <w:rPr>
          <w:sz w:val="28"/>
          <w:szCs w:val="28"/>
        </w:rPr>
      </w:pPr>
      <w:r w:rsidRPr="007E0D81">
        <w:rPr>
          <w:sz w:val="28"/>
          <w:szCs w:val="28"/>
        </w:rPr>
        <w:t>Най-мина Стоян и Рада.</w:t>
      </w:r>
    </w:p>
    <w:p w:rsidR="00080705" w:rsidRPr="007E0D81" w:rsidRDefault="00080705" w:rsidP="00EF527D">
      <w:pPr>
        <w:spacing w:line="360" w:lineRule="auto"/>
        <w:ind w:firstLine="709"/>
        <w:jc w:val="both"/>
        <w:rPr>
          <w:sz w:val="28"/>
          <w:szCs w:val="28"/>
        </w:rPr>
      </w:pPr>
      <w:r w:rsidRPr="007E0D81">
        <w:rPr>
          <w:sz w:val="28"/>
          <w:szCs w:val="28"/>
        </w:rPr>
        <w:t>После этого любовь между девушкой и парнем становится достоянием жителей села. Но независимо от этого назначить свидания, а тем более ходить друг к другу в гости было не принято.</w:t>
      </w:r>
    </w:p>
    <w:p w:rsidR="00080705" w:rsidRPr="007E0D81" w:rsidRDefault="00080705" w:rsidP="00EF527D">
      <w:pPr>
        <w:spacing w:line="360" w:lineRule="auto"/>
        <w:ind w:firstLine="709"/>
        <w:jc w:val="both"/>
        <w:rPr>
          <w:sz w:val="28"/>
          <w:szCs w:val="28"/>
        </w:rPr>
      </w:pPr>
      <w:r w:rsidRPr="007E0D81">
        <w:rPr>
          <w:sz w:val="28"/>
          <w:szCs w:val="28"/>
        </w:rPr>
        <w:t>Родители строго наказывали дочь за подобные свидания. Односельчане не одобряли такие поступки и говорили: «такава мома изгубва почитта си» (такая девушка теряет уважение к себе).</w:t>
      </w:r>
    </w:p>
    <w:p w:rsidR="00080705" w:rsidRPr="007E0D81" w:rsidRDefault="00080705" w:rsidP="00EF527D">
      <w:pPr>
        <w:spacing w:line="360" w:lineRule="auto"/>
        <w:ind w:firstLine="709"/>
        <w:jc w:val="both"/>
        <w:rPr>
          <w:sz w:val="28"/>
          <w:szCs w:val="28"/>
        </w:rPr>
      </w:pPr>
      <w:r w:rsidRPr="007E0D81">
        <w:rPr>
          <w:sz w:val="28"/>
          <w:szCs w:val="28"/>
        </w:rPr>
        <w:t>Другим местом встречи служили «хуро» (болгарские танцы). Каждое воскресенье и по большим религиозным праздникам девушки надевали свои лучшие наряды, вплетали в косы яркие ленты и отправлялись на «хуро». (в селе Табаки даже сегодня сельский клуб построен на месте, где когда-то молодые парни и девушки собирались на «хуро».) Понравившуюся девушку парень мог пр</w:t>
      </w:r>
      <w:r w:rsidR="00661DD7" w:rsidRPr="007E0D81">
        <w:rPr>
          <w:sz w:val="28"/>
          <w:szCs w:val="28"/>
        </w:rPr>
        <w:t>игласить покататься на качели. Н</w:t>
      </w:r>
      <w:r w:rsidRPr="007E0D81">
        <w:rPr>
          <w:sz w:val="28"/>
          <w:szCs w:val="28"/>
        </w:rPr>
        <w:t>о не одну, а обязательно</w:t>
      </w:r>
      <w:r w:rsidR="00661DD7" w:rsidRPr="007E0D81">
        <w:rPr>
          <w:sz w:val="28"/>
          <w:szCs w:val="28"/>
        </w:rPr>
        <w:t xml:space="preserve"> с подружкой!</w:t>
      </w:r>
    </w:p>
    <w:p w:rsidR="00080705" w:rsidRPr="007E0D81" w:rsidRDefault="00080705" w:rsidP="00EF527D">
      <w:pPr>
        <w:spacing w:line="360" w:lineRule="auto"/>
        <w:ind w:firstLine="709"/>
        <w:jc w:val="both"/>
        <w:rPr>
          <w:sz w:val="28"/>
          <w:szCs w:val="28"/>
        </w:rPr>
      </w:pPr>
      <w:r w:rsidRPr="007E0D81">
        <w:rPr>
          <w:sz w:val="28"/>
          <w:szCs w:val="28"/>
        </w:rPr>
        <w:t>Как во время «сидянок», так и на «хуро» молодой человек использовал различные знаки, чтобы показать, какая девушка ему нравится. Наиболее распространённым было – украсть у девушки цветок (только незамужние девушки закалывали за ухо цветок). И если девушка посмеётся над его поступком, опустит глаза – зн</w:t>
      </w:r>
      <w:r w:rsidR="00661DD7" w:rsidRPr="007E0D81">
        <w:rPr>
          <w:sz w:val="28"/>
          <w:szCs w:val="28"/>
        </w:rPr>
        <w:t>ачит, что она согласна «да се лъ</w:t>
      </w:r>
      <w:r w:rsidRPr="007E0D81">
        <w:rPr>
          <w:sz w:val="28"/>
          <w:szCs w:val="28"/>
        </w:rPr>
        <w:t>жат» (ладить).</w:t>
      </w:r>
    </w:p>
    <w:p w:rsidR="00080705" w:rsidRPr="007E0D81" w:rsidRDefault="00080705" w:rsidP="00EF527D">
      <w:pPr>
        <w:spacing w:line="360" w:lineRule="auto"/>
        <w:ind w:firstLine="709"/>
        <w:jc w:val="both"/>
        <w:rPr>
          <w:sz w:val="28"/>
          <w:szCs w:val="28"/>
        </w:rPr>
      </w:pPr>
      <w:r w:rsidRPr="007E0D81">
        <w:rPr>
          <w:sz w:val="28"/>
          <w:szCs w:val="28"/>
        </w:rPr>
        <w:t>Интересное действо разворачивалось в рождественскую ночь. Накануне в доме, где живёт незамужняя девушка, пекли каравай. Затем она писала на листке бумаги имя своего любимого и клала его сверху. Колядовать, обычно приходило несколько групп молодых людей, однако каравай выносили только тем, среди которых был её возлюбленный.</w:t>
      </w:r>
    </w:p>
    <w:p w:rsidR="00080705" w:rsidRPr="007E0D81" w:rsidRDefault="00080705" w:rsidP="00EF527D">
      <w:pPr>
        <w:spacing w:line="360" w:lineRule="auto"/>
        <w:ind w:firstLine="709"/>
        <w:jc w:val="both"/>
        <w:rPr>
          <w:sz w:val="28"/>
          <w:szCs w:val="28"/>
        </w:rPr>
      </w:pPr>
      <w:r w:rsidRPr="007E0D81">
        <w:rPr>
          <w:sz w:val="28"/>
          <w:szCs w:val="28"/>
        </w:rPr>
        <w:t>Ещё одним поводом встретиться, но уже наедине, был момент, когда девушка ходила за водой на колодец или родник (чешмата). Парень имел возможность не только украсть цветок у девушки, но и показать ей свои чувства. Начиналось с того, что он спрашивал: «Позволь мне набрать воды в твой кувшин!». Если он ей не по сердцу, девушка выливала всю воду и наполняла кувшин снова. А вот если их чувства совпадали, она сама дополняла сосуд и позволяла парню взять цветок с головы. Это уже показывало, что они любят друг друга. Для парня это знак, что он может засылать сватов в дом к девушке</w:t>
      </w:r>
      <w:r w:rsidR="001313F5" w:rsidRPr="007E0D81">
        <w:rPr>
          <w:sz w:val="28"/>
          <w:szCs w:val="28"/>
        </w:rPr>
        <w:t xml:space="preserve"> [2]</w:t>
      </w:r>
      <w:r w:rsidRPr="007E0D81">
        <w:rPr>
          <w:sz w:val="28"/>
          <w:szCs w:val="28"/>
        </w:rPr>
        <w:t>.</w:t>
      </w:r>
    </w:p>
    <w:p w:rsidR="00BC1BA7" w:rsidRPr="007E0D81" w:rsidRDefault="00BC1BA7" w:rsidP="00EF527D">
      <w:pPr>
        <w:spacing w:line="360" w:lineRule="auto"/>
        <w:ind w:firstLine="709"/>
        <w:jc w:val="both"/>
        <w:rPr>
          <w:sz w:val="28"/>
          <w:szCs w:val="28"/>
        </w:rPr>
      </w:pPr>
    </w:p>
    <w:p w:rsidR="00080705" w:rsidRPr="007E0D81" w:rsidRDefault="00C5112B" w:rsidP="00EF527D">
      <w:pPr>
        <w:spacing w:line="360" w:lineRule="auto"/>
        <w:ind w:firstLine="709"/>
        <w:jc w:val="both"/>
        <w:rPr>
          <w:b/>
          <w:bCs/>
          <w:sz w:val="28"/>
          <w:szCs w:val="28"/>
        </w:rPr>
      </w:pPr>
      <w:r w:rsidRPr="007E0D81">
        <w:rPr>
          <w:b/>
          <w:bCs/>
          <w:sz w:val="28"/>
          <w:szCs w:val="28"/>
        </w:rPr>
        <w:t xml:space="preserve">2.2 </w:t>
      </w:r>
      <w:r w:rsidR="00080705" w:rsidRPr="007E0D81">
        <w:rPr>
          <w:b/>
          <w:bCs/>
          <w:sz w:val="28"/>
          <w:szCs w:val="28"/>
        </w:rPr>
        <w:t>Сватовство – конкретное действие перед свадьбой.</w:t>
      </w:r>
      <w:r w:rsidRPr="007E0D81">
        <w:rPr>
          <w:b/>
          <w:bCs/>
          <w:sz w:val="28"/>
          <w:szCs w:val="28"/>
        </w:rPr>
        <w:t xml:space="preserve"> Свадебные традиции</w:t>
      </w:r>
    </w:p>
    <w:p w:rsidR="00C5112B" w:rsidRPr="007E0D81" w:rsidRDefault="00C5112B" w:rsidP="00EF527D">
      <w:pPr>
        <w:spacing w:line="360" w:lineRule="auto"/>
        <w:ind w:firstLine="709"/>
        <w:jc w:val="both"/>
        <w:rPr>
          <w:sz w:val="28"/>
          <w:szCs w:val="28"/>
        </w:rPr>
      </w:pPr>
    </w:p>
    <w:p w:rsidR="00080705" w:rsidRPr="007E0D81" w:rsidRDefault="00080705" w:rsidP="00EF527D">
      <w:pPr>
        <w:spacing w:line="360" w:lineRule="auto"/>
        <w:ind w:firstLine="709"/>
        <w:jc w:val="both"/>
        <w:rPr>
          <w:sz w:val="28"/>
          <w:szCs w:val="28"/>
        </w:rPr>
      </w:pPr>
      <w:r w:rsidRPr="007E0D81">
        <w:rPr>
          <w:sz w:val="28"/>
          <w:szCs w:val="28"/>
        </w:rPr>
        <w:t xml:space="preserve">Когда налицо все изложенные выше условия для вступления в брак начинают применяться конкретные действия. </w:t>
      </w:r>
    </w:p>
    <w:p w:rsidR="00080705" w:rsidRPr="007E0D81" w:rsidRDefault="00080705" w:rsidP="00EF527D">
      <w:pPr>
        <w:spacing w:line="360" w:lineRule="auto"/>
        <w:ind w:firstLine="709"/>
        <w:jc w:val="both"/>
        <w:rPr>
          <w:sz w:val="28"/>
          <w:szCs w:val="28"/>
        </w:rPr>
      </w:pPr>
      <w:r w:rsidRPr="007E0D81">
        <w:rPr>
          <w:sz w:val="28"/>
          <w:szCs w:val="28"/>
        </w:rPr>
        <w:t>Первое – сватовство (сватосване, сватуване, питане, просене). В Табаках</w:t>
      </w:r>
      <w:r w:rsidR="004428E8" w:rsidRPr="007E0D81">
        <w:rPr>
          <w:sz w:val="28"/>
          <w:szCs w:val="28"/>
        </w:rPr>
        <w:t xml:space="preserve"> этот процесс происходил следующим образом</w:t>
      </w:r>
      <w:r w:rsidRPr="007E0D81">
        <w:rPr>
          <w:sz w:val="28"/>
          <w:szCs w:val="28"/>
        </w:rPr>
        <w:t>: родителей жениха и самого жениха во время сватовства в доме невесты не было. Главными сватами назначали старшего родственника с женой (чичо и буля). Также преподносили подарки. Сваты возвращались в дом жениха. Если результат был положителен, то мать жениха накрывала на стол, угощала и задаривала сватов.</w:t>
      </w:r>
    </w:p>
    <w:p w:rsidR="00080705" w:rsidRPr="007E0D81" w:rsidRDefault="00080705" w:rsidP="00EF527D">
      <w:pPr>
        <w:spacing w:line="360" w:lineRule="auto"/>
        <w:ind w:firstLine="709"/>
        <w:jc w:val="both"/>
        <w:rPr>
          <w:sz w:val="28"/>
          <w:szCs w:val="28"/>
        </w:rPr>
      </w:pPr>
      <w:r w:rsidRPr="007E0D81">
        <w:rPr>
          <w:sz w:val="28"/>
          <w:szCs w:val="28"/>
        </w:rPr>
        <w:t xml:space="preserve">Но до свадьбы ни в одном из болгарских сёл молодым не разрешалось жить под одной крышей! Молодые продолжали встречаться только в доме невесты под пристальным «надзором» родных. Их свидания проходили в комнате, где готовилось приданое невесты. </w:t>
      </w:r>
    </w:p>
    <w:p w:rsidR="00080705" w:rsidRPr="007E0D81" w:rsidRDefault="00080705" w:rsidP="00EF527D">
      <w:pPr>
        <w:spacing w:line="360" w:lineRule="auto"/>
        <w:ind w:firstLine="709"/>
        <w:jc w:val="both"/>
        <w:rPr>
          <w:sz w:val="28"/>
          <w:szCs w:val="28"/>
        </w:rPr>
      </w:pPr>
      <w:r w:rsidRPr="007E0D81">
        <w:rPr>
          <w:sz w:val="28"/>
          <w:szCs w:val="28"/>
        </w:rPr>
        <w:t>В некоторых болгарских сёлах, для того чтобы встретились родители молодых и договорились о дне свадьбы, подарках и приданом проводились встречи – «годеж». На них приглашали родственников и близких. От количества приглашённых гостей зависело название: «годеж-гулям»</w:t>
      </w:r>
      <w:r w:rsidR="004428E8" w:rsidRPr="007E0D81">
        <w:rPr>
          <w:sz w:val="28"/>
          <w:szCs w:val="28"/>
        </w:rPr>
        <w:t xml:space="preserve"> (большое застолье), «годеж-малъ</w:t>
      </w:r>
      <w:r w:rsidRPr="007E0D81">
        <w:rPr>
          <w:sz w:val="28"/>
          <w:szCs w:val="28"/>
        </w:rPr>
        <w:t xml:space="preserve">к» (малое застолье). </w:t>
      </w:r>
    </w:p>
    <w:p w:rsidR="00080705" w:rsidRPr="007E0D81" w:rsidRDefault="00080705" w:rsidP="00EF527D">
      <w:pPr>
        <w:spacing w:line="360" w:lineRule="auto"/>
        <w:ind w:firstLine="709"/>
        <w:jc w:val="both"/>
        <w:rPr>
          <w:sz w:val="28"/>
          <w:szCs w:val="28"/>
        </w:rPr>
      </w:pPr>
      <w:r w:rsidRPr="007E0D81">
        <w:rPr>
          <w:sz w:val="28"/>
          <w:szCs w:val="28"/>
        </w:rPr>
        <w:t xml:space="preserve">Это была последняя встреча перед свадьбой. </w:t>
      </w:r>
    </w:p>
    <w:p w:rsidR="00080705" w:rsidRPr="007E0D81" w:rsidRDefault="00080705" w:rsidP="00EF527D">
      <w:pPr>
        <w:spacing w:line="360" w:lineRule="auto"/>
        <w:ind w:firstLine="709"/>
        <w:jc w:val="both"/>
        <w:rPr>
          <w:sz w:val="28"/>
          <w:szCs w:val="28"/>
        </w:rPr>
      </w:pPr>
      <w:r w:rsidRPr="007E0D81">
        <w:rPr>
          <w:sz w:val="28"/>
          <w:szCs w:val="28"/>
        </w:rPr>
        <w:t>Свадьбы также проводились по-разному, но есть некоторые общие традиции.</w:t>
      </w:r>
    </w:p>
    <w:p w:rsidR="00080705" w:rsidRPr="007E0D81" w:rsidRDefault="00080705" w:rsidP="00EF527D">
      <w:pPr>
        <w:spacing w:line="360" w:lineRule="auto"/>
        <w:ind w:firstLine="709"/>
        <w:jc w:val="both"/>
        <w:rPr>
          <w:sz w:val="28"/>
          <w:szCs w:val="28"/>
        </w:rPr>
      </w:pPr>
      <w:r w:rsidRPr="007E0D81">
        <w:rPr>
          <w:sz w:val="28"/>
          <w:szCs w:val="28"/>
        </w:rPr>
        <w:t xml:space="preserve">В </w:t>
      </w:r>
      <w:r w:rsidR="004428E8" w:rsidRPr="007E0D81">
        <w:rPr>
          <w:sz w:val="28"/>
          <w:szCs w:val="28"/>
        </w:rPr>
        <w:t xml:space="preserve">Табаках, во время «засевок» </w:t>
      </w:r>
      <w:r w:rsidRPr="007E0D81">
        <w:rPr>
          <w:sz w:val="28"/>
          <w:szCs w:val="28"/>
        </w:rPr>
        <w:t>в субботу вечером совершался обряд плетения кос невесте. Основными исполнителями этого обряда являлись деверь и посаженые родители. Во время плетения кос исполнялись «песни невесты». Они повествовали о том, что невеста прощается с юностью, что будущая жизнь безвестна. Пелось о горечи и расставании с родительской семьей. В песнях нередко говорилось о том, что невесту выдали замуж вопреки её воле. Во время исполнения песен невеста по традиции плакала, даже если выходила замуж за любимого человека.</w:t>
      </w:r>
    </w:p>
    <w:p w:rsidR="00080705" w:rsidRPr="007E0D81" w:rsidRDefault="00080705" w:rsidP="00EF527D">
      <w:pPr>
        <w:spacing w:line="360" w:lineRule="auto"/>
        <w:ind w:firstLine="709"/>
        <w:jc w:val="both"/>
        <w:rPr>
          <w:sz w:val="28"/>
          <w:szCs w:val="28"/>
        </w:rPr>
      </w:pPr>
      <w:r w:rsidRPr="007E0D81">
        <w:rPr>
          <w:sz w:val="28"/>
          <w:szCs w:val="28"/>
        </w:rPr>
        <w:t xml:space="preserve">Кроме плетения кос готовят тесто для хлеба на свадьбу, и таким образом молодая девушка как бы прощается с девичеством. Хлеб был самым главным атрибутом свадебной обрядности. Хлебом благословляли молодых на семейную жизнь, встречали и провожали их, ходили к сватам. На свадьбу пекли специальный хлеб – коровай. Отсутствие каравая на свадьбе означало неполноценность обряда. </w:t>
      </w:r>
    </w:p>
    <w:p w:rsidR="00080705" w:rsidRPr="007E0D81" w:rsidRDefault="00080705" w:rsidP="00EF527D">
      <w:pPr>
        <w:spacing w:line="360" w:lineRule="auto"/>
        <w:ind w:firstLine="709"/>
        <w:jc w:val="both"/>
        <w:rPr>
          <w:sz w:val="28"/>
          <w:szCs w:val="28"/>
        </w:rPr>
      </w:pPr>
      <w:r w:rsidRPr="007E0D81">
        <w:rPr>
          <w:sz w:val="28"/>
          <w:szCs w:val="28"/>
        </w:rPr>
        <w:t xml:space="preserve">«Засевки» заканчиваются «хуро» и застольем. </w:t>
      </w:r>
    </w:p>
    <w:p w:rsidR="00080705" w:rsidRPr="007E0D81" w:rsidRDefault="00080705" w:rsidP="00EF527D">
      <w:pPr>
        <w:spacing w:line="360" w:lineRule="auto"/>
        <w:ind w:firstLine="709"/>
        <w:jc w:val="both"/>
        <w:rPr>
          <w:sz w:val="28"/>
          <w:szCs w:val="28"/>
        </w:rPr>
      </w:pPr>
      <w:r w:rsidRPr="007E0D81">
        <w:rPr>
          <w:sz w:val="28"/>
          <w:szCs w:val="28"/>
        </w:rPr>
        <w:t>А жениха в это время окружают друзья и бреют его. По окончании бритья жених угощал присутствующих вином.</w:t>
      </w:r>
    </w:p>
    <w:p w:rsidR="00080705" w:rsidRPr="007E0D81" w:rsidRDefault="00080705" w:rsidP="00EF527D">
      <w:pPr>
        <w:spacing w:line="360" w:lineRule="auto"/>
        <w:ind w:firstLine="709"/>
        <w:jc w:val="both"/>
        <w:rPr>
          <w:sz w:val="28"/>
          <w:szCs w:val="28"/>
        </w:rPr>
      </w:pPr>
      <w:r w:rsidRPr="007E0D81">
        <w:rPr>
          <w:sz w:val="28"/>
          <w:szCs w:val="28"/>
        </w:rPr>
        <w:t xml:space="preserve">Свадебная церемония начинается с приглашения. </w:t>
      </w:r>
      <w:r w:rsidR="004428E8" w:rsidRPr="007E0D81">
        <w:rPr>
          <w:sz w:val="28"/>
          <w:szCs w:val="28"/>
        </w:rPr>
        <w:t>В</w:t>
      </w:r>
      <w:r w:rsidRPr="007E0D81">
        <w:rPr>
          <w:sz w:val="28"/>
          <w:szCs w:val="28"/>
        </w:rPr>
        <w:t xml:space="preserve"> Табаках, жених должен был сходить на кладбище и первым на свадьбу «пригласить» самого близкого родственника (отца, деда). Близких родственников жених также приглашал лично.</w:t>
      </w:r>
    </w:p>
    <w:p w:rsidR="00080705" w:rsidRPr="007E0D81" w:rsidRDefault="00080705" w:rsidP="00EF527D">
      <w:pPr>
        <w:spacing w:line="360" w:lineRule="auto"/>
        <w:ind w:firstLine="709"/>
        <w:jc w:val="both"/>
        <w:rPr>
          <w:sz w:val="28"/>
          <w:szCs w:val="28"/>
        </w:rPr>
      </w:pPr>
      <w:r w:rsidRPr="007E0D81">
        <w:rPr>
          <w:sz w:val="28"/>
          <w:szCs w:val="28"/>
        </w:rPr>
        <w:t>Свадьба проводилась отдельно в доме жениха и отдельно в доме невесты. Утром жених с самыми близкими и друзьями отправлялся в дом кума. У кума дома накрыт стол, обязательным напитком была водка (ракия). После, ехали в дом невесты.</w:t>
      </w:r>
      <w:r w:rsidR="00EF527D" w:rsidRPr="007E0D81">
        <w:rPr>
          <w:sz w:val="28"/>
          <w:szCs w:val="28"/>
        </w:rPr>
        <w:t xml:space="preserve"> </w:t>
      </w:r>
      <w:r w:rsidRPr="007E0D81">
        <w:rPr>
          <w:sz w:val="28"/>
          <w:szCs w:val="28"/>
        </w:rPr>
        <w:t xml:space="preserve">Невеста должна была посмотреть на жениха через кольцо. Жених в окружении кума и кумы, а также деверей входят во двор невесты. Кума заходит в дом, чтобы одеть невесту. А жених должен стоять и ждать. Гостей (мужчин) садили за стол, и для того, чтобы различать гостей со стороны жениха, им на головной убор надевали веночек, сплетённый из цветной бумаги. На стол ставили угощения </w:t>
      </w:r>
      <w:r w:rsidR="00EF527D" w:rsidRPr="007E0D81">
        <w:rPr>
          <w:sz w:val="28"/>
          <w:szCs w:val="28"/>
        </w:rPr>
        <w:t>-</w:t>
      </w:r>
      <w:r w:rsidRPr="007E0D81">
        <w:rPr>
          <w:sz w:val="28"/>
          <w:szCs w:val="28"/>
        </w:rPr>
        <w:t xml:space="preserve"> сладости и водку (ракия). В это же время деверь выкупал приданое невесты. Продавал -</w:t>
      </w:r>
      <w:r w:rsidR="00EF527D" w:rsidRPr="007E0D81">
        <w:rPr>
          <w:sz w:val="28"/>
          <w:szCs w:val="28"/>
        </w:rPr>
        <w:t xml:space="preserve"> </w:t>
      </w:r>
      <w:r w:rsidRPr="007E0D81">
        <w:rPr>
          <w:sz w:val="28"/>
          <w:szCs w:val="28"/>
        </w:rPr>
        <w:t>брат невесты. Шёл горячий торг. Это делалось</w:t>
      </w:r>
      <w:r w:rsidR="00EF527D" w:rsidRPr="007E0D81">
        <w:rPr>
          <w:sz w:val="28"/>
          <w:szCs w:val="28"/>
        </w:rPr>
        <w:t xml:space="preserve"> </w:t>
      </w:r>
      <w:r w:rsidRPr="007E0D81">
        <w:rPr>
          <w:sz w:val="28"/>
          <w:szCs w:val="28"/>
        </w:rPr>
        <w:t>скорее для смеха, нежели для денег.</w:t>
      </w:r>
    </w:p>
    <w:p w:rsidR="00080705" w:rsidRPr="007E0D81" w:rsidRDefault="00080705" w:rsidP="00EF527D">
      <w:pPr>
        <w:spacing w:line="360" w:lineRule="auto"/>
        <w:ind w:firstLine="709"/>
        <w:jc w:val="both"/>
        <w:rPr>
          <w:sz w:val="28"/>
          <w:szCs w:val="28"/>
        </w:rPr>
      </w:pPr>
      <w:r w:rsidRPr="007E0D81">
        <w:rPr>
          <w:sz w:val="28"/>
          <w:szCs w:val="28"/>
        </w:rPr>
        <w:t>После того как кума одела невесту, в дом приглашали</w:t>
      </w:r>
      <w:r w:rsidR="00EF527D" w:rsidRPr="007E0D81">
        <w:rPr>
          <w:sz w:val="28"/>
          <w:szCs w:val="28"/>
        </w:rPr>
        <w:t xml:space="preserve"> </w:t>
      </w:r>
      <w:r w:rsidRPr="007E0D81">
        <w:rPr>
          <w:sz w:val="28"/>
          <w:szCs w:val="28"/>
        </w:rPr>
        <w:t>жениха. Там также происходит определённый обряд. Невеста спрятана подружками в углу под иконой и чтобы они её отпустили, жених должен уплатить выкуп подружкам. Если они были довольны выкупом, то отдавали невесту. В следующем испытании для молодых, решался вопрос, кто из них будет главным в семье. Молодые заранее знали, что нужно первым наступить на ногу любимому, и тот, кому это удавалось, становился «главой» семьи.</w:t>
      </w:r>
    </w:p>
    <w:p w:rsidR="00080705" w:rsidRPr="007E0D81" w:rsidRDefault="00080705" w:rsidP="00EF527D">
      <w:pPr>
        <w:spacing w:line="360" w:lineRule="auto"/>
        <w:ind w:firstLine="709"/>
        <w:jc w:val="both"/>
        <w:rPr>
          <w:sz w:val="28"/>
          <w:szCs w:val="28"/>
        </w:rPr>
      </w:pPr>
      <w:r w:rsidRPr="007E0D81">
        <w:rPr>
          <w:sz w:val="28"/>
          <w:szCs w:val="28"/>
        </w:rPr>
        <w:t>После этого все близкие прощаются с невестой. Молодых выводят от</w:t>
      </w:r>
      <w:r w:rsidR="00A10719" w:rsidRPr="007E0D81">
        <w:rPr>
          <w:sz w:val="28"/>
          <w:szCs w:val="28"/>
        </w:rPr>
        <w:t>ец и мать невесты</w:t>
      </w:r>
      <w:r w:rsidRPr="007E0D81">
        <w:rPr>
          <w:sz w:val="28"/>
          <w:szCs w:val="28"/>
        </w:rPr>
        <w:t>. В руках отца - икона, а у матери – каравай хлеба. Во дворе проходит Дар. Родители жениха задаривают родителей невесты и наоборот. Со временем наряды и быт изменялся, а обычай Дара остался практически без изменений. У невесты на правой руке обязательно должен быть отрез на платье.</w:t>
      </w:r>
    </w:p>
    <w:p w:rsidR="00C13BB7" w:rsidRPr="007E0D81" w:rsidRDefault="00080705" w:rsidP="00EF527D">
      <w:pPr>
        <w:spacing w:line="360" w:lineRule="auto"/>
        <w:ind w:firstLine="709"/>
        <w:jc w:val="both"/>
        <w:rPr>
          <w:sz w:val="28"/>
          <w:szCs w:val="28"/>
        </w:rPr>
      </w:pPr>
      <w:r w:rsidRPr="007E0D81">
        <w:rPr>
          <w:sz w:val="28"/>
          <w:szCs w:val="28"/>
        </w:rPr>
        <w:t xml:space="preserve">Вернёмся в дом </w:t>
      </w:r>
      <w:r w:rsidR="00C5112B" w:rsidRPr="007E0D81">
        <w:rPr>
          <w:sz w:val="28"/>
          <w:szCs w:val="28"/>
        </w:rPr>
        <w:t>невесты,</w:t>
      </w:r>
      <w:r w:rsidRPr="007E0D81">
        <w:rPr>
          <w:sz w:val="28"/>
          <w:szCs w:val="28"/>
        </w:rPr>
        <w:t xml:space="preserve"> после того как прошло задаривание. Если девушка выходит замуж в другое село, то молодые парни закрывают ворота и требуют от жениха выкуп - «топракпарак». Он может состоять из ведра вина, каравая и курицы. Жених старается выполнить требования парней. И тогда они открывают ворота. Молодые в сопровождении родственников отправляются в церковь венчаться и в загс. Потом все едут в дом жениха. За квартал от дома на перекрёстке дорог молодых встречают два молодых парня со стороны невесты и танцуют вокруг них. У одного из них в руках кружка вина, а у другого – каравай хлеба. После того, как они танцевали три раза вокруг молодых, один из них выпивал всю кружку вина и разбивал её на мелкие кусочки у ног невесты. Другой должен был разломать каравай над головой жениха. Всем гостям раздавали кусочки каравая. До дома жениха перед молодыми танцевали, взявшись, за руки родственники жениха. Этим они как бы показывали, что рады гостям. У самого дома молодых встречали родители жениха. У отца в руках был каравай хлеба на рушнике, а у матери </w:t>
      </w:r>
      <w:r w:rsidR="00EF527D" w:rsidRPr="007E0D81">
        <w:rPr>
          <w:sz w:val="28"/>
          <w:szCs w:val="28"/>
        </w:rPr>
        <w:t>-</w:t>
      </w:r>
      <w:r w:rsidRPr="007E0D81">
        <w:rPr>
          <w:sz w:val="28"/>
          <w:szCs w:val="28"/>
        </w:rPr>
        <w:t xml:space="preserve"> чашка с мёдом. После того как мать накормит молодых и кумовьев мёдом, отец подавал им каравай, который молодые должны были надкусить. И тот, кто больше укусит, тот и глава семьи. Отец заводил молодых во двор, обхватив</w:t>
      </w:r>
      <w:r w:rsidR="00A10719" w:rsidRPr="007E0D81">
        <w:rPr>
          <w:sz w:val="28"/>
          <w:szCs w:val="28"/>
        </w:rPr>
        <w:t xml:space="preserve"> их шеи рушником.</w:t>
      </w:r>
    </w:p>
    <w:p w:rsidR="00080705" w:rsidRPr="007E0D81" w:rsidRDefault="00080705" w:rsidP="00EF527D">
      <w:pPr>
        <w:spacing w:line="360" w:lineRule="auto"/>
        <w:ind w:firstLine="709"/>
        <w:jc w:val="both"/>
        <w:rPr>
          <w:sz w:val="28"/>
          <w:szCs w:val="28"/>
        </w:rPr>
      </w:pPr>
      <w:r w:rsidRPr="007E0D81">
        <w:rPr>
          <w:sz w:val="28"/>
          <w:szCs w:val="28"/>
        </w:rPr>
        <w:t>Но за праздничный свадебный стол молодых не приглашали. Они сидели в одной из комнат. Невеста ничего не ела, и, наверное, поэтому в полночь со стороны невесты приезжали гости «да хранат булката» (кормить невесту). Им должны были выделить стол, который они накрывали теми блюдами, которые принесли с собой из дома невесты. За стол усаживали молодых и садились сами, а родственники со стороны жениха должны были всё это время танцевать возле этого стола.</w:t>
      </w:r>
    </w:p>
    <w:p w:rsidR="00080705" w:rsidRPr="007E0D81" w:rsidRDefault="00080705" w:rsidP="00EF527D">
      <w:pPr>
        <w:spacing w:line="360" w:lineRule="auto"/>
        <w:ind w:firstLine="709"/>
        <w:jc w:val="both"/>
        <w:rPr>
          <w:sz w:val="28"/>
          <w:szCs w:val="28"/>
        </w:rPr>
      </w:pPr>
      <w:r w:rsidRPr="007E0D81">
        <w:rPr>
          <w:sz w:val="28"/>
          <w:szCs w:val="28"/>
        </w:rPr>
        <w:t>Ночью с одной и другой стороны одевались в ряженых и шли друг к другу. Там они танцевали смешной танец - «Чер пипер» (красный перец). Это танец – пантомима, где главная роль отводится водящему. У него в руках кнут, которым он бьёт нерадивых работников. На его воп</w:t>
      </w:r>
      <w:r w:rsidR="00C13BB7" w:rsidRPr="007E0D81">
        <w:rPr>
          <w:sz w:val="28"/>
          <w:szCs w:val="28"/>
        </w:rPr>
        <w:t>рос: «Кък са чука чер пипер?» (К</w:t>
      </w:r>
      <w:r w:rsidRPr="007E0D81">
        <w:rPr>
          <w:sz w:val="28"/>
          <w:szCs w:val="28"/>
        </w:rPr>
        <w:t>ак толчётся красный перец?) ряженные должны выполнять все его требования. Он может приказать это делать рукой, ногой, носом, ухом и т.д. Играющие стараются перед игрой надеть на себя очень мно</w:t>
      </w:r>
      <w:r w:rsidR="00C13BB7" w:rsidRPr="007E0D81">
        <w:rPr>
          <w:sz w:val="28"/>
          <w:szCs w:val="28"/>
        </w:rPr>
        <w:t xml:space="preserve">го одежды (тулупы, ватные штаны и т.д. </w:t>
      </w:r>
      <w:r w:rsidRPr="007E0D81">
        <w:rPr>
          <w:sz w:val="28"/>
          <w:szCs w:val="28"/>
        </w:rPr>
        <w:t>), так как водящий бьет ряженных очень больно кнутом. Суть данной игры заключается в том, чтобы научить молодую жену выполнять беспрекословно любую трудную работу.</w:t>
      </w:r>
    </w:p>
    <w:p w:rsidR="00080705" w:rsidRPr="007E0D81" w:rsidRDefault="00080705" w:rsidP="00EF527D">
      <w:pPr>
        <w:spacing w:line="360" w:lineRule="auto"/>
        <w:ind w:firstLine="709"/>
        <w:jc w:val="both"/>
        <w:rPr>
          <w:sz w:val="28"/>
          <w:szCs w:val="28"/>
        </w:rPr>
      </w:pPr>
      <w:r w:rsidRPr="007E0D81">
        <w:rPr>
          <w:sz w:val="28"/>
          <w:szCs w:val="28"/>
        </w:rPr>
        <w:t>Есть и другие возможности показать молодой жене, что надо быть послушной и уважать родителей жениха. Утром второго дня молодая жена должна помыть ноги свекрови и свёкру. Они бросают в тазик с водой деньги. Этим она выражает уважение к старшим.</w:t>
      </w:r>
      <w:r w:rsidR="00EF527D" w:rsidRPr="007E0D81">
        <w:rPr>
          <w:sz w:val="28"/>
          <w:szCs w:val="28"/>
        </w:rPr>
        <w:t xml:space="preserve"> </w:t>
      </w:r>
      <w:r w:rsidRPr="007E0D81">
        <w:rPr>
          <w:sz w:val="28"/>
          <w:szCs w:val="28"/>
        </w:rPr>
        <w:t>Также молодой паре на руки сажают двух плачущих младенцев разного пола (детей близких родственников) и они должны успокоить их: одеть их в новые одежды и дать сладости. Всё это невеста должна принести из дому.</w:t>
      </w:r>
    </w:p>
    <w:p w:rsidR="00080705" w:rsidRPr="007E0D81" w:rsidRDefault="00080705" w:rsidP="00EF527D">
      <w:pPr>
        <w:spacing w:line="360" w:lineRule="auto"/>
        <w:ind w:firstLine="709"/>
        <w:jc w:val="both"/>
        <w:rPr>
          <w:sz w:val="28"/>
          <w:szCs w:val="28"/>
        </w:rPr>
      </w:pPr>
      <w:r w:rsidRPr="007E0D81">
        <w:rPr>
          <w:sz w:val="28"/>
          <w:szCs w:val="28"/>
        </w:rPr>
        <w:t xml:space="preserve">Итогом первого дня был обряд раздевания невесты (отбулване). </w:t>
      </w:r>
      <w:r w:rsidR="00C13BB7" w:rsidRPr="007E0D81">
        <w:rPr>
          <w:sz w:val="28"/>
          <w:szCs w:val="28"/>
        </w:rPr>
        <w:t>В</w:t>
      </w:r>
      <w:r w:rsidRPr="007E0D81">
        <w:rPr>
          <w:sz w:val="28"/>
          <w:szCs w:val="28"/>
        </w:rPr>
        <w:t xml:space="preserve"> Табаках в доме жениха невесту раздевала кума, надевала ей на голову белый платок (как знак того, что она теперь замужняя женщина) и после этого с музыкой провожали кумовьёв домой.</w:t>
      </w:r>
    </w:p>
    <w:p w:rsidR="00080705" w:rsidRPr="007E0D81" w:rsidRDefault="00080705" w:rsidP="00EF527D">
      <w:pPr>
        <w:spacing w:line="360" w:lineRule="auto"/>
        <w:ind w:firstLine="709"/>
        <w:jc w:val="both"/>
        <w:rPr>
          <w:sz w:val="28"/>
          <w:szCs w:val="28"/>
        </w:rPr>
      </w:pPr>
      <w:r w:rsidRPr="007E0D81">
        <w:rPr>
          <w:sz w:val="28"/>
          <w:szCs w:val="28"/>
        </w:rPr>
        <w:t xml:space="preserve">Следующим этапом свадьбы является – красная водка (червена ракия). У болгар к этому ритуалу относятся очень серьёзно. В этом ритуале принимают участие только женатые люди. Утром в воскресенье в доме жениха готовят бутылку красной водки, которую должны отнести старые женщины в дом невесты. Красная водка символизирует, что девушка сохранила свою честь до свадьбы. </w:t>
      </w:r>
    </w:p>
    <w:p w:rsidR="00080705" w:rsidRPr="007E0D81" w:rsidRDefault="00080705" w:rsidP="00EF527D">
      <w:pPr>
        <w:spacing w:line="360" w:lineRule="auto"/>
        <w:ind w:firstLine="709"/>
        <w:jc w:val="both"/>
        <w:rPr>
          <w:sz w:val="28"/>
          <w:szCs w:val="28"/>
        </w:rPr>
      </w:pPr>
      <w:r w:rsidRPr="007E0D81">
        <w:rPr>
          <w:sz w:val="28"/>
          <w:szCs w:val="28"/>
        </w:rPr>
        <w:t xml:space="preserve">В Табаках этот ритуал проводят ряженые. Невестой одевают мужчину, а женщину наряжают женихом. Кроме жениха и невесты наряжаются в чёрта, в цыган и т.д. Придя в дом невесты, они должны открыть ворота, которые перед ними закрывают родственники невесты. Деверь со свадебным знаменем стучит в эти ворота. К нему выходят родители и только после того как им отдают красную водку, которую несла жена деверя, ряженые могут зайти во двор. За стол усаживают родителей и близких родственников. Им наливают красную водку и разукрашивают лица в красный цвет. После этого за стол усаживают гостей, угощают их, и всё время перед ними танцуют, выражая тем самым своё уважение. Ряженые стараются что-нибудь украсть. Обязательной добычей должны быть петух и курица. </w:t>
      </w:r>
    </w:p>
    <w:p w:rsidR="00080705" w:rsidRPr="007E0D81" w:rsidRDefault="00080705" w:rsidP="00EF527D">
      <w:pPr>
        <w:spacing w:line="360" w:lineRule="auto"/>
        <w:ind w:firstLine="709"/>
        <w:jc w:val="both"/>
        <w:rPr>
          <w:sz w:val="28"/>
          <w:szCs w:val="28"/>
        </w:rPr>
      </w:pPr>
      <w:r w:rsidRPr="007E0D81">
        <w:rPr>
          <w:sz w:val="28"/>
          <w:szCs w:val="28"/>
        </w:rPr>
        <w:t>Всю дорогу домой (к жениху), ряженые угощают прохожих, поют и танцуют. В это время в доме жениха проводятся испытания для молодых. Неженатые парни «крадут» молодого мужа, привязывают его к дереву. Измазывают лицо жениха мёдом или вареньем. Жена должна это слизать</w:t>
      </w:r>
      <w:r w:rsidR="00C13BB7" w:rsidRPr="007E0D81">
        <w:rPr>
          <w:sz w:val="28"/>
          <w:szCs w:val="28"/>
        </w:rPr>
        <w:t>.</w:t>
      </w:r>
      <w:r w:rsidRPr="007E0D81">
        <w:rPr>
          <w:sz w:val="28"/>
          <w:szCs w:val="28"/>
        </w:rPr>
        <w:t xml:space="preserve"> Затем мажут перцем. Жена также должна это слизать и не поморщиться. У ног мужа разводят костёр. Жена должна потушить пламя любыми средствами (приносили большое ведро воды и выливали на остатки костра). Туда же бросали монеты мелкого достоинства, но в большом количестве. Жена должна была собрать их все. Только после этого мужу развязывали руки. А жена дарила парням ведро вина, варёную курицу и каравай хлеба.</w:t>
      </w:r>
    </w:p>
    <w:p w:rsidR="00080705" w:rsidRPr="007E0D81" w:rsidRDefault="00080705" w:rsidP="00EF527D">
      <w:pPr>
        <w:spacing w:line="360" w:lineRule="auto"/>
        <w:ind w:firstLine="709"/>
        <w:jc w:val="both"/>
        <w:rPr>
          <w:sz w:val="28"/>
          <w:szCs w:val="28"/>
        </w:rPr>
      </w:pPr>
      <w:r w:rsidRPr="007E0D81">
        <w:rPr>
          <w:sz w:val="28"/>
          <w:szCs w:val="28"/>
        </w:rPr>
        <w:t>Следующим испытанием для молодых было катание свёкра и свекрови на тачке в горку.</w:t>
      </w:r>
    </w:p>
    <w:p w:rsidR="00080705" w:rsidRPr="007E0D81" w:rsidRDefault="00080705" w:rsidP="00EF527D">
      <w:pPr>
        <w:spacing w:line="360" w:lineRule="auto"/>
        <w:ind w:firstLine="709"/>
        <w:jc w:val="both"/>
        <w:rPr>
          <w:sz w:val="28"/>
          <w:szCs w:val="28"/>
        </w:rPr>
      </w:pPr>
      <w:r w:rsidRPr="007E0D81">
        <w:rPr>
          <w:sz w:val="28"/>
          <w:szCs w:val="28"/>
        </w:rPr>
        <w:t xml:space="preserve">Свадьбы заканчиваются во вторник вечером, когда родственники жениха приглашают родителей невесты на «повренки» - застолье, смысл которого сводится к тому, чтобы рассказать о новой жене. Беседы и рассказы всегда были наполнены шутками, байками, песнями. </w:t>
      </w:r>
    </w:p>
    <w:p w:rsidR="00080705" w:rsidRPr="007E0D81" w:rsidRDefault="00080705" w:rsidP="00EF527D">
      <w:pPr>
        <w:spacing w:line="360" w:lineRule="auto"/>
        <w:ind w:firstLine="709"/>
        <w:jc w:val="both"/>
        <w:rPr>
          <w:sz w:val="28"/>
          <w:szCs w:val="28"/>
        </w:rPr>
      </w:pPr>
      <w:r w:rsidRPr="007E0D81">
        <w:rPr>
          <w:sz w:val="28"/>
          <w:szCs w:val="28"/>
        </w:rPr>
        <w:t>Так заканчиваются свадебные обряд</w:t>
      </w:r>
      <w:r w:rsidR="00C13BB7" w:rsidRPr="007E0D81">
        <w:rPr>
          <w:sz w:val="28"/>
          <w:szCs w:val="28"/>
        </w:rPr>
        <w:t>ы у болгар нашего села</w:t>
      </w:r>
      <w:r w:rsidR="00A10719" w:rsidRPr="007E0D81">
        <w:rPr>
          <w:sz w:val="28"/>
          <w:szCs w:val="28"/>
        </w:rPr>
        <w:t xml:space="preserve"> [2]</w:t>
      </w:r>
      <w:r w:rsidRPr="007E0D81">
        <w:rPr>
          <w:sz w:val="28"/>
          <w:szCs w:val="28"/>
        </w:rPr>
        <w:t xml:space="preserve">. </w:t>
      </w:r>
    </w:p>
    <w:p w:rsidR="00B100E0" w:rsidRPr="007E0D81" w:rsidRDefault="00C5112B" w:rsidP="00EF527D">
      <w:pPr>
        <w:spacing w:line="360" w:lineRule="auto"/>
        <w:ind w:firstLine="709"/>
        <w:jc w:val="both"/>
        <w:rPr>
          <w:b/>
          <w:bCs/>
          <w:sz w:val="28"/>
          <w:szCs w:val="28"/>
        </w:rPr>
      </w:pPr>
      <w:r w:rsidRPr="007E0D81">
        <w:rPr>
          <w:sz w:val="28"/>
          <w:szCs w:val="28"/>
        </w:rPr>
        <w:br w:type="page"/>
      </w:r>
      <w:r w:rsidRPr="007E0D81">
        <w:rPr>
          <w:b/>
          <w:bCs/>
          <w:sz w:val="28"/>
          <w:szCs w:val="28"/>
        </w:rPr>
        <w:t>3</w:t>
      </w:r>
      <w:r w:rsidR="00F93940" w:rsidRPr="007E0D81">
        <w:rPr>
          <w:b/>
          <w:bCs/>
          <w:sz w:val="28"/>
          <w:szCs w:val="28"/>
        </w:rPr>
        <w:t>.</w:t>
      </w:r>
      <w:r w:rsidRPr="007E0D81">
        <w:rPr>
          <w:b/>
          <w:bCs/>
          <w:sz w:val="28"/>
          <w:szCs w:val="28"/>
        </w:rPr>
        <w:t xml:space="preserve"> Табаки в наша дни</w:t>
      </w:r>
    </w:p>
    <w:p w:rsidR="00C5112B" w:rsidRPr="007E0D81" w:rsidRDefault="00C5112B" w:rsidP="00EF527D">
      <w:pPr>
        <w:spacing w:line="360" w:lineRule="auto"/>
        <w:ind w:firstLine="709"/>
        <w:jc w:val="both"/>
        <w:rPr>
          <w:b/>
          <w:bCs/>
          <w:sz w:val="28"/>
          <w:szCs w:val="28"/>
        </w:rPr>
      </w:pPr>
    </w:p>
    <w:p w:rsidR="00B100E0" w:rsidRPr="007E0D81" w:rsidRDefault="00C5112B" w:rsidP="00EF527D">
      <w:pPr>
        <w:spacing w:line="360" w:lineRule="auto"/>
        <w:ind w:firstLine="709"/>
        <w:jc w:val="both"/>
        <w:rPr>
          <w:b/>
          <w:bCs/>
          <w:sz w:val="28"/>
          <w:szCs w:val="28"/>
        </w:rPr>
      </w:pPr>
      <w:r w:rsidRPr="007E0D81">
        <w:rPr>
          <w:b/>
          <w:bCs/>
          <w:sz w:val="28"/>
          <w:szCs w:val="28"/>
        </w:rPr>
        <w:t>3.</w:t>
      </w:r>
      <w:r w:rsidR="00B100E0" w:rsidRPr="007E0D81">
        <w:rPr>
          <w:b/>
          <w:bCs/>
          <w:sz w:val="28"/>
          <w:szCs w:val="28"/>
        </w:rPr>
        <w:t>1</w:t>
      </w:r>
      <w:r w:rsidRPr="007E0D81">
        <w:rPr>
          <w:b/>
          <w:bCs/>
          <w:sz w:val="28"/>
          <w:szCs w:val="28"/>
        </w:rPr>
        <w:t xml:space="preserve"> Экономическая жизнь села</w:t>
      </w:r>
    </w:p>
    <w:p w:rsidR="00C5112B" w:rsidRPr="007E0D81" w:rsidRDefault="00C5112B" w:rsidP="00EF527D">
      <w:pPr>
        <w:spacing w:line="360" w:lineRule="auto"/>
        <w:ind w:firstLine="709"/>
        <w:jc w:val="both"/>
        <w:rPr>
          <w:sz w:val="28"/>
          <w:szCs w:val="28"/>
        </w:rPr>
      </w:pPr>
    </w:p>
    <w:p w:rsidR="00782534" w:rsidRPr="007E0D81" w:rsidRDefault="001A1B2B" w:rsidP="00EF527D">
      <w:pPr>
        <w:spacing w:line="360" w:lineRule="auto"/>
        <w:ind w:firstLine="709"/>
        <w:jc w:val="both"/>
        <w:rPr>
          <w:sz w:val="28"/>
          <w:szCs w:val="28"/>
        </w:rPr>
      </w:pPr>
      <w:r w:rsidRPr="007E0D81">
        <w:rPr>
          <w:sz w:val="28"/>
          <w:szCs w:val="28"/>
        </w:rPr>
        <w:t xml:space="preserve">Всего 2918, 90000 га. </w:t>
      </w:r>
      <w:r w:rsidR="00782534" w:rsidRPr="007E0D81">
        <w:rPr>
          <w:sz w:val="28"/>
          <w:szCs w:val="28"/>
        </w:rPr>
        <w:t xml:space="preserve">Численность населения – 2366 человек. </w:t>
      </w:r>
      <w:r w:rsidRPr="007E0D81">
        <w:rPr>
          <w:sz w:val="28"/>
          <w:szCs w:val="28"/>
        </w:rPr>
        <w:t>Площадь населенного пункта – 375,0000 га, 883 двора</w:t>
      </w:r>
      <w:r w:rsidR="00A10719" w:rsidRPr="007E0D81">
        <w:rPr>
          <w:sz w:val="28"/>
          <w:szCs w:val="28"/>
        </w:rPr>
        <w:t xml:space="preserve"> [3]</w:t>
      </w:r>
      <w:r w:rsidRPr="007E0D81">
        <w:rPr>
          <w:sz w:val="28"/>
          <w:szCs w:val="28"/>
        </w:rPr>
        <w:t>.</w:t>
      </w:r>
      <w:r w:rsidR="00B100E0" w:rsidRPr="007E0D81">
        <w:rPr>
          <w:sz w:val="28"/>
          <w:szCs w:val="28"/>
        </w:rPr>
        <w:t xml:space="preserve"> </w:t>
      </w:r>
      <w:r w:rsidR="00782534" w:rsidRPr="007E0D81">
        <w:rPr>
          <w:sz w:val="28"/>
          <w:szCs w:val="28"/>
        </w:rPr>
        <w:t>До 1991 года самостоятельного сельского совета не было (один сельский совет был на Табаки и на Зализничное). После принятия Украиной независимости селу Табаки предоставлено самостоятельное управление.</w:t>
      </w:r>
    </w:p>
    <w:p w:rsidR="00D80D24" w:rsidRPr="007E0D81" w:rsidRDefault="00D80D24" w:rsidP="00EF527D">
      <w:pPr>
        <w:spacing w:line="360" w:lineRule="auto"/>
        <w:ind w:firstLine="709"/>
        <w:jc w:val="both"/>
        <w:rPr>
          <w:sz w:val="28"/>
          <w:szCs w:val="28"/>
        </w:rPr>
      </w:pPr>
      <w:r w:rsidRPr="007E0D81">
        <w:rPr>
          <w:sz w:val="28"/>
          <w:szCs w:val="28"/>
        </w:rPr>
        <w:t>Очень важным для села Табаки является строительство железной дороги, нефтебазы, родников</w:t>
      </w:r>
      <w:r w:rsidR="005D4CBA" w:rsidRPr="007E0D81">
        <w:rPr>
          <w:sz w:val="28"/>
          <w:szCs w:val="28"/>
        </w:rPr>
        <w:t>, один из которых обеспечивает питьевой водой наше и соседние села,</w:t>
      </w:r>
      <w:r w:rsidRPr="007E0D81">
        <w:rPr>
          <w:sz w:val="28"/>
          <w:szCs w:val="28"/>
        </w:rPr>
        <w:t xml:space="preserve"> и квартирно-эксплуатационной части, которая обеспечивала воинскую часть твердым топливом и дровами, а также офицеров и их семей.</w:t>
      </w:r>
      <w:r w:rsidR="00597650" w:rsidRPr="007E0D81">
        <w:rPr>
          <w:sz w:val="28"/>
          <w:szCs w:val="28"/>
        </w:rPr>
        <w:t xml:space="preserve"> Также достопримечательностью села является Благовещенская церковь, которая начала возрождаться, после долгог</w:t>
      </w:r>
      <w:r w:rsidR="00DC1CDF" w:rsidRPr="007E0D81">
        <w:rPr>
          <w:sz w:val="28"/>
          <w:szCs w:val="28"/>
        </w:rPr>
        <w:t>о отсутствия, в 2006-2007 годах</w:t>
      </w:r>
      <w:r w:rsidR="005D4CBA" w:rsidRPr="007E0D81">
        <w:rPr>
          <w:sz w:val="28"/>
          <w:szCs w:val="28"/>
        </w:rPr>
        <w:t>.</w:t>
      </w:r>
    </w:p>
    <w:p w:rsidR="008C02FA" w:rsidRPr="007E0D81" w:rsidRDefault="00B100E0" w:rsidP="00EF527D">
      <w:pPr>
        <w:spacing w:line="360" w:lineRule="auto"/>
        <w:ind w:firstLine="709"/>
        <w:jc w:val="both"/>
        <w:rPr>
          <w:sz w:val="28"/>
          <w:szCs w:val="28"/>
        </w:rPr>
      </w:pPr>
      <w:r w:rsidRPr="007E0D81">
        <w:rPr>
          <w:sz w:val="28"/>
          <w:szCs w:val="28"/>
        </w:rPr>
        <w:t xml:space="preserve">На территории села </w:t>
      </w:r>
      <w:r w:rsidR="00687154" w:rsidRPr="007E0D81">
        <w:rPr>
          <w:sz w:val="28"/>
          <w:szCs w:val="28"/>
        </w:rPr>
        <w:t>находится рыбопитомник (160 га), который обеспечивает мальком весь Ялпуг</w:t>
      </w:r>
      <w:r w:rsidR="00597650" w:rsidRPr="007E0D81">
        <w:rPr>
          <w:sz w:val="28"/>
          <w:szCs w:val="28"/>
        </w:rPr>
        <w:t>, и сосновый бор – место для отдыха жителей и гостей села</w:t>
      </w:r>
      <w:r w:rsidR="00687154" w:rsidRPr="007E0D81">
        <w:rPr>
          <w:sz w:val="28"/>
          <w:szCs w:val="28"/>
        </w:rPr>
        <w:t xml:space="preserve">. Также </w:t>
      </w:r>
      <w:r w:rsidRPr="007E0D81">
        <w:rPr>
          <w:sz w:val="28"/>
          <w:szCs w:val="28"/>
        </w:rPr>
        <w:t xml:space="preserve">до 1998 года </w:t>
      </w:r>
      <w:r w:rsidR="00687154" w:rsidRPr="007E0D81">
        <w:rPr>
          <w:sz w:val="28"/>
          <w:szCs w:val="28"/>
        </w:rPr>
        <w:t xml:space="preserve">в селе Табаки </w:t>
      </w:r>
      <w:r w:rsidRPr="007E0D81">
        <w:rPr>
          <w:sz w:val="28"/>
          <w:szCs w:val="28"/>
        </w:rPr>
        <w:t>находилось 26 организаций, а в данный момент в связи с рядом причин (недостаточное финансирование, невостребованность, конкуренция со стороны города и т.д.) некоторые организации прекратили свое существование</w:t>
      </w:r>
      <w:r w:rsidR="00A10719" w:rsidRPr="007E0D81">
        <w:rPr>
          <w:sz w:val="28"/>
          <w:szCs w:val="28"/>
        </w:rPr>
        <w:t xml:space="preserve"> [2]</w:t>
      </w:r>
      <w:r w:rsidRPr="007E0D81">
        <w:rPr>
          <w:sz w:val="28"/>
          <w:szCs w:val="28"/>
        </w:rPr>
        <w:t>.</w:t>
      </w:r>
    </w:p>
    <w:p w:rsidR="00782534" w:rsidRPr="007E0D81" w:rsidRDefault="00782534" w:rsidP="00EF527D">
      <w:pPr>
        <w:spacing w:line="360" w:lineRule="auto"/>
        <w:ind w:firstLine="709"/>
        <w:jc w:val="both"/>
        <w:rPr>
          <w:sz w:val="28"/>
          <w:szCs w:val="28"/>
        </w:rPr>
      </w:pPr>
      <w:r w:rsidRPr="007E0D81">
        <w:rPr>
          <w:sz w:val="28"/>
          <w:szCs w:val="28"/>
        </w:rPr>
        <w:t>Население</w:t>
      </w:r>
    </w:p>
    <w:p w:rsidR="00A379DD" w:rsidRPr="007E0D81" w:rsidRDefault="00A379DD" w:rsidP="00EF527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748"/>
        <w:gridCol w:w="1386"/>
        <w:gridCol w:w="1748"/>
        <w:gridCol w:w="1772"/>
      </w:tblGrid>
      <w:tr w:rsidR="008C02FA" w:rsidRPr="0048472F" w:rsidTr="0048472F">
        <w:trPr>
          <w:trHeight w:val="480"/>
        </w:trPr>
        <w:tc>
          <w:tcPr>
            <w:tcW w:w="2266" w:type="dxa"/>
            <w:shd w:val="clear" w:color="auto" w:fill="auto"/>
          </w:tcPr>
          <w:p w:rsidR="001A1B2B" w:rsidRPr="0048472F" w:rsidRDefault="001A1B2B" w:rsidP="0048472F">
            <w:pPr>
              <w:spacing w:line="360" w:lineRule="auto"/>
              <w:jc w:val="both"/>
              <w:rPr>
                <w:sz w:val="20"/>
                <w:szCs w:val="20"/>
              </w:rPr>
            </w:pPr>
          </w:p>
        </w:tc>
        <w:tc>
          <w:tcPr>
            <w:tcW w:w="1748" w:type="dxa"/>
            <w:shd w:val="clear" w:color="auto" w:fill="auto"/>
          </w:tcPr>
          <w:p w:rsidR="001A1B2B" w:rsidRPr="0048472F" w:rsidRDefault="00A379DD" w:rsidP="0048472F">
            <w:pPr>
              <w:spacing w:line="360" w:lineRule="auto"/>
              <w:jc w:val="both"/>
              <w:rPr>
                <w:sz w:val="20"/>
                <w:szCs w:val="20"/>
              </w:rPr>
            </w:pPr>
            <w:r w:rsidRPr="0048472F">
              <w:rPr>
                <w:sz w:val="20"/>
                <w:szCs w:val="20"/>
              </w:rPr>
              <w:t>Н</w:t>
            </w:r>
            <w:r w:rsidR="001A1B2B" w:rsidRPr="0048472F">
              <w:rPr>
                <w:sz w:val="20"/>
                <w:szCs w:val="20"/>
              </w:rPr>
              <w:t>а</w:t>
            </w:r>
            <w:r w:rsidRPr="0048472F">
              <w:rPr>
                <w:sz w:val="20"/>
                <w:szCs w:val="20"/>
              </w:rPr>
              <w:t xml:space="preserve"> </w:t>
            </w:r>
            <w:r w:rsidR="001A1B2B" w:rsidRPr="0048472F">
              <w:rPr>
                <w:sz w:val="20"/>
                <w:szCs w:val="20"/>
              </w:rPr>
              <w:t>01.01.2007 г.</w:t>
            </w:r>
          </w:p>
        </w:tc>
        <w:tc>
          <w:tcPr>
            <w:tcW w:w="1386" w:type="dxa"/>
            <w:shd w:val="clear" w:color="auto" w:fill="auto"/>
          </w:tcPr>
          <w:p w:rsidR="001A1B2B" w:rsidRPr="0048472F" w:rsidRDefault="00A379DD" w:rsidP="0048472F">
            <w:pPr>
              <w:spacing w:line="360" w:lineRule="auto"/>
              <w:jc w:val="both"/>
              <w:rPr>
                <w:sz w:val="20"/>
                <w:szCs w:val="20"/>
              </w:rPr>
            </w:pPr>
            <w:r w:rsidRPr="0048472F">
              <w:rPr>
                <w:sz w:val="20"/>
                <w:szCs w:val="20"/>
              </w:rPr>
              <w:t>Н</w:t>
            </w:r>
            <w:r w:rsidR="001A1B2B" w:rsidRPr="0048472F">
              <w:rPr>
                <w:sz w:val="20"/>
                <w:szCs w:val="20"/>
              </w:rPr>
              <w:t>а</w:t>
            </w:r>
            <w:r w:rsidRPr="0048472F">
              <w:rPr>
                <w:sz w:val="20"/>
                <w:szCs w:val="20"/>
              </w:rPr>
              <w:t xml:space="preserve"> </w:t>
            </w:r>
            <w:r w:rsidR="001A1B2B" w:rsidRPr="0048472F">
              <w:rPr>
                <w:sz w:val="20"/>
                <w:szCs w:val="20"/>
              </w:rPr>
              <w:t>01.01.2008 г.</w:t>
            </w:r>
          </w:p>
        </w:tc>
        <w:tc>
          <w:tcPr>
            <w:tcW w:w="1748" w:type="dxa"/>
            <w:shd w:val="clear" w:color="auto" w:fill="auto"/>
          </w:tcPr>
          <w:p w:rsidR="001A1B2B" w:rsidRPr="0048472F" w:rsidRDefault="00A379DD" w:rsidP="0048472F">
            <w:pPr>
              <w:spacing w:line="360" w:lineRule="auto"/>
              <w:jc w:val="both"/>
              <w:rPr>
                <w:sz w:val="20"/>
                <w:szCs w:val="20"/>
              </w:rPr>
            </w:pPr>
            <w:r w:rsidRPr="0048472F">
              <w:rPr>
                <w:sz w:val="20"/>
                <w:szCs w:val="20"/>
              </w:rPr>
              <w:t>Н</w:t>
            </w:r>
            <w:r w:rsidR="001A1B2B" w:rsidRPr="0048472F">
              <w:rPr>
                <w:sz w:val="20"/>
                <w:szCs w:val="20"/>
              </w:rPr>
              <w:t>а</w:t>
            </w:r>
            <w:r w:rsidRPr="0048472F">
              <w:rPr>
                <w:sz w:val="20"/>
                <w:szCs w:val="20"/>
              </w:rPr>
              <w:t xml:space="preserve"> </w:t>
            </w:r>
            <w:r w:rsidR="001A1B2B" w:rsidRPr="0048472F">
              <w:rPr>
                <w:sz w:val="20"/>
                <w:szCs w:val="20"/>
              </w:rPr>
              <w:t>01.01.2009 г.</w:t>
            </w:r>
          </w:p>
        </w:tc>
        <w:tc>
          <w:tcPr>
            <w:tcW w:w="1772" w:type="dxa"/>
            <w:shd w:val="clear" w:color="auto" w:fill="auto"/>
          </w:tcPr>
          <w:p w:rsidR="001A1B2B" w:rsidRPr="0048472F" w:rsidRDefault="00A379DD" w:rsidP="0048472F">
            <w:pPr>
              <w:spacing w:line="360" w:lineRule="auto"/>
              <w:jc w:val="both"/>
              <w:rPr>
                <w:sz w:val="20"/>
                <w:szCs w:val="20"/>
              </w:rPr>
            </w:pPr>
            <w:r w:rsidRPr="0048472F">
              <w:rPr>
                <w:sz w:val="20"/>
                <w:szCs w:val="20"/>
              </w:rPr>
              <w:t>Н</w:t>
            </w:r>
            <w:r w:rsidR="001A1B2B" w:rsidRPr="0048472F">
              <w:rPr>
                <w:sz w:val="20"/>
                <w:szCs w:val="20"/>
              </w:rPr>
              <w:t>а</w:t>
            </w:r>
            <w:r w:rsidRPr="0048472F">
              <w:rPr>
                <w:sz w:val="20"/>
                <w:szCs w:val="20"/>
              </w:rPr>
              <w:t xml:space="preserve"> </w:t>
            </w:r>
            <w:r w:rsidR="001A1B2B" w:rsidRPr="0048472F">
              <w:rPr>
                <w:sz w:val="20"/>
                <w:szCs w:val="20"/>
              </w:rPr>
              <w:t>01.01.2010 г.</w:t>
            </w:r>
          </w:p>
        </w:tc>
      </w:tr>
      <w:tr w:rsidR="008C02FA" w:rsidRPr="0048472F" w:rsidTr="0048472F">
        <w:trPr>
          <w:trHeight w:val="480"/>
        </w:trPr>
        <w:tc>
          <w:tcPr>
            <w:tcW w:w="2266" w:type="dxa"/>
            <w:shd w:val="clear" w:color="auto" w:fill="auto"/>
          </w:tcPr>
          <w:p w:rsidR="001A1B2B" w:rsidRPr="0048472F" w:rsidRDefault="001A1B2B" w:rsidP="0048472F">
            <w:pPr>
              <w:spacing w:line="360" w:lineRule="auto"/>
              <w:jc w:val="both"/>
              <w:rPr>
                <w:sz w:val="20"/>
                <w:szCs w:val="20"/>
              </w:rPr>
            </w:pPr>
            <w:r w:rsidRPr="0048472F">
              <w:rPr>
                <w:sz w:val="20"/>
                <w:szCs w:val="20"/>
              </w:rPr>
              <w:t>Всего людей</w:t>
            </w:r>
          </w:p>
        </w:tc>
        <w:tc>
          <w:tcPr>
            <w:tcW w:w="1748" w:type="dxa"/>
            <w:shd w:val="clear" w:color="auto" w:fill="auto"/>
          </w:tcPr>
          <w:p w:rsidR="001A1B2B" w:rsidRPr="0048472F" w:rsidRDefault="001A1B2B" w:rsidP="0048472F">
            <w:pPr>
              <w:spacing w:line="360" w:lineRule="auto"/>
              <w:jc w:val="both"/>
              <w:rPr>
                <w:sz w:val="20"/>
                <w:szCs w:val="20"/>
              </w:rPr>
            </w:pPr>
            <w:r w:rsidRPr="0048472F">
              <w:rPr>
                <w:sz w:val="20"/>
                <w:szCs w:val="20"/>
              </w:rPr>
              <w:t>2451</w:t>
            </w:r>
          </w:p>
        </w:tc>
        <w:tc>
          <w:tcPr>
            <w:tcW w:w="1386" w:type="dxa"/>
            <w:shd w:val="clear" w:color="auto" w:fill="auto"/>
          </w:tcPr>
          <w:p w:rsidR="001A1B2B" w:rsidRPr="0048472F" w:rsidRDefault="001A1B2B" w:rsidP="0048472F">
            <w:pPr>
              <w:spacing w:line="360" w:lineRule="auto"/>
              <w:jc w:val="both"/>
              <w:rPr>
                <w:sz w:val="20"/>
                <w:szCs w:val="20"/>
              </w:rPr>
            </w:pPr>
            <w:r w:rsidRPr="0048472F">
              <w:rPr>
                <w:sz w:val="20"/>
                <w:szCs w:val="20"/>
              </w:rPr>
              <w:t>2446</w:t>
            </w:r>
          </w:p>
        </w:tc>
        <w:tc>
          <w:tcPr>
            <w:tcW w:w="1748" w:type="dxa"/>
            <w:shd w:val="clear" w:color="auto" w:fill="auto"/>
          </w:tcPr>
          <w:p w:rsidR="001A1B2B" w:rsidRPr="0048472F" w:rsidRDefault="001A1B2B" w:rsidP="0048472F">
            <w:pPr>
              <w:spacing w:line="360" w:lineRule="auto"/>
              <w:jc w:val="both"/>
              <w:rPr>
                <w:sz w:val="20"/>
                <w:szCs w:val="20"/>
              </w:rPr>
            </w:pPr>
            <w:r w:rsidRPr="0048472F">
              <w:rPr>
                <w:sz w:val="20"/>
                <w:szCs w:val="20"/>
              </w:rPr>
              <w:t>2399</w:t>
            </w:r>
          </w:p>
        </w:tc>
        <w:tc>
          <w:tcPr>
            <w:tcW w:w="1772" w:type="dxa"/>
            <w:shd w:val="clear" w:color="auto" w:fill="auto"/>
          </w:tcPr>
          <w:p w:rsidR="001A1B2B" w:rsidRPr="0048472F" w:rsidRDefault="001A1B2B" w:rsidP="0048472F">
            <w:pPr>
              <w:spacing w:line="360" w:lineRule="auto"/>
              <w:jc w:val="both"/>
              <w:rPr>
                <w:sz w:val="20"/>
                <w:szCs w:val="20"/>
              </w:rPr>
            </w:pPr>
            <w:r w:rsidRPr="0048472F">
              <w:rPr>
                <w:sz w:val="20"/>
                <w:szCs w:val="20"/>
              </w:rPr>
              <w:t>2366</w:t>
            </w:r>
          </w:p>
        </w:tc>
      </w:tr>
      <w:tr w:rsidR="008C02FA" w:rsidRPr="0048472F" w:rsidTr="0048472F">
        <w:trPr>
          <w:trHeight w:val="480"/>
        </w:trPr>
        <w:tc>
          <w:tcPr>
            <w:tcW w:w="2266" w:type="dxa"/>
            <w:shd w:val="clear" w:color="auto" w:fill="auto"/>
          </w:tcPr>
          <w:p w:rsidR="001A1B2B" w:rsidRPr="0048472F" w:rsidRDefault="008C02FA" w:rsidP="0048472F">
            <w:pPr>
              <w:spacing w:line="360" w:lineRule="auto"/>
              <w:jc w:val="both"/>
              <w:rPr>
                <w:sz w:val="20"/>
                <w:szCs w:val="20"/>
              </w:rPr>
            </w:pPr>
            <w:r w:rsidRPr="0048472F">
              <w:rPr>
                <w:sz w:val="20"/>
                <w:szCs w:val="20"/>
              </w:rPr>
              <w:t>Детей дошкольного возраста</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167</w:t>
            </w:r>
          </w:p>
        </w:tc>
        <w:tc>
          <w:tcPr>
            <w:tcW w:w="1386" w:type="dxa"/>
            <w:shd w:val="clear" w:color="auto" w:fill="auto"/>
          </w:tcPr>
          <w:p w:rsidR="001A1B2B" w:rsidRPr="0048472F" w:rsidRDefault="008C02FA" w:rsidP="0048472F">
            <w:pPr>
              <w:spacing w:line="360" w:lineRule="auto"/>
              <w:jc w:val="both"/>
              <w:rPr>
                <w:sz w:val="20"/>
                <w:szCs w:val="20"/>
              </w:rPr>
            </w:pPr>
            <w:r w:rsidRPr="0048472F">
              <w:rPr>
                <w:sz w:val="20"/>
                <w:szCs w:val="20"/>
              </w:rPr>
              <w:t>181</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190</w:t>
            </w:r>
          </w:p>
        </w:tc>
        <w:tc>
          <w:tcPr>
            <w:tcW w:w="1772" w:type="dxa"/>
            <w:shd w:val="clear" w:color="auto" w:fill="auto"/>
          </w:tcPr>
          <w:p w:rsidR="001A1B2B" w:rsidRPr="0048472F" w:rsidRDefault="001A1B2B" w:rsidP="0048472F">
            <w:pPr>
              <w:spacing w:line="360" w:lineRule="auto"/>
              <w:jc w:val="both"/>
              <w:rPr>
                <w:sz w:val="20"/>
                <w:szCs w:val="20"/>
              </w:rPr>
            </w:pPr>
            <w:r w:rsidRPr="0048472F">
              <w:rPr>
                <w:sz w:val="20"/>
                <w:szCs w:val="20"/>
              </w:rPr>
              <w:t>186</w:t>
            </w:r>
          </w:p>
        </w:tc>
      </w:tr>
      <w:tr w:rsidR="008C02FA" w:rsidRPr="0048472F" w:rsidTr="0048472F">
        <w:trPr>
          <w:trHeight w:val="480"/>
        </w:trPr>
        <w:tc>
          <w:tcPr>
            <w:tcW w:w="2266" w:type="dxa"/>
            <w:shd w:val="clear" w:color="auto" w:fill="auto"/>
          </w:tcPr>
          <w:p w:rsidR="008C02FA" w:rsidRPr="0048472F" w:rsidRDefault="008C02FA" w:rsidP="0048472F">
            <w:pPr>
              <w:spacing w:line="360" w:lineRule="auto"/>
              <w:jc w:val="both"/>
              <w:rPr>
                <w:sz w:val="20"/>
                <w:szCs w:val="20"/>
              </w:rPr>
            </w:pPr>
            <w:r w:rsidRPr="0048472F">
              <w:rPr>
                <w:sz w:val="20"/>
                <w:szCs w:val="20"/>
              </w:rPr>
              <w:t>Детей школьного возраста</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 xml:space="preserve"> 318</w:t>
            </w:r>
          </w:p>
        </w:tc>
        <w:tc>
          <w:tcPr>
            <w:tcW w:w="1386" w:type="dxa"/>
            <w:shd w:val="clear" w:color="auto" w:fill="auto"/>
          </w:tcPr>
          <w:p w:rsidR="001A1B2B" w:rsidRPr="0048472F" w:rsidRDefault="008C02FA" w:rsidP="0048472F">
            <w:pPr>
              <w:spacing w:line="360" w:lineRule="auto"/>
              <w:jc w:val="both"/>
              <w:rPr>
                <w:sz w:val="20"/>
                <w:szCs w:val="20"/>
              </w:rPr>
            </w:pPr>
            <w:r w:rsidRPr="0048472F">
              <w:rPr>
                <w:sz w:val="20"/>
                <w:szCs w:val="20"/>
              </w:rPr>
              <w:t>318</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298</w:t>
            </w:r>
          </w:p>
        </w:tc>
        <w:tc>
          <w:tcPr>
            <w:tcW w:w="1772" w:type="dxa"/>
            <w:shd w:val="clear" w:color="auto" w:fill="auto"/>
          </w:tcPr>
          <w:p w:rsidR="001A1B2B" w:rsidRPr="0048472F" w:rsidRDefault="001A1B2B" w:rsidP="0048472F">
            <w:pPr>
              <w:spacing w:line="360" w:lineRule="auto"/>
              <w:jc w:val="both"/>
              <w:rPr>
                <w:sz w:val="20"/>
                <w:szCs w:val="20"/>
              </w:rPr>
            </w:pPr>
            <w:r w:rsidRPr="0048472F">
              <w:rPr>
                <w:sz w:val="20"/>
                <w:szCs w:val="20"/>
              </w:rPr>
              <w:t>273</w:t>
            </w:r>
          </w:p>
        </w:tc>
      </w:tr>
      <w:tr w:rsidR="008C02FA" w:rsidRPr="0048472F" w:rsidTr="0048472F">
        <w:trPr>
          <w:trHeight w:val="480"/>
        </w:trPr>
        <w:tc>
          <w:tcPr>
            <w:tcW w:w="2266" w:type="dxa"/>
            <w:shd w:val="clear" w:color="auto" w:fill="auto"/>
          </w:tcPr>
          <w:p w:rsidR="001A1B2B" w:rsidRPr="0048472F" w:rsidRDefault="008C02FA" w:rsidP="0048472F">
            <w:pPr>
              <w:spacing w:line="360" w:lineRule="auto"/>
              <w:jc w:val="both"/>
              <w:rPr>
                <w:sz w:val="20"/>
                <w:szCs w:val="20"/>
              </w:rPr>
            </w:pPr>
            <w:r w:rsidRPr="0048472F">
              <w:rPr>
                <w:sz w:val="20"/>
                <w:szCs w:val="20"/>
              </w:rPr>
              <w:t>Граждан пенсионного возраста</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636</w:t>
            </w:r>
          </w:p>
        </w:tc>
        <w:tc>
          <w:tcPr>
            <w:tcW w:w="1386" w:type="dxa"/>
            <w:shd w:val="clear" w:color="auto" w:fill="auto"/>
          </w:tcPr>
          <w:p w:rsidR="001A1B2B" w:rsidRPr="0048472F" w:rsidRDefault="008C02FA" w:rsidP="0048472F">
            <w:pPr>
              <w:spacing w:line="360" w:lineRule="auto"/>
              <w:jc w:val="both"/>
              <w:rPr>
                <w:sz w:val="20"/>
                <w:szCs w:val="20"/>
              </w:rPr>
            </w:pPr>
            <w:r w:rsidRPr="0048472F">
              <w:rPr>
                <w:sz w:val="20"/>
                <w:szCs w:val="20"/>
              </w:rPr>
              <w:t>576</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549</w:t>
            </w:r>
          </w:p>
        </w:tc>
        <w:tc>
          <w:tcPr>
            <w:tcW w:w="1772" w:type="dxa"/>
            <w:shd w:val="clear" w:color="auto" w:fill="auto"/>
          </w:tcPr>
          <w:p w:rsidR="001A1B2B" w:rsidRPr="0048472F" w:rsidRDefault="001A1B2B" w:rsidP="0048472F">
            <w:pPr>
              <w:spacing w:line="360" w:lineRule="auto"/>
              <w:jc w:val="both"/>
              <w:rPr>
                <w:sz w:val="20"/>
                <w:szCs w:val="20"/>
              </w:rPr>
            </w:pPr>
            <w:r w:rsidRPr="0048472F">
              <w:rPr>
                <w:sz w:val="20"/>
                <w:szCs w:val="20"/>
              </w:rPr>
              <w:t>545</w:t>
            </w:r>
          </w:p>
        </w:tc>
      </w:tr>
      <w:tr w:rsidR="008C02FA" w:rsidRPr="0048472F" w:rsidTr="0048472F">
        <w:trPr>
          <w:trHeight w:val="480"/>
        </w:trPr>
        <w:tc>
          <w:tcPr>
            <w:tcW w:w="2266" w:type="dxa"/>
            <w:shd w:val="clear" w:color="auto" w:fill="auto"/>
          </w:tcPr>
          <w:p w:rsidR="001A1B2B" w:rsidRPr="0048472F" w:rsidRDefault="008C02FA" w:rsidP="0048472F">
            <w:pPr>
              <w:spacing w:line="360" w:lineRule="auto"/>
              <w:jc w:val="both"/>
              <w:rPr>
                <w:sz w:val="20"/>
                <w:szCs w:val="20"/>
              </w:rPr>
            </w:pPr>
            <w:r w:rsidRPr="0048472F">
              <w:rPr>
                <w:sz w:val="20"/>
                <w:szCs w:val="20"/>
              </w:rPr>
              <w:t>Трудоспособного населения</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1330</w:t>
            </w:r>
          </w:p>
        </w:tc>
        <w:tc>
          <w:tcPr>
            <w:tcW w:w="1386" w:type="dxa"/>
            <w:shd w:val="clear" w:color="auto" w:fill="auto"/>
          </w:tcPr>
          <w:p w:rsidR="001A1B2B" w:rsidRPr="0048472F" w:rsidRDefault="008C02FA" w:rsidP="0048472F">
            <w:pPr>
              <w:spacing w:line="360" w:lineRule="auto"/>
              <w:jc w:val="both"/>
              <w:rPr>
                <w:sz w:val="20"/>
                <w:szCs w:val="20"/>
              </w:rPr>
            </w:pPr>
            <w:r w:rsidRPr="0048472F">
              <w:rPr>
                <w:sz w:val="20"/>
                <w:szCs w:val="20"/>
              </w:rPr>
              <w:t>1371</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1362</w:t>
            </w:r>
          </w:p>
        </w:tc>
        <w:tc>
          <w:tcPr>
            <w:tcW w:w="1772" w:type="dxa"/>
            <w:shd w:val="clear" w:color="auto" w:fill="auto"/>
          </w:tcPr>
          <w:p w:rsidR="001A1B2B" w:rsidRPr="0048472F" w:rsidRDefault="001A1B2B" w:rsidP="0048472F">
            <w:pPr>
              <w:spacing w:line="360" w:lineRule="auto"/>
              <w:jc w:val="both"/>
              <w:rPr>
                <w:sz w:val="20"/>
                <w:szCs w:val="20"/>
              </w:rPr>
            </w:pPr>
            <w:r w:rsidRPr="0048472F">
              <w:rPr>
                <w:sz w:val="20"/>
                <w:szCs w:val="20"/>
              </w:rPr>
              <w:t>1362</w:t>
            </w:r>
          </w:p>
        </w:tc>
      </w:tr>
      <w:tr w:rsidR="008C02FA" w:rsidRPr="0048472F" w:rsidTr="0048472F">
        <w:trPr>
          <w:trHeight w:val="480"/>
        </w:trPr>
        <w:tc>
          <w:tcPr>
            <w:tcW w:w="2266" w:type="dxa"/>
            <w:shd w:val="clear" w:color="auto" w:fill="auto"/>
          </w:tcPr>
          <w:p w:rsidR="001A1B2B" w:rsidRPr="0048472F" w:rsidRDefault="008C02FA" w:rsidP="0048472F">
            <w:pPr>
              <w:spacing w:line="360" w:lineRule="auto"/>
              <w:jc w:val="both"/>
              <w:rPr>
                <w:sz w:val="20"/>
                <w:szCs w:val="20"/>
              </w:rPr>
            </w:pPr>
            <w:r w:rsidRPr="0048472F">
              <w:rPr>
                <w:sz w:val="20"/>
                <w:szCs w:val="20"/>
              </w:rPr>
              <w:t>Количество работающих на предприятиях, организациях всех форм собственности и хозяйства</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883</w:t>
            </w:r>
          </w:p>
        </w:tc>
        <w:tc>
          <w:tcPr>
            <w:tcW w:w="1386" w:type="dxa"/>
            <w:shd w:val="clear" w:color="auto" w:fill="auto"/>
          </w:tcPr>
          <w:p w:rsidR="001A1B2B" w:rsidRPr="0048472F" w:rsidRDefault="008C02FA" w:rsidP="0048472F">
            <w:pPr>
              <w:spacing w:line="360" w:lineRule="auto"/>
              <w:jc w:val="both"/>
              <w:rPr>
                <w:sz w:val="20"/>
                <w:szCs w:val="20"/>
              </w:rPr>
            </w:pPr>
            <w:r w:rsidRPr="0048472F">
              <w:rPr>
                <w:sz w:val="20"/>
                <w:szCs w:val="20"/>
              </w:rPr>
              <w:t>882</w:t>
            </w:r>
          </w:p>
        </w:tc>
        <w:tc>
          <w:tcPr>
            <w:tcW w:w="1748" w:type="dxa"/>
            <w:shd w:val="clear" w:color="auto" w:fill="auto"/>
          </w:tcPr>
          <w:p w:rsidR="001A1B2B" w:rsidRPr="0048472F" w:rsidRDefault="008C02FA" w:rsidP="0048472F">
            <w:pPr>
              <w:spacing w:line="360" w:lineRule="auto"/>
              <w:jc w:val="both"/>
              <w:rPr>
                <w:sz w:val="20"/>
                <w:szCs w:val="20"/>
              </w:rPr>
            </w:pPr>
            <w:r w:rsidRPr="0048472F">
              <w:rPr>
                <w:sz w:val="20"/>
                <w:szCs w:val="20"/>
              </w:rPr>
              <w:t>843</w:t>
            </w:r>
          </w:p>
        </w:tc>
        <w:tc>
          <w:tcPr>
            <w:tcW w:w="1772" w:type="dxa"/>
            <w:shd w:val="clear" w:color="auto" w:fill="auto"/>
          </w:tcPr>
          <w:p w:rsidR="001A1B2B" w:rsidRPr="0048472F" w:rsidRDefault="008C02FA" w:rsidP="0048472F">
            <w:pPr>
              <w:spacing w:line="360" w:lineRule="auto"/>
              <w:jc w:val="both"/>
              <w:rPr>
                <w:sz w:val="20"/>
                <w:szCs w:val="20"/>
              </w:rPr>
            </w:pPr>
            <w:r w:rsidRPr="0048472F">
              <w:rPr>
                <w:sz w:val="20"/>
                <w:szCs w:val="20"/>
              </w:rPr>
              <w:t>637</w:t>
            </w:r>
          </w:p>
        </w:tc>
      </w:tr>
      <w:tr w:rsidR="008C02FA" w:rsidRPr="0048472F" w:rsidTr="0048472F">
        <w:trPr>
          <w:trHeight w:val="480"/>
        </w:trPr>
        <w:tc>
          <w:tcPr>
            <w:tcW w:w="2266" w:type="dxa"/>
            <w:shd w:val="clear" w:color="auto" w:fill="auto"/>
          </w:tcPr>
          <w:p w:rsidR="008C02FA" w:rsidRPr="0048472F" w:rsidRDefault="008C02FA" w:rsidP="0048472F">
            <w:pPr>
              <w:spacing w:line="360" w:lineRule="auto"/>
              <w:jc w:val="both"/>
              <w:rPr>
                <w:sz w:val="20"/>
                <w:szCs w:val="20"/>
              </w:rPr>
            </w:pPr>
            <w:r w:rsidRPr="0048472F">
              <w:rPr>
                <w:sz w:val="20"/>
                <w:szCs w:val="20"/>
              </w:rPr>
              <w:t>Количество дворов</w:t>
            </w:r>
          </w:p>
        </w:tc>
        <w:tc>
          <w:tcPr>
            <w:tcW w:w="1748" w:type="dxa"/>
            <w:shd w:val="clear" w:color="auto" w:fill="auto"/>
          </w:tcPr>
          <w:p w:rsidR="008C02FA" w:rsidRPr="0048472F" w:rsidRDefault="008C02FA" w:rsidP="0048472F">
            <w:pPr>
              <w:spacing w:line="360" w:lineRule="auto"/>
              <w:jc w:val="both"/>
              <w:rPr>
                <w:sz w:val="20"/>
                <w:szCs w:val="20"/>
              </w:rPr>
            </w:pPr>
            <w:r w:rsidRPr="0048472F">
              <w:rPr>
                <w:sz w:val="20"/>
                <w:szCs w:val="20"/>
              </w:rPr>
              <w:t>902</w:t>
            </w:r>
          </w:p>
        </w:tc>
        <w:tc>
          <w:tcPr>
            <w:tcW w:w="1386" w:type="dxa"/>
            <w:shd w:val="clear" w:color="auto" w:fill="auto"/>
          </w:tcPr>
          <w:p w:rsidR="008C02FA" w:rsidRPr="0048472F" w:rsidRDefault="008C02FA" w:rsidP="0048472F">
            <w:pPr>
              <w:spacing w:line="360" w:lineRule="auto"/>
              <w:jc w:val="both"/>
              <w:rPr>
                <w:sz w:val="20"/>
                <w:szCs w:val="20"/>
              </w:rPr>
            </w:pPr>
            <w:r w:rsidRPr="0048472F">
              <w:rPr>
                <w:sz w:val="20"/>
                <w:szCs w:val="20"/>
              </w:rPr>
              <w:t>903</w:t>
            </w:r>
          </w:p>
        </w:tc>
        <w:tc>
          <w:tcPr>
            <w:tcW w:w="1748" w:type="dxa"/>
            <w:shd w:val="clear" w:color="auto" w:fill="auto"/>
          </w:tcPr>
          <w:p w:rsidR="008C02FA" w:rsidRPr="0048472F" w:rsidRDefault="008C02FA" w:rsidP="0048472F">
            <w:pPr>
              <w:spacing w:line="360" w:lineRule="auto"/>
              <w:jc w:val="both"/>
              <w:rPr>
                <w:sz w:val="20"/>
                <w:szCs w:val="20"/>
              </w:rPr>
            </w:pPr>
            <w:r w:rsidRPr="0048472F">
              <w:rPr>
                <w:sz w:val="20"/>
                <w:szCs w:val="20"/>
              </w:rPr>
              <w:t>893</w:t>
            </w:r>
          </w:p>
        </w:tc>
        <w:tc>
          <w:tcPr>
            <w:tcW w:w="1772" w:type="dxa"/>
            <w:shd w:val="clear" w:color="auto" w:fill="auto"/>
          </w:tcPr>
          <w:p w:rsidR="008C02FA" w:rsidRPr="0048472F" w:rsidRDefault="008C02FA" w:rsidP="0048472F">
            <w:pPr>
              <w:spacing w:line="360" w:lineRule="auto"/>
              <w:jc w:val="both"/>
              <w:rPr>
                <w:sz w:val="20"/>
                <w:szCs w:val="20"/>
              </w:rPr>
            </w:pPr>
            <w:r w:rsidRPr="0048472F">
              <w:rPr>
                <w:sz w:val="20"/>
                <w:szCs w:val="20"/>
              </w:rPr>
              <w:t>883</w:t>
            </w:r>
          </w:p>
        </w:tc>
      </w:tr>
    </w:tbl>
    <w:p w:rsidR="004F6168" w:rsidRPr="007E0D81" w:rsidRDefault="004F6168" w:rsidP="00EF527D">
      <w:pPr>
        <w:spacing w:line="360" w:lineRule="auto"/>
        <w:ind w:firstLine="709"/>
        <w:jc w:val="both"/>
        <w:rPr>
          <w:sz w:val="28"/>
          <w:szCs w:val="28"/>
        </w:rPr>
      </w:pPr>
    </w:p>
    <w:p w:rsidR="002B23F9" w:rsidRPr="007E0D81" w:rsidRDefault="002B23F9" w:rsidP="00EF527D">
      <w:pPr>
        <w:spacing w:line="360" w:lineRule="auto"/>
        <w:ind w:firstLine="709"/>
        <w:jc w:val="both"/>
        <w:rPr>
          <w:sz w:val="28"/>
          <w:szCs w:val="28"/>
        </w:rPr>
      </w:pPr>
      <w:r w:rsidRPr="007E0D81">
        <w:rPr>
          <w:sz w:val="28"/>
          <w:szCs w:val="28"/>
        </w:rPr>
        <w:t>Торговля</w:t>
      </w:r>
    </w:p>
    <w:p w:rsidR="00A379DD" w:rsidRPr="007E0D81" w:rsidRDefault="00A379DD" w:rsidP="00EF527D">
      <w:pPr>
        <w:spacing w:line="360" w:lineRule="auto"/>
        <w:ind w:firstLine="709"/>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42"/>
        <w:gridCol w:w="1800"/>
        <w:gridCol w:w="1620"/>
        <w:gridCol w:w="1901"/>
      </w:tblGrid>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на 01.01.2007 г.</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на 01.01.2008 г.</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на 01.01.2009 г.</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на 01.01.2010 г.</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Магазинов в том числе:</w:t>
            </w: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10</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10</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10</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10</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продуктовые</w:t>
            </w: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2</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2</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2</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2</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промышленные</w:t>
            </w: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1</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1</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1</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1</w:t>
            </w:r>
          </w:p>
        </w:tc>
      </w:tr>
      <w:tr w:rsidR="002B23F9" w:rsidRPr="0048472F" w:rsidTr="0048472F">
        <w:tc>
          <w:tcPr>
            <w:tcW w:w="2160" w:type="dxa"/>
            <w:shd w:val="clear" w:color="auto" w:fill="auto"/>
          </w:tcPr>
          <w:p w:rsidR="002B23F9" w:rsidRPr="0048472F" w:rsidRDefault="00DC1CDF" w:rsidP="0048472F">
            <w:pPr>
              <w:spacing w:line="360" w:lineRule="auto"/>
              <w:jc w:val="both"/>
              <w:rPr>
                <w:sz w:val="20"/>
                <w:szCs w:val="20"/>
              </w:rPr>
            </w:pPr>
            <w:r w:rsidRPr="0048472F">
              <w:rPr>
                <w:sz w:val="20"/>
                <w:szCs w:val="20"/>
              </w:rPr>
              <w:t>Д</w:t>
            </w:r>
            <w:r w:rsidR="002B23F9" w:rsidRPr="0048472F">
              <w:rPr>
                <w:sz w:val="20"/>
                <w:szCs w:val="20"/>
              </w:rPr>
              <w:t>ругие</w:t>
            </w: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2B23F9" w:rsidRPr="0048472F" w:rsidRDefault="00DC1CDF" w:rsidP="0048472F">
            <w:pPr>
              <w:spacing w:line="360" w:lineRule="auto"/>
              <w:jc w:val="both"/>
              <w:rPr>
                <w:sz w:val="20"/>
                <w:szCs w:val="20"/>
              </w:rPr>
            </w:pPr>
            <w:r w:rsidRPr="0048472F">
              <w:rPr>
                <w:sz w:val="20"/>
                <w:szCs w:val="20"/>
              </w:rPr>
              <w:t>Ч</w:t>
            </w:r>
            <w:r w:rsidR="002B23F9" w:rsidRPr="0048472F">
              <w:rPr>
                <w:sz w:val="20"/>
                <w:szCs w:val="20"/>
              </w:rPr>
              <w:t>астные</w:t>
            </w:r>
          </w:p>
        </w:tc>
        <w:tc>
          <w:tcPr>
            <w:tcW w:w="1742" w:type="dxa"/>
            <w:shd w:val="clear" w:color="auto" w:fill="auto"/>
          </w:tcPr>
          <w:p w:rsidR="002B23F9" w:rsidRPr="0048472F" w:rsidRDefault="002B23F9" w:rsidP="0048472F">
            <w:pPr>
              <w:spacing w:line="360" w:lineRule="auto"/>
              <w:ind w:left="86" w:hanging="86"/>
              <w:jc w:val="both"/>
              <w:rPr>
                <w:sz w:val="20"/>
                <w:szCs w:val="20"/>
              </w:rPr>
            </w:pPr>
            <w:r w:rsidRPr="0048472F">
              <w:rPr>
                <w:sz w:val="20"/>
                <w:szCs w:val="20"/>
              </w:rPr>
              <w:t>7</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7</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7</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7</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Рынков в том числе:</w:t>
            </w: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стационарные</w:t>
            </w:r>
          </w:p>
        </w:tc>
        <w:tc>
          <w:tcPr>
            <w:tcW w:w="1742"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2B23F9" w:rsidRPr="0048472F" w:rsidRDefault="00DC1CDF" w:rsidP="0048472F">
            <w:pPr>
              <w:spacing w:line="360" w:lineRule="auto"/>
              <w:jc w:val="both"/>
              <w:rPr>
                <w:sz w:val="20"/>
                <w:szCs w:val="20"/>
              </w:rPr>
            </w:pPr>
            <w:r w:rsidRPr="0048472F">
              <w:rPr>
                <w:sz w:val="20"/>
                <w:szCs w:val="20"/>
              </w:rPr>
              <w:t>С</w:t>
            </w:r>
            <w:r w:rsidR="002B23F9" w:rsidRPr="0048472F">
              <w:rPr>
                <w:sz w:val="20"/>
                <w:szCs w:val="20"/>
              </w:rPr>
              <w:t>тихийные</w:t>
            </w:r>
          </w:p>
        </w:tc>
        <w:tc>
          <w:tcPr>
            <w:tcW w:w="1742"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продовольственные</w:t>
            </w:r>
          </w:p>
        </w:tc>
        <w:tc>
          <w:tcPr>
            <w:tcW w:w="1742"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2B23F9" w:rsidRPr="0048472F" w:rsidRDefault="002B23F9" w:rsidP="0048472F">
            <w:pPr>
              <w:spacing w:line="360" w:lineRule="auto"/>
              <w:jc w:val="both"/>
              <w:rPr>
                <w:sz w:val="20"/>
                <w:szCs w:val="20"/>
              </w:rPr>
            </w:pPr>
            <w:r w:rsidRPr="0048472F">
              <w:rPr>
                <w:sz w:val="20"/>
                <w:szCs w:val="20"/>
              </w:rPr>
              <w:t>промышленные</w:t>
            </w:r>
          </w:p>
        </w:tc>
        <w:tc>
          <w:tcPr>
            <w:tcW w:w="1742"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2B23F9"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AE2FDF" w:rsidRPr="0048472F" w:rsidRDefault="00AE2FDF" w:rsidP="0048472F">
            <w:pPr>
              <w:spacing w:line="360" w:lineRule="auto"/>
              <w:jc w:val="both"/>
              <w:rPr>
                <w:sz w:val="20"/>
                <w:szCs w:val="20"/>
              </w:rPr>
            </w:pPr>
            <w:r w:rsidRPr="0048472F">
              <w:rPr>
                <w:sz w:val="20"/>
                <w:szCs w:val="20"/>
              </w:rPr>
              <w:t>Бытовые предприятия</w:t>
            </w:r>
          </w:p>
        </w:tc>
        <w:tc>
          <w:tcPr>
            <w:tcW w:w="1742"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80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620"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c>
          <w:tcPr>
            <w:tcW w:w="1901" w:type="dxa"/>
            <w:shd w:val="clear" w:color="auto" w:fill="auto"/>
          </w:tcPr>
          <w:p w:rsidR="002B23F9" w:rsidRPr="0048472F" w:rsidRDefault="00AE2FDF" w:rsidP="0048472F">
            <w:pPr>
              <w:spacing w:line="360" w:lineRule="auto"/>
              <w:jc w:val="both"/>
              <w:rPr>
                <w:sz w:val="20"/>
                <w:szCs w:val="20"/>
              </w:rPr>
            </w:pPr>
            <w:r w:rsidRPr="0048472F">
              <w:rPr>
                <w:sz w:val="20"/>
                <w:szCs w:val="20"/>
              </w:rPr>
              <w:t>_</w:t>
            </w:r>
          </w:p>
        </w:tc>
      </w:tr>
      <w:tr w:rsidR="002B23F9" w:rsidRPr="0048472F" w:rsidTr="0048472F">
        <w:tc>
          <w:tcPr>
            <w:tcW w:w="2160" w:type="dxa"/>
            <w:shd w:val="clear" w:color="auto" w:fill="auto"/>
          </w:tcPr>
          <w:p w:rsidR="002B23F9" w:rsidRPr="0048472F" w:rsidRDefault="00AE2FDF" w:rsidP="0048472F">
            <w:pPr>
              <w:spacing w:line="360" w:lineRule="auto"/>
              <w:jc w:val="both"/>
              <w:rPr>
                <w:sz w:val="20"/>
                <w:szCs w:val="20"/>
              </w:rPr>
            </w:pPr>
            <w:r w:rsidRPr="0048472F">
              <w:rPr>
                <w:sz w:val="20"/>
                <w:szCs w:val="20"/>
              </w:rPr>
              <w:t>Швейная мастерская</w:t>
            </w:r>
          </w:p>
        </w:tc>
        <w:tc>
          <w:tcPr>
            <w:tcW w:w="1742" w:type="dxa"/>
            <w:shd w:val="clear" w:color="auto" w:fill="auto"/>
          </w:tcPr>
          <w:p w:rsidR="002B23F9" w:rsidRPr="0048472F" w:rsidRDefault="00AE2FDF" w:rsidP="0048472F">
            <w:pPr>
              <w:spacing w:line="360" w:lineRule="auto"/>
              <w:jc w:val="both"/>
              <w:rPr>
                <w:sz w:val="20"/>
                <w:szCs w:val="20"/>
              </w:rPr>
            </w:pPr>
            <w:r w:rsidRPr="0048472F">
              <w:rPr>
                <w:sz w:val="20"/>
                <w:szCs w:val="20"/>
              </w:rPr>
              <w:t>1</w:t>
            </w:r>
          </w:p>
        </w:tc>
        <w:tc>
          <w:tcPr>
            <w:tcW w:w="1800" w:type="dxa"/>
            <w:shd w:val="clear" w:color="auto" w:fill="auto"/>
          </w:tcPr>
          <w:p w:rsidR="002B23F9" w:rsidRPr="0048472F" w:rsidRDefault="00AE2FDF" w:rsidP="0048472F">
            <w:pPr>
              <w:spacing w:line="360" w:lineRule="auto"/>
              <w:jc w:val="both"/>
              <w:rPr>
                <w:sz w:val="20"/>
                <w:szCs w:val="20"/>
              </w:rPr>
            </w:pPr>
            <w:r w:rsidRPr="0048472F">
              <w:rPr>
                <w:sz w:val="20"/>
                <w:szCs w:val="20"/>
              </w:rPr>
              <w:t>1</w:t>
            </w:r>
          </w:p>
        </w:tc>
        <w:tc>
          <w:tcPr>
            <w:tcW w:w="1620" w:type="dxa"/>
            <w:shd w:val="clear" w:color="auto" w:fill="auto"/>
          </w:tcPr>
          <w:p w:rsidR="002B23F9" w:rsidRPr="0048472F" w:rsidRDefault="00AE2FDF" w:rsidP="0048472F">
            <w:pPr>
              <w:spacing w:line="360" w:lineRule="auto"/>
              <w:jc w:val="both"/>
              <w:rPr>
                <w:sz w:val="20"/>
                <w:szCs w:val="20"/>
              </w:rPr>
            </w:pPr>
            <w:r w:rsidRPr="0048472F">
              <w:rPr>
                <w:sz w:val="20"/>
                <w:szCs w:val="20"/>
              </w:rPr>
              <w:t>1</w:t>
            </w:r>
          </w:p>
        </w:tc>
        <w:tc>
          <w:tcPr>
            <w:tcW w:w="1901" w:type="dxa"/>
            <w:shd w:val="clear" w:color="auto" w:fill="auto"/>
          </w:tcPr>
          <w:p w:rsidR="002B23F9" w:rsidRPr="0048472F" w:rsidRDefault="00AE2FDF" w:rsidP="0048472F">
            <w:pPr>
              <w:spacing w:line="360" w:lineRule="auto"/>
              <w:jc w:val="both"/>
              <w:rPr>
                <w:sz w:val="20"/>
                <w:szCs w:val="20"/>
              </w:rPr>
            </w:pPr>
            <w:r w:rsidRPr="0048472F">
              <w:rPr>
                <w:sz w:val="20"/>
                <w:szCs w:val="20"/>
              </w:rPr>
              <w:t>1</w:t>
            </w:r>
          </w:p>
        </w:tc>
      </w:tr>
    </w:tbl>
    <w:p w:rsidR="002B23F9" w:rsidRPr="007E0D81" w:rsidRDefault="002B23F9" w:rsidP="00EF527D">
      <w:pPr>
        <w:spacing w:line="360" w:lineRule="auto"/>
        <w:ind w:firstLine="709"/>
        <w:jc w:val="both"/>
        <w:rPr>
          <w:sz w:val="28"/>
          <w:szCs w:val="28"/>
        </w:rPr>
      </w:pPr>
    </w:p>
    <w:p w:rsidR="00AE2FDF" w:rsidRPr="007E0D81" w:rsidRDefault="00AE2FDF" w:rsidP="00EF527D">
      <w:pPr>
        <w:spacing w:line="360" w:lineRule="auto"/>
        <w:ind w:firstLine="709"/>
        <w:jc w:val="both"/>
        <w:rPr>
          <w:sz w:val="28"/>
          <w:szCs w:val="28"/>
        </w:rPr>
      </w:pPr>
      <w:r w:rsidRPr="007E0D81">
        <w:rPr>
          <w:sz w:val="28"/>
          <w:szCs w:val="28"/>
        </w:rPr>
        <w:t>Услуги связи</w:t>
      </w:r>
    </w:p>
    <w:p w:rsidR="00A379DD" w:rsidRPr="007E0D81" w:rsidRDefault="00A379DD" w:rsidP="00EF527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1786"/>
        <w:gridCol w:w="1800"/>
        <w:gridCol w:w="1912"/>
        <w:gridCol w:w="1912"/>
      </w:tblGrid>
      <w:tr w:rsidR="00AE2FDF" w:rsidRPr="0048472F" w:rsidTr="0048472F">
        <w:tc>
          <w:tcPr>
            <w:tcW w:w="1634" w:type="dxa"/>
            <w:shd w:val="clear" w:color="auto" w:fill="auto"/>
          </w:tcPr>
          <w:p w:rsidR="00AE2FDF" w:rsidRPr="0048472F" w:rsidRDefault="00AE2FDF" w:rsidP="0048472F">
            <w:pPr>
              <w:spacing w:line="360" w:lineRule="auto"/>
              <w:jc w:val="both"/>
              <w:rPr>
                <w:sz w:val="20"/>
                <w:szCs w:val="20"/>
              </w:rPr>
            </w:pPr>
          </w:p>
        </w:tc>
        <w:tc>
          <w:tcPr>
            <w:tcW w:w="1786" w:type="dxa"/>
            <w:shd w:val="clear" w:color="auto" w:fill="auto"/>
          </w:tcPr>
          <w:p w:rsidR="00AE2FDF" w:rsidRPr="0048472F" w:rsidRDefault="00AE2FDF" w:rsidP="0048472F">
            <w:pPr>
              <w:spacing w:line="360" w:lineRule="auto"/>
              <w:jc w:val="both"/>
              <w:rPr>
                <w:sz w:val="20"/>
                <w:szCs w:val="20"/>
              </w:rPr>
            </w:pPr>
            <w:r w:rsidRPr="0048472F">
              <w:rPr>
                <w:sz w:val="20"/>
                <w:szCs w:val="20"/>
              </w:rPr>
              <w:t>на 01.01.2007 г.</w:t>
            </w:r>
          </w:p>
        </w:tc>
        <w:tc>
          <w:tcPr>
            <w:tcW w:w="1800" w:type="dxa"/>
            <w:shd w:val="clear" w:color="auto" w:fill="auto"/>
          </w:tcPr>
          <w:p w:rsidR="00AE2FDF" w:rsidRPr="0048472F" w:rsidRDefault="00AE2FDF" w:rsidP="0048472F">
            <w:pPr>
              <w:spacing w:line="360" w:lineRule="auto"/>
              <w:jc w:val="both"/>
              <w:rPr>
                <w:sz w:val="20"/>
                <w:szCs w:val="20"/>
              </w:rPr>
            </w:pPr>
            <w:r w:rsidRPr="0048472F">
              <w:rPr>
                <w:sz w:val="20"/>
                <w:szCs w:val="20"/>
              </w:rPr>
              <w:t>на 01.01.2008 г.</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на 01.01.2009 г.</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на 01.01.2010 г.</w:t>
            </w:r>
          </w:p>
        </w:tc>
      </w:tr>
      <w:tr w:rsidR="00AE2FDF" w:rsidRPr="0048472F" w:rsidTr="0048472F">
        <w:tc>
          <w:tcPr>
            <w:tcW w:w="1634" w:type="dxa"/>
            <w:shd w:val="clear" w:color="auto" w:fill="auto"/>
          </w:tcPr>
          <w:p w:rsidR="00AE2FDF" w:rsidRPr="0048472F" w:rsidRDefault="00AE2FDF" w:rsidP="0048472F">
            <w:pPr>
              <w:spacing w:line="360" w:lineRule="auto"/>
              <w:jc w:val="both"/>
              <w:rPr>
                <w:sz w:val="20"/>
                <w:szCs w:val="20"/>
              </w:rPr>
            </w:pPr>
            <w:r w:rsidRPr="0048472F">
              <w:rPr>
                <w:sz w:val="20"/>
                <w:szCs w:val="20"/>
              </w:rPr>
              <w:t>Количество телефонных населенных пунктов</w:t>
            </w:r>
          </w:p>
        </w:tc>
        <w:tc>
          <w:tcPr>
            <w:tcW w:w="1786" w:type="dxa"/>
            <w:shd w:val="clear" w:color="auto" w:fill="auto"/>
          </w:tcPr>
          <w:p w:rsidR="00AE2FDF" w:rsidRPr="0048472F" w:rsidRDefault="00AE2FDF" w:rsidP="0048472F">
            <w:pPr>
              <w:spacing w:line="360" w:lineRule="auto"/>
              <w:jc w:val="both"/>
              <w:rPr>
                <w:sz w:val="20"/>
                <w:szCs w:val="20"/>
              </w:rPr>
            </w:pPr>
            <w:r w:rsidRPr="0048472F">
              <w:rPr>
                <w:sz w:val="20"/>
                <w:szCs w:val="20"/>
              </w:rPr>
              <w:t>1</w:t>
            </w:r>
          </w:p>
        </w:tc>
        <w:tc>
          <w:tcPr>
            <w:tcW w:w="1800" w:type="dxa"/>
            <w:shd w:val="clear" w:color="auto" w:fill="auto"/>
          </w:tcPr>
          <w:p w:rsidR="00AE2FDF" w:rsidRPr="0048472F" w:rsidRDefault="00AE2FDF" w:rsidP="0048472F">
            <w:pPr>
              <w:spacing w:line="360" w:lineRule="auto"/>
              <w:jc w:val="both"/>
              <w:rPr>
                <w:sz w:val="20"/>
                <w:szCs w:val="20"/>
              </w:rPr>
            </w:pPr>
            <w:r w:rsidRPr="0048472F">
              <w:rPr>
                <w:sz w:val="20"/>
                <w:szCs w:val="20"/>
              </w:rPr>
              <w:t>1</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1</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1</w:t>
            </w:r>
          </w:p>
        </w:tc>
      </w:tr>
      <w:tr w:rsidR="00AE2FDF" w:rsidRPr="0048472F" w:rsidTr="0048472F">
        <w:tc>
          <w:tcPr>
            <w:tcW w:w="1634" w:type="dxa"/>
            <w:shd w:val="clear" w:color="auto" w:fill="auto"/>
          </w:tcPr>
          <w:p w:rsidR="00AE2FDF" w:rsidRPr="0048472F" w:rsidRDefault="00AE2FDF" w:rsidP="0048472F">
            <w:pPr>
              <w:spacing w:line="360" w:lineRule="auto"/>
              <w:jc w:val="both"/>
              <w:rPr>
                <w:sz w:val="20"/>
                <w:szCs w:val="20"/>
              </w:rPr>
            </w:pPr>
            <w:r w:rsidRPr="0048472F">
              <w:rPr>
                <w:sz w:val="20"/>
                <w:szCs w:val="20"/>
              </w:rPr>
              <w:t>Абонентов</w:t>
            </w:r>
          </w:p>
        </w:tc>
        <w:tc>
          <w:tcPr>
            <w:tcW w:w="1786" w:type="dxa"/>
            <w:shd w:val="clear" w:color="auto" w:fill="auto"/>
          </w:tcPr>
          <w:p w:rsidR="00AE2FDF" w:rsidRPr="0048472F" w:rsidRDefault="00AE2FDF" w:rsidP="0048472F">
            <w:pPr>
              <w:spacing w:line="360" w:lineRule="auto"/>
              <w:jc w:val="both"/>
              <w:rPr>
                <w:sz w:val="20"/>
                <w:szCs w:val="20"/>
              </w:rPr>
            </w:pPr>
            <w:r w:rsidRPr="0048472F">
              <w:rPr>
                <w:sz w:val="20"/>
                <w:szCs w:val="20"/>
              </w:rPr>
              <w:t>123</w:t>
            </w:r>
          </w:p>
        </w:tc>
        <w:tc>
          <w:tcPr>
            <w:tcW w:w="1800" w:type="dxa"/>
            <w:shd w:val="clear" w:color="auto" w:fill="auto"/>
          </w:tcPr>
          <w:p w:rsidR="00AE2FDF" w:rsidRPr="0048472F" w:rsidRDefault="00AE2FDF" w:rsidP="0048472F">
            <w:pPr>
              <w:spacing w:line="360" w:lineRule="auto"/>
              <w:jc w:val="both"/>
              <w:rPr>
                <w:sz w:val="20"/>
                <w:szCs w:val="20"/>
              </w:rPr>
            </w:pPr>
            <w:r w:rsidRPr="0048472F">
              <w:rPr>
                <w:sz w:val="20"/>
                <w:szCs w:val="20"/>
              </w:rPr>
              <w:t>134</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136</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145</w:t>
            </w:r>
          </w:p>
        </w:tc>
      </w:tr>
      <w:tr w:rsidR="00AE2FDF" w:rsidRPr="0048472F" w:rsidTr="0048472F">
        <w:tc>
          <w:tcPr>
            <w:tcW w:w="1634" w:type="dxa"/>
            <w:shd w:val="clear" w:color="auto" w:fill="auto"/>
          </w:tcPr>
          <w:p w:rsidR="00AE2FDF" w:rsidRPr="0048472F" w:rsidRDefault="00AE2FDF" w:rsidP="0048472F">
            <w:pPr>
              <w:spacing w:line="360" w:lineRule="auto"/>
              <w:jc w:val="both"/>
              <w:rPr>
                <w:sz w:val="20"/>
                <w:szCs w:val="20"/>
              </w:rPr>
            </w:pPr>
            <w:r w:rsidRPr="0048472F">
              <w:rPr>
                <w:sz w:val="20"/>
                <w:szCs w:val="20"/>
              </w:rPr>
              <w:t>Радиоточек</w:t>
            </w:r>
          </w:p>
        </w:tc>
        <w:tc>
          <w:tcPr>
            <w:tcW w:w="1786" w:type="dxa"/>
            <w:shd w:val="clear" w:color="auto" w:fill="auto"/>
          </w:tcPr>
          <w:p w:rsidR="00AE2FDF" w:rsidRPr="0048472F" w:rsidRDefault="00AE2FDF" w:rsidP="0048472F">
            <w:pPr>
              <w:spacing w:line="360" w:lineRule="auto"/>
              <w:jc w:val="both"/>
              <w:rPr>
                <w:sz w:val="20"/>
                <w:szCs w:val="20"/>
              </w:rPr>
            </w:pPr>
            <w:r w:rsidRPr="0048472F">
              <w:rPr>
                <w:sz w:val="20"/>
                <w:szCs w:val="20"/>
              </w:rPr>
              <w:t>223</w:t>
            </w:r>
          </w:p>
        </w:tc>
        <w:tc>
          <w:tcPr>
            <w:tcW w:w="1800" w:type="dxa"/>
            <w:shd w:val="clear" w:color="auto" w:fill="auto"/>
          </w:tcPr>
          <w:p w:rsidR="00AE2FDF" w:rsidRPr="0048472F" w:rsidRDefault="00AE2FDF" w:rsidP="0048472F">
            <w:pPr>
              <w:spacing w:line="360" w:lineRule="auto"/>
              <w:jc w:val="both"/>
              <w:rPr>
                <w:sz w:val="20"/>
                <w:szCs w:val="20"/>
              </w:rPr>
            </w:pPr>
            <w:r w:rsidRPr="0048472F">
              <w:rPr>
                <w:sz w:val="20"/>
                <w:szCs w:val="20"/>
              </w:rPr>
              <w:t>202</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201</w:t>
            </w:r>
          </w:p>
        </w:tc>
        <w:tc>
          <w:tcPr>
            <w:tcW w:w="1912" w:type="dxa"/>
            <w:shd w:val="clear" w:color="auto" w:fill="auto"/>
          </w:tcPr>
          <w:p w:rsidR="00AE2FDF" w:rsidRPr="0048472F" w:rsidRDefault="00AE2FDF" w:rsidP="0048472F">
            <w:pPr>
              <w:spacing w:line="360" w:lineRule="auto"/>
              <w:jc w:val="both"/>
              <w:rPr>
                <w:sz w:val="20"/>
                <w:szCs w:val="20"/>
              </w:rPr>
            </w:pPr>
            <w:r w:rsidRPr="0048472F">
              <w:rPr>
                <w:sz w:val="20"/>
                <w:szCs w:val="20"/>
              </w:rPr>
              <w:t>198</w:t>
            </w:r>
          </w:p>
        </w:tc>
      </w:tr>
    </w:tbl>
    <w:p w:rsidR="00AE2FDF" w:rsidRPr="007E0D81" w:rsidRDefault="00A379DD" w:rsidP="00EF527D">
      <w:pPr>
        <w:spacing w:line="360" w:lineRule="auto"/>
        <w:ind w:firstLine="709"/>
        <w:jc w:val="both"/>
        <w:rPr>
          <w:sz w:val="28"/>
          <w:szCs w:val="28"/>
        </w:rPr>
      </w:pPr>
      <w:r w:rsidRPr="007E0D81">
        <w:rPr>
          <w:sz w:val="28"/>
          <w:szCs w:val="28"/>
        </w:rPr>
        <w:br w:type="page"/>
      </w:r>
      <w:r w:rsidR="00AE2FDF" w:rsidRPr="007E0D81">
        <w:rPr>
          <w:sz w:val="28"/>
          <w:szCs w:val="28"/>
        </w:rPr>
        <w:t>Охрана здоровья</w:t>
      </w:r>
    </w:p>
    <w:p w:rsidR="00A379DD" w:rsidRPr="007E0D81" w:rsidRDefault="00A379DD" w:rsidP="00EF527D">
      <w:pPr>
        <w:spacing w:line="360" w:lineRule="auto"/>
        <w:ind w:firstLine="709"/>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425"/>
        <w:gridCol w:w="1620"/>
        <w:gridCol w:w="1275"/>
        <w:gridCol w:w="1930"/>
      </w:tblGrid>
      <w:tr w:rsidR="00AE2FDF" w:rsidRPr="0048472F" w:rsidTr="0048472F">
        <w:tc>
          <w:tcPr>
            <w:tcW w:w="2880" w:type="dxa"/>
            <w:vMerge w:val="restart"/>
            <w:shd w:val="clear" w:color="auto" w:fill="auto"/>
          </w:tcPr>
          <w:p w:rsidR="00AE2FDF" w:rsidRPr="0048472F" w:rsidRDefault="00AE2FDF" w:rsidP="0048472F">
            <w:pPr>
              <w:spacing w:line="360" w:lineRule="auto"/>
              <w:jc w:val="both"/>
              <w:rPr>
                <w:sz w:val="20"/>
                <w:szCs w:val="20"/>
              </w:rPr>
            </w:pPr>
          </w:p>
        </w:tc>
        <w:tc>
          <w:tcPr>
            <w:tcW w:w="3045" w:type="dxa"/>
            <w:gridSpan w:val="2"/>
            <w:shd w:val="clear" w:color="auto" w:fill="auto"/>
          </w:tcPr>
          <w:p w:rsidR="00AE2FDF" w:rsidRPr="0048472F" w:rsidRDefault="00AE2FDF" w:rsidP="0048472F">
            <w:pPr>
              <w:spacing w:line="360" w:lineRule="auto"/>
              <w:jc w:val="both"/>
              <w:rPr>
                <w:sz w:val="20"/>
                <w:szCs w:val="20"/>
              </w:rPr>
            </w:pPr>
            <w:r w:rsidRPr="0048472F">
              <w:rPr>
                <w:sz w:val="20"/>
                <w:szCs w:val="20"/>
              </w:rPr>
              <w:t>на 01.01.2010 г.</w:t>
            </w:r>
          </w:p>
        </w:tc>
        <w:tc>
          <w:tcPr>
            <w:tcW w:w="1275" w:type="dxa"/>
            <w:vMerge w:val="restart"/>
            <w:shd w:val="clear" w:color="auto" w:fill="auto"/>
          </w:tcPr>
          <w:p w:rsidR="00AE2FDF" w:rsidRPr="0048472F" w:rsidRDefault="00AE2FDF" w:rsidP="0048472F">
            <w:pPr>
              <w:spacing w:line="360" w:lineRule="auto"/>
              <w:jc w:val="both"/>
              <w:rPr>
                <w:sz w:val="20"/>
                <w:szCs w:val="20"/>
              </w:rPr>
            </w:pPr>
            <w:r w:rsidRPr="0048472F">
              <w:rPr>
                <w:sz w:val="20"/>
                <w:szCs w:val="20"/>
              </w:rPr>
              <w:t>работников</w:t>
            </w:r>
          </w:p>
        </w:tc>
        <w:tc>
          <w:tcPr>
            <w:tcW w:w="1930" w:type="dxa"/>
            <w:vMerge w:val="restart"/>
            <w:shd w:val="clear" w:color="auto" w:fill="auto"/>
          </w:tcPr>
          <w:p w:rsidR="00AE2FDF" w:rsidRPr="0048472F" w:rsidRDefault="000171E5" w:rsidP="0048472F">
            <w:pPr>
              <w:spacing w:line="360" w:lineRule="auto"/>
              <w:jc w:val="both"/>
              <w:rPr>
                <w:sz w:val="20"/>
                <w:szCs w:val="20"/>
              </w:rPr>
            </w:pPr>
            <w:r w:rsidRPr="0048472F">
              <w:rPr>
                <w:sz w:val="20"/>
                <w:szCs w:val="20"/>
              </w:rPr>
              <w:t>ф</w:t>
            </w:r>
            <w:r w:rsidR="00AE2FDF" w:rsidRPr="0048472F">
              <w:rPr>
                <w:sz w:val="20"/>
                <w:szCs w:val="20"/>
              </w:rPr>
              <w:t>орма с</w:t>
            </w:r>
            <w:r w:rsidRPr="0048472F">
              <w:rPr>
                <w:sz w:val="20"/>
                <w:szCs w:val="20"/>
              </w:rPr>
              <w:t>обственности</w:t>
            </w:r>
          </w:p>
        </w:tc>
      </w:tr>
      <w:tr w:rsidR="00AE2FDF" w:rsidRPr="0048472F" w:rsidTr="0048472F">
        <w:tc>
          <w:tcPr>
            <w:tcW w:w="2880" w:type="dxa"/>
            <w:vMerge/>
            <w:shd w:val="clear" w:color="auto" w:fill="auto"/>
          </w:tcPr>
          <w:p w:rsidR="00AE2FDF" w:rsidRPr="0048472F" w:rsidRDefault="00AE2FDF" w:rsidP="0048472F">
            <w:pPr>
              <w:spacing w:line="360" w:lineRule="auto"/>
              <w:jc w:val="both"/>
              <w:rPr>
                <w:sz w:val="20"/>
                <w:szCs w:val="20"/>
              </w:rPr>
            </w:pPr>
          </w:p>
        </w:tc>
        <w:tc>
          <w:tcPr>
            <w:tcW w:w="1425" w:type="dxa"/>
            <w:shd w:val="clear" w:color="auto" w:fill="auto"/>
          </w:tcPr>
          <w:p w:rsidR="00AE2FDF" w:rsidRPr="0048472F" w:rsidRDefault="00AE2FDF" w:rsidP="0048472F">
            <w:pPr>
              <w:spacing w:line="360" w:lineRule="auto"/>
              <w:jc w:val="both"/>
              <w:rPr>
                <w:sz w:val="20"/>
                <w:szCs w:val="20"/>
              </w:rPr>
            </w:pPr>
            <w:r w:rsidRPr="0048472F">
              <w:rPr>
                <w:sz w:val="20"/>
                <w:szCs w:val="20"/>
              </w:rPr>
              <w:t>количество заведений</w:t>
            </w:r>
          </w:p>
        </w:tc>
        <w:tc>
          <w:tcPr>
            <w:tcW w:w="1620" w:type="dxa"/>
            <w:shd w:val="clear" w:color="auto" w:fill="auto"/>
          </w:tcPr>
          <w:p w:rsidR="00AE2FDF" w:rsidRPr="0048472F" w:rsidRDefault="00AE2FDF" w:rsidP="0048472F">
            <w:pPr>
              <w:spacing w:line="360" w:lineRule="auto"/>
              <w:jc w:val="both"/>
              <w:rPr>
                <w:sz w:val="20"/>
                <w:szCs w:val="20"/>
              </w:rPr>
            </w:pPr>
            <w:r w:rsidRPr="0048472F">
              <w:rPr>
                <w:sz w:val="20"/>
                <w:szCs w:val="20"/>
              </w:rPr>
              <w:t>коек, посещений</w:t>
            </w:r>
          </w:p>
        </w:tc>
        <w:tc>
          <w:tcPr>
            <w:tcW w:w="1275" w:type="dxa"/>
            <w:vMerge/>
            <w:shd w:val="clear" w:color="auto" w:fill="auto"/>
          </w:tcPr>
          <w:p w:rsidR="00AE2FDF" w:rsidRPr="0048472F" w:rsidRDefault="00AE2FDF" w:rsidP="0048472F">
            <w:pPr>
              <w:spacing w:line="360" w:lineRule="auto"/>
              <w:jc w:val="both"/>
              <w:rPr>
                <w:sz w:val="20"/>
                <w:szCs w:val="20"/>
              </w:rPr>
            </w:pPr>
          </w:p>
        </w:tc>
        <w:tc>
          <w:tcPr>
            <w:tcW w:w="1930" w:type="dxa"/>
            <w:vMerge/>
            <w:shd w:val="clear" w:color="auto" w:fill="auto"/>
          </w:tcPr>
          <w:p w:rsidR="00AE2FDF" w:rsidRPr="0048472F" w:rsidRDefault="00AE2FDF" w:rsidP="0048472F">
            <w:pPr>
              <w:spacing w:line="360" w:lineRule="auto"/>
              <w:jc w:val="both"/>
              <w:rPr>
                <w:sz w:val="20"/>
                <w:szCs w:val="20"/>
              </w:rPr>
            </w:pPr>
          </w:p>
        </w:tc>
      </w:tr>
      <w:tr w:rsidR="00AE2FDF" w:rsidRPr="0048472F" w:rsidTr="0048472F">
        <w:tc>
          <w:tcPr>
            <w:tcW w:w="2880" w:type="dxa"/>
            <w:shd w:val="clear" w:color="auto" w:fill="auto"/>
          </w:tcPr>
          <w:p w:rsidR="00AE2FDF" w:rsidRPr="0048472F" w:rsidRDefault="000171E5" w:rsidP="0048472F">
            <w:pPr>
              <w:spacing w:line="360" w:lineRule="auto"/>
              <w:jc w:val="both"/>
              <w:rPr>
                <w:sz w:val="20"/>
                <w:szCs w:val="20"/>
              </w:rPr>
            </w:pPr>
            <w:r w:rsidRPr="0048472F">
              <w:rPr>
                <w:sz w:val="20"/>
                <w:szCs w:val="20"/>
              </w:rPr>
              <w:t>Медицинские заведения в т.ч.</w:t>
            </w:r>
          </w:p>
        </w:tc>
        <w:tc>
          <w:tcPr>
            <w:tcW w:w="1425" w:type="dxa"/>
            <w:shd w:val="clear" w:color="auto" w:fill="auto"/>
          </w:tcPr>
          <w:p w:rsidR="000171E5" w:rsidRPr="0048472F" w:rsidRDefault="000171E5" w:rsidP="0048472F">
            <w:pPr>
              <w:spacing w:line="360" w:lineRule="auto"/>
              <w:jc w:val="both"/>
              <w:rPr>
                <w:sz w:val="20"/>
                <w:szCs w:val="20"/>
              </w:rPr>
            </w:pPr>
            <w:r w:rsidRPr="0048472F">
              <w:rPr>
                <w:sz w:val="20"/>
                <w:szCs w:val="20"/>
              </w:rPr>
              <w:t>1</w:t>
            </w:r>
          </w:p>
        </w:tc>
        <w:tc>
          <w:tcPr>
            <w:tcW w:w="162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AE2FDF" w:rsidRPr="0048472F" w:rsidRDefault="000171E5" w:rsidP="0048472F">
            <w:pPr>
              <w:spacing w:line="360" w:lineRule="auto"/>
              <w:jc w:val="both"/>
              <w:rPr>
                <w:sz w:val="20"/>
                <w:szCs w:val="20"/>
              </w:rPr>
            </w:pPr>
            <w:r w:rsidRPr="0048472F">
              <w:rPr>
                <w:sz w:val="20"/>
                <w:szCs w:val="20"/>
              </w:rPr>
              <w:t>4</w:t>
            </w:r>
          </w:p>
        </w:tc>
        <w:tc>
          <w:tcPr>
            <w:tcW w:w="1930" w:type="dxa"/>
            <w:shd w:val="clear" w:color="auto" w:fill="auto"/>
          </w:tcPr>
          <w:p w:rsidR="00AE2FDF" w:rsidRPr="0048472F" w:rsidRDefault="000171E5" w:rsidP="0048472F">
            <w:pPr>
              <w:spacing w:line="360" w:lineRule="auto"/>
              <w:jc w:val="both"/>
              <w:rPr>
                <w:sz w:val="20"/>
                <w:szCs w:val="20"/>
              </w:rPr>
            </w:pPr>
            <w:r w:rsidRPr="0048472F">
              <w:rPr>
                <w:sz w:val="20"/>
                <w:szCs w:val="20"/>
              </w:rPr>
              <w:t>коммунальная</w:t>
            </w:r>
          </w:p>
        </w:tc>
      </w:tr>
      <w:tr w:rsidR="00AE2FDF" w:rsidRPr="0048472F" w:rsidTr="0048472F">
        <w:tc>
          <w:tcPr>
            <w:tcW w:w="2880" w:type="dxa"/>
            <w:shd w:val="clear" w:color="auto" w:fill="auto"/>
          </w:tcPr>
          <w:p w:rsidR="00AE2FDF" w:rsidRPr="0048472F" w:rsidRDefault="000171E5" w:rsidP="0048472F">
            <w:pPr>
              <w:spacing w:line="360" w:lineRule="auto"/>
              <w:jc w:val="both"/>
              <w:rPr>
                <w:sz w:val="20"/>
                <w:szCs w:val="20"/>
              </w:rPr>
            </w:pPr>
            <w:r w:rsidRPr="0048472F">
              <w:rPr>
                <w:sz w:val="20"/>
                <w:szCs w:val="20"/>
              </w:rPr>
              <w:t>поликлиник</w:t>
            </w:r>
          </w:p>
        </w:tc>
        <w:tc>
          <w:tcPr>
            <w:tcW w:w="142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62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93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r>
      <w:tr w:rsidR="00AE2FDF" w:rsidRPr="0048472F" w:rsidTr="0048472F">
        <w:tc>
          <w:tcPr>
            <w:tcW w:w="2880" w:type="dxa"/>
            <w:shd w:val="clear" w:color="auto" w:fill="auto"/>
          </w:tcPr>
          <w:p w:rsidR="00AE2FDF" w:rsidRPr="0048472F" w:rsidRDefault="000171E5" w:rsidP="0048472F">
            <w:pPr>
              <w:spacing w:line="360" w:lineRule="auto"/>
              <w:jc w:val="both"/>
              <w:rPr>
                <w:sz w:val="20"/>
                <w:szCs w:val="20"/>
              </w:rPr>
            </w:pPr>
            <w:r w:rsidRPr="0048472F">
              <w:rPr>
                <w:sz w:val="20"/>
                <w:szCs w:val="20"/>
              </w:rPr>
              <w:t>больниц</w:t>
            </w:r>
          </w:p>
        </w:tc>
        <w:tc>
          <w:tcPr>
            <w:tcW w:w="142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62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93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r>
      <w:tr w:rsidR="00AE2FDF" w:rsidRPr="0048472F" w:rsidTr="0048472F">
        <w:tc>
          <w:tcPr>
            <w:tcW w:w="2880" w:type="dxa"/>
            <w:shd w:val="clear" w:color="auto" w:fill="auto"/>
          </w:tcPr>
          <w:p w:rsidR="000171E5" w:rsidRPr="0048472F" w:rsidRDefault="000171E5" w:rsidP="0048472F">
            <w:pPr>
              <w:spacing w:line="360" w:lineRule="auto"/>
              <w:jc w:val="both"/>
              <w:rPr>
                <w:sz w:val="20"/>
                <w:szCs w:val="20"/>
              </w:rPr>
            </w:pPr>
            <w:r w:rsidRPr="0048472F">
              <w:rPr>
                <w:sz w:val="20"/>
                <w:szCs w:val="20"/>
              </w:rPr>
              <w:t>амбулаторий</w:t>
            </w:r>
          </w:p>
        </w:tc>
        <w:tc>
          <w:tcPr>
            <w:tcW w:w="142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62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93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r>
      <w:tr w:rsidR="00AE2FDF" w:rsidRPr="0048472F" w:rsidTr="0048472F">
        <w:tc>
          <w:tcPr>
            <w:tcW w:w="2880" w:type="dxa"/>
            <w:shd w:val="clear" w:color="auto" w:fill="auto"/>
          </w:tcPr>
          <w:p w:rsidR="00AE2FDF" w:rsidRPr="0048472F" w:rsidRDefault="000171E5" w:rsidP="0048472F">
            <w:pPr>
              <w:spacing w:line="360" w:lineRule="auto"/>
              <w:jc w:val="both"/>
              <w:rPr>
                <w:sz w:val="20"/>
                <w:szCs w:val="20"/>
              </w:rPr>
            </w:pPr>
            <w:r w:rsidRPr="0048472F">
              <w:rPr>
                <w:sz w:val="20"/>
                <w:szCs w:val="20"/>
              </w:rPr>
              <w:t>диспансеров</w:t>
            </w:r>
          </w:p>
        </w:tc>
        <w:tc>
          <w:tcPr>
            <w:tcW w:w="142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62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93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r>
      <w:tr w:rsidR="00AE2FDF" w:rsidRPr="0048472F" w:rsidTr="0048472F">
        <w:tc>
          <w:tcPr>
            <w:tcW w:w="2880" w:type="dxa"/>
            <w:shd w:val="clear" w:color="auto" w:fill="auto"/>
          </w:tcPr>
          <w:p w:rsidR="00AE2FDF" w:rsidRPr="0048472F" w:rsidRDefault="000171E5" w:rsidP="0048472F">
            <w:pPr>
              <w:spacing w:line="360" w:lineRule="auto"/>
              <w:jc w:val="both"/>
              <w:rPr>
                <w:sz w:val="20"/>
                <w:szCs w:val="20"/>
              </w:rPr>
            </w:pPr>
            <w:r w:rsidRPr="0048472F">
              <w:rPr>
                <w:sz w:val="20"/>
                <w:szCs w:val="20"/>
              </w:rPr>
              <w:t>ФАП</w:t>
            </w:r>
          </w:p>
        </w:tc>
        <w:tc>
          <w:tcPr>
            <w:tcW w:w="1425" w:type="dxa"/>
            <w:shd w:val="clear" w:color="auto" w:fill="auto"/>
          </w:tcPr>
          <w:p w:rsidR="00AE2FDF" w:rsidRPr="0048472F" w:rsidRDefault="000171E5" w:rsidP="0048472F">
            <w:pPr>
              <w:spacing w:line="360" w:lineRule="auto"/>
              <w:jc w:val="both"/>
              <w:rPr>
                <w:sz w:val="20"/>
                <w:szCs w:val="20"/>
              </w:rPr>
            </w:pPr>
            <w:r w:rsidRPr="0048472F">
              <w:rPr>
                <w:sz w:val="20"/>
                <w:szCs w:val="20"/>
              </w:rPr>
              <w:t>1</w:t>
            </w:r>
          </w:p>
        </w:tc>
        <w:tc>
          <w:tcPr>
            <w:tcW w:w="1620" w:type="dxa"/>
            <w:shd w:val="clear" w:color="auto" w:fill="auto"/>
          </w:tcPr>
          <w:p w:rsidR="00AE2FDF"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AE2FDF" w:rsidRPr="0048472F" w:rsidRDefault="000171E5" w:rsidP="0048472F">
            <w:pPr>
              <w:spacing w:line="360" w:lineRule="auto"/>
              <w:jc w:val="both"/>
              <w:rPr>
                <w:sz w:val="20"/>
                <w:szCs w:val="20"/>
              </w:rPr>
            </w:pPr>
            <w:r w:rsidRPr="0048472F">
              <w:rPr>
                <w:sz w:val="20"/>
                <w:szCs w:val="20"/>
              </w:rPr>
              <w:t>4</w:t>
            </w:r>
          </w:p>
        </w:tc>
        <w:tc>
          <w:tcPr>
            <w:tcW w:w="1930" w:type="dxa"/>
            <w:shd w:val="clear" w:color="auto" w:fill="auto"/>
          </w:tcPr>
          <w:p w:rsidR="000171E5" w:rsidRPr="0048472F" w:rsidRDefault="000171E5" w:rsidP="0048472F">
            <w:pPr>
              <w:spacing w:line="360" w:lineRule="auto"/>
              <w:jc w:val="both"/>
              <w:rPr>
                <w:sz w:val="20"/>
                <w:szCs w:val="20"/>
              </w:rPr>
            </w:pPr>
            <w:r w:rsidRPr="0048472F">
              <w:rPr>
                <w:sz w:val="20"/>
                <w:szCs w:val="20"/>
              </w:rPr>
              <w:t>Коммунальная</w:t>
            </w:r>
          </w:p>
        </w:tc>
      </w:tr>
      <w:tr w:rsidR="000171E5" w:rsidRPr="0048472F" w:rsidTr="0048472F">
        <w:tc>
          <w:tcPr>
            <w:tcW w:w="2880" w:type="dxa"/>
            <w:shd w:val="clear" w:color="auto" w:fill="auto"/>
          </w:tcPr>
          <w:p w:rsidR="000171E5" w:rsidRPr="0048472F" w:rsidRDefault="000171E5" w:rsidP="0048472F">
            <w:pPr>
              <w:spacing w:line="360" w:lineRule="auto"/>
              <w:jc w:val="both"/>
              <w:rPr>
                <w:sz w:val="20"/>
                <w:szCs w:val="20"/>
              </w:rPr>
            </w:pPr>
            <w:r w:rsidRPr="0048472F">
              <w:rPr>
                <w:sz w:val="20"/>
                <w:szCs w:val="20"/>
              </w:rPr>
              <w:t>аптека</w:t>
            </w:r>
          </w:p>
        </w:tc>
        <w:tc>
          <w:tcPr>
            <w:tcW w:w="1425" w:type="dxa"/>
            <w:shd w:val="clear" w:color="auto" w:fill="auto"/>
          </w:tcPr>
          <w:p w:rsidR="000171E5" w:rsidRPr="0048472F" w:rsidRDefault="000171E5" w:rsidP="0048472F">
            <w:pPr>
              <w:spacing w:line="360" w:lineRule="auto"/>
              <w:jc w:val="both"/>
              <w:rPr>
                <w:sz w:val="20"/>
                <w:szCs w:val="20"/>
              </w:rPr>
            </w:pPr>
            <w:r w:rsidRPr="0048472F">
              <w:rPr>
                <w:sz w:val="20"/>
                <w:szCs w:val="20"/>
              </w:rPr>
              <w:t>_</w:t>
            </w:r>
          </w:p>
        </w:tc>
        <w:tc>
          <w:tcPr>
            <w:tcW w:w="1620" w:type="dxa"/>
            <w:shd w:val="clear" w:color="auto" w:fill="auto"/>
          </w:tcPr>
          <w:p w:rsidR="000171E5" w:rsidRPr="0048472F" w:rsidRDefault="000171E5" w:rsidP="0048472F">
            <w:pPr>
              <w:spacing w:line="360" w:lineRule="auto"/>
              <w:jc w:val="both"/>
              <w:rPr>
                <w:sz w:val="20"/>
                <w:szCs w:val="20"/>
              </w:rPr>
            </w:pPr>
            <w:r w:rsidRPr="0048472F">
              <w:rPr>
                <w:sz w:val="20"/>
                <w:szCs w:val="20"/>
              </w:rPr>
              <w:t>_</w:t>
            </w:r>
          </w:p>
        </w:tc>
        <w:tc>
          <w:tcPr>
            <w:tcW w:w="1275" w:type="dxa"/>
            <w:shd w:val="clear" w:color="auto" w:fill="auto"/>
          </w:tcPr>
          <w:p w:rsidR="000171E5" w:rsidRPr="0048472F" w:rsidRDefault="000171E5" w:rsidP="0048472F">
            <w:pPr>
              <w:spacing w:line="360" w:lineRule="auto"/>
              <w:jc w:val="both"/>
              <w:rPr>
                <w:sz w:val="20"/>
                <w:szCs w:val="20"/>
              </w:rPr>
            </w:pPr>
            <w:r w:rsidRPr="0048472F">
              <w:rPr>
                <w:sz w:val="20"/>
                <w:szCs w:val="20"/>
              </w:rPr>
              <w:t>_</w:t>
            </w:r>
          </w:p>
        </w:tc>
        <w:tc>
          <w:tcPr>
            <w:tcW w:w="1930" w:type="dxa"/>
            <w:shd w:val="clear" w:color="auto" w:fill="auto"/>
          </w:tcPr>
          <w:p w:rsidR="000171E5" w:rsidRPr="0048472F" w:rsidRDefault="000171E5" w:rsidP="0048472F">
            <w:pPr>
              <w:spacing w:line="360" w:lineRule="auto"/>
              <w:jc w:val="both"/>
              <w:rPr>
                <w:sz w:val="20"/>
                <w:szCs w:val="20"/>
              </w:rPr>
            </w:pPr>
            <w:r w:rsidRPr="0048472F">
              <w:rPr>
                <w:sz w:val="20"/>
                <w:szCs w:val="20"/>
              </w:rPr>
              <w:t>_</w:t>
            </w:r>
          </w:p>
        </w:tc>
      </w:tr>
    </w:tbl>
    <w:p w:rsidR="002B1016" w:rsidRPr="007E0D81" w:rsidRDefault="002B1016" w:rsidP="00EF527D">
      <w:pPr>
        <w:spacing w:line="360" w:lineRule="auto"/>
        <w:ind w:firstLine="709"/>
        <w:jc w:val="both"/>
        <w:rPr>
          <w:sz w:val="28"/>
          <w:szCs w:val="28"/>
        </w:rPr>
      </w:pPr>
    </w:p>
    <w:p w:rsidR="002B1016" w:rsidRPr="007E0D81" w:rsidRDefault="002B1016" w:rsidP="00EF527D">
      <w:pPr>
        <w:spacing w:line="360" w:lineRule="auto"/>
        <w:ind w:firstLine="709"/>
        <w:jc w:val="both"/>
        <w:rPr>
          <w:sz w:val="28"/>
          <w:szCs w:val="28"/>
        </w:rPr>
      </w:pPr>
      <w:r w:rsidRPr="007E0D81">
        <w:rPr>
          <w:sz w:val="28"/>
          <w:szCs w:val="28"/>
        </w:rPr>
        <w:t>Основные проблемы: неудовлетворительное состояние дорог, недостаточность осветленности</w:t>
      </w:r>
      <w:r w:rsidR="00EF527D" w:rsidRPr="007E0D81">
        <w:rPr>
          <w:sz w:val="28"/>
          <w:szCs w:val="28"/>
        </w:rPr>
        <w:t xml:space="preserve"> </w:t>
      </w:r>
      <w:r w:rsidRPr="007E0D81">
        <w:rPr>
          <w:sz w:val="28"/>
          <w:szCs w:val="28"/>
        </w:rPr>
        <w:t>населенного пункта, необходимость ремонта сельского клуба, детского сада, ФАПа. Для разрешения проблем необходимы финансы для финансирования соответствующих робот, для кото</w:t>
      </w:r>
      <w:r w:rsidR="000C2B01" w:rsidRPr="007E0D81">
        <w:rPr>
          <w:sz w:val="28"/>
          <w:szCs w:val="28"/>
        </w:rPr>
        <w:t>рых в сельском бюджете</w:t>
      </w:r>
      <w:r w:rsidR="00EF527D" w:rsidRPr="007E0D81">
        <w:rPr>
          <w:sz w:val="28"/>
          <w:szCs w:val="28"/>
        </w:rPr>
        <w:t xml:space="preserve"> </w:t>
      </w:r>
      <w:r w:rsidR="000C2B01" w:rsidRPr="007E0D81">
        <w:rPr>
          <w:sz w:val="28"/>
          <w:szCs w:val="28"/>
        </w:rPr>
        <w:t>нет денег</w:t>
      </w:r>
      <w:r w:rsidR="00A10719" w:rsidRPr="007E0D81">
        <w:rPr>
          <w:sz w:val="28"/>
          <w:szCs w:val="28"/>
        </w:rPr>
        <w:t xml:space="preserve"> [3]</w:t>
      </w:r>
      <w:r w:rsidR="0099253B" w:rsidRPr="007E0D81">
        <w:rPr>
          <w:sz w:val="28"/>
          <w:szCs w:val="28"/>
        </w:rPr>
        <w:t>.</w:t>
      </w:r>
    </w:p>
    <w:p w:rsidR="0015561A" w:rsidRPr="007E0D81" w:rsidRDefault="004F6168" w:rsidP="00EF527D">
      <w:pPr>
        <w:spacing w:line="360" w:lineRule="auto"/>
        <w:ind w:firstLine="709"/>
        <w:jc w:val="both"/>
        <w:rPr>
          <w:sz w:val="28"/>
          <w:szCs w:val="28"/>
        </w:rPr>
      </w:pPr>
      <w:r w:rsidRPr="007E0D81">
        <w:rPr>
          <w:sz w:val="28"/>
          <w:szCs w:val="28"/>
        </w:rPr>
        <w:t>Анализируя все вышеприведенные данные, можно сделать вывод: не смотря на то, что количество торговых и медицинских учреждений остается за последние 4 года стабильным, численность населения падает. Это связано с тем, что в селе нет достаточно хороших условий для самореализации людей</w:t>
      </w:r>
      <w:r w:rsidR="002B1016" w:rsidRPr="007E0D81">
        <w:rPr>
          <w:sz w:val="28"/>
          <w:szCs w:val="28"/>
        </w:rPr>
        <w:t xml:space="preserve"> и, естественно, с основными проблемами в общем</w:t>
      </w:r>
      <w:r w:rsidRPr="007E0D81">
        <w:rPr>
          <w:sz w:val="28"/>
          <w:szCs w:val="28"/>
        </w:rPr>
        <w:t>.</w:t>
      </w:r>
    </w:p>
    <w:p w:rsidR="0015561A" w:rsidRPr="007E0D81" w:rsidRDefault="003E503F" w:rsidP="00EF527D">
      <w:pPr>
        <w:spacing w:line="360" w:lineRule="auto"/>
        <w:ind w:firstLine="709"/>
        <w:jc w:val="both"/>
        <w:rPr>
          <w:sz w:val="28"/>
          <w:szCs w:val="28"/>
        </w:rPr>
      </w:pPr>
      <w:r w:rsidRPr="007E0D81">
        <w:rPr>
          <w:sz w:val="28"/>
          <w:szCs w:val="28"/>
        </w:rPr>
        <w:t>Образование, к</w:t>
      </w:r>
      <w:r w:rsidR="0015561A" w:rsidRPr="007E0D81">
        <w:rPr>
          <w:sz w:val="28"/>
          <w:szCs w:val="28"/>
        </w:rPr>
        <w:t>ультура</w:t>
      </w:r>
      <w:r w:rsidRPr="007E0D81">
        <w:rPr>
          <w:sz w:val="28"/>
          <w:szCs w:val="28"/>
        </w:rPr>
        <w:t>, спорт</w:t>
      </w:r>
      <w:r w:rsidR="0015561A" w:rsidRPr="007E0D81">
        <w:rPr>
          <w:sz w:val="28"/>
          <w:szCs w:val="28"/>
        </w:rPr>
        <w:t>.</w:t>
      </w:r>
    </w:p>
    <w:p w:rsidR="000171E5" w:rsidRPr="007E0D81" w:rsidRDefault="000171E5" w:rsidP="00EF527D">
      <w:pPr>
        <w:spacing w:line="360" w:lineRule="auto"/>
        <w:ind w:firstLine="709"/>
        <w:jc w:val="both"/>
        <w:rPr>
          <w:sz w:val="28"/>
          <w:szCs w:val="28"/>
        </w:rPr>
      </w:pPr>
      <w:r w:rsidRPr="007E0D81">
        <w:rPr>
          <w:sz w:val="28"/>
          <w:szCs w:val="28"/>
        </w:rPr>
        <w:t>Образование</w:t>
      </w:r>
    </w:p>
    <w:p w:rsidR="00AC5841" w:rsidRPr="007E0D81" w:rsidRDefault="00AC5841" w:rsidP="00EF527D">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963"/>
        <w:gridCol w:w="1445"/>
        <w:gridCol w:w="1552"/>
        <w:gridCol w:w="1292"/>
        <w:gridCol w:w="1811"/>
      </w:tblGrid>
      <w:tr w:rsidR="00415322" w:rsidRPr="0048472F" w:rsidTr="0048472F">
        <w:trPr>
          <w:trHeight w:val="312"/>
        </w:trPr>
        <w:tc>
          <w:tcPr>
            <w:tcW w:w="1980" w:type="dxa"/>
            <w:vMerge w:val="restart"/>
            <w:shd w:val="clear" w:color="auto" w:fill="auto"/>
          </w:tcPr>
          <w:p w:rsidR="000171E5" w:rsidRPr="0048472F" w:rsidRDefault="000171E5" w:rsidP="0048472F">
            <w:pPr>
              <w:spacing w:line="360" w:lineRule="auto"/>
              <w:jc w:val="both"/>
              <w:rPr>
                <w:sz w:val="20"/>
                <w:szCs w:val="20"/>
              </w:rPr>
            </w:pPr>
          </w:p>
        </w:tc>
        <w:tc>
          <w:tcPr>
            <w:tcW w:w="7063" w:type="dxa"/>
            <w:gridSpan w:val="5"/>
            <w:shd w:val="clear" w:color="auto" w:fill="auto"/>
          </w:tcPr>
          <w:p w:rsidR="000171E5" w:rsidRPr="0048472F" w:rsidRDefault="000171E5" w:rsidP="0048472F">
            <w:pPr>
              <w:spacing w:line="360" w:lineRule="auto"/>
              <w:jc w:val="both"/>
              <w:rPr>
                <w:sz w:val="20"/>
                <w:szCs w:val="20"/>
              </w:rPr>
            </w:pPr>
            <w:r w:rsidRPr="0048472F">
              <w:rPr>
                <w:sz w:val="20"/>
                <w:szCs w:val="20"/>
              </w:rPr>
              <w:t>на 01.01.2010 г.</w:t>
            </w:r>
          </w:p>
        </w:tc>
      </w:tr>
      <w:tr w:rsidR="00415322" w:rsidRPr="0048472F" w:rsidTr="0048472F">
        <w:trPr>
          <w:trHeight w:val="130"/>
        </w:trPr>
        <w:tc>
          <w:tcPr>
            <w:tcW w:w="1980" w:type="dxa"/>
            <w:vMerge/>
            <w:shd w:val="clear" w:color="auto" w:fill="auto"/>
          </w:tcPr>
          <w:p w:rsidR="000171E5" w:rsidRPr="0048472F" w:rsidRDefault="000171E5" w:rsidP="0048472F">
            <w:pPr>
              <w:spacing w:line="360" w:lineRule="auto"/>
              <w:jc w:val="both"/>
              <w:rPr>
                <w:sz w:val="20"/>
                <w:szCs w:val="20"/>
              </w:rPr>
            </w:pPr>
          </w:p>
        </w:tc>
        <w:tc>
          <w:tcPr>
            <w:tcW w:w="963" w:type="dxa"/>
            <w:vMerge w:val="restart"/>
            <w:shd w:val="clear" w:color="auto" w:fill="auto"/>
          </w:tcPr>
          <w:p w:rsidR="000171E5" w:rsidRPr="0048472F" w:rsidRDefault="000171E5" w:rsidP="0048472F">
            <w:pPr>
              <w:spacing w:line="360" w:lineRule="auto"/>
              <w:jc w:val="both"/>
              <w:rPr>
                <w:sz w:val="20"/>
                <w:szCs w:val="20"/>
              </w:rPr>
            </w:pPr>
            <w:r w:rsidRPr="0048472F">
              <w:rPr>
                <w:sz w:val="20"/>
                <w:szCs w:val="20"/>
              </w:rPr>
              <w:t>количество</w:t>
            </w:r>
          </w:p>
        </w:tc>
        <w:tc>
          <w:tcPr>
            <w:tcW w:w="1445" w:type="dxa"/>
            <w:vMerge w:val="restart"/>
            <w:shd w:val="clear" w:color="auto" w:fill="auto"/>
          </w:tcPr>
          <w:p w:rsidR="000171E5" w:rsidRPr="0048472F" w:rsidRDefault="000171E5" w:rsidP="0048472F">
            <w:pPr>
              <w:spacing w:line="360" w:lineRule="auto"/>
              <w:jc w:val="both"/>
              <w:rPr>
                <w:sz w:val="20"/>
                <w:szCs w:val="20"/>
              </w:rPr>
            </w:pPr>
            <w:r w:rsidRPr="0048472F">
              <w:rPr>
                <w:sz w:val="20"/>
                <w:szCs w:val="20"/>
              </w:rPr>
              <w:t>расчетное количество мест</w:t>
            </w:r>
          </w:p>
        </w:tc>
        <w:tc>
          <w:tcPr>
            <w:tcW w:w="2844" w:type="dxa"/>
            <w:gridSpan w:val="2"/>
            <w:shd w:val="clear" w:color="auto" w:fill="auto"/>
          </w:tcPr>
          <w:p w:rsidR="000171E5" w:rsidRPr="0048472F" w:rsidRDefault="000171E5" w:rsidP="0048472F">
            <w:pPr>
              <w:spacing w:line="360" w:lineRule="auto"/>
              <w:jc w:val="both"/>
              <w:rPr>
                <w:sz w:val="20"/>
                <w:szCs w:val="20"/>
              </w:rPr>
            </w:pPr>
            <w:r w:rsidRPr="0048472F">
              <w:rPr>
                <w:sz w:val="20"/>
                <w:szCs w:val="20"/>
              </w:rPr>
              <w:t>в них</w:t>
            </w:r>
          </w:p>
        </w:tc>
        <w:tc>
          <w:tcPr>
            <w:tcW w:w="1811" w:type="dxa"/>
            <w:vMerge w:val="restart"/>
            <w:shd w:val="clear" w:color="auto" w:fill="auto"/>
          </w:tcPr>
          <w:p w:rsidR="000171E5" w:rsidRPr="0048472F" w:rsidRDefault="00415322" w:rsidP="0048472F">
            <w:pPr>
              <w:spacing w:line="360" w:lineRule="auto"/>
              <w:jc w:val="both"/>
              <w:rPr>
                <w:sz w:val="20"/>
                <w:szCs w:val="20"/>
              </w:rPr>
            </w:pPr>
            <w:r w:rsidRPr="0048472F">
              <w:rPr>
                <w:sz w:val="20"/>
                <w:szCs w:val="20"/>
              </w:rPr>
              <w:t>форма собственности</w:t>
            </w:r>
          </w:p>
        </w:tc>
      </w:tr>
      <w:tr w:rsidR="00415322" w:rsidRPr="0048472F" w:rsidTr="0048472F">
        <w:trPr>
          <w:trHeight w:val="130"/>
        </w:trPr>
        <w:tc>
          <w:tcPr>
            <w:tcW w:w="1980" w:type="dxa"/>
            <w:vMerge/>
            <w:shd w:val="clear" w:color="auto" w:fill="auto"/>
          </w:tcPr>
          <w:p w:rsidR="000171E5" w:rsidRPr="0048472F" w:rsidRDefault="000171E5" w:rsidP="0048472F">
            <w:pPr>
              <w:spacing w:line="360" w:lineRule="auto"/>
              <w:jc w:val="both"/>
              <w:rPr>
                <w:sz w:val="20"/>
                <w:szCs w:val="20"/>
              </w:rPr>
            </w:pPr>
          </w:p>
        </w:tc>
        <w:tc>
          <w:tcPr>
            <w:tcW w:w="963" w:type="dxa"/>
            <w:vMerge/>
            <w:shd w:val="clear" w:color="auto" w:fill="auto"/>
          </w:tcPr>
          <w:p w:rsidR="000171E5" w:rsidRPr="0048472F" w:rsidRDefault="000171E5" w:rsidP="0048472F">
            <w:pPr>
              <w:spacing w:line="360" w:lineRule="auto"/>
              <w:jc w:val="both"/>
              <w:rPr>
                <w:sz w:val="20"/>
                <w:szCs w:val="20"/>
              </w:rPr>
            </w:pPr>
          </w:p>
        </w:tc>
        <w:tc>
          <w:tcPr>
            <w:tcW w:w="1445" w:type="dxa"/>
            <w:vMerge/>
            <w:shd w:val="clear" w:color="auto" w:fill="auto"/>
          </w:tcPr>
          <w:p w:rsidR="000171E5" w:rsidRPr="0048472F" w:rsidRDefault="000171E5" w:rsidP="0048472F">
            <w:pPr>
              <w:spacing w:line="360" w:lineRule="auto"/>
              <w:jc w:val="both"/>
              <w:rPr>
                <w:sz w:val="20"/>
                <w:szCs w:val="20"/>
              </w:rPr>
            </w:pPr>
          </w:p>
        </w:tc>
        <w:tc>
          <w:tcPr>
            <w:tcW w:w="1552" w:type="dxa"/>
            <w:shd w:val="clear" w:color="auto" w:fill="auto"/>
          </w:tcPr>
          <w:p w:rsidR="000171E5" w:rsidRPr="0048472F" w:rsidRDefault="000171E5" w:rsidP="0048472F">
            <w:pPr>
              <w:spacing w:line="360" w:lineRule="auto"/>
              <w:jc w:val="both"/>
              <w:rPr>
                <w:sz w:val="20"/>
                <w:szCs w:val="20"/>
              </w:rPr>
            </w:pPr>
            <w:r w:rsidRPr="0048472F">
              <w:rPr>
                <w:sz w:val="20"/>
                <w:szCs w:val="20"/>
              </w:rPr>
              <w:t>учителей, воспитателей</w:t>
            </w:r>
          </w:p>
        </w:tc>
        <w:tc>
          <w:tcPr>
            <w:tcW w:w="1292" w:type="dxa"/>
            <w:shd w:val="clear" w:color="auto" w:fill="auto"/>
          </w:tcPr>
          <w:p w:rsidR="000171E5" w:rsidRPr="0048472F" w:rsidRDefault="00415322" w:rsidP="0048472F">
            <w:pPr>
              <w:spacing w:line="360" w:lineRule="auto"/>
              <w:jc w:val="both"/>
              <w:rPr>
                <w:sz w:val="20"/>
                <w:szCs w:val="20"/>
              </w:rPr>
            </w:pPr>
            <w:r w:rsidRPr="0048472F">
              <w:rPr>
                <w:sz w:val="20"/>
                <w:szCs w:val="20"/>
              </w:rPr>
              <w:t>учеников, детей</w:t>
            </w:r>
          </w:p>
        </w:tc>
        <w:tc>
          <w:tcPr>
            <w:tcW w:w="1811" w:type="dxa"/>
            <w:vMerge/>
            <w:shd w:val="clear" w:color="auto" w:fill="auto"/>
          </w:tcPr>
          <w:p w:rsidR="000171E5" w:rsidRPr="0048472F" w:rsidRDefault="000171E5" w:rsidP="0048472F">
            <w:pPr>
              <w:spacing w:line="360" w:lineRule="auto"/>
              <w:jc w:val="both"/>
              <w:rPr>
                <w:sz w:val="20"/>
                <w:szCs w:val="20"/>
              </w:rPr>
            </w:pPr>
          </w:p>
        </w:tc>
      </w:tr>
      <w:tr w:rsidR="00415322" w:rsidRPr="0048472F" w:rsidTr="0048472F">
        <w:trPr>
          <w:trHeight w:val="312"/>
        </w:trPr>
        <w:tc>
          <w:tcPr>
            <w:tcW w:w="1980" w:type="dxa"/>
            <w:shd w:val="clear" w:color="auto" w:fill="auto"/>
          </w:tcPr>
          <w:p w:rsidR="000171E5" w:rsidRPr="0048472F" w:rsidRDefault="00415322" w:rsidP="0048472F">
            <w:pPr>
              <w:spacing w:line="360" w:lineRule="auto"/>
              <w:jc w:val="both"/>
              <w:rPr>
                <w:sz w:val="20"/>
                <w:szCs w:val="20"/>
              </w:rPr>
            </w:pPr>
            <w:r w:rsidRPr="0048472F">
              <w:rPr>
                <w:sz w:val="20"/>
                <w:szCs w:val="20"/>
              </w:rPr>
              <w:t>ВУЗы</w:t>
            </w:r>
          </w:p>
        </w:tc>
        <w:tc>
          <w:tcPr>
            <w:tcW w:w="963"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445"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55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29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811"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r>
      <w:tr w:rsidR="00415322" w:rsidRPr="0048472F" w:rsidTr="0048472F">
        <w:trPr>
          <w:trHeight w:val="312"/>
        </w:trPr>
        <w:tc>
          <w:tcPr>
            <w:tcW w:w="1980" w:type="dxa"/>
            <w:shd w:val="clear" w:color="auto" w:fill="auto"/>
          </w:tcPr>
          <w:p w:rsidR="000171E5" w:rsidRPr="0048472F" w:rsidRDefault="00DC1CDF" w:rsidP="0048472F">
            <w:pPr>
              <w:spacing w:line="360" w:lineRule="auto"/>
              <w:jc w:val="both"/>
              <w:rPr>
                <w:sz w:val="20"/>
                <w:szCs w:val="20"/>
              </w:rPr>
            </w:pPr>
            <w:r w:rsidRPr="0048472F">
              <w:rPr>
                <w:sz w:val="20"/>
                <w:szCs w:val="20"/>
              </w:rPr>
              <w:t>Ш</w:t>
            </w:r>
            <w:r w:rsidR="00415322" w:rsidRPr="0048472F">
              <w:rPr>
                <w:sz w:val="20"/>
                <w:szCs w:val="20"/>
              </w:rPr>
              <w:t>колы</w:t>
            </w:r>
          </w:p>
        </w:tc>
        <w:tc>
          <w:tcPr>
            <w:tcW w:w="963" w:type="dxa"/>
            <w:shd w:val="clear" w:color="auto" w:fill="auto"/>
          </w:tcPr>
          <w:p w:rsidR="000171E5" w:rsidRPr="0048472F" w:rsidRDefault="00415322" w:rsidP="0048472F">
            <w:pPr>
              <w:spacing w:line="360" w:lineRule="auto"/>
              <w:jc w:val="both"/>
              <w:rPr>
                <w:sz w:val="20"/>
                <w:szCs w:val="20"/>
              </w:rPr>
            </w:pPr>
            <w:r w:rsidRPr="0048472F">
              <w:rPr>
                <w:sz w:val="20"/>
                <w:szCs w:val="20"/>
              </w:rPr>
              <w:t>1</w:t>
            </w:r>
          </w:p>
        </w:tc>
        <w:tc>
          <w:tcPr>
            <w:tcW w:w="1445" w:type="dxa"/>
            <w:shd w:val="clear" w:color="auto" w:fill="auto"/>
          </w:tcPr>
          <w:p w:rsidR="000171E5" w:rsidRPr="0048472F" w:rsidRDefault="00415322" w:rsidP="0048472F">
            <w:pPr>
              <w:spacing w:line="360" w:lineRule="auto"/>
              <w:jc w:val="both"/>
              <w:rPr>
                <w:sz w:val="20"/>
                <w:szCs w:val="20"/>
              </w:rPr>
            </w:pPr>
            <w:r w:rsidRPr="0048472F">
              <w:rPr>
                <w:sz w:val="20"/>
                <w:szCs w:val="20"/>
              </w:rPr>
              <w:t>460</w:t>
            </w:r>
          </w:p>
        </w:tc>
        <w:tc>
          <w:tcPr>
            <w:tcW w:w="1552" w:type="dxa"/>
            <w:shd w:val="clear" w:color="auto" w:fill="auto"/>
          </w:tcPr>
          <w:p w:rsidR="000171E5" w:rsidRPr="0048472F" w:rsidRDefault="00415322" w:rsidP="0048472F">
            <w:pPr>
              <w:spacing w:line="360" w:lineRule="auto"/>
              <w:jc w:val="both"/>
              <w:rPr>
                <w:sz w:val="20"/>
                <w:szCs w:val="20"/>
              </w:rPr>
            </w:pPr>
            <w:r w:rsidRPr="0048472F">
              <w:rPr>
                <w:sz w:val="20"/>
                <w:szCs w:val="20"/>
              </w:rPr>
              <w:t>40</w:t>
            </w:r>
          </w:p>
        </w:tc>
        <w:tc>
          <w:tcPr>
            <w:tcW w:w="1292" w:type="dxa"/>
            <w:shd w:val="clear" w:color="auto" w:fill="auto"/>
          </w:tcPr>
          <w:p w:rsidR="000171E5" w:rsidRPr="0048472F" w:rsidRDefault="00415322" w:rsidP="0048472F">
            <w:pPr>
              <w:spacing w:line="360" w:lineRule="auto"/>
              <w:jc w:val="both"/>
              <w:rPr>
                <w:sz w:val="20"/>
                <w:szCs w:val="20"/>
              </w:rPr>
            </w:pPr>
            <w:r w:rsidRPr="0048472F">
              <w:rPr>
                <w:sz w:val="20"/>
                <w:szCs w:val="20"/>
              </w:rPr>
              <w:t>288</w:t>
            </w:r>
          </w:p>
        </w:tc>
        <w:tc>
          <w:tcPr>
            <w:tcW w:w="1811" w:type="dxa"/>
            <w:shd w:val="clear" w:color="auto" w:fill="auto"/>
          </w:tcPr>
          <w:p w:rsidR="000171E5" w:rsidRPr="0048472F" w:rsidRDefault="00415322" w:rsidP="0048472F">
            <w:pPr>
              <w:spacing w:line="360" w:lineRule="auto"/>
              <w:jc w:val="both"/>
              <w:rPr>
                <w:sz w:val="20"/>
                <w:szCs w:val="20"/>
              </w:rPr>
            </w:pPr>
            <w:r w:rsidRPr="0048472F">
              <w:rPr>
                <w:sz w:val="20"/>
                <w:szCs w:val="20"/>
              </w:rPr>
              <w:t>коммунальная</w:t>
            </w:r>
          </w:p>
        </w:tc>
      </w:tr>
      <w:tr w:rsidR="00415322" w:rsidRPr="0048472F" w:rsidTr="0048472F">
        <w:trPr>
          <w:trHeight w:val="935"/>
        </w:trPr>
        <w:tc>
          <w:tcPr>
            <w:tcW w:w="1980" w:type="dxa"/>
            <w:shd w:val="clear" w:color="auto" w:fill="auto"/>
          </w:tcPr>
          <w:p w:rsidR="00415322" w:rsidRPr="0048472F" w:rsidRDefault="00415322" w:rsidP="0048472F">
            <w:pPr>
              <w:spacing w:line="360" w:lineRule="auto"/>
              <w:jc w:val="both"/>
              <w:rPr>
                <w:sz w:val="20"/>
                <w:szCs w:val="20"/>
              </w:rPr>
            </w:pPr>
            <w:r w:rsidRPr="0048472F">
              <w:rPr>
                <w:sz w:val="20"/>
                <w:szCs w:val="20"/>
              </w:rPr>
              <w:t xml:space="preserve">в т.ч.: </w:t>
            </w:r>
          </w:p>
          <w:p w:rsidR="00415322" w:rsidRPr="0048472F" w:rsidRDefault="00415322" w:rsidP="0048472F">
            <w:pPr>
              <w:spacing w:line="360" w:lineRule="auto"/>
              <w:jc w:val="both"/>
              <w:rPr>
                <w:sz w:val="20"/>
                <w:szCs w:val="20"/>
              </w:rPr>
            </w:pPr>
            <w:r w:rsidRPr="0048472F">
              <w:rPr>
                <w:sz w:val="20"/>
                <w:szCs w:val="20"/>
              </w:rPr>
              <w:t>ЗОШ</w:t>
            </w:r>
          </w:p>
          <w:p w:rsidR="00415322" w:rsidRPr="0048472F" w:rsidRDefault="00415322" w:rsidP="0048472F">
            <w:pPr>
              <w:spacing w:line="360" w:lineRule="auto"/>
              <w:jc w:val="both"/>
              <w:rPr>
                <w:sz w:val="20"/>
                <w:szCs w:val="20"/>
              </w:rPr>
            </w:pPr>
            <w:r w:rsidRPr="0048472F">
              <w:rPr>
                <w:sz w:val="20"/>
                <w:szCs w:val="20"/>
              </w:rPr>
              <w:t xml:space="preserve"> I-III ст.</w:t>
            </w:r>
          </w:p>
          <w:p w:rsidR="00415322" w:rsidRPr="0048472F" w:rsidRDefault="00415322" w:rsidP="0048472F">
            <w:pPr>
              <w:spacing w:line="360" w:lineRule="auto"/>
              <w:jc w:val="both"/>
              <w:rPr>
                <w:sz w:val="20"/>
                <w:szCs w:val="20"/>
              </w:rPr>
            </w:pPr>
            <w:r w:rsidRPr="0048472F">
              <w:rPr>
                <w:sz w:val="20"/>
                <w:szCs w:val="20"/>
              </w:rPr>
              <w:t>(дневные)</w:t>
            </w:r>
          </w:p>
        </w:tc>
        <w:tc>
          <w:tcPr>
            <w:tcW w:w="963" w:type="dxa"/>
            <w:vMerge w:val="restart"/>
            <w:shd w:val="clear" w:color="auto" w:fill="auto"/>
          </w:tcPr>
          <w:p w:rsidR="00415322" w:rsidRPr="0048472F" w:rsidRDefault="00415322" w:rsidP="0048472F">
            <w:pPr>
              <w:spacing w:line="360" w:lineRule="auto"/>
              <w:jc w:val="both"/>
              <w:rPr>
                <w:sz w:val="20"/>
                <w:szCs w:val="20"/>
              </w:rPr>
            </w:pPr>
            <w:r w:rsidRPr="0048472F">
              <w:rPr>
                <w:sz w:val="20"/>
                <w:szCs w:val="20"/>
              </w:rPr>
              <w:t>1</w:t>
            </w:r>
          </w:p>
        </w:tc>
        <w:tc>
          <w:tcPr>
            <w:tcW w:w="1445" w:type="dxa"/>
            <w:vMerge w:val="restart"/>
            <w:shd w:val="clear" w:color="auto" w:fill="auto"/>
          </w:tcPr>
          <w:p w:rsidR="00415322" w:rsidRPr="0048472F" w:rsidRDefault="00415322" w:rsidP="0048472F">
            <w:pPr>
              <w:spacing w:line="360" w:lineRule="auto"/>
              <w:jc w:val="both"/>
              <w:rPr>
                <w:sz w:val="20"/>
                <w:szCs w:val="20"/>
              </w:rPr>
            </w:pPr>
            <w:r w:rsidRPr="0048472F">
              <w:rPr>
                <w:sz w:val="20"/>
                <w:szCs w:val="20"/>
              </w:rPr>
              <w:t>460</w:t>
            </w:r>
          </w:p>
        </w:tc>
        <w:tc>
          <w:tcPr>
            <w:tcW w:w="1552" w:type="dxa"/>
            <w:shd w:val="clear" w:color="auto" w:fill="auto"/>
          </w:tcPr>
          <w:p w:rsidR="00415322" w:rsidRPr="0048472F" w:rsidRDefault="00415322" w:rsidP="0048472F">
            <w:pPr>
              <w:spacing w:line="360" w:lineRule="auto"/>
              <w:jc w:val="both"/>
              <w:rPr>
                <w:sz w:val="20"/>
                <w:szCs w:val="20"/>
              </w:rPr>
            </w:pPr>
            <w:r w:rsidRPr="0048472F">
              <w:rPr>
                <w:sz w:val="20"/>
                <w:szCs w:val="20"/>
              </w:rPr>
              <w:t>32</w:t>
            </w:r>
          </w:p>
        </w:tc>
        <w:tc>
          <w:tcPr>
            <w:tcW w:w="1292" w:type="dxa"/>
            <w:shd w:val="clear" w:color="auto" w:fill="auto"/>
          </w:tcPr>
          <w:p w:rsidR="00415322" w:rsidRPr="0048472F" w:rsidRDefault="00415322" w:rsidP="0048472F">
            <w:pPr>
              <w:spacing w:line="360" w:lineRule="auto"/>
              <w:jc w:val="both"/>
              <w:rPr>
                <w:sz w:val="20"/>
                <w:szCs w:val="20"/>
              </w:rPr>
            </w:pPr>
            <w:r w:rsidRPr="0048472F">
              <w:rPr>
                <w:sz w:val="20"/>
                <w:szCs w:val="20"/>
              </w:rPr>
              <w:t>272</w:t>
            </w:r>
          </w:p>
        </w:tc>
        <w:tc>
          <w:tcPr>
            <w:tcW w:w="1811" w:type="dxa"/>
            <w:shd w:val="clear" w:color="auto" w:fill="auto"/>
          </w:tcPr>
          <w:p w:rsidR="00415322" w:rsidRPr="0048472F" w:rsidRDefault="00415322" w:rsidP="0048472F">
            <w:pPr>
              <w:spacing w:line="360" w:lineRule="auto"/>
              <w:jc w:val="both"/>
              <w:rPr>
                <w:sz w:val="20"/>
                <w:szCs w:val="20"/>
              </w:rPr>
            </w:pPr>
            <w:r w:rsidRPr="0048472F">
              <w:rPr>
                <w:sz w:val="20"/>
                <w:szCs w:val="20"/>
              </w:rPr>
              <w:t>коммунальная</w:t>
            </w:r>
          </w:p>
        </w:tc>
      </w:tr>
      <w:tr w:rsidR="00415322" w:rsidRPr="0048472F" w:rsidTr="0048472F">
        <w:trPr>
          <w:trHeight w:val="624"/>
        </w:trPr>
        <w:tc>
          <w:tcPr>
            <w:tcW w:w="1980" w:type="dxa"/>
            <w:shd w:val="clear" w:color="auto" w:fill="auto"/>
          </w:tcPr>
          <w:p w:rsidR="00415322" w:rsidRPr="0048472F" w:rsidRDefault="00415322" w:rsidP="0048472F">
            <w:pPr>
              <w:spacing w:line="360" w:lineRule="auto"/>
              <w:jc w:val="both"/>
              <w:rPr>
                <w:sz w:val="20"/>
                <w:szCs w:val="20"/>
              </w:rPr>
            </w:pPr>
            <w:r w:rsidRPr="0048472F">
              <w:rPr>
                <w:sz w:val="20"/>
                <w:szCs w:val="20"/>
              </w:rPr>
              <w:t>вечерняя форма обучения</w:t>
            </w:r>
          </w:p>
        </w:tc>
        <w:tc>
          <w:tcPr>
            <w:tcW w:w="963" w:type="dxa"/>
            <w:vMerge/>
            <w:shd w:val="clear" w:color="auto" w:fill="auto"/>
          </w:tcPr>
          <w:p w:rsidR="00415322" w:rsidRPr="0048472F" w:rsidRDefault="00415322" w:rsidP="0048472F">
            <w:pPr>
              <w:spacing w:line="360" w:lineRule="auto"/>
              <w:jc w:val="both"/>
              <w:rPr>
                <w:sz w:val="20"/>
                <w:szCs w:val="20"/>
              </w:rPr>
            </w:pPr>
          </w:p>
        </w:tc>
        <w:tc>
          <w:tcPr>
            <w:tcW w:w="1445" w:type="dxa"/>
            <w:vMerge/>
            <w:shd w:val="clear" w:color="auto" w:fill="auto"/>
          </w:tcPr>
          <w:p w:rsidR="00415322" w:rsidRPr="0048472F" w:rsidRDefault="00415322" w:rsidP="0048472F">
            <w:pPr>
              <w:spacing w:line="360" w:lineRule="auto"/>
              <w:jc w:val="both"/>
              <w:rPr>
                <w:sz w:val="20"/>
                <w:szCs w:val="20"/>
              </w:rPr>
            </w:pPr>
          </w:p>
        </w:tc>
        <w:tc>
          <w:tcPr>
            <w:tcW w:w="1552" w:type="dxa"/>
            <w:shd w:val="clear" w:color="auto" w:fill="auto"/>
          </w:tcPr>
          <w:p w:rsidR="00415322" w:rsidRPr="0048472F" w:rsidRDefault="00415322" w:rsidP="0048472F">
            <w:pPr>
              <w:spacing w:line="360" w:lineRule="auto"/>
              <w:jc w:val="both"/>
              <w:rPr>
                <w:sz w:val="20"/>
                <w:szCs w:val="20"/>
              </w:rPr>
            </w:pPr>
            <w:r w:rsidRPr="0048472F">
              <w:rPr>
                <w:sz w:val="20"/>
                <w:szCs w:val="20"/>
              </w:rPr>
              <w:t>8</w:t>
            </w:r>
          </w:p>
        </w:tc>
        <w:tc>
          <w:tcPr>
            <w:tcW w:w="1292" w:type="dxa"/>
            <w:shd w:val="clear" w:color="auto" w:fill="auto"/>
          </w:tcPr>
          <w:p w:rsidR="00415322" w:rsidRPr="0048472F" w:rsidRDefault="00415322" w:rsidP="0048472F">
            <w:pPr>
              <w:spacing w:line="360" w:lineRule="auto"/>
              <w:jc w:val="both"/>
              <w:rPr>
                <w:sz w:val="20"/>
                <w:szCs w:val="20"/>
              </w:rPr>
            </w:pPr>
            <w:r w:rsidRPr="0048472F">
              <w:rPr>
                <w:sz w:val="20"/>
                <w:szCs w:val="20"/>
              </w:rPr>
              <w:t>14</w:t>
            </w:r>
          </w:p>
        </w:tc>
        <w:tc>
          <w:tcPr>
            <w:tcW w:w="1811" w:type="dxa"/>
            <w:shd w:val="clear" w:color="auto" w:fill="auto"/>
          </w:tcPr>
          <w:p w:rsidR="00415322" w:rsidRPr="0048472F" w:rsidRDefault="00415322" w:rsidP="0048472F">
            <w:pPr>
              <w:spacing w:line="360" w:lineRule="auto"/>
              <w:jc w:val="both"/>
              <w:rPr>
                <w:sz w:val="20"/>
                <w:szCs w:val="20"/>
              </w:rPr>
            </w:pPr>
            <w:r w:rsidRPr="0048472F">
              <w:rPr>
                <w:sz w:val="20"/>
                <w:szCs w:val="20"/>
              </w:rPr>
              <w:t>коммунальная</w:t>
            </w:r>
          </w:p>
        </w:tc>
      </w:tr>
      <w:tr w:rsidR="00415322" w:rsidRPr="0048472F" w:rsidTr="0048472F">
        <w:trPr>
          <w:trHeight w:val="610"/>
        </w:trPr>
        <w:tc>
          <w:tcPr>
            <w:tcW w:w="1980" w:type="dxa"/>
            <w:shd w:val="clear" w:color="auto" w:fill="auto"/>
          </w:tcPr>
          <w:p w:rsidR="000171E5" w:rsidRPr="0048472F" w:rsidRDefault="00415322" w:rsidP="0048472F">
            <w:pPr>
              <w:spacing w:line="360" w:lineRule="auto"/>
              <w:jc w:val="both"/>
              <w:rPr>
                <w:sz w:val="20"/>
                <w:szCs w:val="20"/>
              </w:rPr>
            </w:pPr>
            <w:r w:rsidRPr="0048472F">
              <w:rPr>
                <w:sz w:val="20"/>
                <w:szCs w:val="20"/>
              </w:rPr>
              <w:t>ЗОШ</w:t>
            </w:r>
          </w:p>
          <w:p w:rsidR="00415322" w:rsidRPr="0048472F" w:rsidRDefault="00415322" w:rsidP="0048472F">
            <w:pPr>
              <w:spacing w:line="360" w:lineRule="auto"/>
              <w:jc w:val="both"/>
              <w:rPr>
                <w:sz w:val="20"/>
                <w:szCs w:val="20"/>
              </w:rPr>
            </w:pPr>
            <w:r w:rsidRPr="0048472F">
              <w:rPr>
                <w:sz w:val="20"/>
                <w:szCs w:val="20"/>
              </w:rPr>
              <w:t>I-II ст.</w:t>
            </w:r>
          </w:p>
        </w:tc>
        <w:tc>
          <w:tcPr>
            <w:tcW w:w="963" w:type="dxa"/>
            <w:shd w:val="clear" w:color="auto" w:fill="auto"/>
          </w:tcPr>
          <w:p w:rsidR="00415322" w:rsidRPr="0048472F" w:rsidRDefault="00415322" w:rsidP="0048472F">
            <w:pPr>
              <w:spacing w:line="360" w:lineRule="auto"/>
              <w:jc w:val="both"/>
              <w:rPr>
                <w:sz w:val="20"/>
                <w:szCs w:val="20"/>
              </w:rPr>
            </w:pPr>
            <w:r w:rsidRPr="0048472F">
              <w:rPr>
                <w:sz w:val="20"/>
                <w:szCs w:val="20"/>
              </w:rPr>
              <w:t>_</w:t>
            </w:r>
          </w:p>
        </w:tc>
        <w:tc>
          <w:tcPr>
            <w:tcW w:w="1445"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55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29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811"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r>
      <w:tr w:rsidR="00415322" w:rsidRPr="0048472F" w:rsidTr="0048472F">
        <w:trPr>
          <w:trHeight w:val="624"/>
        </w:trPr>
        <w:tc>
          <w:tcPr>
            <w:tcW w:w="1980" w:type="dxa"/>
            <w:shd w:val="clear" w:color="auto" w:fill="auto"/>
          </w:tcPr>
          <w:p w:rsidR="000171E5" w:rsidRPr="0048472F" w:rsidRDefault="00415322" w:rsidP="0048472F">
            <w:pPr>
              <w:spacing w:line="360" w:lineRule="auto"/>
              <w:jc w:val="both"/>
              <w:rPr>
                <w:sz w:val="20"/>
                <w:szCs w:val="20"/>
              </w:rPr>
            </w:pPr>
            <w:r w:rsidRPr="0048472F">
              <w:rPr>
                <w:sz w:val="20"/>
                <w:szCs w:val="20"/>
              </w:rPr>
              <w:t>ЗОШ</w:t>
            </w:r>
          </w:p>
          <w:p w:rsidR="00415322" w:rsidRPr="0048472F" w:rsidRDefault="00415322" w:rsidP="0048472F">
            <w:pPr>
              <w:spacing w:line="360" w:lineRule="auto"/>
              <w:jc w:val="both"/>
              <w:rPr>
                <w:sz w:val="20"/>
                <w:szCs w:val="20"/>
              </w:rPr>
            </w:pPr>
            <w:r w:rsidRPr="0048472F">
              <w:rPr>
                <w:sz w:val="20"/>
                <w:szCs w:val="20"/>
              </w:rPr>
              <w:t>I ст.</w:t>
            </w:r>
          </w:p>
        </w:tc>
        <w:tc>
          <w:tcPr>
            <w:tcW w:w="963"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445"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55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29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811"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r>
      <w:tr w:rsidR="00415322" w:rsidRPr="0048472F" w:rsidTr="0048472F">
        <w:trPr>
          <w:trHeight w:val="312"/>
        </w:trPr>
        <w:tc>
          <w:tcPr>
            <w:tcW w:w="1980" w:type="dxa"/>
            <w:shd w:val="clear" w:color="auto" w:fill="auto"/>
          </w:tcPr>
          <w:p w:rsidR="000171E5" w:rsidRPr="0048472F" w:rsidRDefault="00415322" w:rsidP="0048472F">
            <w:pPr>
              <w:spacing w:line="360" w:lineRule="auto"/>
              <w:jc w:val="both"/>
              <w:rPr>
                <w:sz w:val="20"/>
                <w:szCs w:val="20"/>
              </w:rPr>
            </w:pPr>
            <w:r w:rsidRPr="0048472F">
              <w:rPr>
                <w:sz w:val="20"/>
                <w:szCs w:val="20"/>
              </w:rPr>
              <w:t>школ-интернатов</w:t>
            </w:r>
          </w:p>
        </w:tc>
        <w:tc>
          <w:tcPr>
            <w:tcW w:w="963"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445"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55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292"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c>
          <w:tcPr>
            <w:tcW w:w="1811" w:type="dxa"/>
            <w:shd w:val="clear" w:color="auto" w:fill="auto"/>
          </w:tcPr>
          <w:p w:rsidR="000171E5" w:rsidRPr="0048472F" w:rsidRDefault="00415322" w:rsidP="0048472F">
            <w:pPr>
              <w:spacing w:line="360" w:lineRule="auto"/>
              <w:jc w:val="both"/>
              <w:rPr>
                <w:sz w:val="20"/>
                <w:szCs w:val="20"/>
              </w:rPr>
            </w:pPr>
            <w:r w:rsidRPr="0048472F">
              <w:rPr>
                <w:sz w:val="20"/>
                <w:szCs w:val="20"/>
              </w:rPr>
              <w:t>_</w:t>
            </w:r>
          </w:p>
        </w:tc>
      </w:tr>
      <w:tr w:rsidR="00415322" w:rsidRPr="0048472F" w:rsidTr="0048472F">
        <w:trPr>
          <w:trHeight w:val="610"/>
        </w:trPr>
        <w:tc>
          <w:tcPr>
            <w:tcW w:w="1980" w:type="dxa"/>
            <w:shd w:val="clear" w:color="auto" w:fill="auto"/>
          </w:tcPr>
          <w:p w:rsidR="000171E5" w:rsidRPr="0048472F" w:rsidRDefault="00415322" w:rsidP="0048472F">
            <w:pPr>
              <w:spacing w:line="360" w:lineRule="auto"/>
              <w:jc w:val="both"/>
              <w:rPr>
                <w:sz w:val="20"/>
                <w:szCs w:val="20"/>
              </w:rPr>
            </w:pPr>
            <w:r w:rsidRPr="0048472F">
              <w:rPr>
                <w:sz w:val="20"/>
                <w:szCs w:val="20"/>
              </w:rPr>
              <w:t>гимназий (коллегиумов)</w:t>
            </w:r>
          </w:p>
        </w:tc>
        <w:tc>
          <w:tcPr>
            <w:tcW w:w="963" w:type="dxa"/>
            <w:shd w:val="clear" w:color="auto" w:fill="auto"/>
          </w:tcPr>
          <w:p w:rsidR="00415322" w:rsidRPr="0048472F" w:rsidRDefault="00415322" w:rsidP="0048472F">
            <w:pPr>
              <w:spacing w:line="360" w:lineRule="auto"/>
              <w:jc w:val="both"/>
              <w:rPr>
                <w:sz w:val="20"/>
                <w:szCs w:val="20"/>
              </w:rPr>
            </w:pPr>
            <w:r w:rsidRPr="0048472F">
              <w:rPr>
                <w:sz w:val="20"/>
                <w:szCs w:val="20"/>
              </w:rPr>
              <w:t>_</w:t>
            </w:r>
          </w:p>
        </w:tc>
        <w:tc>
          <w:tcPr>
            <w:tcW w:w="1445" w:type="dxa"/>
            <w:shd w:val="clear" w:color="auto" w:fill="auto"/>
          </w:tcPr>
          <w:p w:rsidR="00415322" w:rsidRPr="0048472F" w:rsidRDefault="00415322" w:rsidP="0048472F">
            <w:pPr>
              <w:spacing w:line="360" w:lineRule="auto"/>
              <w:jc w:val="both"/>
              <w:rPr>
                <w:sz w:val="20"/>
                <w:szCs w:val="20"/>
              </w:rPr>
            </w:pPr>
            <w:r w:rsidRPr="0048472F">
              <w:rPr>
                <w:sz w:val="20"/>
                <w:szCs w:val="20"/>
              </w:rPr>
              <w:t>_</w:t>
            </w:r>
          </w:p>
        </w:tc>
        <w:tc>
          <w:tcPr>
            <w:tcW w:w="1552" w:type="dxa"/>
            <w:shd w:val="clear" w:color="auto" w:fill="auto"/>
          </w:tcPr>
          <w:p w:rsidR="00415322" w:rsidRPr="0048472F" w:rsidRDefault="00415322" w:rsidP="0048472F">
            <w:pPr>
              <w:spacing w:line="360" w:lineRule="auto"/>
              <w:jc w:val="both"/>
              <w:rPr>
                <w:sz w:val="20"/>
                <w:szCs w:val="20"/>
              </w:rPr>
            </w:pPr>
            <w:r w:rsidRPr="0048472F">
              <w:rPr>
                <w:sz w:val="20"/>
                <w:szCs w:val="20"/>
              </w:rPr>
              <w:t>_</w:t>
            </w:r>
          </w:p>
        </w:tc>
        <w:tc>
          <w:tcPr>
            <w:tcW w:w="1292" w:type="dxa"/>
            <w:shd w:val="clear" w:color="auto" w:fill="auto"/>
          </w:tcPr>
          <w:p w:rsidR="00415322" w:rsidRPr="0048472F" w:rsidRDefault="00415322" w:rsidP="0048472F">
            <w:pPr>
              <w:spacing w:line="360" w:lineRule="auto"/>
              <w:jc w:val="both"/>
              <w:rPr>
                <w:sz w:val="20"/>
                <w:szCs w:val="20"/>
              </w:rPr>
            </w:pPr>
            <w:r w:rsidRPr="0048472F">
              <w:rPr>
                <w:sz w:val="20"/>
                <w:szCs w:val="20"/>
              </w:rPr>
              <w:t>_</w:t>
            </w:r>
          </w:p>
        </w:tc>
        <w:tc>
          <w:tcPr>
            <w:tcW w:w="1811" w:type="dxa"/>
            <w:shd w:val="clear" w:color="auto" w:fill="auto"/>
          </w:tcPr>
          <w:p w:rsidR="00415322" w:rsidRPr="0048472F" w:rsidRDefault="00415322" w:rsidP="0048472F">
            <w:pPr>
              <w:spacing w:line="360" w:lineRule="auto"/>
              <w:jc w:val="both"/>
              <w:rPr>
                <w:sz w:val="20"/>
                <w:szCs w:val="20"/>
              </w:rPr>
            </w:pPr>
            <w:r w:rsidRPr="0048472F">
              <w:rPr>
                <w:sz w:val="20"/>
                <w:szCs w:val="20"/>
              </w:rPr>
              <w:t>_</w:t>
            </w:r>
          </w:p>
        </w:tc>
      </w:tr>
      <w:tr w:rsidR="00415322" w:rsidRPr="0048472F" w:rsidTr="0048472F">
        <w:trPr>
          <w:trHeight w:val="949"/>
        </w:trPr>
        <w:tc>
          <w:tcPr>
            <w:tcW w:w="1980" w:type="dxa"/>
            <w:shd w:val="clear" w:color="auto" w:fill="auto"/>
          </w:tcPr>
          <w:p w:rsidR="000171E5" w:rsidRPr="0048472F" w:rsidRDefault="00415322" w:rsidP="0048472F">
            <w:pPr>
              <w:spacing w:line="360" w:lineRule="auto"/>
              <w:jc w:val="both"/>
              <w:rPr>
                <w:sz w:val="20"/>
                <w:szCs w:val="20"/>
              </w:rPr>
            </w:pPr>
            <w:r w:rsidRPr="0048472F">
              <w:rPr>
                <w:sz w:val="20"/>
                <w:szCs w:val="20"/>
              </w:rPr>
              <w:t>действующих дошкольных заведений</w:t>
            </w:r>
          </w:p>
        </w:tc>
        <w:tc>
          <w:tcPr>
            <w:tcW w:w="963" w:type="dxa"/>
            <w:shd w:val="clear" w:color="auto" w:fill="auto"/>
          </w:tcPr>
          <w:p w:rsidR="00415322" w:rsidRPr="0048472F" w:rsidRDefault="00415322" w:rsidP="0048472F">
            <w:pPr>
              <w:spacing w:line="360" w:lineRule="auto"/>
              <w:jc w:val="both"/>
              <w:rPr>
                <w:sz w:val="20"/>
                <w:szCs w:val="20"/>
              </w:rPr>
            </w:pPr>
            <w:r w:rsidRPr="0048472F">
              <w:rPr>
                <w:sz w:val="20"/>
                <w:szCs w:val="20"/>
              </w:rPr>
              <w:t>1</w:t>
            </w:r>
          </w:p>
        </w:tc>
        <w:tc>
          <w:tcPr>
            <w:tcW w:w="1445" w:type="dxa"/>
            <w:shd w:val="clear" w:color="auto" w:fill="auto"/>
          </w:tcPr>
          <w:p w:rsidR="00415322" w:rsidRPr="0048472F" w:rsidRDefault="00415322" w:rsidP="0048472F">
            <w:pPr>
              <w:spacing w:line="360" w:lineRule="auto"/>
              <w:jc w:val="both"/>
              <w:rPr>
                <w:sz w:val="20"/>
                <w:szCs w:val="20"/>
              </w:rPr>
            </w:pPr>
            <w:r w:rsidRPr="0048472F">
              <w:rPr>
                <w:sz w:val="20"/>
                <w:szCs w:val="20"/>
              </w:rPr>
              <w:t>45</w:t>
            </w:r>
          </w:p>
        </w:tc>
        <w:tc>
          <w:tcPr>
            <w:tcW w:w="1552" w:type="dxa"/>
            <w:shd w:val="clear" w:color="auto" w:fill="auto"/>
          </w:tcPr>
          <w:p w:rsidR="00415322" w:rsidRPr="0048472F" w:rsidRDefault="00415322" w:rsidP="0048472F">
            <w:pPr>
              <w:spacing w:line="360" w:lineRule="auto"/>
              <w:jc w:val="both"/>
              <w:rPr>
                <w:sz w:val="20"/>
                <w:szCs w:val="20"/>
              </w:rPr>
            </w:pPr>
            <w:r w:rsidRPr="0048472F">
              <w:rPr>
                <w:sz w:val="20"/>
                <w:szCs w:val="20"/>
              </w:rPr>
              <w:t>5</w:t>
            </w:r>
          </w:p>
        </w:tc>
        <w:tc>
          <w:tcPr>
            <w:tcW w:w="1292" w:type="dxa"/>
            <w:shd w:val="clear" w:color="auto" w:fill="auto"/>
          </w:tcPr>
          <w:p w:rsidR="00415322" w:rsidRPr="0048472F" w:rsidRDefault="00415322" w:rsidP="0048472F">
            <w:pPr>
              <w:spacing w:line="360" w:lineRule="auto"/>
              <w:jc w:val="both"/>
              <w:rPr>
                <w:sz w:val="20"/>
                <w:szCs w:val="20"/>
              </w:rPr>
            </w:pPr>
            <w:r w:rsidRPr="0048472F">
              <w:rPr>
                <w:sz w:val="20"/>
                <w:szCs w:val="20"/>
              </w:rPr>
              <w:t>39</w:t>
            </w:r>
          </w:p>
        </w:tc>
        <w:tc>
          <w:tcPr>
            <w:tcW w:w="1811" w:type="dxa"/>
            <w:shd w:val="clear" w:color="auto" w:fill="auto"/>
          </w:tcPr>
          <w:p w:rsidR="00415322" w:rsidRPr="0048472F" w:rsidRDefault="00415322" w:rsidP="0048472F">
            <w:pPr>
              <w:spacing w:line="360" w:lineRule="auto"/>
              <w:jc w:val="both"/>
              <w:rPr>
                <w:sz w:val="20"/>
                <w:szCs w:val="20"/>
              </w:rPr>
            </w:pPr>
            <w:r w:rsidRPr="0048472F">
              <w:rPr>
                <w:sz w:val="20"/>
                <w:szCs w:val="20"/>
              </w:rPr>
              <w:t>Коммунальная</w:t>
            </w:r>
          </w:p>
        </w:tc>
      </w:tr>
    </w:tbl>
    <w:p w:rsidR="00DC0749" w:rsidRPr="007E0D81" w:rsidRDefault="00DC0749" w:rsidP="00EF527D">
      <w:pPr>
        <w:spacing w:line="360" w:lineRule="auto"/>
        <w:ind w:firstLine="709"/>
        <w:jc w:val="both"/>
        <w:rPr>
          <w:sz w:val="28"/>
          <w:szCs w:val="28"/>
        </w:rPr>
      </w:pPr>
    </w:p>
    <w:p w:rsidR="009D447D" w:rsidRPr="007E0D81" w:rsidRDefault="0015561A" w:rsidP="00EF527D">
      <w:pPr>
        <w:spacing w:line="360" w:lineRule="auto"/>
        <w:ind w:firstLine="709"/>
        <w:jc w:val="both"/>
        <w:rPr>
          <w:sz w:val="28"/>
          <w:szCs w:val="28"/>
        </w:rPr>
      </w:pPr>
      <w:r w:rsidRPr="007E0D81">
        <w:rPr>
          <w:sz w:val="28"/>
          <w:szCs w:val="28"/>
        </w:rPr>
        <w:t>4 ноября 1844 года в колонии Табаки открылась Табаковская Благовещенского прихода ланкастерская школа. Первым учителем был болгарский колонист Василий Дядов. Учащиеся (32) изучали чтение, чистописание, закон Божий, краткую священную историю</w:t>
      </w:r>
      <w:r w:rsidR="009D447D" w:rsidRPr="007E0D81">
        <w:rPr>
          <w:sz w:val="28"/>
          <w:szCs w:val="28"/>
        </w:rPr>
        <w:t xml:space="preserve">, четыре правила арифметики. </w:t>
      </w:r>
    </w:p>
    <w:p w:rsidR="009D447D" w:rsidRPr="007E0D81" w:rsidRDefault="009D447D" w:rsidP="00EF527D">
      <w:pPr>
        <w:spacing w:line="360" w:lineRule="auto"/>
        <w:ind w:firstLine="709"/>
        <w:jc w:val="both"/>
        <w:rPr>
          <w:sz w:val="28"/>
          <w:szCs w:val="28"/>
        </w:rPr>
      </w:pPr>
      <w:r w:rsidRPr="007E0D81">
        <w:rPr>
          <w:sz w:val="28"/>
          <w:szCs w:val="28"/>
        </w:rPr>
        <w:t>29 сентября 1880 года состоялось открытие народного училища для детей обоих полов. Училище помещалось в частном доме. Первой учительнице закона Божия была семнадцатилетняя Козак Любовь Алексеевна, выпускница Кишиневского епархиального женского училища.</w:t>
      </w:r>
    </w:p>
    <w:p w:rsidR="00C24DD5" w:rsidRPr="007E0D81" w:rsidRDefault="009D447D" w:rsidP="00EF527D">
      <w:pPr>
        <w:spacing w:line="360" w:lineRule="auto"/>
        <w:ind w:firstLine="709"/>
        <w:jc w:val="both"/>
        <w:rPr>
          <w:sz w:val="28"/>
          <w:szCs w:val="28"/>
        </w:rPr>
      </w:pPr>
      <w:r w:rsidRPr="007E0D81">
        <w:rPr>
          <w:sz w:val="28"/>
          <w:szCs w:val="28"/>
        </w:rPr>
        <w:t xml:space="preserve">В 20-х-60-х годах ХХ века школу перевели на румынский язык (оккупация села румынами). Для всех детей четырехлетняя школа стала обязательной, а пятый класс был подготовительным – готовил учащихся к поступлению в Болградскую </w:t>
      </w:r>
      <w:r w:rsidR="00C24DD5" w:rsidRPr="007E0D81">
        <w:rPr>
          <w:sz w:val="28"/>
          <w:szCs w:val="28"/>
        </w:rPr>
        <w:t>гимназию. Одним из директоров этого периода был Гладков Александр. В этот период в селе действовал детский сад, который посещали дети от 6 до 8 лет.</w:t>
      </w:r>
    </w:p>
    <w:p w:rsidR="0015561A" w:rsidRPr="007E0D81" w:rsidRDefault="00C24DD5" w:rsidP="00EF527D">
      <w:pPr>
        <w:spacing w:line="360" w:lineRule="auto"/>
        <w:ind w:firstLine="709"/>
        <w:jc w:val="both"/>
        <w:rPr>
          <w:sz w:val="28"/>
          <w:szCs w:val="28"/>
        </w:rPr>
      </w:pPr>
      <w:r w:rsidRPr="007E0D81">
        <w:rPr>
          <w:sz w:val="28"/>
          <w:szCs w:val="28"/>
        </w:rPr>
        <w:t>В 1940-1941 годах произошла реорг</w:t>
      </w:r>
      <w:r w:rsidR="000C2B01" w:rsidRPr="007E0D81">
        <w:rPr>
          <w:sz w:val="28"/>
          <w:szCs w:val="28"/>
        </w:rPr>
        <w:t xml:space="preserve">анизация школы в семилетнюю </w:t>
      </w:r>
      <w:r w:rsidRPr="007E0D81">
        <w:rPr>
          <w:sz w:val="28"/>
          <w:szCs w:val="28"/>
        </w:rPr>
        <w:t>образовательную. В 1941-1944 годах в селе действует начальная школа с румынским языком. Но, в связи с отвоеванием данной территории СССР, в 1944-1945 годах семилетняя школа с русским языком обучения восстанавливается. Директор школы – Решетилов Иван Александрович (1944-1952).</w:t>
      </w:r>
    </w:p>
    <w:p w:rsidR="00C24DD5" w:rsidRPr="007E0D81" w:rsidRDefault="00C24DD5" w:rsidP="00EF527D">
      <w:pPr>
        <w:spacing w:line="360" w:lineRule="auto"/>
        <w:ind w:firstLine="709"/>
        <w:jc w:val="both"/>
        <w:rPr>
          <w:sz w:val="28"/>
          <w:szCs w:val="28"/>
        </w:rPr>
      </w:pPr>
      <w:r w:rsidRPr="007E0D81">
        <w:rPr>
          <w:sz w:val="28"/>
          <w:szCs w:val="28"/>
        </w:rPr>
        <w:t>1958 год – завершено строительство нового корпуса школы (нынешнее здание). Анецких Евгения Наумовна становится директором (1958-1995).</w:t>
      </w:r>
    </w:p>
    <w:p w:rsidR="00C24DD5" w:rsidRPr="007E0D81" w:rsidRDefault="00C24DD5" w:rsidP="00EF527D">
      <w:pPr>
        <w:spacing w:line="360" w:lineRule="auto"/>
        <w:ind w:firstLine="709"/>
        <w:jc w:val="both"/>
        <w:rPr>
          <w:sz w:val="28"/>
          <w:szCs w:val="28"/>
        </w:rPr>
      </w:pPr>
      <w:r w:rsidRPr="007E0D81">
        <w:rPr>
          <w:sz w:val="28"/>
          <w:szCs w:val="28"/>
        </w:rPr>
        <w:t xml:space="preserve">1962 год </w:t>
      </w:r>
      <w:r w:rsidR="002B1016" w:rsidRPr="007E0D81">
        <w:rPr>
          <w:sz w:val="28"/>
          <w:szCs w:val="28"/>
        </w:rPr>
        <w:t>–</w:t>
      </w:r>
      <w:r w:rsidRPr="007E0D81">
        <w:rPr>
          <w:sz w:val="28"/>
          <w:szCs w:val="28"/>
        </w:rPr>
        <w:t xml:space="preserve"> </w:t>
      </w:r>
      <w:r w:rsidR="002B1016" w:rsidRPr="007E0D81">
        <w:rPr>
          <w:sz w:val="28"/>
          <w:szCs w:val="28"/>
        </w:rPr>
        <w:t>реорганизация в восьмилетнюю образовательную школу.</w:t>
      </w:r>
    </w:p>
    <w:p w:rsidR="002B1016" w:rsidRPr="007E0D81" w:rsidRDefault="002B1016" w:rsidP="00EF527D">
      <w:pPr>
        <w:spacing w:line="360" w:lineRule="auto"/>
        <w:ind w:firstLine="709"/>
        <w:jc w:val="both"/>
        <w:rPr>
          <w:sz w:val="28"/>
          <w:szCs w:val="28"/>
        </w:rPr>
      </w:pPr>
      <w:r w:rsidRPr="007E0D81">
        <w:rPr>
          <w:sz w:val="28"/>
          <w:szCs w:val="28"/>
        </w:rPr>
        <w:t>С 1989 года приказом районного отдела народного образования школа реорганизована в девятилетнюю неполную среднюю школу. А на основании Приказа управления Одесской областной госадминистрации от 20.09.1996 года №152 установлен статус общеобразовательной средней школы I-III ступеней.</w:t>
      </w:r>
    </w:p>
    <w:p w:rsidR="002B1016" w:rsidRPr="007E0D81" w:rsidRDefault="002B1016" w:rsidP="00EF527D">
      <w:pPr>
        <w:spacing w:line="360" w:lineRule="auto"/>
        <w:ind w:firstLine="709"/>
        <w:jc w:val="both"/>
        <w:rPr>
          <w:sz w:val="28"/>
          <w:szCs w:val="28"/>
        </w:rPr>
      </w:pPr>
      <w:r w:rsidRPr="007E0D81">
        <w:rPr>
          <w:sz w:val="28"/>
          <w:szCs w:val="28"/>
        </w:rPr>
        <w:t xml:space="preserve">На данный момент директором школы является Вербанов Степан Ильич, заместителем директора Гаинц Оксана Викторовна. В школе </w:t>
      </w:r>
      <w:r w:rsidR="00324CDF" w:rsidRPr="007E0D81">
        <w:rPr>
          <w:sz w:val="28"/>
          <w:szCs w:val="28"/>
        </w:rPr>
        <w:t>действуют</w:t>
      </w:r>
      <w:r w:rsidRPr="007E0D81">
        <w:rPr>
          <w:sz w:val="28"/>
          <w:szCs w:val="28"/>
        </w:rPr>
        <w:t xml:space="preserve"> сле</w:t>
      </w:r>
      <w:r w:rsidR="00324CDF" w:rsidRPr="007E0D81">
        <w:rPr>
          <w:sz w:val="28"/>
          <w:szCs w:val="28"/>
        </w:rPr>
        <w:t>дующие кружки: шахматы, физика, химия</w:t>
      </w:r>
      <w:r w:rsidR="003E503F" w:rsidRPr="007E0D81">
        <w:rPr>
          <w:sz w:val="28"/>
          <w:szCs w:val="28"/>
        </w:rPr>
        <w:t xml:space="preserve"> – руководитель Цоев </w:t>
      </w:r>
      <w:r w:rsidR="00324CDF" w:rsidRPr="007E0D81">
        <w:rPr>
          <w:sz w:val="28"/>
          <w:szCs w:val="28"/>
        </w:rPr>
        <w:t>Афанасий Ильич,</w:t>
      </w:r>
      <w:r w:rsidR="00F93940" w:rsidRPr="007E0D81">
        <w:rPr>
          <w:sz w:val="28"/>
          <w:szCs w:val="28"/>
        </w:rPr>
        <w:t xml:space="preserve"> математика – Пометкова Мария Федоровна,</w:t>
      </w:r>
      <w:r w:rsidR="00324CDF" w:rsidRPr="007E0D81">
        <w:rPr>
          <w:sz w:val="28"/>
          <w:szCs w:val="28"/>
        </w:rPr>
        <w:t xml:space="preserve"> волейбол, баскетбол, легкая атлетика</w:t>
      </w:r>
      <w:r w:rsidR="003E503F" w:rsidRPr="007E0D81">
        <w:rPr>
          <w:sz w:val="28"/>
          <w:szCs w:val="28"/>
        </w:rPr>
        <w:t xml:space="preserve"> – </w:t>
      </w:r>
      <w:r w:rsidR="002D0D3F" w:rsidRPr="007E0D81">
        <w:rPr>
          <w:sz w:val="28"/>
          <w:szCs w:val="28"/>
        </w:rPr>
        <w:t xml:space="preserve">Маргарит </w:t>
      </w:r>
      <w:r w:rsidR="003E503F" w:rsidRPr="007E0D81">
        <w:rPr>
          <w:sz w:val="28"/>
          <w:szCs w:val="28"/>
        </w:rPr>
        <w:t xml:space="preserve">Григорий </w:t>
      </w:r>
      <w:r w:rsidR="00324CDF" w:rsidRPr="007E0D81">
        <w:rPr>
          <w:sz w:val="28"/>
          <w:szCs w:val="28"/>
        </w:rPr>
        <w:t>Гаврилович, кукольный театр – Сакалы Софья Дмитриевна и т.д.</w:t>
      </w:r>
      <w:r w:rsidR="00A10719" w:rsidRPr="007E0D81">
        <w:rPr>
          <w:sz w:val="28"/>
          <w:szCs w:val="28"/>
        </w:rPr>
        <w:t xml:space="preserve"> [4]</w:t>
      </w:r>
    </w:p>
    <w:p w:rsidR="00324CDF" w:rsidRPr="007E0D81" w:rsidRDefault="00324CDF" w:rsidP="00EF527D">
      <w:pPr>
        <w:spacing w:line="360" w:lineRule="auto"/>
        <w:ind w:firstLine="709"/>
        <w:jc w:val="both"/>
        <w:rPr>
          <w:sz w:val="28"/>
          <w:szCs w:val="28"/>
        </w:rPr>
      </w:pPr>
      <w:r w:rsidRPr="007E0D81">
        <w:rPr>
          <w:sz w:val="28"/>
          <w:szCs w:val="28"/>
        </w:rPr>
        <w:t>В селе действует один клуб. Его руководителем является Шишкина Дарья</w:t>
      </w:r>
      <w:r w:rsidR="003E503F" w:rsidRPr="007E0D81">
        <w:rPr>
          <w:sz w:val="28"/>
          <w:szCs w:val="28"/>
        </w:rPr>
        <w:t xml:space="preserve"> Афанасьевна. Она же является и руководителем танцевального кружка.</w:t>
      </w:r>
    </w:p>
    <w:p w:rsidR="003E503F" w:rsidRPr="007E0D81" w:rsidRDefault="003E503F" w:rsidP="00EF527D">
      <w:pPr>
        <w:spacing w:line="360" w:lineRule="auto"/>
        <w:ind w:firstLine="709"/>
        <w:jc w:val="both"/>
        <w:rPr>
          <w:sz w:val="28"/>
          <w:szCs w:val="28"/>
        </w:rPr>
      </w:pPr>
      <w:r w:rsidRPr="007E0D81">
        <w:rPr>
          <w:sz w:val="28"/>
          <w:szCs w:val="28"/>
        </w:rPr>
        <w:t xml:space="preserve">В селе Табаки до 2009 года была футбольная команда, которая на протяжении 12 лет </w:t>
      </w:r>
      <w:r w:rsidR="00A10719" w:rsidRPr="007E0D81">
        <w:rPr>
          <w:sz w:val="28"/>
          <w:szCs w:val="28"/>
        </w:rPr>
        <w:t>выступала на первенство области</w:t>
      </w:r>
      <w:r w:rsidR="000C2B01" w:rsidRPr="007E0D81">
        <w:rPr>
          <w:sz w:val="28"/>
          <w:szCs w:val="28"/>
        </w:rPr>
        <w:t>. Но команда распалась поскольку нет тренера и финансирования.</w:t>
      </w:r>
      <w:r w:rsidR="00A10719" w:rsidRPr="007E0D81">
        <w:rPr>
          <w:sz w:val="28"/>
          <w:szCs w:val="28"/>
        </w:rPr>
        <w:t xml:space="preserve"> [2].</w:t>
      </w:r>
    </w:p>
    <w:p w:rsidR="00080705" w:rsidRPr="007E0D81" w:rsidRDefault="00DC0749" w:rsidP="00EF527D">
      <w:pPr>
        <w:spacing w:line="360" w:lineRule="auto"/>
        <w:ind w:firstLine="709"/>
        <w:jc w:val="both"/>
        <w:rPr>
          <w:b/>
          <w:bCs/>
          <w:sz w:val="28"/>
          <w:szCs w:val="28"/>
        </w:rPr>
      </w:pPr>
      <w:r w:rsidRPr="007E0D81">
        <w:rPr>
          <w:sz w:val="28"/>
          <w:szCs w:val="28"/>
        </w:rPr>
        <w:br w:type="page"/>
      </w:r>
      <w:r w:rsidRPr="007E0D81">
        <w:rPr>
          <w:b/>
          <w:bCs/>
          <w:sz w:val="28"/>
          <w:szCs w:val="28"/>
        </w:rPr>
        <w:t>Заключение</w:t>
      </w:r>
    </w:p>
    <w:p w:rsidR="00DC0749" w:rsidRPr="007E0D81" w:rsidRDefault="00DC0749" w:rsidP="00EF527D">
      <w:pPr>
        <w:spacing w:line="360" w:lineRule="auto"/>
        <w:ind w:firstLine="709"/>
        <w:jc w:val="both"/>
        <w:rPr>
          <w:b/>
          <w:bCs/>
          <w:sz w:val="28"/>
          <w:szCs w:val="28"/>
        </w:rPr>
      </w:pPr>
    </w:p>
    <w:p w:rsidR="00416006" w:rsidRPr="007E0D81" w:rsidRDefault="00080705" w:rsidP="00EF527D">
      <w:pPr>
        <w:spacing w:line="360" w:lineRule="auto"/>
        <w:ind w:firstLine="709"/>
        <w:jc w:val="both"/>
        <w:rPr>
          <w:sz w:val="28"/>
          <w:szCs w:val="28"/>
        </w:rPr>
      </w:pPr>
      <w:r w:rsidRPr="007E0D81">
        <w:rPr>
          <w:sz w:val="28"/>
          <w:szCs w:val="28"/>
        </w:rPr>
        <w:t>Вопросы, затронутые в ра</w:t>
      </w:r>
      <w:r w:rsidR="00416006" w:rsidRPr="007E0D81">
        <w:rPr>
          <w:sz w:val="28"/>
          <w:szCs w:val="28"/>
        </w:rPr>
        <w:t>боте, всегда меня интересовали: происхождении моего родного села, обычаи и быт народа, который живет на его территории…</w:t>
      </w:r>
    </w:p>
    <w:p w:rsidR="00416006" w:rsidRPr="007E0D81" w:rsidRDefault="00416006" w:rsidP="00EF527D">
      <w:pPr>
        <w:spacing w:line="360" w:lineRule="auto"/>
        <w:ind w:firstLine="709"/>
        <w:jc w:val="both"/>
        <w:rPr>
          <w:sz w:val="28"/>
          <w:szCs w:val="28"/>
        </w:rPr>
      </w:pPr>
      <w:r w:rsidRPr="007E0D81">
        <w:rPr>
          <w:sz w:val="28"/>
          <w:szCs w:val="28"/>
        </w:rPr>
        <w:t xml:space="preserve">Сами болгары </w:t>
      </w:r>
      <w:r w:rsidR="009F6387" w:rsidRPr="007E0D81">
        <w:rPr>
          <w:sz w:val="28"/>
          <w:szCs w:val="28"/>
        </w:rPr>
        <w:t>прошли долгий путь к становлению</w:t>
      </w:r>
      <w:r w:rsidRPr="007E0D81">
        <w:rPr>
          <w:sz w:val="28"/>
          <w:szCs w:val="28"/>
        </w:rPr>
        <w:t xml:space="preserve"> как отдельный народ со своей историей, обрядами, культурой и</w:t>
      </w:r>
      <w:r w:rsidR="00EF527D" w:rsidRPr="007E0D81">
        <w:rPr>
          <w:sz w:val="28"/>
          <w:szCs w:val="28"/>
        </w:rPr>
        <w:t xml:space="preserve"> </w:t>
      </w:r>
      <w:r w:rsidRPr="007E0D81">
        <w:rPr>
          <w:sz w:val="28"/>
          <w:szCs w:val="28"/>
        </w:rPr>
        <w:t>менталитетом. И именно русско-турецкая война 1806-1812 годов дала начало существован</w:t>
      </w:r>
      <w:r w:rsidR="009F6387" w:rsidRPr="007E0D81">
        <w:rPr>
          <w:sz w:val="28"/>
          <w:szCs w:val="28"/>
        </w:rPr>
        <w:t xml:space="preserve">ию </w:t>
      </w:r>
      <w:r w:rsidRPr="007E0D81">
        <w:rPr>
          <w:sz w:val="28"/>
          <w:szCs w:val="28"/>
        </w:rPr>
        <w:t>болгарских сел, в том числе села Табаки. Наше село долгое время находилось под властью то Российской империи, то Румынии, то Советского Союза</w:t>
      </w:r>
      <w:r w:rsidR="009F6387" w:rsidRPr="007E0D81">
        <w:rPr>
          <w:sz w:val="28"/>
          <w:szCs w:val="28"/>
        </w:rPr>
        <w:t>, пока в 1991 году не вошла в состав независимой Украины, в составе которой находится и на данный момент.</w:t>
      </w:r>
    </w:p>
    <w:p w:rsidR="00080705" w:rsidRPr="007E0D81" w:rsidRDefault="00080705" w:rsidP="00EF527D">
      <w:pPr>
        <w:spacing w:line="360" w:lineRule="auto"/>
        <w:ind w:firstLine="709"/>
        <w:jc w:val="both"/>
        <w:rPr>
          <w:sz w:val="28"/>
          <w:szCs w:val="28"/>
        </w:rPr>
      </w:pPr>
      <w:r w:rsidRPr="007E0D81">
        <w:rPr>
          <w:sz w:val="28"/>
          <w:szCs w:val="28"/>
        </w:rPr>
        <w:t xml:space="preserve">Я обратила внимание на то, что болгары соблюдают и чтят традиции и обычаи своих предков. Почему взяла в первую очередь свадебный обряд? Наверное, потому что это очень красочный и красивый обряд. И болгары уделяли и уделяют </w:t>
      </w:r>
      <w:r w:rsidR="009F6387" w:rsidRPr="007E0D81">
        <w:rPr>
          <w:sz w:val="28"/>
          <w:szCs w:val="28"/>
        </w:rPr>
        <w:t>сегодня свадьбе большое значение. Именно на примере свадебного обряда можно сказать, что традиции (не все естественно) живут всегда.</w:t>
      </w:r>
    </w:p>
    <w:p w:rsidR="008E587C" w:rsidRPr="007E0D81" w:rsidRDefault="009F6387" w:rsidP="00EF527D">
      <w:pPr>
        <w:spacing w:line="360" w:lineRule="auto"/>
        <w:ind w:firstLine="709"/>
        <w:jc w:val="both"/>
        <w:rPr>
          <w:sz w:val="28"/>
          <w:szCs w:val="28"/>
        </w:rPr>
      </w:pPr>
      <w:r w:rsidRPr="007E0D81">
        <w:rPr>
          <w:sz w:val="28"/>
          <w:szCs w:val="28"/>
        </w:rPr>
        <w:t xml:space="preserve">В наши дни в селе Табаки, кроме сохранения своей культуры, </w:t>
      </w:r>
      <w:r w:rsidR="008E587C" w:rsidRPr="007E0D81">
        <w:rPr>
          <w:sz w:val="28"/>
          <w:szCs w:val="28"/>
        </w:rPr>
        <w:t>жители села во главе с председателем пытаются улучшить экономическое, религиозное, культурное состояние, поскольку состояние села в целом неудовлетворительное. Благодаря жителям в селе возобновила свое существование Благовещенская церковь, обустраивается медицинский пункт, школа, детский сад.</w:t>
      </w:r>
    </w:p>
    <w:p w:rsidR="00080705" w:rsidRPr="007E0D81" w:rsidRDefault="00DC0749" w:rsidP="00EF527D">
      <w:pPr>
        <w:spacing w:line="360" w:lineRule="auto"/>
        <w:ind w:firstLine="709"/>
        <w:jc w:val="both"/>
        <w:rPr>
          <w:b/>
          <w:bCs/>
          <w:sz w:val="28"/>
          <w:szCs w:val="28"/>
        </w:rPr>
      </w:pPr>
      <w:r w:rsidRPr="007E0D81">
        <w:rPr>
          <w:sz w:val="28"/>
          <w:szCs w:val="28"/>
        </w:rPr>
        <w:br w:type="page"/>
      </w:r>
      <w:r w:rsidRPr="007E0D81">
        <w:rPr>
          <w:b/>
          <w:bCs/>
          <w:sz w:val="28"/>
          <w:szCs w:val="28"/>
        </w:rPr>
        <w:t>Литература</w:t>
      </w:r>
    </w:p>
    <w:p w:rsidR="00DC0749" w:rsidRPr="007E0D81" w:rsidRDefault="00DC0749" w:rsidP="00EF527D">
      <w:pPr>
        <w:spacing w:line="360" w:lineRule="auto"/>
        <w:ind w:firstLine="709"/>
        <w:jc w:val="both"/>
        <w:rPr>
          <w:sz w:val="28"/>
          <w:szCs w:val="28"/>
        </w:rPr>
      </w:pPr>
    </w:p>
    <w:p w:rsidR="00080705" w:rsidRPr="007E0D81" w:rsidRDefault="00080705"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Берг Л.С. Бессарабия. - Кишинёв. – 1993.</w:t>
      </w:r>
    </w:p>
    <w:p w:rsidR="00695D10" w:rsidRPr="007E0D81" w:rsidRDefault="00695D10"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Записано из слов жителей с.</w:t>
      </w:r>
      <w:r w:rsidR="008808B6" w:rsidRPr="007E0D81">
        <w:rPr>
          <w:sz w:val="28"/>
          <w:szCs w:val="28"/>
        </w:rPr>
        <w:t xml:space="preserve"> </w:t>
      </w:r>
      <w:r w:rsidRPr="007E0D81">
        <w:rPr>
          <w:sz w:val="28"/>
          <w:szCs w:val="28"/>
        </w:rPr>
        <w:t>Табаки (Хаджиогло Б.Н., Турчин С.Д.</w:t>
      </w:r>
      <w:r w:rsidR="00597650" w:rsidRPr="007E0D81">
        <w:rPr>
          <w:sz w:val="28"/>
          <w:szCs w:val="28"/>
        </w:rPr>
        <w:t>, Хаджиогло Ф.В.)</w:t>
      </w:r>
      <w:r w:rsidR="008808B6" w:rsidRPr="007E0D81">
        <w:rPr>
          <w:sz w:val="28"/>
          <w:szCs w:val="28"/>
        </w:rPr>
        <w:t>.</w:t>
      </w:r>
    </w:p>
    <w:p w:rsidR="00695D10" w:rsidRPr="007E0D81" w:rsidRDefault="00695D10"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Информация взята с сельского совета с.</w:t>
      </w:r>
      <w:r w:rsidR="008808B6" w:rsidRPr="007E0D81">
        <w:rPr>
          <w:sz w:val="28"/>
          <w:szCs w:val="28"/>
        </w:rPr>
        <w:t xml:space="preserve"> </w:t>
      </w:r>
      <w:r w:rsidRPr="007E0D81">
        <w:rPr>
          <w:sz w:val="28"/>
          <w:szCs w:val="28"/>
        </w:rPr>
        <w:t>Табаки.</w:t>
      </w:r>
    </w:p>
    <w:p w:rsidR="00695D10" w:rsidRPr="007E0D81" w:rsidRDefault="00695D10"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Информация собрана в Табаковской ОШ.</w:t>
      </w:r>
    </w:p>
    <w:p w:rsidR="00695D10" w:rsidRPr="007E0D81" w:rsidRDefault="00695D10"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История городов и сел Украинской ССР. Одесская область, 1974. – С. 388.</w:t>
      </w:r>
    </w:p>
    <w:p w:rsidR="00695D10" w:rsidRPr="007E0D81" w:rsidRDefault="00695D10"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Коваленко Н.А. Гагаузы в Бородинской битве в 1806-1812 году// Дружба. – 2007. – 13 окт. – С. 8.</w:t>
      </w:r>
    </w:p>
    <w:p w:rsidR="00080705" w:rsidRPr="007E0D81" w:rsidRDefault="00080705" w:rsidP="00DC0749">
      <w:pPr>
        <w:numPr>
          <w:ilvl w:val="0"/>
          <w:numId w:val="8"/>
        </w:numPr>
        <w:tabs>
          <w:tab w:val="clear" w:pos="1429"/>
          <w:tab w:val="num" w:pos="0"/>
          <w:tab w:val="left" w:pos="540"/>
        </w:tabs>
        <w:spacing w:line="360" w:lineRule="auto"/>
        <w:ind w:left="0" w:firstLine="0"/>
        <w:jc w:val="both"/>
        <w:rPr>
          <w:sz w:val="28"/>
          <w:szCs w:val="28"/>
        </w:rPr>
      </w:pPr>
      <w:r w:rsidRPr="007E0D81">
        <w:rPr>
          <w:sz w:val="28"/>
          <w:szCs w:val="28"/>
        </w:rPr>
        <w:t>Традиции в современном обществе</w:t>
      </w:r>
      <w:r w:rsidR="008808B6" w:rsidRPr="007E0D81">
        <w:rPr>
          <w:sz w:val="28"/>
          <w:szCs w:val="28"/>
        </w:rPr>
        <w:t xml:space="preserve"> </w:t>
      </w:r>
      <w:r w:rsidRPr="007E0D81">
        <w:rPr>
          <w:sz w:val="28"/>
          <w:szCs w:val="28"/>
        </w:rPr>
        <w:t>/ Л.М.</w:t>
      </w:r>
      <w:r w:rsidR="008808B6" w:rsidRPr="007E0D81">
        <w:rPr>
          <w:sz w:val="28"/>
          <w:szCs w:val="28"/>
        </w:rPr>
        <w:t xml:space="preserve"> </w:t>
      </w:r>
      <w:r w:rsidRPr="007E0D81">
        <w:rPr>
          <w:sz w:val="28"/>
          <w:szCs w:val="28"/>
        </w:rPr>
        <w:t>Дробижева, М.С.</w:t>
      </w:r>
      <w:r w:rsidR="008808B6" w:rsidRPr="007E0D81">
        <w:rPr>
          <w:sz w:val="28"/>
          <w:szCs w:val="28"/>
        </w:rPr>
        <w:t xml:space="preserve"> </w:t>
      </w:r>
      <w:r w:rsidRPr="007E0D81">
        <w:rPr>
          <w:sz w:val="28"/>
          <w:szCs w:val="28"/>
        </w:rPr>
        <w:t>Кашуба. – Москва: Наука. – 1990.</w:t>
      </w:r>
    </w:p>
    <w:p w:rsidR="00DC0749" w:rsidRPr="007E0D81" w:rsidRDefault="00DC0749" w:rsidP="00DC0749">
      <w:pPr>
        <w:tabs>
          <w:tab w:val="left" w:pos="540"/>
        </w:tabs>
        <w:spacing w:line="360" w:lineRule="auto"/>
        <w:jc w:val="both"/>
        <w:rPr>
          <w:sz w:val="28"/>
          <w:szCs w:val="28"/>
        </w:rPr>
      </w:pPr>
    </w:p>
    <w:p w:rsidR="00080705" w:rsidRPr="007E0D81" w:rsidRDefault="00080705" w:rsidP="00DC0749">
      <w:pPr>
        <w:tabs>
          <w:tab w:val="left" w:pos="540"/>
        </w:tabs>
        <w:spacing w:line="360" w:lineRule="auto"/>
        <w:jc w:val="both"/>
        <w:rPr>
          <w:color w:val="FFFFFF"/>
          <w:sz w:val="28"/>
          <w:szCs w:val="28"/>
        </w:rPr>
      </w:pPr>
      <w:bookmarkStart w:id="0" w:name="_GoBack"/>
      <w:bookmarkEnd w:id="0"/>
    </w:p>
    <w:sectPr w:rsidR="00080705" w:rsidRPr="007E0D81" w:rsidSect="0025177C">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72F" w:rsidRDefault="0048472F">
      <w:r>
        <w:separator/>
      </w:r>
    </w:p>
  </w:endnote>
  <w:endnote w:type="continuationSeparator" w:id="0">
    <w:p w:rsidR="0048472F" w:rsidRDefault="00484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72F" w:rsidRDefault="0048472F">
      <w:r>
        <w:separator/>
      </w:r>
    </w:p>
  </w:footnote>
  <w:footnote w:type="continuationSeparator" w:id="0">
    <w:p w:rsidR="0048472F" w:rsidRDefault="00484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ADF" w:rsidRPr="006A4ADF" w:rsidRDefault="006A4ADF" w:rsidP="006A4ADF">
    <w:pPr>
      <w:pStyle w:val="ae"/>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D5009"/>
    <w:multiLevelType w:val="hybridMultilevel"/>
    <w:tmpl w:val="F79CCC6C"/>
    <w:lvl w:ilvl="0" w:tplc="7212A5C4">
      <w:start w:val="1"/>
      <w:numFmt w:val="decimal"/>
      <w:lvlText w:val="%1."/>
      <w:lvlJc w:val="left"/>
      <w:pPr>
        <w:ind w:left="720" w:hanging="360"/>
      </w:pPr>
      <w:rPr>
        <w:rFonts w:hint="default"/>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1A06AB0"/>
    <w:multiLevelType w:val="hybridMultilevel"/>
    <w:tmpl w:val="69B487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77928B6"/>
    <w:multiLevelType w:val="hybridMultilevel"/>
    <w:tmpl w:val="A4C4941C"/>
    <w:lvl w:ilvl="0" w:tplc="44BAEC2A">
      <w:start w:val="1"/>
      <w:numFmt w:val="decimal"/>
      <w:lvlText w:val="%1."/>
      <w:lvlJc w:val="left"/>
      <w:pPr>
        <w:tabs>
          <w:tab w:val="num" w:pos="1338"/>
        </w:tabs>
        <w:ind w:left="1338" w:hanging="360"/>
      </w:pPr>
      <w:rPr>
        <w:rFonts w:hint="default"/>
      </w:rPr>
    </w:lvl>
    <w:lvl w:ilvl="1" w:tplc="04190019">
      <w:start w:val="1"/>
      <w:numFmt w:val="lowerLetter"/>
      <w:lvlText w:val="%2."/>
      <w:lvlJc w:val="left"/>
      <w:pPr>
        <w:tabs>
          <w:tab w:val="num" w:pos="2058"/>
        </w:tabs>
        <w:ind w:left="2058" w:hanging="360"/>
      </w:pPr>
    </w:lvl>
    <w:lvl w:ilvl="2" w:tplc="0419001B">
      <w:start w:val="1"/>
      <w:numFmt w:val="lowerRoman"/>
      <w:lvlText w:val="%3."/>
      <w:lvlJc w:val="right"/>
      <w:pPr>
        <w:tabs>
          <w:tab w:val="num" w:pos="2778"/>
        </w:tabs>
        <w:ind w:left="2778" w:hanging="180"/>
      </w:pPr>
    </w:lvl>
    <w:lvl w:ilvl="3" w:tplc="0419000F">
      <w:start w:val="1"/>
      <w:numFmt w:val="decimal"/>
      <w:lvlText w:val="%4."/>
      <w:lvlJc w:val="left"/>
      <w:pPr>
        <w:tabs>
          <w:tab w:val="num" w:pos="3498"/>
        </w:tabs>
        <w:ind w:left="3498" w:hanging="360"/>
      </w:pPr>
    </w:lvl>
    <w:lvl w:ilvl="4" w:tplc="04190019">
      <w:start w:val="1"/>
      <w:numFmt w:val="lowerLetter"/>
      <w:lvlText w:val="%5."/>
      <w:lvlJc w:val="left"/>
      <w:pPr>
        <w:tabs>
          <w:tab w:val="num" w:pos="4218"/>
        </w:tabs>
        <w:ind w:left="4218" w:hanging="360"/>
      </w:pPr>
    </w:lvl>
    <w:lvl w:ilvl="5" w:tplc="0419001B">
      <w:start w:val="1"/>
      <w:numFmt w:val="lowerRoman"/>
      <w:lvlText w:val="%6."/>
      <w:lvlJc w:val="right"/>
      <w:pPr>
        <w:tabs>
          <w:tab w:val="num" w:pos="4938"/>
        </w:tabs>
        <w:ind w:left="4938" w:hanging="180"/>
      </w:pPr>
    </w:lvl>
    <w:lvl w:ilvl="6" w:tplc="0419000F">
      <w:start w:val="1"/>
      <w:numFmt w:val="decimal"/>
      <w:lvlText w:val="%7."/>
      <w:lvlJc w:val="left"/>
      <w:pPr>
        <w:tabs>
          <w:tab w:val="num" w:pos="5658"/>
        </w:tabs>
        <w:ind w:left="5658" w:hanging="360"/>
      </w:pPr>
    </w:lvl>
    <w:lvl w:ilvl="7" w:tplc="04190019">
      <w:start w:val="1"/>
      <w:numFmt w:val="lowerLetter"/>
      <w:lvlText w:val="%8."/>
      <w:lvlJc w:val="left"/>
      <w:pPr>
        <w:tabs>
          <w:tab w:val="num" w:pos="6378"/>
        </w:tabs>
        <w:ind w:left="6378" w:hanging="360"/>
      </w:pPr>
    </w:lvl>
    <w:lvl w:ilvl="8" w:tplc="0419001B">
      <w:start w:val="1"/>
      <w:numFmt w:val="lowerRoman"/>
      <w:lvlText w:val="%9."/>
      <w:lvlJc w:val="right"/>
      <w:pPr>
        <w:tabs>
          <w:tab w:val="num" w:pos="7098"/>
        </w:tabs>
        <w:ind w:left="7098" w:hanging="180"/>
      </w:pPr>
    </w:lvl>
  </w:abstractNum>
  <w:abstractNum w:abstractNumId="3">
    <w:nsid w:val="48F1166A"/>
    <w:multiLevelType w:val="hybridMultilevel"/>
    <w:tmpl w:val="12ACCB58"/>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56507FC8"/>
    <w:multiLevelType w:val="hybridMultilevel"/>
    <w:tmpl w:val="988E13D4"/>
    <w:lvl w:ilvl="0" w:tplc="FFFFFFFF">
      <w:start w:val="1"/>
      <w:numFmt w:val="decimal"/>
      <w:lvlText w:val="%1."/>
      <w:lvlJc w:val="left"/>
      <w:pPr>
        <w:tabs>
          <w:tab w:val="num" w:pos="1440"/>
        </w:tabs>
        <w:ind w:left="1440" w:hanging="360"/>
      </w:pPr>
      <w:rPr>
        <w:rFonts w:ascii="Times New Roman" w:eastAsia="Times New Roman" w:hAnsi="Times New Roman"/>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5">
    <w:nsid w:val="5C4C12FF"/>
    <w:multiLevelType w:val="hybridMultilevel"/>
    <w:tmpl w:val="C30E81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
    <w:nsid w:val="66C8565B"/>
    <w:multiLevelType w:val="hybridMultilevel"/>
    <w:tmpl w:val="7D0A81B2"/>
    <w:lvl w:ilvl="0" w:tplc="8084A97C">
      <w:start w:val="1"/>
      <w:numFmt w:val="decimal"/>
      <w:lvlText w:val="%1."/>
      <w:lvlJc w:val="left"/>
      <w:pPr>
        <w:ind w:left="1068" w:hanging="360"/>
      </w:pPr>
      <w:rPr>
        <w:rFonts w:hint="default"/>
        <w:b/>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67725388"/>
    <w:multiLevelType w:val="hybridMultilevel"/>
    <w:tmpl w:val="2A1E1C64"/>
    <w:lvl w:ilvl="0" w:tplc="DD4A12DE">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num w:numId="1">
    <w:abstractNumId w:val="4"/>
  </w:num>
  <w:num w:numId="2">
    <w:abstractNumId w:val="5"/>
  </w:num>
  <w:num w:numId="3">
    <w:abstractNumId w:val="7"/>
  </w:num>
  <w:num w:numId="4">
    <w:abstractNumId w:val="0"/>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FB6"/>
    <w:rsid w:val="000171E5"/>
    <w:rsid w:val="00027A97"/>
    <w:rsid w:val="00040F1D"/>
    <w:rsid w:val="00080705"/>
    <w:rsid w:val="0008563B"/>
    <w:rsid w:val="000957D8"/>
    <w:rsid w:val="000B3E7E"/>
    <w:rsid w:val="000C2B01"/>
    <w:rsid w:val="000F737B"/>
    <w:rsid w:val="001258C3"/>
    <w:rsid w:val="001313F5"/>
    <w:rsid w:val="0015280A"/>
    <w:rsid w:val="0015561A"/>
    <w:rsid w:val="00185070"/>
    <w:rsid w:val="001A1B2B"/>
    <w:rsid w:val="001B7F2C"/>
    <w:rsid w:val="0025177C"/>
    <w:rsid w:val="00284623"/>
    <w:rsid w:val="002B1016"/>
    <w:rsid w:val="002B23F9"/>
    <w:rsid w:val="002C541D"/>
    <w:rsid w:val="002D0D3F"/>
    <w:rsid w:val="00324CDF"/>
    <w:rsid w:val="00372418"/>
    <w:rsid w:val="00386690"/>
    <w:rsid w:val="003C3A32"/>
    <w:rsid w:val="003E503F"/>
    <w:rsid w:val="003F6489"/>
    <w:rsid w:val="00415322"/>
    <w:rsid w:val="00416006"/>
    <w:rsid w:val="004428E8"/>
    <w:rsid w:val="00465A39"/>
    <w:rsid w:val="00473417"/>
    <w:rsid w:val="0048472F"/>
    <w:rsid w:val="00490DC6"/>
    <w:rsid w:val="004D1989"/>
    <w:rsid w:val="004F6168"/>
    <w:rsid w:val="00537DC1"/>
    <w:rsid w:val="00597650"/>
    <w:rsid w:val="005A5FB6"/>
    <w:rsid w:val="005D4CBA"/>
    <w:rsid w:val="006154C1"/>
    <w:rsid w:val="00661DD7"/>
    <w:rsid w:val="00672288"/>
    <w:rsid w:val="00687154"/>
    <w:rsid w:val="00691A85"/>
    <w:rsid w:val="00695D10"/>
    <w:rsid w:val="006A4ADF"/>
    <w:rsid w:val="00713D08"/>
    <w:rsid w:val="00777630"/>
    <w:rsid w:val="00782534"/>
    <w:rsid w:val="007D41C2"/>
    <w:rsid w:val="007E0D81"/>
    <w:rsid w:val="00804B09"/>
    <w:rsid w:val="0081644C"/>
    <w:rsid w:val="00820F94"/>
    <w:rsid w:val="00857B14"/>
    <w:rsid w:val="008808B6"/>
    <w:rsid w:val="008C02FA"/>
    <w:rsid w:val="008E587C"/>
    <w:rsid w:val="008F16AD"/>
    <w:rsid w:val="0090774F"/>
    <w:rsid w:val="00915F13"/>
    <w:rsid w:val="0093585C"/>
    <w:rsid w:val="0099253B"/>
    <w:rsid w:val="009D447D"/>
    <w:rsid w:val="009F6387"/>
    <w:rsid w:val="00A10719"/>
    <w:rsid w:val="00A379DD"/>
    <w:rsid w:val="00A74AF5"/>
    <w:rsid w:val="00AC4140"/>
    <w:rsid w:val="00AC5841"/>
    <w:rsid w:val="00AD0CCB"/>
    <w:rsid w:val="00AE2FDF"/>
    <w:rsid w:val="00B100E0"/>
    <w:rsid w:val="00B26314"/>
    <w:rsid w:val="00B31AFC"/>
    <w:rsid w:val="00B41F81"/>
    <w:rsid w:val="00B75749"/>
    <w:rsid w:val="00B9051B"/>
    <w:rsid w:val="00BC1BA7"/>
    <w:rsid w:val="00BC659C"/>
    <w:rsid w:val="00C13BB7"/>
    <w:rsid w:val="00C14412"/>
    <w:rsid w:val="00C24DD5"/>
    <w:rsid w:val="00C5112B"/>
    <w:rsid w:val="00D47329"/>
    <w:rsid w:val="00D63DDF"/>
    <w:rsid w:val="00D71EFA"/>
    <w:rsid w:val="00D80D24"/>
    <w:rsid w:val="00DB372C"/>
    <w:rsid w:val="00DC0749"/>
    <w:rsid w:val="00DC1CDF"/>
    <w:rsid w:val="00DF7D5D"/>
    <w:rsid w:val="00E062A7"/>
    <w:rsid w:val="00E12222"/>
    <w:rsid w:val="00E843B8"/>
    <w:rsid w:val="00EB6DC1"/>
    <w:rsid w:val="00ED73D7"/>
    <w:rsid w:val="00EF527D"/>
    <w:rsid w:val="00F44CED"/>
    <w:rsid w:val="00F64ACD"/>
    <w:rsid w:val="00F93940"/>
    <w:rsid w:val="00FC170E"/>
    <w:rsid w:val="00FC3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7E3D04-7FAA-4B45-8758-EFAC4C01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8070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80705"/>
    <w:pPr>
      <w:keepNext/>
      <w:spacing w:line="360" w:lineRule="auto"/>
      <w:jc w:val="right"/>
      <w:outlineLvl w:val="1"/>
    </w:pPr>
    <w:rPr>
      <w:sz w:val="28"/>
      <w:szCs w:val="28"/>
    </w:rPr>
  </w:style>
  <w:style w:type="paragraph" w:styleId="3">
    <w:name w:val="heading 3"/>
    <w:basedOn w:val="a"/>
    <w:next w:val="a"/>
    <w:link w:val="30"/>
    <w:uiPriority w:val="99"/>
    <w:qFormat/>
    <w:rsid w:val="00080705"/>
    <w:pPr>
      <w:keepNext/>
      <w:spacing w:line="360" w:lineRule="auto"/>
      <w:outlineLvl w:val="2"/>
    </w:pPr>
    <w:rPr>
      <w:sz w:val="28"/>
      <w:szCs w:val="28"/>
    </w:rPr>
  </w:style>
  <w:style w:type="paragraph" w:styleId="4">
    <w:name w:val="heading 4"/>
    <w:basedOn w:val="a"/>
    <w:next w:val="a"/>
    <w:link w:val="40"/>
    <w:uiPriority w:val="99"/>
    <w:qFormat/>
    <w:rsid w:val="00080705"/>
    <w:pPr>
      <w:keepNext/>
      <w:spacing w:line="360" w:lineRule="auto"/>
      <w:outlineLvl w:val="3"/>
    </w:pPr>
    <w:rPr>
      <w:b/>
      <w:bCs/>
      <w:i/>
      <w:iCs/>
    </w:rPr>
  </w:style>
  <w:style w:type="paragraph" w:styleId="5">
    <w:name w:val="heading 5"/>
    <w:basedOn w:val="a"/>
    <w:next w:val="a"/>
    <w:link w:val="50"/>
    <w:uiPriority w:val="99"/>
    <w:qFormat/>
    <w:rsid w:val="00080705"/>
    <w:pPr>
      <w:keepNext/>
      <w:spacing w:line="360" w:lineRule="auto"/>
      <w:jc w:val="center"/>
      <w:outlineLvl w:val="4"/>
    </w:pPr>
    <w:rPr>
      <w:b/>
      <w:bCs/>
      <w:i/>
      <w:iCs/>
      <w:sz w:val="28"/>
      <w:szCs w:val="28"/>
    </w:rPr>
  </w:style>
  <w:style w:type="paragraph" w:styleId="6">
    <w:name w:val="heading 6"/>
    <w:basedOn w:val="a"/>
    <w:next w:val="a"/>
    <w:link w:val="60"/>
    <w:uiPriority w:val="99"/>
    <w:qFormat/>
    <w:rsid w:val="00080705"/>
    <w:pPr>
      <w:keepNext/>
      <w:spacing w:line="360" w:lineRule="auto"/>
      <w:jc w:val="center"/>
      <w:outlineLvl w:val="5"/>
    </w:pPr>
    <w:rPr>
      <w:b/>
      <w:bCs/>
      <w:sz w:val="36"/>
      <w:szCs w:val="36"/>
    </w:rPr>
  </w:style>
  <w:style w:type="paragraph" w:styleId="7">
    <w:name w:val="heading 7"/>
    <w:basedOn w:val="a"/>
    <w:next w:val="a"/>
    <w:link w:val="70"/>
    <w:uiPriority w:val="99"/>
    <w:qFormat/>
    <w:rsid w:val="00080705"/>
    <w:pPr>
      <w:keepNext/>
      <w:spacing w:line="360" w:lineRule="auto"/>
      <w:ind w:left="720"/>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080705"/>
    <w:rPr>
      <w:sz w:val="24"/>
      <w:szCs w:val="24"/>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9"/>
    <w:locked/>
    <w:rsid w:val="00080705"/>
    <w:rPr>
      <w:sz w:val="24"/>
      <w:szCs w:val="24"/>
      <w:lang w:val="ru-RU" w:eastAsia="ru-RU"/>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Normal (Web)"/>
    <w:basedOn w:val="a"/>
    <w:uiPriority w:val="99"/>
    <w:rsid w:val="00AD0CCB"/>
    <w:pPr>
      <w:spacing w:before="100" w:beforeAutospacing="1" w:after="100" w:afterAutospacing="1"/>
    </w:pPr>
  </w:style>
  <w:style w:type="paragraph" w:styleId="a4">
    <w:name w:val="Body Text"/>
    <w:basedOn w:val="a"/>
    <w:link w:val="a5"/>
    <w:uiPriority w:val="99"/>
    <w:semiHidden/>
    <w:rsid w:val="00080705"/>
    <w:pPr>
      <w:spacing w:line="360" w:lineRule="auto"/>
    </w:pPr>
    <w:rPr>
      <w:sz w:val="28"/>
      <w:szCs w:val="28"/>
    </w:rPr>
  </w:style>
  <w:style w:type="character" w:customStyle="1" w:styleId="a5">
    <w:name w:val="Основной текст Знак"/>
    <w:link w:val="a4"/>
    <w:uiPriority w:val="99"/>
    <w:semiHidden/>
    <w:rPr>
      <w:sz w:val="24"/>
      <w:szCs w:val="24"/>
    </w:rPr>
  </w:style>
  <w:style w:type="paragraph" w:styleId="a6">
    <w:name w:val="Body Text Indent"/>
    <w:basedOn w:val="a"/>
    <w:link w:val="a7"/>
    <w:uiPriority w:val="99"/>
    <w:semiHidden/>
    <w:rsid w:val="00080705"/>
    <w:pPr>
      <w:spacing w:line="360" w:lineRule="auto"/>
      <w:ind w:firstLine="708"/>
    </w:pPr>
    <w:rPr>
      <w:sz w:val="28"/>
      <w:szCs w:val="28"/>
    </w:rPr>
  </w:style>
  <w:style w:type="character" w:customStyle="1" w:styleId="a7">
    <w:name w:val="Основной текст с отступом Знак"/>
    <w:link w:val="a6"/>
    <w:uiPriority w:val="99"/>
    <w:semiHidden/>
    <w:rPr>
      <w:sz w:val="24"/>
      <w:szCs w:val="24"/>
    </w:rPr>
  </w:style>
  <w:style w:type="paragraph" w:styleId="21">
    <w:name w:val="Body Text 2"/>
    <w:basedOn w:val="a"/>
    <w:link w:val="22"/>
    <w:uiPriority w:val="99"/>
    <w:semiHidden/>
    <w:rsid w:val="00080705"/>
    <w:pPr>
      <w:spacing w:line="360" w:lineRule="auto"/>
      <w:jc w:val="both"/>
    </w:pPr>
    <w:rPr>
      <w:sz w:val="28"/>
      <w:szCs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rsid w:val="00080705"/>
    <w:pPr>
      <w:spacing w:line="360" w:lineRule="auto"/>
      <w:jc w:val="center"/>
    </w:pPr>
    <w:rPr>
      <w:b/>
      <w:bCs/>
      <w:i/>
      <w:iCs/>
      <w:sz w:val="28"/>
      <w:szCs w:val="28"/>
    </w:rPr>
  </w:style>
  <w:style w:type="character" w:customStyle="1" w:styleId="32">
    <w:name w:val="Основной текст 3 Знак"/>
    <w:link w:val="31"/>
    <w:uiPriority w:val="99"/>
    <w:semiHidden/>
    <w:rPr>
      <w:sz w:val="16"/>
      <w:szCs w:val="16"/>
    </w:rPr>
  </w:style>
  <w:style w:type="character" w:customStyle="1" w:styleId="10">
    <w:name w:val="Заголовок 1 Знак"/>
    <w:link w:val="1"/>
    <w:uiPriority w:val="99"/>
    <w:locked/>
    <w:rsid w:val="00080705"/>
    <w:rPr>
      <w:rFonts w:ascii="Arial" w:hAnsi="Arial" w:cs="Arial"/>
      <w:b/>
      <w:bCs/>
      <w:kern w:val="32"/>
      <w:sz w:val="32"/>
      <w:szCs w:val="32"/>
      <w:lang w:val="ru-RU" w:eastAsia="ru-RU"/>
    </w:rPr>
  </w:style>
  <w:style w:type="table" w:styleId="a8">
    <w:name w:val="Table Grid"/>
    <w:basedOn w:val="a1"/>
    <w:uiPriority w:val="99"/>
    <w:rsid w:val="001A1B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F93940"/>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F93940"/>
  </w:style>
  <w:style w:type="paragraph" w:styleId="ac">
    <w:name w:val="Balloon Text"/>
    <w:basedOn w:val="a"/>
    <w:link w:val="ad"/>
    <w:uiPriority w:val="99"/>
    <w:semiHidden/>
    <w:rsid w:val="00F64ACD"/>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header"/>
    <w:basedOn w:val="a"/>
    <w:link w:val="af"/>
    <w:uiPriority w:val="99"/>
    <w:rsid w:val="007D41C2"/>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2937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5103</Words>
  <Characters>29091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Свой путь в большую жизнь мы начинаем со своей маленькой Родины</vt:lpstr>
    </vt:vector>
  </TitlesOfParts>
  <Company>Melkosoft</Company>
  <LinksUpToDate>false</LinksUpToDate>
  <CharactersWithSpaces>34126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Свой путь в большую жизнь мы начинаем со своей маленькой Родины</dc:title>
  <dc:subject/>
  <dc:creator>FuckYouBill</dc:creator>
  <cp:keywords/>
  <dc:description/>
  <cp:lastModifiedBy>admin</cp:lastModifiedBy>
  <cp:revision>2</cp:revision>
  <cp:lastPrinted>2010-10-14T22:39:00Z</cp:lastPrinted>
  <dcterms:created xsi:type="dcterms:W3CDTF">2014-03-22T21:08:00Z</dcterms:created>
  <dcterms:modified xsi:type="dcterms:W3CDTF">2014-03-22T21:08:00Z</dcterms:modified>
</cp:coreProperties>
</file>