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r w:rsidRPr="00C20F83">
        <w:t>Реферат</w:t>
      </w:r>
    </w:p>
    <w:p w:rsidR="00C20F83" w:rsidRPr="00C20F83" w:rsidRDefault="00C20F83" w:rsidP="00C20F83">
      <w:pPr>
        <w:pStyle w:val="ac"/>
        <w:jc w:val="center"/>
      </w:pPr>
      <w:r w:rsidRPr="00C20F83">
        <w:t>Предмет: краеведение</w:t>
      </w:r>
    </w:p>
    <w:p w:rsidR="002957D9" w:rsidRPr="00C20F83" w:rsidRDefault="002957D9" w:rsidP="00C20F83">
      <w:pPr>
        <w:pStyle w:val="ac"/>
        <w:jc w:val="center"/>
      </w:pPr>
      <w:r w:rsidRPr="00C20F83">
        <w:t>на тему:</w:t>
      </w:r>
    </w:p>
    <w:p w:rsidR="002957D9" w:rsidRPr="00C20F83" w:rsidRDefault="002957D9" w:rsidP="00C20F83">
      <w:pPr>
        <w:pStyle w:val="ac"/>
        <w:jc w:val="center"/>
      </w:pPr>
      <w:r w:rsidRPr="00C20F83">
        <w:t>Святые Петр и Феврония – хранители семейного очага</w:t>
      </w: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p>
    <w:p w:rsidR="002957D9" w:rsidRPr="00C20F83" w:rsidRDefault="002957D9" w:rsidP="00C20F83">
      <w:pPr>
        <w:pStyle w:val="ac"/>
        <w:jc w:val="center"/>
      </w:pPr>
      <w:r w:rsidRPr="00C20F83">
        <w:t>2010</w:t>
      </w:r>
    </w:p>
    <w:p w:rsidR="002957D9" w:rsidRPr="00C20F83" w:rsidRDefault="00C20F83" w:rsidP="00C20F83">
      <w:pPr>
        <w:pStyle w:val="ac"/>
      </w:pPr>
      <w:r w:rsidRPr="00C20F83">
        <w:br w:type="page"/>
      </w:r>
      <w:r w:rsidR="002957D9" w:rsidRPr="00C20F83">
        <w:t>Содержание</w:t>
      </w:r>
    </w:p>
    <w:p w:rsidR="00C20F83" w:rsidRPr="00C20F83" w:rsidRDefault="00C20F83" w:rsidP="00C20F83">
      <w:pPr>
        <w:pStyle w:val="ac"/>
      </w:pPr>
    </w:p>
    <w:p w:rsidR="002957D9" w:rsidRPr="00C20F83" w:rsidRDefault="002957D9" w:rsidP="00C20F83">
      <w:pPr>
        <w:pStyle w:val="ac"/>
        <w:numPr>
          <w:ilvl w:val="0"/>
          <w:numId w:val="1"/>
        </w:numPr>
        <w:ind w:left="0" w:firstLine="0"/>
        <w:jc w:val="left"/>
      </w:pPr>
      <w:r w:rsidRPr="00C20F83">
        <w:t>Житие святых князя Петра (Давида) и княгини Февронии</w:t>
      </w:r>
    </w:p>
    <w:p w:rsidR="002957D9" w:rsidRPr="00C20F83" w:rsidRDefault="002957D9" w:rsidP="00C20F83">
      <w:pPr>
        <w:pStyle w:val="ac"/>
        <w:numPr>
          <w:ilvl w:val="0"/>
          <w:numId w:val="1"/>
        </w:numPr>
        <w:ind w:left="0" w:firstLine="0"/>
        <w:jc w:val="left"/>
      </w:pPr>
      <w:r w:rsidRPr="00C20F83">
        <w:t>Хранитель святых мощей</w:t>
      </w:r>
    </w:p>
    <w:p w:rsidR="00962888" w:rsidRPr="00C20F83" w:rsidRDefault="00962888" w:rsidP="00C20F83">
      <w:pPr>
        <w:pStyle w:val="ac"/>
        <w:numPr>
          <w:ilvl w:val="0"/>
          <w:numId w:val="1"/>
        </w:numPr>
        <w:ind w:left="0" w:firstLine="0"/>
        <w:jc w:val="left"/>
      </w:pPr>
      <w:r w:rsidRPr="00C20F83">
        <w:t>Святые Петр и Феврония - покровители семьи</w:t>
      </w:r>
    </w:p>
    <w:p w:rsidR="002957D9" w:rsidRPr="00C20F83" w:rsidRDefault="002957D9" w:rsidP="00C20F83">
      <w:pPr>
        <w:pStyle w:val="ac"/>
        <w:ind w:firstLine="0"/>
        <w:jc w:val="left"/>
      </w:pPr>
    </w:p>
    <w:p w:rsidR="006E6821" w:rsidRPr="00C20F83" w:rsidRDefault="00C20F83" w:rsidP="00C20F83">
      <w:pPr>
        <w:pStyle w:val="ac"/>
      </w:pPr>
      <w:r w:rsidRPr="00C20F83">
        <w:br w:type="page"/>
      </w:r>
      <w:r>
        <w:t xml:space="preserve">1. </w:t>
      </w:r>
      <w:r w:rsidR="006E6821" w:rsidRPr="00C20F83">
        <w:t>Житие святых князя Петра (Давида) и княгини Февронии</w:t>
      </w:r>
    </w:p>
    <w:p w:rsidR="00C20F83" w:rsidRDefault="00C20F83" w:rsidP="00C20F83">
      <w:pPr>
        <w:pStyle w:val="ac"/>
      </w:pPr>
    </w:p>
    <w:p w:rsidR="000B5F01" w:rsidRPr="00C20F83" w:rsidRDefault="000B5F01" w:rsidP="00C20F83">
      <w:pPr>
        <w:pStyle w:val="ac"/>
      </w:pPr>
      <w:r w:rsidRPr="00C20F83">
        <w:t>Житие святых князя Петра (Давида) и княгини Февронии (Евфросинии), написанное во второй четверти XVI века Ермолаем-Еразмом к Собору Русской Православной Церкви 1547 года (на этом Соборе угодники Божии были причислены к сонму общерусских святых) - является, по слову Д. С. Лихачева, величайшим поэтическим памятником русского средневековья.</w:t>
      </w:r>
    </w:p>
    <w:p w:rsidR="00C20F83" w:rsidRPr="00C20F83" w:rsidRDefault="000B5F01" w:rsidP="00C20F83">
      <w:pPr>
        <w:pStyle w:val="ac"/>
      </w:pPr>
      <w:r w:rsidRPr="00C20F83">
        <w:t>Житие Муромского князя Петра (в иночестве Давида) до мельчайших деталей совпадает с летописными свидетельствами о правлении муромского князя Давида Юрьевича так, что у историков никогда не было поводов сомневаться в исторической идентичности житийного повествования с летописными данными. Абберация же имен Петр-Давид, лишь подтверждает рецепцию церковным сознанием русского народа одновременно как мирского (гражданского), так и монашеского имени муромского князя.</w:t>
      </w:r>
    </w:p>
    <w:p w:rsidR="00C20F83" w:rsidRPr="00C20F83" w:rsidRDefault="000B5F01" w:rsidP="00C20F83">
      <w:pPr>
        <w:pStyle w:val="ac"/>
      </w:pPr>
      <w:r w:rsidRPr="00C20F83">
        <w:t xml:space="preserve">Летописи сообщают, что в 1203/04 году скончался муромский князь Владимир Юрьевич, а на престоле остался его брат князь Давид (Петр) Юрьевич. Житийное повествование сообщает, что еще во время княжения на муромском престоле кн. Владимира (Павла) Юрьевича, его брат - святой князь Давид (Петр) Юрьевич заболел неведомым кожным заболеванием (возможно, проказой), от которой никто не мог его излечить. Будучи уже сам на княжеском престоле в Муроме, в сонном видении князю Давиду (Петру) было открыто, что уврачевать его недуг сможет дочь пчеловода-бортника благочестивая дева по имени Феврония из деревни Ласково, что на Рязанской земле. Через своих посланников князь муромский Давид (Петр) Юрьевич дал обет, что за полученное исцеление он женится на Февронии. Князь сочетался с ней законным браком, хотя муромская знать всячески противилась этому. Верный долгу христианского супруга, кн. Давид (Петр) Юрьевич соглашается скорее оставить княжеский престол, чем разлучиться с дарованной ему Богом супругой. Гонимые городской знатью, князь Давид и княгиня Феврония добровольно покидают Муром, но возникшая в отсутствии князя городская смута и нестроения, заставляют муромских бояр послать к нему гонцов с просьбой </w:t>
      </w:r>
      <w:r w:rsidRPr="00425D84">
        <w:t>возвратиться на княжение в Муром. Далее житие святых князя Давида (Петра) и княгини Февронии (</w:t>
      </w:r>
      <w:r w:rsidRPr="00C20F83">
        <w:t>Евфросинии) повествует, что правление их в Муроме было правдолюбивое, но без суровых строгостей, милостивое, но без слабости. Умная и благочестивая супруга князя, вышедшая из простого сословия, помогала ему практическими советами и делами благотворительности.</w:t>
      </w:r>
    </w:p>
    <w:p w:rsidR="00C20F83" w:rsidRPr="00C20F83" w:rsidRDefault="000B5F01" w:rsidP="00C20F83">
      <w:pPr>
        <w:pStyle w:val="ac"/>
      </w:pPr>
      <w:r w:rsidRPr="00C20F83">
        <w:t>Летописи же зафиксировали для нас под 1187 годом пребывание муромского князя Давида (Петра) Юрьевича во Владимире в связи с выдачей замуж дочери великого князя Всеволода Большое Гнездо, а также некоторые ратные подвиги святого князя Давида (Петра). Так, в 1196 году муромские князья Владимир (Павел) и Давид (Петр) участвовали в походе князя Всеволода Большое Гнездо на Чернигов, а в 1207/08 году муромский князь Давид (Петр) пришел на помощь великому князю владимирскому Всеволоду Георгиевичу в его походе на Рязанскую землю: "В лето 6715... И потом посла... и а Муромъ по Давида... Князь же великий пришедъ ста у города Проньска... повеле стрещи въ оружьи день и нощь около града и роставль полки по вратом... Давиду с Муромци третьяя врата".</w:t>
      </w:r>
    </w:p>
    <w:p w:rsidR="00C20F83" w:rsidRPr="00C20F83" w:rsidRDefault="000B5F01" w:rsidP="00C20F83">
      <w:pPr>
        <w:pStyle w:val="ac"/>
      </w:pPr>
      <w:r w:rsidRPr="00C20F83">
        <w:t>В 1213 году святой князь Давид (Петр) участвовал в походе св. великого князя владимирского Георгия Всеволодовича на Ростов. В 1216 году муромская дружина участвует в Липецкой битве также на стороне св. великого князя Георгия Всеволодовича: Под 1220 годом летописи оставили нам упоминание о двух сыновьях святых князя Давида (Петра) и княгини Февронии - князе Юрии Давидовиче и князе Святославе Давидовиче, а также их внуке - князе Олеге Юрьевиче. Сын и внук святого муромского князя Давида (Петра) участвовали вместе с суздальской ратью в военном походе против волжско-камских булгар.</w:t>
      </w:r>
      <w:r w:rsidR="00C20F83" w:rsidRPr="00C20F83">
        <w:t xml:space="preserve"> </w:t>
      </w:r>
      <w:r w:rsidRPr="00C20F83">
        <w:t>Вероятно, в этом военном походе внук св. кн. Давида (Петра) - молодой княжич Олег Юрьевич погиб, т. к. имя его более не упоминается в исторических источниках. Народное же предание (зафиксированное, к примеру, в рукописях графа А. А. Епанчина †1998) сохранило сведения, что в раке с мощами св. Петра и Февронии почивает "их малолетний сын", который, вероятнее всего, был все-таки их внуком, т. е. убиенным княжичем Олегом Юрьевичем.</w:t>
      </w:r>
    </w:p>
    <w:p w:rsidR="00C20F83" w:rsidRPr="00C20F83" w:rsidRDefault="000B5F01" w:rsidP="00C20F83">
      <w:pPr>
        <w:pStyle w:val="ac"/>
      </w:pPr>
      <w:r w:rsidRPr="00C20F83">
        <w:t>1224 год принес для Руси тяжелые испытания - с битвы на р. Калке началось вторжение на территорию удельных княжеств первых татарских полчищ, и над Русью начинали сгущаться тучи татаро-монгольского ига.</w:t>
      </w:r>
    </w:p>
    <w:p w:rsidR="00C20F83" w:rsidRPr="00C20F83" w:rsidRDefault="000B5F01" w:rsidP="00C20F83">
      <w:pPr>
        <w:pStyle w:val="ac"/>
      </w:pPr>
      <w:r w:rsidRPr="00C20F83">
        <w:t>25-летнее княжение князя Давида (Петра) Юрьевича и княгини Февронии (Евфросинии) свидетельствует, что прожив насыщенную событиями жизнь, они не утеряли крепкой христианской веры - той сердцевины их бытия, которая наполняла их сердца. Святая княжеская чета, чувствуя ослабление физических сил, принимает решение принять иноческое пострижение, дабы еще более усердным постом и молитвами потрудиться для спасения своих душ. Однако, достоверных сведений о месте пострижения св. Петра не имеется.</w:t>
      </w:r>
    </w:p>
    <w:p w:rsidR="00C20F83" w:rsidRPr="00C20F83" w:rsidRDefault="000B5F01" w:rsidP="00C20F83">
      <w:pPr>
        <w:pStyle w:val="ac"/>
      </w:pPr>
      <w:r w:rsidRPr="00C20F83">
        <w:t>Житие праведников, дополненное летописными сведениями, свидетельствует, что кончина святых князя Петра и княгини Февронии последовала в один день и час в период Пасхальной Седмицы, выпавшей на апрель 1227/28 года. Летописи дополняют это повествование тем фактом, что за несколько дней перед этим скончался их младший сын - князь Святослав Давидович (который, вероятно, также был погребен в княжеской усыпальнице Кончина святых муромских князей выпала на годы архипастырского служения в Муроме епископа Муромского и Рязанского Евфросина I (Святогорца) (1225-†1239), который, вероятно, и совершил их пострижение в монашество, наименовав княгиню соименным со своим монашеским именем, а также, предположительно, совершил церковное погребение княжеской четы.</w:t>
      </w:r>
    </w:p>
    <w:p w:rsidR="00C20F83" w:rsidRPr="00C20F83" w:rsidRDefault="000B5F01" w:rsidP="00C20F83">
      <w:pPr>
        <w:pStyle w:val="ac"/>
      </w:pPr>
      <w:r w:rsidRPr="00C20F83">
        <w:t>Как повествует житие, не смотря на то, что изначальное погребение венценосных схимников произошло - одного в соборном (который Ермалай-Еразм ошибочно называет Богородицким., а второго - в Крестовоздвиженском монастыре. Тела св. кн. Давида (Петра) и его супруги княгини Февронии (Евфросинии) на следующий день чудесным образом были обретены горожанами в едином гробе, приготовленном князем и княгиней еще при их жизни в соборной церкви, которая именовалась в честь святых мучеников Бориса и Глеба и находилась в "старом вышнем городище". После нескольких не увенчавшихся успехом попыток горожан разъединить благоверных супругов, их святые тела были с почестями погребены в едином гробе в крипте соборной Борисоглебской церкви.</w:t>
      </w:r>
    </w:p>
    <w:p w:rsidR="000B5F01" w:rsidRPr="00C20F83" w:rsidRDefault="000B5F01" w:rsidP="00C20F83">
      <w:pPr>
        <w:pStyle w:val="ac"/>
      </w:pPr>
      <w:r w:rsidRPr="00C20F83">
        <w:t>Почитание муромских супругов местно и среди московской знати началось задолго до их церковного прославления на церковных соборах 1547/49 годов. Уже на рубеже XV-XVI веков проходили службы святым Петру и Февронии, о чем свидетельствуют две рукописи, относящиеся к этому времени.</w:t>
      </w:r>
    </w:p>
    <w:p w:rsidR="00C20F83" w:rsidRPr="00C20F83" w:rsidRDefault="000B5F01" w:rsidP="00C20F83">
      <w:pPr>
        <w:pStyle w:val="ac"/>
      </w:pPr>
      <w:r w:rsidRPr="00C20F83">
        <w:t>Авторство части стихир и канонов святым приписывается Пахомию Сербу, они были дополнены в середине XVI века. Автором "Повести о Петре и Февронии Муромских" является известный церковный писатель и публицист Ермолай-Еразм. Повесть была написана им в 1540-50-х годах на основе местных легенд и преданий.</w:t>
      </w:r>
    </w:p>
    <w:p w:rsidR="00C20F83" w:rsidRPr="00C20F83" w:rsidRDefault="00C20F83" w:rsidP="00C20F83">
      <w:pPr>
        <w:pStyle w:val="ac"/>
      </w:pPr>
    </w:p>
    <w:p w:rsidR="002957D9" w:rsidRDefault="00C20F83" w:rsidP="00C20F83">
      <w:pPr>
        <w:pStyle w:val="ac"/>
      </w:pPr>
      <w:r>
        <w:t xml:space="preserve">2. </w:t>
      </w:r>
      <w:r w:rsidR="002957D9" w:rsidRPr="00C20F83">
        <w:t>Хранитель святых мощей</w:t>
      </w:r>
    </w:p>
    <w:p w:rsidR="00C20F83" w:rsidRPr="00C20F83" w:rsidRDefault="00C20F83" w:rsidP="00C20F83">
      <w:pPr>
        <w:pStyle w:val="ac"/>
      </w:pPr>
    </w:p>
    <w:p w:rsidR="00C20F83" w:rsidRPr="00C20F83" w:rsidRDefault="002957D9" w:rsidP="00C20F83">
      <w:pPr>
        <w:pStyle w:val="ac"/>
      </w:pPr>
      <w:r w:rsidRPr="00C20F83">
        <w:t>Главный храм Мурома стоял в центре кремля на Воеводской горе. По мнению историка церкви профессора Е. Голубинского первый храм на этом месте был построен еще в домонгольский период.</w:t>
      </w:r>
    </w:p>
    <w:p w:rsidR="002957D9" w:rsidRPr="00C20F83" w:rsidRDefault="002957D9" w:rsidP="00C20F83">
      <w:pPr>
        <w:pStyle w:val="ac"/>
      </w:pPr>
      <w:r w:rsidRPr="00C20F83">
        <w:t>Собор Рождества Богородицы был свидетелем многих драматических событий в истории древнего Мурома. В течение XIII-XIV веков он вместе с городом неоднократно подвергался татарским разорениям. В летописях под 1351 годом сообщается об обновлении города и его церквей князем Юрием Ярославичем. Тогда на прежнем месте был возведен новый деревянный собор.</w:t>
      </w:r>
    </w:p>
    <w:p w:rsidR="00C20F83" w:rsidRPr="00C20F83" w:rsidRDefault="002957D9" w:rsidP="00C20F83">
      <w:pPr>
        <w:pStyle w:val="ac"/>
      </w:pPr>
      <w:r w:rsidRPr="00C20F83">
        <w:t>В 1408 году Муромская крепость восстановлена великим князем Московским Василием I, считавшим ее важным стратегическим объектом на востоке страны. Впоследствии, во время междоусобной борьбы Василия I с Дмитрием Шемякой, здесь в 1446 году получили приют его малолетние сыновья - Иван (будущий Иван III) и Юрий. В соборе Рождества Богородицы перед древним образом Богородицы Архиепископ Рязанский и Муромский Иона принял детей на свою епитрахиль с рук князя Ивана Ряполовского.</w:t>
      </w:r>
    </w:p>
    <w:p w:rsidR="00C20F83" w:rsidRPr="00C20F83" w:rsidRDefault="002957D9" w:rsidP="00C20F83">
      <w:pPr>
        <w:pStyle w:val="ac"/>
      </w:pPr>
      <w:r w:rsidRPr="00C20F83">
        <w:t>Став великим князем, Иван III не забывал Муром. После сильного пожара 1458 года он помог восстановить город. Ко времени его княжения относится древнейшая жалованная грамота собору Рождества Богородицы.</w:t>
      </w:r>
    </w:p>
    <w:p w:rsidR="00C20F83" w:rsidRPr="00C20F83" w:rsidRDefault="002957D9" w:rsidP="00C20F83">
      <w:pPr>
        <w:pStyle w:val="ac"/>
      </w:pPr>
      <w:r w:rsidRPr="00C20F83">
        <w:t>После завоевания Казани в 1552 году по приказу Ивана IV в Муромском кремле был построен новый каменный собор. Отныне город утратил значение пограничной крепости, но всю вторую половину XVI века служил местом сбора военных сил для контроля над присоединенными к России территориями. В это время под собором располагался городской арсенал с двумя палатками, в которых хранились пушки, пищали, заряды и ядра. В кремле стояли дома московских бояр, где они останавливались во время военных сборов. Многие из них жертвовали собору к мощам святых Петра и Февронии богатые вклады.</w:t>
      </w:r>
    </w:p>
    <w:p w:rsidR="00C20F83" w:rsidRPr="00C20F83" w:rsidRDefault="002957D9" w:rsidP="00C20F83">
      <w:pPr>
        <w:pStyle w:val="ac"/>
      </w:pPr>
      <w:r w:rsidRPr="00C20F83">
        <w:t>В XVII веке рядом с собором стояла деревянная церковь Петра и Февронии. В память об этом храме в правой части нижнего этажа собора был устроен придел Петра и Февронии, где стояла их древняя каменная гробница. По устному преданию здесь до открытия находились мощи святых. В 1811 году придел был отремонтирован и вновь освящен в день памяти святых супругов. На месте бывшей деревянной церкви в конце XVIII века муромский купец Бушуев возвел величественную каменную колокольню с пристроенным к ней храмом во имя Спаса Нерукотворного.</w:t>
      </w:r>
    </w:p>
    <w:p w:rsidR="002957D9" w:rsidRPr="00C20F83" w:rsidRDefault="002957D9" w:rsidP="00C20F83">
      <w:pPr>
        <w:pStyle w:val="ac"/>
      </w:pPr>
      <w:r w:rsidRPr="00C20F83">
        <w:t>В 1814 году к Спасскому храму был пристроен придел в честь Муромской иконы Богоматери.</w:t>
      </w:r>
    </w:p>
    <w:p w:rsidR="002957D9" w:rsidRPr="00C20F83" w:rsidRDefault="002957D9" w:rsidP="00C20F83">
      <w:pPr>
        <w:pStyle w:val="ac"/>
      </w:pPr>
      <w:r w:rsidRPr="00C20F83">
        <w:t>В 1868 в Муроме была вновь учреждена викарная епископская кафедра, а собор стал кафедральным.</w:t>
      </w:r>
    </w:p>
    <w:p w:rsidR="00C20F83" w:rsidRPr="00C20F83" w:rsidRDefault="002957D9" w:rsidP="00C20F83">
      <w:pPr>
        <w:pStyle w:val="ac"/>
      </w:pPr>
      <w:r w:rsidRPr="00C20F83">
        <w:t>В 1872-73 годах проходила реставрация собора под руководством владимирского губернского архитектора Н.А. Артлебена. В результате облик храма сильно изменился и приобрел неовизантийские черты. Окружающее собор "гульбище" с крыльцом было разобрано; вместо него появилась открытая галерея и лестница, ведущая к главному входу. В ходе реставрации были открыты закомарные перекрытия, нижняя часть барабанов декорирована "кокошниками". В 1878 году в храме был устроен придел святого Алексия человека Божия и праведной Марии Магдалины - в честь патрональных святых - покойных городского головы Алексея Васильевича Ермакова и его супруги Марии Ефимовны.</w:t>
      </w:r>
    </w:p>
    <w:p w:rsidR="00C20F83" w:rsidRPr="00C20F83" w:rsidRDefault="002957D9" w:rsidP="00C20F83">
      <w:pPr>
        <w:pStyle w:val="ac"/>
      </w:pPr>
      <w:r w:rsidRPr="00C20F83">
        <w:t>В 1921 году мощи святых князей Петра и Февронии подверглись кощунственному обследованию, после чего были перевезены в музей, где с вульгарными комментариями выставлены для всеобщего обозрения. Собор был закрыт в 1924 году. Старинные иконы, церковные вещи также были взяты в музей для хранения и показа трудящимся. До 1934 года собор принадлежал общине верующих. 30 мая 1934 года "с согласия" общины верующих сдан в аренду одному из расквартированных в городе полков. С середины 1930-х годов соборная площадь была превращена в футбольное поле, а колокольня стала пожарной каланчой и раздевалкой для игроков.</w:t>
      </w:r>
    </w:p>
    <w:p w:rsidR="00C20F83" w:rsidRPr="00C20F83" w:rsidRDefault="002957D9" w:rsidP="00C20F83">
      <w:pPr>
        <w:pStyle w:val="ac"/>
      </w:pPr>
      <w:r w:rsidRPr="00C20F83">
        <w:t>В течение 1930-х годов производились многочисленные осмотры храма, при которых отмечалось его постепенное разрушение. В 1939 году по постановлению Городского Совета приступили к слому сбора и церкви около колокольни. Собор был разобран перед Великой Отечественной войной, а колокольня - восемь лет спустя.</w:t>
      </w:r>
    </w:p>
    <w:p w:rsidR="00C20F83" w:rsidRPr="00C20F83" w:rsidRDefault="002957D9" w:rsidP="00C20F83">
      <w:pPr>
        <w:pStyle w:val="ac"/>
      </w:pPr>
      <w:r w:rsidRPr="00C20F83">
        <w:t>Первоначально гробница святых Петра и Февронии, вместе с гробницами других Муромских святых, была выставлена в антирелигиозном отделе музея, а в 1970-х годах убрана в хранилище, где и находилась до начала 1989 года.</w:t>
      </w:r>
    </w:p>
    <w:p w:rsidR="00C20F83" w:rsidRPr="00C20F83" w:rsidRDefault="002957D9" w:rsidP="00C20F83">
      <w:pPr>
        <w:pStyle w:val="ac"/>
      </w:pPr>
      <w:r w:rsidRPr="00C20F83">
        <w:t>Зимой 1989 года по просьбе Владимиро-Суздальской епархии гробницы с мощами Муромских чудотворцев были возвращены Русской Православной Церкви.</w:t>
      </w:r>
    </w:p>
    <w:p w:rsidR="00C20F83" w:rsidRPr="00C20F83" w:rsidRDefault="002957D9" w:rsidP="00C20F83">
      <w:pPr>
        <w:pStyle w:val="ac"/>
      </w:pPr>
      <w:r w:rsidRPr="00C20F83">
        <w:t>Промыслу Божиему было угодно, чтобы все Муромские чудотворцы собрались в "первоначальной" Благовещенской церкви на Старом Вышнем городище - бывшем соборном храме мужского Благовещенского монастыря. Молитвами Муромских чудотворцев этот храм устоял и в советские годы, когда все остальные церкви и монастыри города были закрыты или уничтожены.</w:t>
      </w:r>
    </w:p>
    <w:p w:rsidR="00C20F83" w:rsidRPr="00C20F83" w:rsidRDefault="002957D9" w:rsidP="00C20F83">
      <w:pPr>
        <w:pStyle w:val="ac"/>
      </w:pPr>
      <w:r w:rsidRPr="00C20F83">
        <w:t>В Благовещенском соборе гробницы с мощами всех Муромских святых находились более трех лет.</w:t>
      </w:r>
    </w:p>
    <w:p w:rsidR="000B5F01" w:rsidRPr="00C20F83" w:rsidRDefault="000B5F01" w:rsidP="00C20F83">
      <w:pPr>
        <w:pStyle w:val="ac"/>
      </w:pPr>
    </w:p>
    <w:p w:rsidR="00C20F83" w:rsidRPr="00C20F83" w:rsidRDefault="00C20F83" w:rsidP="00C20F83">
      <w:pPr>
        <w:pStyle w:val="ac"/>
      </w:pPr>
      <w:r>
        <w:t xml:space="preserve">3. </w:t>
      </w:r>
      <w:r w:rsidR="000B5F01" w:rsidRPr="00C20F83">
        <w:t>Святые Петр</w:t>
      </w:r>
      <w:r>
        <w:t xml:space="preserve"> и Феврония - покровители семьи</w:t>
      </w:r>
    </w:p>
    <w:p w:rsidR="00C20F83" w:rsidRDefault="00C20F83" w:rsidP="00C20F83">
      <w:pPr>
        <w:pStyle w:val="ac"/>
      </w:pPr>
    </w:p>
    <w:p w:rsidR="00C20F83" w:rsidRPr="00C20F83" w:rsidRDefault="00A27454" w:rsidP="00C20F83">
      <w:pPr>
        <w:pStyle w:val="ac"/>
      </w:pPr>
      <w:r w:rsidRPr="00C20F83">
        <w:t>19 сентября 1992 года мощи святых благоверных и преподобных князя Петра и княгини Февронии по благословению Архиепископа Владимирского и Суздальского Евлогия были торжественно перенесены из соборного храма Благовещенского мужского монастыря в Свято-Троицкий женский монастырь в сопровождении великого множества народа. Это был первый городской Крестный ход за прошедшие семьдесят лет. Он знаменовал собой начало возрождения церковной жизни в древнем Муроме. Солнечным осенним днем под колокольный перезвон процессия двигалась от Благовещенского монастыря по городским улицам к воротам Свято-Троицкого женского монастыря. Перед входом в монастырь был сооружен помост для гробницы с мощами.</w:t>
      </w:r>
    </w:p>
    <w:p w:rsidR="00C20F83" w:rsidRPr="00C20F83" w:rsidRDefault="00A27454" w:rsidP="00C20F83">
      <w:pPr>
        <w:pStyle w:val="ac"/>
      </w:pPr>
      <w:r w:rsidRPr="00C20F83">
        <w:t>Свято-Троицкий монастырь расположен в самом центре древнего Мурома, в Старом Вышнем Городище, где в древности стоял первый Муромский кремль. Ныне здесь располагаются два монастыря – мужской Благовещенский и женский Свято-Троицкий. Православные люди называют это место самым намоленным в городе. По преданию, в начале XII века, здесь, крестителем Муромской земли святым благоверным князем Константином, были построены первые православные храмы.</w:t>
      </w:r>
    </w:p>
    <w:p w:rsidR="00C20F83" w:rsidRPr="00C20F83" w:rsidRDefault="00A27454" w:rsidP="00C20F83">
      <w:pPr>
        <w:pStyle w:val="ac"/>
      </w:pPr>
      <w:r w:rsidRPr="00C20F83">
        <w:t>Памятники иконографии и служба, посвящённая князю Константину и чадам его Михаилу и Феодору, прослеживают постоянный мотив сопоставления образов отца и двух его сыновей с Божественной Троицей: эти трое Муромских святых изображаются всегда вместе, в духовном единении и часто в молении Пресвятой Троице Единосущной.</w:t>
      </w:r>
    </w:p>
    <w:p w:rsidR="00A27454" w:rsidRPr="00C20F83" w:rsidRDefault="00A27454" w:rsidP="00C20F83">
      <w:pPr>
        <w:pStyle w:val="ac"/>
      </w:pPr>
      <w:r w:rsidRPr="00C20F83">
        <w:t>Вышнее Городище, где святой Константин Муромский возвёл Борисоглебский храм, стало спустя пятьсот лет обителью Святой Троицы. К XVI веку городской кремль давно уже был перенесен на другое место, ближе к реке Оке, и Вышнее городище стало частью городского посада. Вместо Борисоглебского храма в то время здесь стояла деревянная церковь Святой Троицы. В 1642 году на месте обветшавшей церкви купец Тарасий Борисович Цветнов заложил каменный храм в то же наименование. Изукрашенный красавец-собор во имя Живоначальной Троицы вознесся ровно за год на месте скромной деревянной церкви. Обилие всевозможных декоративных форм придает собору неповторимую нарядность. Купола Троицкого собора венчают редкой красоты кованые золоченые кресты – шедевры кузнечной работы XVII века.</w:t>
      </w:r>
    </w:p>
    <w:p w:rsidR="00C20F83" w:rsidRPr="00C20F83" w:rsidRDefault="00A27454" w:rsidP="00C20F83">
      <w:pPr>
        <w:pStyle w:val="ac"/>
      </w:pPr>
      <w:r w:rsidRPr="00C20F83">
        <w:t>Построив собор, Тарасий Цветной подал прошение епископу Рязанскому и Муромскому об основании на месте Троицкого прихода девичьего монастыря. Для новой обители он пожертвовал свое дворовое место рядом с церковью и выкупил соседние земли для монастырского хозяйства, пожертвовал в новую обитель драгоценные вклады: кадило, Евангелие напрестольное, крест, водосвятную чашу...</w:t>
      </w:r>
    </w:p>
    <w:p w:rsidR="00C20F83" w:rsidRPr="00C20F83" w:rsidRDefault="00A27454" w:rsidP="00C20F83">
      <w:pPr>
        <w:pStyle w:val="ac"/>
      </w:pPr>
      <w:r w:rsidRPr="00C20F83">
        <w:t>Свято-Троицкий женский монастырь – первый из возвращенных Русской Православной Церкви женских монастырей во Владимиро-Суздальской епархии. Открытие монастыря и первое богослужение в нем состоялось в день памяти святых князей-страстотерпцев Бориса и Глеба 15 мая 1991 года.</w:t>
      </w:r>
    </w:p>
    <w:p w:rsidR="00C20F83" w:rsidRPr="00C20F83" w:rsidRDefault="00A27454" w:rsidP="00C20F83">
      <w:pPr>
        <w:pStyle w:val="ac"/>
      </w:pPr>
      <w:r w:rsidRPr="00C20F83">
        <w:t>Уже более пятнадцати лет монастырь живет сосредоточенной молитвенной жизнью. По примеру святой Февронии, Муромские монахини вышивают лицевым шитьем иконы – замечательные произведения современного декоративно-прикладного искусства. Начало возрождению этого рукоделия было положено по благословению Матушки Игумении Тавифы с первых дней возрождения Свято-Троицкого монастыря.</w:t>
      </w:r>
    </w:p>
    <w:p w:rsidR="00C20F83" w:rsidRPr="00C20F83" w:rsidRDefault="00A27454" w:rsidP="00C20F83">
      <w:pPr>
        <w:pStyle w:val="ac"/>
      </w:pPr>
      <w:r w:rsidRPr="00C20F83">
        <w:t>Первой золотошвейной мастерицей в Муроме была святая княгиня Феврония (в иночестве Евфросиния). В монастырской келии святая Феврония вышивала церковные пелены и воздухи. Известно, что перед своей кончиной святая вышивала воздух. Когда в третий раз известил брат Давид свою возлюбленную о Господе сестру о том, что уже отходит, она послушно обернула нить об иглу и воткнула ее в свою работу. «Драгоценным», как и то золотое шитье, которое она шила для Святой Чаши, назвал Д.С. Лихачев этот жест Февронии. Перестала тянуться золотая нить, с ней прервалась и земная жизнь Февронии.</w:t>
      </w:r>
    </w:p>
    <w:p w:rsidR="00C20F83" w:rsidRPr="00C20F83" w:rsidRDefault="00A27454" w:rsidP="00C20F83">
      <w:pPr>
        <w:pStyle w:val="ac"/>
      </w:pPr>
      <w:r w:rsidRPr="00C20F83">
        <w:t>В XVI-XVII веках золотошвейным искусством в Муроме занимались монахини муромского Воскресенского монастыря. По местным преданиям, монастырь стоит на том месте, где когда-то располагался загородный двор святых князей. Так, сквозь столетия тянется к нам золотая нить святой Февронии. Неиссякаемым источником вдохновения для современных монастырских мастериц служат древние покровы, пелены, шитые иконы, хранящиеся в собрании городского музея.</w:t>
      </w:r>
    </w:p>
    <w:p w:rsidR="00C20F83" w:rsidRPr="00C20F83" w:rsidRDefault="00A27454" w:rsidP="00C20F83">
      <w:pPr>
        <w:pStyle w:val="ac"/>
      </w:pPr>
      <w:r w:rsidRPr="00C20F83">
        <w:t>Предметы церковного обихода, вышитые руками монахинь муромского Свято-Троицкого монастыря, находятся в монастырях и храмах Русской Православной Церкви и за рубежом. В 2006 году руками сестер вышит иконостас для придела святых праведных жен Анны, Тавифы и Иулиании в южной галерее Троицкого собора. Ныне монастырские мастерицы приобщают к этому искусству и передают свое мастерство воспитанницам пансионата «Надежда».</w:t>
      </w:r>
    </w:p>
    <w:p w:rsidR="00C20F83" w:rsidRDefault="00A27454" w:rsidP="00C20F83">
      <w:pPr>
        <w:pStyle w:val="ac"/>
      </w:pPr>
      <w:r w:rsidRPr="00C20F83">
        <w:t>В 1999 году под покров хранителей домашнего очага Петра и Февронии, в Свято-Троицкую обитель Господь стал присылать одну за другой девочек, многие из которых оказались обездоленными, лишенными семейного тепла. В том же году по благословению Архиепископа Владимирского и Суздальского Евлогия на средства благотворителей началось возрождение православного обучения и воспитания в стенах Свято-Троицкого монастыря и устройство детского приюта. На Благовещение 7 апреля 2001 года состоялось официальное открытие пансионата "Надежда" для несовершеннолетних детей.</w:t>
      </w:r>
    </w:p>
    <w:p w:rsidR="00C20F83" w:rsidRPr="00C20F83" w:rsidRDefault="00A27454" w:rsidP="00C20F83">
      <w:pPr>
        <w:pStyle w:val="ac"/>
      </w:pPr>
      <w:r w:rsidRPr="00C20F83">
        <w:t>Воспитанницы приюта получили возможность, не выходя за стены монастыря, учиться в Православной общеобразовательной школе с музыкальным отделением по системе надомного обучения. В школе налажено преподавание всех общеобразовательных предметов и православных дисциплин. При школе работают мастерские золотошвейного искусства, переплетного дела, керамики и рукоделия. Сформирована православная библиотека.</w:t>
      </w:r>
    </w:p>
    <w:p w:rsidR="00C20F83" w:rsidRPr="00C20F83" w:rsidRDefault="00A27454" w:rsidP="00C20F83">
      <w:pPr>
        <w:pStyle w:val="ac"/>
      </w:pPr>
      <w:r w:rsidRPr="00C20F83">
        <w:t>В пансионате проживают более двадцати воспитанниц в возрасте от 3 до 18 лет. Процесс обучения неразрывно связан с процессом трудового воспитания, в котором хорошим примером для подражания детям являются сестры монастыря. По мере своих сил девочки принимают участие в монастырских послушаниях: помогают сестрам трудиться на Богородицком подворье, ухаживают за монастырским садом, участвуют в сборе урожая, в уборках монастыря, в подготовке праздников и праздничных монастырских трапез.</w:t>
      </w:r>
    </w:p>
    <w:p w:rsidR="00C20F83" w:rsidRPr="00C20F83" w:rsidRDefault="00A27454" w:rsidP="00C20F83">
      <w:pPr>
        <w:pStyle w:val="ac"/>
      </w:pPr>
      <w:r w:rsidRPr="00C20F83">
        <w:t>В настоящее время дети живут в прекрасно обустроенном помещении, оборудованном всем необходимым. Пансионат существует исключительно на благотворительные пожертвования и не имеет никакой материальной государственной поддержки.</w:t>
      </w:r>
    </w:p>
    <w:p w:rsidR="00C20F83" w:rsidRPr="00C20F83" w:rsidRDefault="00A27454" w:rsidP="00C20F83">
      <w:pPr>
        <w:pStyle w:val="ac"/>
      </w:pPr>
      <w:r w:rsidRPr="00C20F83">
        <w:t>В обители святых покровителей семьи князя Петра и княгини Февронии девочки получают не только православное воспитание и среднее образование. Благоверные супруги воистину заменили этим детям отца с матерью. Монастырь стал для них и родным домом, и школой духовно-нравственной жизни, и профессиональным учебным заведением, в котором ученицы приобретают ценные для дальнейшего трудоустройства и востребованные сегодня специальности. Здесь их готовят к будущей самостоятельной жизни как хозяек, способных вести домашнее хозяйство, воспитывать детей. Воспитанницы монастырского пансионата в будущем становятся завидными невестами: хорошо воспитанными, хозяйственными, умеющими помогать и проявлять заботу. Образцом для девочек является святая княгиня Феврония.</w:t>
      </w:r>
    </w:p>
    <w:p w:rsidR="00C20F83" w:rsidRPr="00C20F83" w:rsidRDefault="00A27454" w:rsidP="00C20F83">
      <w:pPr>
        <w:pStyle w:val="ac"/>
      </w:pPr>
      <w:r w:rsidRPr="00C20F83">
        <w:t>Сегодня в Свято-Троицком монастыре происходит возрождение древней традиции православного воспитания русской женщины. Ведь недаром древний Муром называют родиной идеальных женских характеров.</w:t>
      </w:r>
    </w:p>
    <w:p w:rsidR="00C20F83" w:rsidRPr="00C20F83" w:rsidRDefault="00A27454" w:rsidP="00C20F83">
      <w:pPr>
        <w:pStyle w:val="ac"/>
      </w:pPr>
      <w:r w:rsidRPr="00C20F83">
        <w:t>С первых дней пребывания святых мощей в Троицком монастыре сложилась благочестивая традиция: ежедневно на полунощнице, а по воскресным дням перед Божественной Литургией, сестры поют акафист святым у открытой раки в присутствии прихожан и паломников.</w:t>
      </w:r>
    </w:p>
    <w:p w:rsidR="00C20F83" w:rsidRPr="00C20F83" w:rsidRDefault="00A27454" w:rsidP="00C20F83">
      <w:pPr>
        <w:pStyle w:val="ac"/>
      </w:pPr>
      <w:r w:rsidRPr="00C20F83">
        <w:t>В 1997 году в Троицком соборе был построен и освящен придел в честь святых Петра и Февронии. Освящение придела произошло ровно через 450 лет со времени прославления святых в 1547 году. Чин освящения совершал Архиепископ Владимирский и Суздальский Евлогий. Память святых супругов-чудотворцев празднуется два раза в год – 8 июля и 19 сентября.</w:t>
      </w:r>
    </w:p>
    <w:p w:rsidR="00C20F83" w:rsidRPr="00C20F83" w:rsidRDefault="00A27454" w:rsidP="00C20F83">
      <w:pPr>
        <w:pStyle w:val="ac"/>
      </w:pPr>
      <w:r w:rsidRPr="00C20F83">
        <w:t>Ежегодно, в Муромской обители Святой Троицы к мощам святых Петра и Февронии съезжается множество паломников со всех концов страны, ближнего и дальнего зарубежья. Нередко Свято-Троицкий монастырь называют святой обителью Петра и Февронии. Неисчислимы случаи благодатной помощи по молитвам святых. Сестры монастыря собирают свидетельства о благодатной помощи даровании бездетным супругам благословенного чада, благополучных разрешений затрудненных обстоятельств.</w:t>
      </w:r>
    </w:p>
    <w:p w:rsidR="00C20F83" w:rsidRPr="00C20F83" w:rsidRDefault="00A27454" w:rsidP="00C20F83">
      <w:pPr>
        <w:pStyle w:val="ac"/>
      </w:pPr>
      <w:r w:rsidRPr="00C20F83">
        <w:t>День памяти святых, как и в дореволюционные времена, ныне стал одним из главных городских праздников. Традиционно в этот день Божественная Литургия совершается на монастырской площади у стен Троицкого собора, так как храм не может вместить всех богомольцев, желающих поклониться святым мощам и испросить семейного счастья и благополучия.</w:t>
      </w:r>
    </w:p>
    <w:p w:rsidR="00C20F83" w:rsidRPr="00C20F83" w:rsidRDefault="00A27454" w:rsidP="00C20F83">
      <w:pPr>
        <w:pStyle w:val="ac"/>
      </w:pPr>
      <w:r w:rsidRPr="00C20F83">
        <w:t>Мощи св. Петра и Февронии перенесены в главный придел храма, в новую, богато украшенную деревянной резьбой раку с сенью и великолепными лампадами. Святые покровители монастыря так же радостно и подбадривающее смотрят со своей иконы на приходящих поклониться им людей.</w:t>
      </w:r>
      <w:r w:rsidR="00C20F83" w:rsidRPr="00C20F83">
        <w:t xml:space="preserve"> </w:t>
      </w:r>
      <w:r w:rsidRPr="00C20F83">
        <w:t>Был возвращен украденный из монастыря Виленский крест-мощевик, лежащий теперь на аналое рядом с ракой святых.</w:t>
      </w:r>
    </w:p>
    <w:p w:rsidR="00962888" w:rsidRPr="00C20F83" w:rsidRDefault="00962888" w:rsidP="00C20F83">
      <w:pPr>
        <w:pStyle w:val="ac"/>
      </w:pPr>
      <w:r w:rsidRPr="00C20F83">
        <w:t>Материалы предоставил: Свято-Троицкий женский монастырь</w:t>
      </w:r>
      <w:r w:rsidR="005C6448">
        <w:t>.</w:t>
      </w:r>
    </w:p>
    <w:p w:rsidR="00962888" w:rsidRPr="00C20F83" w:rsidRDefault="00962888" w:rsidP="00C20F83">
      <w:pPr>
        <w:pStyle w:val="ac"/>
      </w:pPr>
      <w:bookmarkStart w:id="0" w:name="_GoBack"/>
      <w:bookmarkEnd w:id="0"/>
    </w:p>
    <w:sectPr w:rsidR="00962888" w:rsidRPr="00C20F83" w:rsidSect="00C20F83">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B40" w:rsidRDefault="00275B40">
      <w:r>
        <w:separator/>
      </w:r>
    </w:p>
  </w:endnote>
  <w:endnote w:type="continuationSeparator" w:id="0">
    <w:p w:rsidR="00275B40" w:rsidRDefault="00275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7D9" w:rsidRDefault="002957D9" w:rsidP="007D1A26">
    <w:pPr>
      <w:pStyle w:val="a8"/>
      <w:framePr w:wrap="around" w:vAnchor="text" w:hAnchor="margin" w:xAlign="center" w:y="1"/>
      <w:rPr>
        <w:rStyle w:val="aa"/>
      </w:rPr>
    </w:pPr>
  </w:p>
  <w:p w:rsidR="002957D9" w:rsidRDefault="002957D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7D9" w:rsidRDefault="00345417" w:rsidP="007D1A26">
    <w:pPr>
      <w:pStyle w:val="a8"/>
      <w:framePr w:wrap="around" w:vAnchor="text" w:hAnchor="margin" w:xAlign="center" w:y="1"/>
      <w:rPr>
        <w:rStyle w:val="aa"/>
      </w:rPr>
    </w:pPr>
    <w:r>
      <w:rPr>
        <w:rStyle w:val="aa"/>
        <w:noProof/>
      </w:rPr>
      <w:t>2</w:t>
    </w:r>
  </w:p>
  <w:p w:rsidR="002957D9" w:rsidRDefault="002957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B40" w:rsidRDefault="00275B40">
      <w:r>
        <w:separator/>
      </w:r>
    </w:p>
  </w:footnote>
  <w:footnote w:type="continuationSeparator" w:id="0">
    <w:p w:rsidR="00275B40" w:rsidRDefault="00275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C74E3B"/>
    <w:multiLevelType w:val="hybridMultilevel"/>
    <w:tmpl w:val="F9D2AE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F01"/>
    <w:rsid w:val="000B5F01"/>
    <w:rsid w:val="001B0F4A"/>
    <w:rsid w:val="00275B40"/>
    <w:rsid w:val="002957D9"/>
    <w:rsid w:val="002B00E8"/>
    <w:rsid w:val="00345417"/>
    <w:rsid w:val="00425D84"/>
    <w:rsid w:val="005C6448"/>
    <w:rsid w:val="006E2794"/>
    <w:rsid w:val="006E6821"/>
    <w:rsid w:val="007D1A26"/>
    <w:rsid w:val="00962888"/>
    <w:rsid w:val="00A27454"/>
    <w:rsid w:val="00C20F83"/>
    <w:rsid w:val="00C213F6"/>
    <w:rsid w:val="00D05EBD"/>
    <w:rsid w:val="00DB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13798F-6B2D-4F5D-83AB-48975E8B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A2745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rteindent1">
    <w:name w:val="rteindent1"/>
    <w:basedOn w:val="a"/>
    <w:rsid w:val="000B5F01"/>
    <w:pPr>
      <w:spacing w:before="100" w:beforeAutospacing="1" w:after="100" w:afterAutospacing="1"/>
    </w:pPr>
  </w:style>
  <w:style w:type="paragraph" w:styleId="a3">
    <w:name w:val="footnote text"/>
    <w:basedOn w:val="a"/>
    <w:link w:val="a4"/>
    <w:uiPriority w:val="99"/>
    <w:semiHidden/>
    <w:rsid w:val="000B5F01"/>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0B5F01"/>
    <w:rPr>
      <w:rFonts w:cs="Times New Roman"/>
      <w:vertAlign w:val="superscript"/>
    </w:rPr>
  </w:style>
  <w:style w:type="character" w:styleId="a6">
    <w:name w:val="Hyperlink"/>
    <w:uiPriority w:val="99"/>
    <w:rsid w:val="00A27454"/>
    <w:rPr>
      <w:rFonts w:cs="Times New Roman"/>
      <w:color w:val="0000FF"/>
      <w:u w:val="single"/>
    </w:rPr>
  </w:style>
  <w:style w:type="paragraph" w:styleId="a7">
    <w:name w:val="Normal (Web)"/>
    <w:basedOn w:val="a"/>
    <w:uiPriority w:val="99"/>
    <w:rsid w:val="00A27454"/>
    <w:pPr>
      <w:spacing w:before="100" w:beforeAutospacing="1" w:after="100" w:afterAutospacing="1"/>
    </w:pPr>
  </w:style>
  <w:style w:type="paragraph" w:styleId="a8">
    <w:name w:val="footer"/>
    <w:basedOn w:val="a"/>
    <w:link w:val="a9"/>
    <w:uiPriority w:val="99"/>
    <w:rsid w:val="002957D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2957D9"/>
    <w:rPr>
      <w:rFonts w:cs="Times New Roman"/>
    </w:rPr>
  </w:style>
  <w:style w:type="paragraph" w:customStyle="1" w:styleId="ab">
    <w:name w:val="Бб"/>
    <w:basedOn w:val="a"/>
    <w:qFormat/>
    <w:rsid w:val="002B00E8"/>
    <w:pPr>
      <w:suppressAutoHyphens/>
      <w:spacing w:line="360" w:lineRule="auto"/>
      <w:contextualSpacing/>
    </w:pPr>
    <w:rPr>
      <w:sz w:val="20"/>
      <w:szCs w:val="22"/>
      <w:lang w:eastAsia="en-US"/>
    </w:rPr>
  </w:style>
  <w:style w:type="paragraph" w:customStyle="1" w:styleId="ac">
    <w:name w:val="Аа"/>
    <w:basedOn w:val="a"/>
    <w:qFormat/>
    <w:rsid w:val="002B00E8"/>
    <w:pPr>
      <w:suppressAutoHyphens/>
      <w:spacing w:line="360" w:lineRule="auto"/>
      <w:ind w:firstLine="709"/>
      <w:contextualSpacing/>
      <w:jc w:val="both"/>
    </w:pPr>
    <w:rPr>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3168</Words>
  <Characters>18063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Предмет: краеведение</vt:lpstr>
    </vt:vector>
  </TitlesOfParts>
  <Company>MoBIL GROUP</Company>
  <LinksUpToDate>false</LinksUpToDate>
  <CharactersWithSpaces>21189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краеведение</dc:title>
  <dc:subject/>
  <dc:creator>WIN7XP</dc:creator>
  <cp:keywords/>
  <dc:description/>
  <cp:lastModifiedBy>admin</cp:lastModifiedBy>
  <cp:revision>2</cp:revision>
  <dcterms:created xsi:type="dcterms:W3CDTF">2014-02-22T21:38:00Z</dcterms:created>
  <dcterms:modified xsi:type="dcterms:W3CDTF">2014-02-22T21:38:00Z</dcterms:modified>
</cp:coreProperties>
</file>