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2F9" w:rsidRDefault="00E05233">
      <w:pPr>
        <w:pStyle w:val="1"/>
        <w:jc w:val="center"/>
      </w:pPr>
      <w:r>
        <w:t>Программирование микроконтроллера 2</w:t>
      </w:r>
    </w:p>
    <w:p w:rsidR="009B72F9" w:rsidRPr="00E05233" w:rsidRDefault="00E05233">
      <w:pPr>
        <w:pStyle w:val="a3"/>
      </w:pPr>
      <w:r>
        <w:t>Содержание:</w:t>
      </w:r>
    </w:p>
    <w:p w:rsidR="009B72F9" w:rsidRDefault="009B72F9"/>
    <w:p w:rsidR="009B72F9" w:rsidRPr="00E05233" w:rsidRDefault="00E05233">
      <w:pPr>
        <w:pStyle w:val="a3"/>
      </w:pPr>
      <w:r>
        <w:t>1.Анализ задания4</w:t>
      </w:r>
    </w:p>
    <w:p w:rsidR="009B72F9" w:rsidRDefault="00E05233">
      <w:pPr>
        <w:pStyle w:val="a3"/>
      </w:pPr>
      <w:r>
        <w:t>2. Описание функциональной схемы 5</w:t>
      </w:r>
    </w:p>
    <w:p w:rsidR="009B72F9" w:rsidRDefault="00E05233">
      <w:pPr>
        <w:pStyle w:val="a3"/>
      </w:pPr>
      <w:r>
        <w:t>3. Временные диаграммы работы устройства 6</w:t>
      </w:r>
    </w:p>
    <w:p w:rsidR="009B72F9" w:rsidRDefault="00E05233">
      <w:pPr>
        <w:pStyle w:val="a3"/>
      </w:pPr>
      <w:r>
        <w:t>4. Анализ работы узлов устройства 7</w:t>
      </w:r>
    </w:p>
    <w:p w:rsidR="009B72F9" w:rsidRDefault="00E05233">
      <w:pPr>
        <w:pStyle w:val="a3"/>
      </w:pPr>
      <w:r>
        <w:t>5. Принципиальная схема устройства 9</w:t>
      </w:r>
    </w:p>
    <w:p w:rsidR="009B72F9" w:rsidRDefault="00E05233">
      <w:pPr>
        <w:pStyle w:val="a3"/>
      </w:pPr>
      <w:r>
        <w:t>6. Перечень элементов 11</w:t>
      </w:r>
    </w:p>
    <w:p w:rsidR="009B72F9" w:rsidRDefault="009B72F9"/>
    <w:p w:rsidR="009B72F9" w:rsidRPr="00E05233" w:rsidRDefault="00E05233">
      <w:pPr>
        <w:pStyle w:val="a3"/>
      </w:pPr>
      <w:r>
        <w:rPr>
          <w:b/>
          <w:bCs/>
        </w:rPr>
        <w:t>1.Анализ задания.</w:t>
      </w:r>
    </w:p>
    <w:p w:rsidR="009B72F9" w:rsidRDefault="00E05233">
      <w:pPr>
        <w:pStyle w:val="a3"/>
      </w:pPr>
      <w:r>
        <w:t>По заданию требуется определить с высокой точностью частоту следования импульсов.</w:t>
      </w:r>
    </w:p>
    <w:p w:rsidR="009B72F9" w:rsidRDefault="00E05233">
      <w:pPr>
        <w:pStyle w:val="a3"/>
      </w:pPr>
      <w:r>
        <w:t>В данной работе предполагается, что есть образцовый (опорный) генератор, частота которого заранее известна и стабильна. Относительно него измеряется частота тестовой последовательности.</w:t>
      </w:r>
    </w:p>
    <w:p w:rsidR="009B72F9" w:rsidRDefault="00E05233">
      <w:pPr>
        <w:pStyle w:val="a3"/>
      </w:pPr>
      <w:r>
        <w:t>Требуется измерить частоту восьми импульсов. Это значит, что в схеме должен быть счетчик с модулем счета, равным восьми и выделяющий восемь импульсов. Воспользуемся для этого стандартными микросхемами, имеющимися в библиотеке программы EWB.</w:t>
      </w:r>
    </w:p>
    <w:p w:rsidR="009B72F9" w:rsidRDefault="00E05233">
      <w:pPr>
        <w:pStyle w:val="a3"/>
      </w:pPr>
      <w:r>
        <w:t xml:space="preserve">Если частоты образцовой и испытуемой последовательностей отличаются, их периоды будут соответственно тоже отличаться, таким образом, единицы на выходе счетчика установятся в разное время. Следовательно, следует ввести схему, выделяющую этот временной промежуток. Далее нам необходимо «оценить» этот промежуток, для этого мы заполним его импульсами и сосчитаем количество импульсов. Количество импульсов будет означать степень разности частот. </w:t>
      </w:r>
    </w:p>
    <w:p w:rsidR="009B72F9" w:rsidRDefault="00E05233">
      <w:pPr>
        <w:pStyle w:val="a3"/>
      </w:pPr>
      <w:r>
        <w:t xml:space="preserve">Помимо величины разности частот нам важен ее знак. Необходима схема выделения знака. Схема может быть построена на системе триггеров, в которой первый пришедший переключает схему в одно устойчивое состояние. </w:t>
      </w:r>
    </w:p>
    <w:p w:rsidR="009B72F9" w:rsidRDefault="00E05233">
      <w:pPr>
        <w:pStyle w:val="a3"/>
      </w:pPr>
      <w:r>
        <w:t>Таким образом, мы получаем функциональную схему на рис. 1.</w:t>
      </w:r>
    </w:p>
    <w:p w:rsidR="009B72F9" w:rsidRDefault="00E05233">
      <w:pPr>
        <w:pStyle w:val="a3"/>
      </w:pPr>
      <w:r>
        <w:t>2. Описание функциональной схемы.</w:t>
      </w:r>
    </w:p>
    <w:p w:rsidR="009B72F9" w:rsidRDefault="009B72F9"/>
    <w:p w:rsidR="009B72F9" w:rsidRPr="00E05233" w:rsidRDefault="00A317B2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87.5pt;height:258pt">
            <v:imagedata r:id="rId4" o:title=""/>
          </v:shape>
        </w:pict>
      </w:r>
    </w:p>
    <w:p w:rsidR="009B72F9" w:rsidRDefault="009B72F9"/>
    <w:p w:rsidR="009B72F9" w:rsidRPr="00E05233" w:rsidRDefault="00E05233">
      <w:pPr>
        <w:pStyle w:val="a3"/>
      </w:pPr>
      <w:r>
        <w:t>Сигналы с образцового и испытуемого генераторов поступают на счетчик с модулем счета 8. По окончании восьмого импульса один из выходов счетчика устанавливается в единицу. Но при неравенстве частот единицы на выходе этих счетчиков установятся в разное время.</w:t>
      </w:r>
    </w:p>
    <w:p w:rsidR="009B72F9" w:rsidRDefault="00E05233">
      <w:pPr>
        <w:pStyle w:val="a3"/>
      </w:pPr>
      <w:r>
        <w:t xml:space="preserve">Схема выделения величины представляет собой простейшую комбинационную схему, выдающую единицу при комбинациях на входе 1-0 и 0-1, и ноль при любых других. Единица с выхода этой схемы поступает на элемент И, на другой вход которого поступают импульсы с генератора тактовых импульсов ГТИ. Таким образом, схема И запрещает или разрешает проход импульсов на выход, причем количество импульсов будет зависеть от разности частот. Далее эти импульсы подсчитываются специальным счетчиком, код на выходе счетчика будет содержать информацию о разности частот. </w:t>
      </w:r>
    </w:p>
    <w:p w:rsidR="009B72F9" w:rsidRDefault="00E05233">
      <w:pPr>
        <w:pStyle w:val="a3"/>
      </w:pPr>
      <w:r>
        <w:t xml:space="preserve">Схема определения знака представляет собой систему из двух RS-триггеров и двух D-триггеров. В ней первый пришедший устанавливает один из RS-триггеров, он в свою очередь устанавливает D-триггер. Таким образом, в зависимости от отставания (или опережения), на одном из выходов установится единица. </w:t>
      </w:r>
    </w:p>
    <w:p w:rsidR="009B72F9" w:rsidRDefault="009B72F9"/>
    <w:p w:rsidR="009B72F9" w:rsidRPr="00E05233" w:rsidRDefault="00E05233">
      <w:pPr>
        <w:pStyle w:val="a3"/>
      </w:pPr>
      <w:r>
        <w:t>3. Временные диаграммы работы устройства.</w:t>
      </w:r>
    </w:p>
    <w:p w:rsidR="009B72F9" w:rsidRDefault="00A317B2">
      <w:pPr>
        <w:pStyle w:val="a3"/>
      </w:pPr>
      <w:r>
        <w:rPr>
          <w:noProof/>
        </w:rPr>
        <w:pict>
          <v:shape id="_x0000_i1038" type="#_x0000_t75" style="width:442.5pt;height:377.25pt">
            <v:imagedata r:id="rId5" o:title=""/>
          </v:shape>
        </w:pict>
      </w:r>
    </w:p>
    <w:p w:rsidR="009B72F9" w:rsidRDefault="009B72F9"/>
    <w:p w:rsidR="009B72F9" w:rsidRPr="00E05233" w:rsidRDefault="00E05233">
      <w:pPr>
        <w:pStyle w:val="a3"/>
      </w:pPr>
      <w:r>
        <w:t>Входная последовательность.</w:t>
      </w:r>
    </w:p>
    <w:p w:rsidR="009B72F9" w:rsidRDefault="00E05233">
      <w:pPr>
        <w:pStyle w:val="a3"/>
      </w:pPr>
      <w:r>
        <w:t>2,3,4,5) Временные диаграммы счетчика на 8.</w:t>
      </w:r>
    </w:p>
    <w:p w:rsidR="009B72F9" w:rsidRDefault="00E05233">
      <w:pPr>
        <w:pStyle w:val="a3"/>
      </w:pPr>
      <w:r>
        <w:t>5,6) Разность во времени прохождения 8 импульсов.</w:t>
      </w:r>
    </w:p>
    <w:p w:rsidR="009B72F9" w:rsidRDefault="00E05233">
      <w:pPr>
        <w:pStyle w:val="a3"/>
      </w:pPr>
      <w:r>
        <w:t>7,8) Сигнал на выходе схемы выделения величины.</w:t>
      </w:r>
    </w:p>
    <w:p w:rsidR="009B72F9" w:rsidRDefault="00E05233">
      <w:pPr>
        <w:pStyle w:val="a3"/>
      </w:pPr>
      <w:r>
        <w:t>9) Сигнал на выходе ГТИ.</w:t>
      </w:r>
    </w:p>
    <w:p w:rsidR="009B72F9" w:rsidRDefault="00E05233">
      <w:pPr>
        <w:pStyle w:val="a3"/>
      </w:pPr>
      <w:r>
        <w:t>10) Сигнал на выходе схемы И.</w:t>
      </w:r>
    </w:p>
    <w:p w:rsidR="009B72F9" w:rsidRDefault="009B72F9"/>
    <w:p w:rsidR="009B72F9" w:rsidRPr="00E05233" w:rsidRDefault="00E05233">
      <w:pPr>
        <w:pStyle w:val="a3"/>
      </w:pPr>
      <w:r>
        <w:t>4. Анализ работы узлов устройства.</w:t>
      </w:r>
    </w:p>
    <w:p w:rsidR="009B72F9" w:rsidRDefault="009B72F9"/>
    <w:p w:rsidR="009B72F9" w:rsidRPr="00E05233" w:rsidRDefault="00E05233">
      <w:pPr>
        <w:pStyle w:val="a3"/>
      </w:pPr>
      <w:r>
        <w:t>1) Счетчик на 8:</w:t>
      </w:r>
    </w:p>
    <w:p w:rsidR="009B72F9" w:rsidRDefault="00A317B2">
      <w:pPr>
        <w:pStyle w:val="a3"/>
      </w:pPr>
      <w:r>
        <w:rPr>
          <w:noProof/>
        </w:rPr>
        <w:pict>
          <v:shape id="_x0000_i1041" type="#_x0000_t75" style="width:256.5pt;height:251.25pt">
            <v:imagedata r:id="rId6" o:title=""/>
          </v:shape>
        </w:pict>
      </w:r>
    </w:p>
    <w:p w:rsidR="009B72F9" w:rsidRDefault="00A317B2">
      <w:pPr>
        <w:pStyle w:val="a3"/>
      </w:pPr>
      <w:r>
        <w:rPr>
          <w:noProof/>
        </w:rPr>
        <w:pict>
          <v:shape id="_x0000_i1044" type="#_x0000_t75" style="width:391.5pt;height:194.25pt">
            <v:imagedata r:id="rId7" o:title=""/>
          </v:shape>
        </w:pict>
      </w:r>
    </w:p>
    <w:p w:rsidR="009B72F9" w:rsidRDefault="00E05233">
      <w:pPr>
        <w:pStyle w:val="a3"/>
      </w:pPr>
      <w:r>
        <w:t>Схема выделения величины.</w:t>
      </w:r>
    </w:p>
    <w:p w:rsidR="009B72F9" w:rsidRDefault="009B72F9"/>
    <w:p w:rsidR="009B72F9" w:rsidRPr="00E05233" w:rsidRDefault="00A317B2">
      <w:pPr>
        <w:pStyle w:val="a3"/>
      </w:pPr>
      <w:r>
        <w:rPr>
          <w:noProof/>
        </w:rPr>
        <w:pict>
          <v:shape id="_x0000_i1047" type="#_x0000_t75" style="width:216.75pt;height:149.25pt">
            <v:imagedata r:id="rId8" o:title=""/>
          </v:shape>
        </w:pict>
      </w:r>
    </w:p>
    <w:tbl>
      <w:tblPr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480"/>
      </w:tblGrid>
      <w:tr w:rsidR="009B72F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72F9" w:rsidRDefault="00E05233">
            <w:r>
              <w:t>C</w:t>
            </w:r>
          </w:p>
        </w:tc>
      </w:tr>
      <w:tr w:rsidR="009B72F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72F9" w:rsidRDefault="00E05233">
            <w:r>
              <w:t>0</w:t>
            </w:r>
          </w:p>
        </w:tc>
      </w:tr>
      <w:tr w:rsidR="009B72F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72F9" w:rsidRDefault="00E05233">
            <w:r>
              <w:t>1</w:t>
            </w:r>
          </w:p>
        </w:tc>
      </w:tr>
      <w:tr w:rsidR="009B72F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72F9" w:rsidRDefault="00E05233">
            <w:r>
              <w:t>1</w:t>
            </w:r>
          </w:p>
        </w:tc>
      </w:tr>
      <w:tr w:rsidR="009B72F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72F9" w:rsidRDefault="00E05233">
            <w:r>
              <w:t>0</w:t>
            </w:r>
          </w:p>
        </w:tc>
      </w:tr>
    </w:tbl>
    <w:p w:rsidR="009B72F9" w:rsidRDefault="009B72F9"/>
    <w:p w:rsidR="009B72F9" w:rsidRPr="00E05233" w:rsidRDefault="00E05233">
      <w:pPr>
        <w:pStyle w:val="a3"/>
      </w:pPr>
      <w:r>
        <w:t>Схема определения знака.</w:t>
      </w:r>
    </w:p>
    <w:p w:rsidR="009B72F9" w:rsidRDefault="009B72F9"/>
    <w:tbl>
      <w:tblPr>
        <w:tblpPr w:leftFromText="45" w:rightFromText="45" w:vertAnchor="text"/>
        <w:tblW w:w="0" w:type="auto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240"/>
        <w:gridCol w:w="240"/>
      </w:tblGrid>
      <w:tr w:rsidR="009B72F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72F9" w:rsidRDefault="00E05233">
            <w:r>
              <w:t>D</w:t>
            </w:r>
          </w:p>
        </w:tc>
      </w:tr>
      <w:tr w:rsidR="009B72F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72F9" w:rsidRDefault="00E05233">
            <w:r>
              <w:t>0</w:t>
            </w:r>
          </w:p>
        </w:tc>
      </w:tr>
      <w:tr w:rsidR="009B72F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72F9" w:rsidRDefault="00E05233">
            <w:r>
              <w:t>0</w:t>
            </w:r>
          </w:p>
        </w:tc>
      </w:tr>
      <w:tr w:rsidR="009B72F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72F9" w:rsidRDefault="00E05233">
            <w:r>
              <w:t>1</w:t>
            </w:r>
          </w:p>
        </w:tc>
      </w:tr>
      <w:tr w:rsidR="009B72F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B72F9" w:rsidRDefault="00E05233">
            <w:r>
              <w:t>1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B72F9" w:rsidRPr="00E05233" w:rsidRDefault="00E05233">
            <w:pPr>
              <w:pStyle w:val="a3"/>
            </w:pPr>
            <w:r w:rsidRPr="00E05233">
              <w:t xml:space="preserve">Предыдущее </w:t>
            </w:r>
          </w:p>
          <w:p w:rsidR="009B72F9" w:rsidRPr="00E05233" w:rsidRDefault="00E05233">
            <w:pPr>
              <w:pStyle w:val="a3"/>
            </w:pPr>
            <w:r w:rsidRPr="00E05233">
              <w:t>состояние</w:t>
            </w:r>
          </w:p>
        </w:tc>
      </w:tr>
    </w:tbl>
    <w:p w:rsidR="009B72F9" w:rsidRDefault="00A317B2">
      <w:pPr>
        <w:pStyle w:val="a3"/>
      </w:pPr>
      <w:r>
        <w:rPr>
          <w:noProof/>
        </w:rPr>
        <w:pict>
          <v:shape id="_x0000_i1050" type="#_x0000_t75" style="width:256.5pt;height:205.5pt">
            <v:imagedata r:id="rId9" o:title=""/>
          </v:shape>
        </w:pict>
      </w:r>
    </w:p>
    <w:p w:rsidR="009B72F9" w:rsidRDefault="00E05233">
      <w:pPr>
        <w:pStyle w:val="a3"/>
      </w:pPr>
      <w:r>
        <w:t>5. Принципиальная схема устройства.</w:t>
      </w:r>
    </w:p>
    <w:p w:rsidR="009B72F9" w:rsidRDefault="009B72F9"/>
    <w:p w:rsidR="009B72F9" w:rsidRPr="00E05233" w:rsidRDefault="00A317B2">
      <w:pPr>
        <w:pStyle w:val="a3"/>
      </w:pPr>
      <w:r>
        <w:rPr>
          <w:noProof/>
        </w:rPr>
        <w:pict>
          <v:shape id="_x0000_i1053" type="#_x0000_t75" style="width:363pt;height:617.25pt">
            <v:imagedata r:id="rId10" o:title=""/>
          </v:shape>
        </w:pict>
      </w:r>
    </w:p>
    <w:p w:rsidR="009B72F9" w:rsidRDefault="009B72F9"/>
    <w:p w:rsidR="009B72F9" w:rsidRPr="00E05233" w:rsidRDefault="00A317B2">
      <w:pPr>
        <w:pStyle w:val="a3"/>
      </w:pPr>
      <w:r>
        <w:rPr>
          <w:noProof/>
        </w:rPr>
        <w:pict>
          <v:shape id="_x0000_i1056" type="#_x0000_t75" style="width:309pt;height:268.5pt">
            <v:imagedata r:id="rId11" o:title=""/>
          </v:shape>
        </w:pict>
      </w:r>
    </w:p>
    <w:p w:rsidR="009B72F9" w:rsidRDefault="009B72F9"/>
    <w:p w:rsidR="009B72F9" w:rsidRPr="00E05233" w:rsidRDefault="00A317B2">
      <w:pPr>
        <w:pStyle w:val="a3"/>
      </w:pPr>
      <w:r>
        <w:rPr>
          <w:noProof/>
        </w:rPr>
        <w:pict>
          <v:shape id="_x0000_i1059" type="#_x0000_t75" style="width:256.5pt;height:205.5pt">
            <v:imagedata r:id="rId12" o:title=""/>
          </v:shape>
        </w:pict>
      </w:r>
    </w:p>
    <w:p w:rsidR="009B72F9" w:rsidRDefault="00E05233">
      <w:pPr>
        <w:pStyle w:val="a3"/>
      </w:pPr>
      <w:r>
        <w:t>6. Перечень элементов.</w:t>
      </w:r>
    </w:p>
    <w:p w:rsidR="009B72F9" w:rsidRDefault="009B72F9"/>
    <w:tbl>
      <w:tblPr>
        <w:tblW w:w="0" w:type="auto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0"/>
        <w:gridCol w:w="480"/>
        <w:gridCol w:w="32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  <w:gridCol w:w="480"/>
      </w:tblGrid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Pr="00E05233" w:rsidRDefault="00E05233">
            <w:pPr>
              <w:pStyle w:val="a3"/>
            </w:pPr>
            <w:r w:rsidRPr="00E05233">
              <w:t>Позиционное</w:t>
            </w:r>
          </w:p>
          <w:p w:rsidR="009B72F9" w:rsidRPr="00E05233" w:rsidRDefault="00E05233">
            <w:pPr>
              <w:pStyle w:val="a3"/>
            </w:pPr>
            <w:r w:rsidRPr="00E05233">
              <w:t xml:space="preserve">обозначение </w:t>
            </w:r>
          </w:p>
          <w:p w:rsidR="009B72F9" w:rsidRDefault="009B72F9"/>
        </w:tc>
        <w:tc>
          <w:tcPr>
            <w:tcW w:w="0" w:type="auto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E05233">
            <w:r>
              <w:t>Наименование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E05233">
            <w:r>
              <w:t>Кол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hideMark/>
          </w:tcPr>
          <w:p w:rsidR="009B72F9" w:rsidRDefault="00E05233">
            <w:r>
              <w:t>Примечание</w:t>
            </w:r>
          </w:p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E05233">
            <w:r>
              <w:t>Микросхемы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E05233">
            <w:r>
              <w:t>7493 (счетчики)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E05233">
            <w:r>
              <w:t>3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E05233">
            <w:r>
              <w:t>7474 (D-триггеры)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E05233">
            <w:r>
              <w:t>1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E05233">
            <w:r>
              <w:t>RS-триггеры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E05233">
            <w:r>
              <w:t>2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Pr="00E05233" w:rsidRDefault="00E05233">
            <w:pPr>
              <w:pStyle w:val="a3"/>
            </w:pPr>
            <w:r w:rsidRPr="00E05233">
              <w:t>7402 (инверторы)</w:t>
            </w:r>
          </w:p>
          <w:p w:rsidR="009B72F9" w:rsidRPr="00E05233" w:rsidRDefault="00E05233">
            <w:pPr>
              <w:pStyle w:val="a3"/>
            </w:pPr>
            <w:r w:rsidRPr="00E05233">
              <w:t>7408 (Элементы И)</w:t>
            </w:r>
          </w:p>
          <w:p w:rsidR="009B72F9" w:rsidRPr="00E05233" w:rsidRDefault="00E05233">
            <w:pPr>
              <w:pStyle w:val="a3"/>
            </w:pPr>
            <w:r w:rsidRPr="00E05233">
              <w:t>7432 (Элементы ИЛИ)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Pr="00E05233" w:rsidRDefault="00E05233">
            <w:pPr>
              <w:pStyle w:val="a3"/>
            </w:pPr>
            <w:r w:rsidRPr="00E05233">
              <w:t>1</w:t>
            </w:r>
          </w:p>
          <w:p w:rsidR="009B72F9" w:rsidRPr="00E05233" w:rsidRDefault="00E05233">
            <w:pPr>
              <w:pStyle w:val="a3"/>
            </w:pPr>
            <w:r w:rsidRPr="00E05233">
              <w:t>1</w:t>
            </w:r>
          </w:p>
          <w:p w:rsidR="009B72F9" w:rsidRPr="00E05233" w:rsidRDefault="00E05233">
            <w:pPr>
              <w:pStyle w:val="a3"/>
            </w:pPr>
            <w:r w:rsidRPr="00E05233">
              <w:t>1</w:t>
            </w:r>
          </w:p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29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8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9B72F9" w:rsidRDefault="00E05233">
            <w:r>
              <w:t>Перечень Элементов</w:t>
            </w:r>
          </w:p>
        </w:tc>
      </w:tr>
      <w:tr w:rsidR="009B72F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E05233">
            <w:r>
              <w:t>Изм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E05233">
            <w:r>
              <w:t>Лист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E05233">
            <w:r>
              <w:t>№ докум.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E05233">
            <w:r>
              <w:t>Подп.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E05233">
            <w:r>
              <w:t>Дата</w:t>
            </w:r>
          </w:p>
        </w:tc>
        <w:tc>
          <w:tcPr>
            <w:tcW w:w="0" w:type="auto"/>
            <w:gridSpan w:val="8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E05233">
            <w:r>
              <w:t>Разраб.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2"/>
            <w:vMerge w:val="restar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9B72F9" w:rsidRDefault="009B72F9"/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9B72F9" w:rsidRDefault="00E05233">
            <w:r>
              <w:t>Литер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9B72F9" w:rsidRDefault="00E05233">
            <w:r>
              <w:t>Лист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9B72F9" w:rsidRDefault="00E05233">
            <w:r>
              <w:t>Листов</w:t>
            </w:r>
          </w:p>
        </w:tc>
      </w:tr>
      <w:tr w:rsidR="009B72F9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E05233">
            <w:r>
              <w:t>Пров.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9B72F9" w:rsidRDefault="009B72F9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9B72F9" w:rsidRDefault="009B72F9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9B72F9" w:rsidRDefault="009B72F9"/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9B72F9" w:rsidRDefault="009B72F9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vAlign w:val="center"/>
            <w:hideMark/>
          </w:tcPr>
          <w:p w:rsidR="009B72F9" w:rsidRDefault="00E05233">
            <w: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9B72F9" w:rsidRDefault="00E05233">
            <w:r>
              <w:t>1</w:t>
            </w:r>
          </w:p>
        </w:tc>
      </w:tr>
      <w:tr w:rsidR="009B72F9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9B72F9" w:rsidRDefault="009B72F9"/>
        </w:tc>
        <w:tc>
          <w:tcPr>
            <w:tcW w:w="0" w:type="auto"/>
            <w:gridSpan w:val="6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29" w:type="dxa"/>
              <w:bottom w:w="0" w:type="dxa"/>
              <w:right w:w="29" w:type="dxa"/>
            </w:tcMar>
            <w:vAlign w:val="center"/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E05233">
            <w:r>
              <w:t>Н.контр.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9B72F9" w:rsidRDefault="009B72F9"/>
        </w:tc>
        <w:tc>
          <w:tcPr>
            <w:tcW w:w="0" w:type="auto"/>
            <w:gridSpan w:val="6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E05233">
            <w:r>
              <w:t>Утвер.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29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:rsidR="009B72F9" w:rsidRDefault="009B72F9"/>
        </w:tc>
        <w:tc>
          <w:tcPr>
            <w:tcW w:w="0" w:type="auto"/>
            <w:gridSpan w:val="6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4"/>
            <w:tcBorders>
              <w:top w:val="nil"/>
              <w:left w:val="single" w:sz="12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  <w:tc>
          <w:tcPr>
            <w:tcW w:w="0" w:type="auto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9B72F9"/>
        </w:tc>
      </w:tr>
      <w:tr w:rsidR="009B72F9">
        <w:trPr>
          <w:tblCellSpacing w:w="0" w:type="dxa"/>
        </w:trPr>
        <w:tc>
          <w:tcPr>
            <w:tcW w:w="0" w:type="auto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E05233">
            <w:r>
              <w:t>Инв. № подп.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E05233">
            <w:r>
              <w:t>Подп. и дата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E05233">
            <w:r>
              <w:t>Взам. инв. 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E05233">
            <w:r>
              <w:t>Инв. № дубл..</w:t>
            </w:r>
          </w:p>
        </w:tc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B72F9" w:rsidRDefault="00E05233">
            <w:r>
              <w:t>Подп. и дата</w:t>
            </w:r>
          </w:p>
        </w:tc>
      </w:tr>
    </w:tbl>
    <w:p w:rsidR="009B72F9" w:rsidRDefault="009B72F9"/>
    <w:p w:rsidR="009B72F9" w:rsidRPr="00E05233" w:rsidRDefault="00E05233">
      <w:pPr>
        <w:pStyle w:val="a3"/>
      </w:pPr>
      <w:r>
        <w:t>11</w:t>
      </w:r>
    </w:p>
    <w:p w:rsidR="009B72F9" w:rsidRDefault="009B72F9">
      <w:bookmarkStart w:id="0" w:name="_GoBack"/>
      <w:bookmarkEnd w:id="0"/>
    </w:p>
    <w:sectPr w:rsidR="009B72F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5233"/>
    <w:rsid w:val="009B72F9"/>
    <w:rsid w:val="00A317B2"/>
    <w:rsid w:val="00E0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5:chartTrackingRefBased/>
  <w15:docId w15:val="{2A1EEBE5-A2DD-4EF3-9889-73C99D053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</Words>
  <Characters>3158</Characters>
  <Application>Microsoft Office Word</Application>
  <DocSecurity>0</DocSecurity>
  <Lines>26</Lines>
  <Paragraphs>7</Paragraphs>
  <ScaleCrop>false</ScaleCrop>
  <Company/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Программирование микроконтроллера 2</dc:title>
  <dc:subject/>
  <dc:creator>admin</dc:creator>
  <cp:keywords/>
  <dc:description/>
  <cp:lastModifiedBy>admin</cp:lastModifiedBy>
  <cp:revision>2</cp:revision>
  <dcterms:created xsi:type="dcterms:W3CDTF">2014-04-29T03:20:00Z</dcterms:created>
  <dcterms:modified xsi:type="dcterms:W3CDTF">2014-04-29T03:20:00Z</dcterms:modified>
</cp:coreProperties>
</file>