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15F" w:rsidRDefault="00B6315F">
      <w:pPr>
        <w:pStyle w:val="a3"/>
        <w:spacing w:line="460" w:lineRule="exact"/>
        <w:rPr>
          <w:sz w:val="36"/>
          <w:lang w:val="en-US"/>
        </w:rPr>
      </w:pPr>
    </w:p>
    <w:p w:rsidR="00B6315F" w:rsidRDefault="00B6315F">
      <w:pPr>
        <w:pStyle w:val="a3"/>
        <w:spacing w:line="460" w:lineRule="exact"/>
        <w:rPr>
          <w:sz w:val="36"/>
          <w:lang w:val="en-US"/>
        </w:rPr>
      </w:pPr>
    </w:p>
    <w:p w:rsidR="00B6315F" w:rsidRDefault="00B6315F">
      <w:pPr>
        <w:pStyle w:val="a3"/>
        <w:spacing w:line="460" w:lineRule="exact"/>
        <w:rPr>
          <w:sz w:val="36"/>
          <w:lang w:val="en-US"/>
        </w:rPr>
      </w:pPr>
    </w:p>
    <w:p w:rsidR="00B6315F" w:rsidRDefault="00B6315F">
      <w:pPr>
        <w:pStyle w:val="a3"/>
        <w:spacing w:line="460" w:lineRule="exact"/>
        <w:rPr>
          <w:sz w:val="36"/>
          <w:lang w:val="en-US"/>
        </w:rPr>
      </w:pPr>
    </w:p>
    <w:p w:rsidR="00B6315F" w:rsidRDefault="00B6315F">
      <w:pPr>
        <w:pStyle w:val="a3"/>
        <w:spacing w:line="460" w:lineRule="exact"/>
        <w:rPr>
          <w:sz w:val="36"/>
          <w:lang w:val="en-US"/>
        </w:rPr>
      </w:pPr>
    </w:p>
    <w:p w:rsidR="00B6315F" w:rsidRDefault="00B6315F">
      <w:pPr>
        <w:pStyle w:val="a3"/>
        <w:spacing w:line="460" w:lineRule="exact"/>
        <w:rPr>
          <w:sz w:val="36"/>
          <w:lang w:val="en-US"/>
        </w:rPr>
      </w:pPr>
    </w:p>
    <w:p w:rsidR="00B6315F" w:rsidRDefault="00B6315F">
      <w:pPr>
        <w:pStyle w:val="a3"/>
        <w:spacing w:line="460" w:lineRule="exact"/>
        <w:rPr>
          <w:sz w:val="36"/>
          <w:lang w:val="en-US"/>
        </w:rPr>
      </w:pPr>
    </w:p>
    <w:p w:rsidR="00B6315F" w:rsidRDefault="00B6315F">
      <w:pPr>
        <w:pStyle w:val="a3"/>
        <w:spacing w:line="460" w:lineRule="exact"/>
        <w:rPr>
          <w:sz w:val="36"/>
          <w:lang w:val="en-US"/>
        </w:rPr>
      </w:pPr>
    </w:p>
    <w:p w:rsidR="00B6315F" w:rsidRDefault="003C5E73">
      <w:pPr>
        <w:pStyle w:val="a3"/>
        <w:spacing w:line="460" w:lineRule="exact"/>
        <w:rPr>
          <w:rFonts w:ascii="Arial" w:hAnsi="Arial"/>
          <w:sz w:val="36"/>
        </w:rPr>
      </w:pPr>
      <w:r>
        <w:rPr>
          <w:sz w:val="36"/>
        </w:rPr>
        <w:t>Теплова обробка продуктів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br w:type="page"/>
        <w:t>Теплова обробка спричинює хімічні зміни в продуктах і підвищує засвоюваність їжі. Так, під час теплової обробки тваринні і рослинні білки денатуруються, крохмаль клейстеризується, продукти розм'як</w:t>
      </w:r>
      <w:r>
        <w:rPr>
          <w:sz w:val="28"/>
          <w:szCs w:val="20"/>
          <w:lang w:val="uk-UA"/>
        </w:rPr>
        <w:softHyphen/>
        <w:t>шуються, утворюються нові смакові речовини, які впливають на виді</w:t>
      </w:r>
      <w:r>
        <w:rPr>
          <w:sz w:val="28"/>
          <w:szCs w:val="20"/>
          <w:lang w:val="uk-UA"/>
        </w:rPr>
        <w:softHyphen/>
        <w:t>лення травних соків і, отже, на підвищення засвоюваності їжі. Теплова обробка також знезаражує продукти, страви, оскільки при високій тем</w:t>
      </w:r>
      <w:r>
        <w:rPr>
          <w:sz w:val="28"/>
          <w:szCs w:val="20"/>
          <w:lang w:val="uk-UA"/>
        </w:rPr>
        <w:softHyphen/>
        <w:t>пературі гинуть мікроорганізми, їх спори, руйнуються токсини. Але одночасно з позитивною дією вона спричинює й негативні зміни: руй</w:t>
      </w:r>
      <w:r>
        <w:rPr>
          <w:sz w:val="28"/>
          <w:szCs w:val="20"/>
          <w:lang w:val="uk-UA"/>
        </w:rPr>
        <w:softHyphen/>
        <w:t>нуються окремі поживні речовини, мінеральні солі, розчинні у воді віта</w:t>
      </w:r>
      <w:r>
        <w:rPr>
          <w:sz w:val="28"/>
          <w:szCs w:val="20"/>
          <w:lang w:val="uk-UA"/>
        </w:rPr>
        <w:softHyphen/>
        <w:t>міни, звітрюються ароматичні речовини, втрачається природний колір продуктів (зелень, буряк, м'ясо). Тому під час теплової обробки про</w:t>
      </w:r>
      <w:r>
        <w:rPr>
          <w:sz w:val="28"/>
          <w:szCs w:val="20"/>
          <w:lang w:val="uk-UA"/>
        </w:rPr>
        <w:softHyphen/>
        <w:t>дуктів слід застосовувати такий прийом, при якому зменшився б нега</w:t>
      </w:r>
      <w:r>
        <w:rPr>
          <w:sz w:val="28"/>
          <w:szCs w:val="20"/>
          <w:lang w:val="uk-UA"/>
        </w:rPr>
        <w:softHyphen/>
        <w:t>тивний вплив і збільшувалась позитивна роль.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Для того щоб забезпечити високу якість їжі, слід суворо додержу</w:t>
      </w:r>
      <w:r>
        <w:rPr>
          <w:sz w:val="28"/>
          <w:szCs w:val="20"/>
          <w:lang w:val="uk-UA"/>
        </w:rPr>
        <w:softHyphen/>
        <w:t>ватися режиму і часу теплової обробки, раціонально використовувати технологічні способи обробки. Застосовують кілька прийомів тепло</w:t>
      </w:r>
      <w:r>
        <w:rPr>
          <w:sz w:val="28"/>
          <w:szCs w:val="20"/>
          <w:lang w:val="uk-UA"/>
        </w:rPr>
        <w:softHyphen/>
        <w:t>вої обробки продуктів: основні прийоми (варіння та смаження); комб</w:t>
      </w:r>
      <w:r>
        <w:rPr>
          <w:sz w:val="28"/>
          <w:szCs w:val="20"/>
          <w:lang w:val="uk-UA"/>
        </w:rPr>
        <w:softHyphen/>
        <w:t>іновані (тушкування, запікання, варіння з подальшим обсмажуванням); допоміжні (пасерування, бланшування).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Варіння — це процес нагрівання харчових продуктів у киплячій воді, бульйоні, молоці чи атмосфері насиченої водяної пари, з доведенням їх до повної готовності у відповідному посуді. Продукти варять з різним співвідношенням рідини, тому варіння поділяють на варіння у великій кількості рідини, припускання та варіння парою. Під час варіння у ве</w:t>
      </w:r>
      <w:r>
        <w:rPr>
          <w:sz w:val="28"/>
          <w:szCs w:val="20"/>
          <w:lang w:val="uk-UA"/>
        </w:rPr>
        <w:softHyphen/>
        <w:t>ликій кількості рідини продукти кладуть у глибокий посуд і повністю заливають рідиною. Цей спосіб вважають основним. Так варять супи, макарони, картоплю, овочі тощо. Однак під час застосування цього способу відбувається значна втрата поживних речовин, які переходять у рідину.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Швидкість дифузії залежить від розмірів поверхні продукту та різниці концентрації розчинних речовин у продукті і навколишньому середовищі. Чим менший об'єм рідини, тим швидше припиняється дифузія і зменшуються втрати поживних речовин. Ось чому кількість рідини для варіння продуктів залежить від виду оброблюваного про</w:t>
      </w:r>
      <w:r>
        <w:rPr>
          <w:sz w:val="28"/>
          <w:szCs w:val="20"/>
          <w:lang w:val="uk-UA"/>
        </w:rPr>
        <w:softHyphen/>
        <w:t>дукту, його кулінарного призначення.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Бурхливе кипіння під час варіння небажане, оскільки рідина швид</w:t>
      </w:r>
      <w:r>
        <w:rPr>
          <w:sz w:val="28"/>
          <w:szCs w:val="20"/>
          <w:lang w:val="uk-UA"/>
        </w:rPr>
        <w:softHyphen/>
        <w:t>ко википає, сильніше емульгується жир (погіршується якість бульйо</w:t>
      </w:r>
      <w:r>
        <w:rPr>
          <w:sz w:val="28"/>
          <w:szCs w:val="20"/>
          <w:lang w:val="uk-UA"/>
        </w:rPr>
        <w:softHyphen/>
        <w:t>ну).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Під час варіння в посуді, закритому кришкою, краще зберігаються поживні речовини, вітаміни і скорочується час теплової обробки.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Припускання — це варіння в закритому посуді у невеликій кількості рідини (води, молока, бульйону, відвару), під час якого про</w:t>
      </w:r>
      <w:r>
        <w:rPr>
          <w:sz w:val="28"/>
          <w:szCs w:val="20"/>
          <w:lang w:val="uk-UA"/>
        </w:rPr>
        <w:softHyphen/>
        <w:t>дукти занурюють у рідину на 1/3 її об'єму, або у власному соку. Під час припускання у відвар переходить значно менше поживних речовин. Цей спосіб використовують в основному для теплової обробки продуктів з великим вмістом вологи. Під час припускання верхня частина продукту вариться в атмосфері пари, а нижня — у воді. Деякі продукти припуска</w:t>
      </w:r>
      <w:r>
        <w:rPr>
          <w:sz w:val="28"/>
          <w:szCs w:val="20"/>
          <w:lang w:val="uk-UA"/>
        </w:rPr>
        <w:softHyphen/>
        <w:t>ються у власному соку, який виділяється під час їх нагрівання.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Варіння при зниженій температурі. Технологічний процес приготування других страв здійснюється при температурі не вище 90°С, яку підтримують протягом всього часу кулінарної обробки. З цією метою використовують водяну баню, в якій регулюють темпе</w:t>
      </w:r>
      <w:r>
        <w:rPr>
          <w:sz w:val="28"/>
          <w:szCs w:val="20"/>
          <w:lang w:val="uk-UA"/>
        </w:rPr>
        <w:softHyphen/>
        <w:t>ратуру гріючого середовища, або наплитний посуд: в один наливають воду, нагрівають його до потрібної температури, і ставлять в нього інший посуд з продуктами.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Варіння парою —це нагрівання продукту в середовищі наси</w:t>
      </w:r>
      <w:r>
        <w:rPr>
          <w:sz w:val="28"/>
          <w:szCs w:val="20"/>
          <w:lang w:val="uk-UA"/>
        </w:rPr>
        <w:softHyphen/>
        <w:t>ченої водяної пари, під час якого продукт не стикається з киплячою водою. Продукт кладуть у спеціальну пароварильну шафу або на реші</w:t>
      </w:r>
      <w:r>
        <w:rPr>
          <w:sz w:val="28"/>
          <w:szCs w:val="20"/>
          <w:lang w:val="uk-UA"/>
        </w:rPr>
        <w:softHyphen/>
        <w:t>тку (вкладиші), яку вставляють у посуд з водою так, щоб вода не дося</w:t>
      </w:r>
      <w:r>
        <w:rPr>
          <w:sz w:val="28"/>
          <w:szCs w:val="20"/>
          <w:lang w:val="uk-UA"/>
        </w:rPr>
        <w:softHyphen/>
        <w:t>гала до нього. Кришку посуду (казана) щільно закривають, пара, яка утворюється під час кипіння води, нагріває продукти, одночасно пере</w:t>
      </w:r>
      <w:r>
        <w:rPr>
          <w:sz w:val="28"/>
          <w:szCs w:val="20"/>
          <w:lang w:val="uk-UA"/>
        </w:rPr>
        <w:softHyphen/>
        <w:t>творюючись на воду. Під час варіння парою краще зберігається форма продукту, зменшуються втрати поживних речовин. Цей спосіб засто</w:t>
      </w:r>
      <w:r>
        <w:rPr>
          <w:sz w:val="28"/>
          <w:szCs w:val="20"/>
          <w:lang w:val="uk-UA"/>
        </w:rPr>
        <w:softHyphen/>
        <w:t>совують для приготування дієтичних страв.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Використовують також варіння при підвищеній темпе</w:t>
      </w:r>
      <w:r>
        <w:rPr>
          <w:sz w:val="28"/>
          <w:szCs w:val="20"/>
          <w:lang w:val="uk-UA"/>
        </w:rPr>
        <w:softHyphen/>
        <w:t>ратурі (110—115°С), яке відбувається за рахунок надмірного тиску в герметичне закритому посуді (автоклавах). Час варіння скорочується, але цей спосіб обмежений у застосуванні, оскільки висока температу</w:t>
      </w:r>
      <w:r>
        <w:rPr>
          <w:sz w:val="28"/>
          <w:szCs w:val="20"/>
          <w:lang w:val="uk-UA"/>
        </w:rPr>
        <w:softHyphen/>
        <w:t>ра спричинює бурхливе кипіння, а це призводить до великих втрат по</w:t>
      </w:r>
      <w:r>
        <w:rPr>
          <w:sz w:val="28"/>
          <w:szCs w:val="20"/>
          <w:lang w:val="uk-UA"/>
        </w:rPr>
        <w:softHyphen/>
        <w:t>живних речовин.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Нині застосовують новий спосіб варіння — струмом високої частоти у спеціальних шафах типів «Волжанка» і «Слов'янка». Про</w:t>
      </w:r>
      <w:r>
        <w:rPr>
          <w:sz w:val="28"/>
          <w:szCs w:val="20"/>
          <w:lang w:val="uk-UA"/>
        </w:rPr>
        <w:softHyphen/>
        <w:t>дукти варять у власному соку в посуді з жаростійкого скла. Втрати по</w:t>
      </w:r>
      <w:r>
        <w:rPr>
          <w:sz w:val="28"/>
          <w:szCs w:val="20"/>
          <w:lang w:val="uk-UA"/>
        </w:rPr>
        <w:softHyphen/>
        <w:t>живних речовин при цьому мінімальні. При цьому способі варіння шматок м'яса вагою 2—3 кг доводиться до готовності за 20—30 хв, а курка — за 8-15хв.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У шафах електрична енергія перетворюється на теплову і нагріва</w:t>
      </w:r>
      <w:r>
        <w:rPr>
          <w:sz w:val="28"/>
          <w:szCs w:val="20"/>
          <w:lang w:val="uk-UA"/>
        </w:rPr>
        <w:softHyphen/>
        <w:t>ються тільки продукти. Швидкість нагрівання продуктів залежить від</w:t>
      </w:r>
      <w:r>
        <w:rPr>
          <w:rFonts w:ascii="Arial" w:hAnsi="Arial"/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діелектричних властивостей продукту. Щоб продукти, які входять до складних страв, були готові одночасно, їх слід добирати так, щоб за свої</w:t>
      </w:r>
      <w:r>
        <w:rPr>
          <w:sz w:val="28"/>
          <w:szCs w:val="20"/>
          <w:lang w:val="uk-UA"/>
        </w:rPr>
        <w:softHyphen/>
        <w:t>ми діелектричними властивостями вони недуже відрізнялися один від одного. СВЧ-нагрівання найефективніше використовувати для при</w:t>
      </w:r>
      <w:r>
        <w:rPr>
          <w:sz w:val="28"/>
          <w:szCs w:val="20"/>
          <w:lang w:val="uk-UA"/>
        </w:rPr>
        <w:softHyphen/>
        <w:t>готування других страв, а також розігрівання заморожених готових ви</w:t>
      </w:r>
      <w:r>
        <w:rPr>
          <w:sz w:val="28"/>
          <w:szCs w:val="20"/>
          <w:lang w:val="uk-UA"/>
        </w:rPr>
        <w:softHyphen/>
        <w:t>робів та ін.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Смаження — це нагрівання продуктів з великою або малою кількістю жиру. Під час смаження на поверхні продукту утворюється рум'яна ароматна кірочка. Під дією високої температури у продуктах відбува</w:t>
      </w:r>
      <w:r>
        <w:rPr>
          <w:sz w:val="28"/>
          <w:szCs w:val="20"/>
          <w:lang w:val="uk-UA"/>
        </w:rPr>
        <w:softHyphen/>
        <w:t>ються глибокі зміни, з'являються нові смакові речовини. Під час сма</w:t>
      </w:r>
      <w:r>
        <w:rPr>
          <w:sz w:val="28"/>
          <w:szCs w:val="20"/>
          <w:lang w:val="uk-UA"/>
        </w:rPr>
        <w:softHyphen/>
        <w:t>ження продукти втрачають частину вологи, яка виділяється в основ</w:t>
      </w:r>
      <w:r>
        <w:rPr>
          <w:sz w:val="28"/>
          <w:szCs w:val="20"/>
          <w:lang w:val="uk-UA"/>
        </w:rPr>
        <w:softHyphen/>
        <w:t>ному у вигляді пари, тому зберігається більш висока концентрація по</w:t>
      </w:r>
      <w:r>
        <w:rPr>
          <w:sz w:val="28"/>
          <w:szCs w:val="20"/>
          <w:lang w:val="uk-UA"/>
        </w:rPr>
        <w:softHyphen/>
        <w:t>живних речовин.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Завдяки жиру поліпшується смак продукту, він рівномірно обсма</w:t>
      </w:r>
      <w:r>
        <w:rPr>
          <w:sz w:val="28"/>
          <w:szCs w:val="20"/>
          <w:lang w:val="uk-UA"/>
        </w:rPr>
        <w:softHyphen/>
        <w:t>жується.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Є кілька способів смаження.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Смаження з невеликою кількістю жиру, тобто ос</w:t>
      </w:r>
      <w:r>
        <w:rPr>
          <w:sz w:val="28"/>
          <w:szCs w:val="20"/>
          <w:lang w:val="uk-UA"/>
        </w:rPr>
        <w:softHyphen/>
        <w:t>новним способом, відбувається у наплитному посуді (сковоро</w:t>
      </w:r>
      <w:r>
        <w:rPr>
          <w:sz w:val="28"/>
          <w:szCs w:val="20"/>
          <w:lang w:val="uk-UA"/>
        </w:rPr>
        <w:softHyphen/>
        <w:t>да, лист) або на електросковороді.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Жиру беруть від 2 до 10% від маси продукту, нагрівають до 140— 150°С, щоб на продукті швидше утворилася добре підсмажена скорин</w:t>
      </w:r>
      <w:r>
        <w:rPr>
          <w:sz w:val="28"/>
          <w:szCs w:val="20"/>
          <w:lang w:val="uk-UA"/>
        </w:rPr>
        <w:softHyphen/>
        <w:t>ка, яка перешкоджає виділенню соку. Тоді обсмажені вироби виходять смачними, соковитими, нетвердими. Під час смаження вироби пере</w:t>
      </w:r>
      <w:r>
        <w:rPr>
          <w:sz w:val="28"/>
          <w:szCs w:val="20"/>
          <w:lang w:val="uk-UA"/>
        </w:rPr>
        <w:softHyphen/>
        <w:t>вертають і скоринка утворюється з усіх боків.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Під час смаження на відкритій поверхні тепло передається від жиру до продукту (теплопередача).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Смаження у великій кількості ж й ру (у фритюрі). При такому способі смаження жиру беруть у 4—6 разів більше, ніж маса об</w:t>
      </w:r>
      <w:r>
        <w:rPr>
          <w:sz w:val="28"/>
          <w:szCs w:val="20"/>
          <w:lang w:val="uk-UA"/>
        </w:rPr>
        <w:softHyphen/>
        <w:t>смажуваного продукту, який повністю занурюють у розігрітий до 160— 180°Сжир (фритюр). Тривалість смаження — 1—5хв., що залежить від маси та об'єму продукту. За цей час продукти повністю і рівномірно покриваються рум'яною скоринкою.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У фритюрі найчастіше смажать пиріжки, рибу, картоплю, ріпчасту цибулю. Для фритюру використовують рослинну рафіновану олію або суміш жирів у співвідношенні 1:1. Смажать у спеціальній апаратурі — електрофритюрницях та електросковородах.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Готовність нагрітого жиру у фритюрниці при відсутності термомет</w:t>
      </w:r>
      <w:r>
        <w:rPr>
          <w:sz w:val="28"/>
          <w:szCs w:val="20"/>
          <w:lang w:val="uk-UA"/>
        </w:rPr>
        <w:softHyphen/>
        <w:t>ра визначають двома способами: а) на поверхні жиру з'являється лег</w:t>
      </w:r>
      <w:r>
        <w:rPr>
          <w:sz w:val="28"/>
          <w:szCs w:val="20"/>
          <w:lang w:val="uk-UA"/>
        </w:rPr>
        <w:softHyphen/>
        <w:t>кий димок; б) до фритюру опускають невеликий шматочок продукту, і якщо він через 1 хв. спливе догори, то можна розпочинати смаження.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Готові вироби виймають шумівкою на сітчасту поверхню (для стікання жиру).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Під час смаження у фритюрі треба стежити за тим, щоб до жиру не потрапляла зайва волога, інакше жир спінюється, може спалахнути. Недопустиме також перегрівання жиру, багаторазове його використан</w:t>
      </w:r>
      <w:r>
        <w:rPr>
          <w:sz w:val="28"/>
          <w:szCs w:val="20"/>
          <w:lang w:val="uk-UA"/>
        </w:rPr>
        <w:softHyphen/>
        <w:t>ня (він стає темним і гірким).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У процесі смаження температура всередині виробу не перевищує 100°С, тому часто продукти доводять до готовності в жаровій шафі.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Смаження у жаровій шафі. При цьому способі неглибо</w:t>
      </w:r>
      <w:r>
        <w:rPr>
          <w:sz w:val="28"/>
          <w:szCs w:val="20"/>
          <w:lang w:val="uk-UA"/>
        </w:rPr>
        <w:softHyphen/>
        <w:t>кий посуд (лист, сковороду, кондитерський лист) змащують жиром, кладуть на нього продукти і ставлять в жарову шафу (температура — 150-270°С).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Тепло, яке утворюється від стін нагрітої шафи, потоком повітря пе</w:t>
      </w:r>
      <w:r>
        <w:rPr>
          <w:sz w:val="28"/>
          <w:szCs w:val="20"/>
          <w:lang w:val="uk-UA"/>
        </w:rPr>
        <w:softHyphen/>
        <w:t>реноситься до продукту й обсмажує його.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Для того щоб утворилася добре підсмажена скоринка і зберігся сік, що виділяється, продукт у процесі смаження перевертають, поливають жиром.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Смаження на відкритому вогні. Продукт смажать над деревним вугіллям при температурі 180—200°С. Його кладуть на мета</w:t>
      </w:r>
      <w:r>
        <w:rPr>
          <w:sz w:val="28"/>
          <w:szCs w:val="20"/>
          <w:lang w:val="uk-UA"/>
        </w:rPr>
        <w:softHyphen/>
        <w:t>леву решітку або настромляють на прут (шпажку) і доводять до готов</w:t>
      </w:r>
      <w:r>
        <w:rPr>
          <w:sz w:val="28"/>
          <w:szCs w:val="20"/>
          <w:lang w:val="uk-UA"/>
        </w:rPr>
        <w:softHyphen/>
        <w:t>ності, перевертаючи продукт або обертаючи прут. Таке смаження зас</w:t>
      </w:r>
      <w:r>
        <w:rPr>
          <w:sz w:val="28"/>
          <w:szCs w:val="20"/>
          <w:lang w:val="uk-UA"/>
        </w:rPr>
        <w:softHyphen/>
        <w:t>тосовують, готуючи національні страви: шашлики (грузинська страва), люля-кебаб (азербайджанська страва), молодих баранців (кабардинська страва), а також рибу, курчат.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Нині для смаження все частіше застосовують інфрачервоне випромінювання.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Інфрачервоні промені проникають усередину продукту, який на</w:t>
      </w:r>
      <w:r>
        <w:rPr>
          <w:sz w:val="28"/>
          <w:szCs w:val="20"/>
          <w:lang w:val="uk-UA"/>
        </w:rPr>
        <w:softHyphen/>
        <w:t>стромлюють на шпажки, що обертаються, і доводять до готовності.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Зараз широко використовують апарати з електричним обігріван</w:t>
      </w:r>
      <w:r>
        <w:rPr>
          <w:sz w:val="28"/>
          <w:szCs w:val="20"/>
          <w:lang w:val="uk-UA"/>
        </w:rPr>
        <w:softHyphen/>
        <w:t>ням — електрогрилі, в яких кулінарні вироби доводять до готовності методом поверхневого нагрівання.</w:t>
      </w:r>
    </w:p>
    <w:p w:rsidR="00B6315F" w:rsidRDefault="003C5E73">
      <w:pPr>
        <w:pStyle w:val="1"/>
        <w:spacing w:line="460" w:lineRule="exact"/>
        <w:rPr>
          <w:rFonts w:ascii="Arial" w:hAnsi="Arial"/>
        </w:rPr>
      </w:pPr>
      <w:r>
        <w:t>Комбіновані прийоми теплової обробки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Для надання продуктам особливого смаку, аромату, соковитості, а також для їх розм'якшення використовують комбіновані способи теп</w:t>
      </w:r>
      <w:r>
        <w:rPr>
          <w:sz w:val="28"/>
          <w:szCs w:val="20"/>
          <w:lang w:val="uk-UA"/>
        </w:rPr>
        <w:softHyphen/>
        <w:t>лової обробки.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Тушкування — доведення до готовності попередньо обсмаже</w:t>
      </w:r>
      <w:r>
        <w:rPr>
          <w:sz w:val="28"/>
          <w:szCs w:val="20"/>
          <w:lang w:val="uk-UA"/>
        </w:rPr>
        <w:softHyphen/>
        <w:t>ного продукту з наступним припусканням у невеликій кількості соусу чи бульйону з додаванням різних прянощів і приправ. Тушкують про</w:t>
      </w:r>
      <w:r>
        <w:rPr>
          <w:sz w:val="28"/>
          <w:szCs w:val="20"/>
          <w:lang w:val="uk-UA"/>
        </w:rPr>
        <w:softHyphen/>
        <w:t>дукти в закритому посуді. Тушкуванням доводять до готовності про</w:t>
      </w:r>
      <w:r>
        <w:rPr>
          <w:sz w:val="28"/>
          <w:szCs w:val="20"/>
          <w:lang w:val="uk-UA"/>
        </w:rPr>
        <w:softHyphen/>
        <w:t>дукти, які не розм'якшуються під час смаження.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Запікання — один з поширених комбінованих способів тепло</w:t>
      </w:r>
      <w:r>
        <w:rPr>
          <w:sz w:val="28"/>
          <w:szCs w:val="20"/>
          <w:lang w:val="uk-UA"/>
        </w:rPr>
        <w:softHyphen/>
        <w:t>вої обробки продуктів. Запікання проводиться в жаровій шафі з метою доведення до кулінарної готовності і утворення добре підсмаженої ско</w:t>
      </w:r>
      <w:r>
        <w:rPr>
          <w:sz w:val="28"/>
          <w:szCs w:val="20"/>
          <w:lang w:val="uk-UA"/>
        </w:rPr>
        <w:softHyphen/>
        <w:t>ринки. Запікають сирі продукти (сир, яйця, рибу), але найчастіше ті, які попередньо пройшли теплову обробку (каші, макарони, м'ясо та ін.). Запікати продукти можна з соусом і без нього. Для запікання ви</w:t>
      </w:r>
      <w:r>
        <w:rPr>
          <w:sz w:val="28"/>
          <w:szCs w:val="20"/>
          <w:lang w:val="uk-UA"/>
        </w:rPr>
        <w:softHyphen/>
        <w:t>користовують порційні сковороди, сковороди, листи, форми.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Брезерування — обсмаження продуктів (м'яса) у духовій шафі на жирі, знятому під час варіння бульйону і подальше припускання їх з додаванням бульйону. При такій обробці продукти стають соковити</w:t>
      </w:r>
      <w:r>
        <w:rPr>
          <w:sz w:val="28"/>
          <w:szCs w:val="20"/>
          <w:lang w:val="uk-UA"/>
        </w:rPr>
        <w:softHyphen/>
        <w:t>ми, з рум'яною скоринкою.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Варіння з наступним обсмажування м —цей прийом застосовують, готуючи смажені м'ясні страви, страви з птиці, коли од</w:t>
      </w:r>
      <w:r>
        <w:rPr>
          <w:sz w:val="28"/>
          <w:szCs w:val="20"/>
          <w:lang w:val="uk-UA"/>
        </w:rPr>
        <w:softHyphen/>
        <w:t>ного смаження недостатньо через твердість продуктів. Але є надто м'які продукти, наприклад, мозок, їх попередньо ущільнюють варінням, а потім обсмажують.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  <w:lang w:val="uk-UA"/>
        </w:rPr>
      </w:pPr>
      <w:r>
        <w:rPr>
          <w:sz w:val="28"/>
          <w:szCs w:val="20"/>
          <w:lang w:val="uk-UA"/>
        </w:rPr>
        <w:t>Деякі страви з овочів також смажать після попереднього варіння: капустяний шніцель, голубці, смажену картоплю з відвареної та ін.</w:t>
      </w:r>
    </w:p>
    <w:p w:rsidR="00B6315F" w:rsidRDefault="003C5E73">
      <w:pPr>
        <w:pStyle w:val="1"/>
        <w:spacing w:line="460" w:lineRule="exact"/>
        <w:rPr>
          <w:rFonts w:ascii="Arial" w:hAnsi="Arial"/>
        </w:rPr>
      </w:pPr>
      <w:r>
        <w:t>Допоміжні способи теплової обробки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Пасерування — це нагрівання продукту з жиром або без нього при температурі не вищій за 120— 130°С без утворення рум'яної кіроч</w:t>
      </w:r>
      <w:r>
        <w:rPr>
          <w:sz w:val="28"/>
          <w:szCs w:val="20"/>
          <w:lang w:val="uk-UA"/>
        </w:rPr>
        <w:softHyphen/>
        <w:t>ки. Жиру додають 15—20% від маси продукту.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При пасеруванні ефірні олії, вітаміни, барвники ароматичного ко</w:t>
      </w:r>
      <w:r>
        <w:rPr>
          <w:sz w:val="28"/>
          <w:szCs w:val="20"/>
          <w:lang w:val="uk-UA"/>
        </w:rPr>
        <w:softHyphen/>
        <w:t>ріння розчиняються в жирі, надають йому кольору і запаху продуктів, поліпшуються смакові властивості страв і менше руйнуються при теп</w:t>
      </w:r>
      <w:r>
        <w:rPr>
          <w:sz w:val="28"/>
          <w:szCs w:val="20"/>
          <w:lang w:val="uk-UA"/>
        </w:rPr>
        <w:softHyphen/>
        <w:t>ловій обробці. Пасерують з жиром цибулю, моркву, гриби, томатну пас</w:t>
      </w:r>
      <w:r>
        <w:rPr>
          <w:sz w:val="28"/>
          <w:szCs w:val="20"/>
          <w:lang w:val="uk-UA"/>
        </w:rPr>
        <w:softHyphen/>
        <w:t>ту. Пасерують овочі повільно, до напівготовності, без утворення добре підсмаженої кірочки. Борошно пасерують з жиром або без нього, про</w:t>
      </w:r>
      <w:r>
        <w:rPr>
          <w:sz w:val="28"/>
          <w:szCs w:val="20"/>
          <w:lang w:val="uk-UA"/>
        </w:rPr>
        <w:softHyphen/>
        <w:t>гріваючи до температури 120-130°С. Залежно від температури нагріван</w:t>
      </w:r>
      <w:r>
        <w:rPr>
          <w:sz w:val="28"/>
          <w:szCs w:val="20"/>
          <w:lang w:val="uk-UA"/>
        </w:rPr>
        <w:softHyphen/>
        <w:t>ня, воно набуває різноманітних відтінків кольору і смаку. Борошно втра</w:t>
      </w:r>
      <w:r>
        <w:rPr>
          <w:sz w:val="28"/>
          <w:szCs w:val="20"/>
          <w:lang w:val="uk-UA"/>
        </w:rPr>
        <w:softHyphen/>
        <w:t>чає первинні властивості і клейковина не тягнеться, що має важливе зна</w:t>
      </w:r>
      <w:r>
        <w:rPr>
          <w:sz w:val="28"/>
          <w:szCs w:val="20"/>
          <w:lang w:val="uk-UA"/>
        </w:rPr>
        <w:softHyphen/>
        <w:t>чення при приготуванні соусів. Пасеровані продукти використовуються для приготування супів, соусів та інших кулінарних виробів.</w:t>
      </w:r>
    </w:p>
    <w:p w:rsidR="00B6315F" w:rsidRDefault="003C5E73">
      <w:pPr>
        <w:widowControl w:val="0"/>
        <w:autoSpaceDE w:val="0"/>
        <w:autoSpaceDN w:val="0"/>
        <w:adjustRightInd w:val="0"/>
        <w:spacing w:line="460" w:lineRule="exact"/>
        <w:ind w:firstLine="720"/>
        <w:jc w:val="both"/>
        <w:rPr>
          <w:rFonts w:ascii="Arial" w:hAnsi="Arial"/>
          <w:sz w:val="28"/>
        </w:rPr>
      </w:pPr>
      <w:r>
        <w:rPr>
          <w:sz w:val="28"/>
          <w:szCs w:val="20"/>
          <w:lang w:val="uk-UA"/>
        </w:rPr>
        <w:t>Бланшування (обшпарювання) — це короткочасне ва</w:t>
      </w:r>
      <w:r>
        <w:rPr>
          <w:sz w:val="28"/>
          <w:szCs w:val="20"/>
          <w:lang w:val="uk-UA"/>
        </w:rPr>
        <w:softHyphen/>
        <w:t>ріння (2—5 хв) або обшпарювання продуктів кип'ятком з метою част</w:t>
      </w:r>
      <w:r>
        <w:rPr>
          <w:sz w:val="28"/>
          <w:szCs w:val="20"/>
          <w:lang w:val="uk-UA"/>
        </w:rPr>
        <w:softHyphen/>
        <w:t>кового або поверхневого пом'якшення (листя капусти), видалення сто</w:t>
      </w:r>
      <w:r>
        <w:rPr>
          <w:sz w:val="28"/>
          <w:szCs w:val="20"/>
          <w:lang w:val="uk-UA"/>
        </w:rPr>
        <w:softHyphen/>
        <w:t>роннього запаху і гіркоти (баклажани, пшоняна крупа, білоголова ка</w:t>
      </w:r>
      <w:r>
        <w:rPr>
          <w:sz w:val="28"/>
          <w:szCs w:val="20"/>
          <w:lang w:val="uk-UA"/>
        </w:rPr>
        <w:softHyphen/>
        <w:t>пуста), зменшення об'єму і видалення повітря (груші, яблука, айва під час консервування), для знищення мікроорганізмів на поверхні про</w:t>
      </w:r>
      <w:r>
        <w:rPr>
          <w:sz w:val="28"/>
          <w:szCs w:val="20"/>
          <w:lang w:val="uk-UA"/>
        </w:rPr>
        <w:softHyphen/>
        <w:t>дуктів, полегшення обчищання (зняття кісткових зроговілих лусочок з</w:t>
      </w:r>
      <w:r>
        <w:rPr>
          <w:rFonts w:ascii="Arial" w:hAnsi="Arial"/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риби осетрових порід), запобігання ферментаційним процесам, що спричиняють потемніння (картопля, яблука).</w:t>
      </w:r>
    </w:p>
    <w:p w:rsidR="00B6315F" w:rsidRDefault="003C5E73">
      <w:pPr>
        <w:pStyle w:val="a4"/>
        <w:rPr>
          <w:rFonts w:ascii="Arial" w:hAnsi="Arial"/>
        </w:rPr>
      </w:pPr>
      <w:r>
        <w:t>Обсмалювання здійснюють з допомогою газових пальників для спалювання шерсті, волосків на поверхні оброблюваних продуктів (голів, ніг великої рогатої худоби, тушок птиці).</w:t>
      </w:r>
      <w:bookmarkStart w:id="0" w:name="_GoBack"/>
      <w:bookmarkEnd w:id="0"/>
    </w:p>
    <w:sectPr w:rsidR="00B6315F">
      <w:footerReference w:type="even" r:id="rId6"/>
      <w:footerReference w:type="default" r:id="rId7"/>
      <w:type w:val="continuous"/>
      <w:pgSz w:w="11909" w:h="16834"/>
      <w:pgMar w:top="1134" w:right="1134" w:bottom="1134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15F" w:rsidRDefault="003C5E73">
      <w:r>
        <w:separator/>
      </w:r>
    </w:p>
  </w:endnote>
  <w:endnote w:type="continuationSeparator" w:id="0">
    <w:p w:rsidR="00B6315F" w:rsidRDefault="003C5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15F" w:rsidRDefault="003C5E7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315F" w:rsidRDefault="00B6315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15F" w:rsidRDefault="003C5E7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B6315F" w:rsidRDefault="00B6315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15F" w:rsidRDefault="003C5E73">
      <w:r>
        <w:separator/>
      </w:r>
    </w:p>
  </w:footnote>
  <w:footnote w:type="continuationSeparator" w:id="0">
    <w:p w:rsidR="00B6315F" w:rsidRDefault="003C5E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5E73"/>
    <w:rsid w:val="003C5E73"/>
    <w:rsid w:val="00B55F01"/>
    <w:rsid w:val="00B6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D63BA-51D9-446E-9FFC-3821E257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0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0"/>
      <w:lang w:val="uk-UA"/>
    </w:rPr>
  </w:style>
  <w:style w:type="paragraph" w:styleId="a4">
    <w:name w:val="Body Text"/>
    <w:basedOn w:val="a"/>
    <w:semiHidden/>
    <w:pPr>
      <w:widowControl w:val="0"/>
      <w:autoSpaceDE w:val="0"/>
      <w:autoSpaceDN w:val="0"/>
      <w:adjustRightInd w:val="0"/>
      <w:spacing w:line="460" w:lineRule="exact"/>
      <w:jc w:val="both"/>
    </w:pPr>
    <w:rPr>
      <w:sz w:val="28"/>
      <w:szCs w:val="20"/>
      <w:lang w:val="uk-UA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1778</Words>
  <Characters>10138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Manager>Природничі науки</Manager>
  <Company>Природничі науки</Company>
  <LinksUpToDate>false</LinksUpToDate>
  <CharactersWithSpaces>11893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>Природничі науки</dc:subject>
  <dc:creator>Природничі науки</dc:creator>
  <cp:keywords>Природничі науки</cp:keywords>
  <dc:description>Природничі науки</dc:description>
  <cp:lastModifiedBy>Irina</cp:lastModifiedBy>
  <cp:revision>2</cp:revision>
  <cp:lastPrinted>2004-12-25T10:15:00Z</cp:lastPrinted>
  <dcterms:created xsi:type="dcterms:W3CDTF">2014-08-13T11:32:00Z</dcterms:created>
  <dcterms:modified xsi:type="dcterms:W3CDTF">2014-08-13T11:32:00Z</dcterms:modified>
  <cp:category>Природничі науки</cp:category>
</cp:coreProperties>
</file>