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68" w:rsidRPr="00E53628" w:rsidRDefault="00407C68" w:rsidP="007A48F1">
      <w:pPr>
        <w:spacing w:line="360" w:lineRule="auto"/>
        <w:ind w:firstLine="709"/>
        <w:jc w:val="center"/>
        <w:rPr>
          <w:rFonts w:eastAsia="Batang"/>
          <w:sz w:val="28"/>
          <w:szCs w:val="28"/>
        </w:rPr>
      </w:pPr>
      <w:r w:rsidRPr="00E53628">
        <w:rPr>
          <w:rFonts w:eastAsia="Batang"/>
          <w:sz w:val="28"/>
          <w:szCs w:val="28"/>
        </w:rPr>
        <w:t>РЕСПУБЛИКА КАЗАХСТАН</w:t>
      </w:r>
    </w:p>
    <w:p w:rsidR="00407C68" w:rsidRPr="00E53628" w:rsidRDefault="00407C68" w:rsidP="007A48F1">
      <w:pPr>
        <w:spacing w:line="360" w:lineRule="auto"/>
        <w:ind w:firstLine="709"/>
        <w:jc w:val="center"/>
        <w:rPr>
          <w:rFonts w:eastAsia="Batang"/>
          <w:sz w:val="28"/>
          <w:szCs w:val="28"/>
        </w:rPr>
      </w:pPr>
      <w:r w:rsidRPr="00E53628">
        <w:rPr>
          <w:rFonts w:eastAsia="Batang"/>
          <w:sz w:val="28"/>
          <w:szCs w:val="28"/>
        </w:rPr>
        <w:t>АЛМАТИНСКИЙ ИНСТИТУТ ЭНЕРГЕТИКИ И СВЯЗИ</w:t>
      </w:r>
    </w:p>
    <w:p w:rsidR="00407C68" w:rsidRPr="00E53628" w:rsidRDefault="008A30E0" w:rsidP="007A48F1">
      <w:pPr>
        <w:spacing w:line="360" w:lineRule="auto"/>
        <w:ind w:firstLine="709"/>
        <w:jc w:val="center"/>
        <w:rPr>
          <w:rFonts w:eastAsia="Batang"/>
          <w:sz w:val="28"/>
          <w:szCs w:val="28"/>
        </w:rPr>
      </w:pPr>
      <w:r w:rsidRPr="00E53628">
        <w:rPr>
          <w:rFonts w:eastAsia="Batang"/>
          <w:sz w:val="28"/>
          <w:szCs w:val="28"/>
        </w:rPr>
        <w:t>Кафедра Р</w:t>
      </w:r>
      <w:r w:rsidR="00407C68" w:rsidRPr="00E53628">
        <w:rPr>
          <w:rFonts w:eastAsia="Batang"/>
          <w:sz w:val="28"/>
          <w:szCs w:val="28"/>
        </w:rPr>
        <w:t>адиотехники</w:t>
      </w:r>
    </w:p>
    <w:p w:rsidR="00407C68" w:rsidRPr="00E53628" w:rsidRDefault="00407C68" w:rsidP="007A48F1">
      <w:pPr>
        <w:spacing w:line="360" w:lineRule="auto"/>
        <w:ind w:firstLine="709"/>
        <w:jc w:val="center"/>
        <w:rPr>
          <w:sz w:val="28"/>
        </w:rPr>
      </w:pPr>
    </w:p>
    <w:p w:rsidR="00407C68" w:rsidRPr="00E53628" w:rsidRDefault="00407C68" w:rsidP="007A48F1">
      <w:pPr>
        <w:spacing w:line="360" w:lineRule="auto"/>
        <w:ind w:firstLine="709"/>
        <w:jc w:val="center"/>
        <w:rPr>
          <w:sz w:val="28"/>
        </w:rPr>
      </w:pPr>
    </w:p>
    <w:p w:rsidR="00407C68" w:rsidRPr="00E53628" w:rsidRDefault="00407C68" w:rsidP="007A48F1">
      <w:pPr>
        <w:spacing w:line="360" w:lineRule="auto"/>
        <w:ind w:firstLine="709"/>
        <w:jc w:val="center"/>
        <w:rPr>
          <w:sz w:val="28"/>
        </w:rPr>
      </w:pPr>
    </w:p>
    <w:p w:rsidR="00C53E21" w:rsidRPr="00E53628" w:rsidRDefault="00C53E21" w:rsidP="007A48F1">
      <w:pPr>
        <w:tabs>
          <w:tab w:val="left" w:pos="3615"/>
        </w:tabs>
        <w:spacing w:line="360" w:lineRule="auto"/>
        <w:ind w:firstLine="709"/>
        <w:jc w:val="center"/>
        <w:rPr>
          <w:sz w:val="28"/>
          <w:lang w:val="uk-UA"/>
        </w:rPr>
      </w:pPr>
    </w:p>
    <w:p w:rsidR="007A48F1" w:rsidRPr="00E53628" w:rsidRDefault="007A48F1" w:rsidP="007A48F1">
      <w:pPr>
        <w:tabs>
          <w:tab w:val="left" w:pos="3615"/>
        </w:tabs>
        <w:spacing w:line="360" w:lineRule="auto"/>
        <w:ind w:firstLine="709"/>
        <w:jc w:val="center"/>
        <w:rPr>
          <w:sz w:val="28"/>
          <w:lang w:val="uk-UA"/>
        </w:rPr>
      </w:pPr>
    </w:p>
    <w:p w:rsidR="007A48F1" w:rsidRPr="00E53628" w:rsidRDefault="007A48F1" w:rsidP="007A48F1">
      <w:pPr>
        <w:tabs>
          <w:tab w:val="left" w:pos="3615"/>
        </w:tabs>
        <w:spacing w:line="360" w:lineRule="auto"/>
        <w:ind w:firstLine="709"/>
        <w:jc w:val="center"/>
        <w:rPr>
          <w:sz w:val="28"/>
          <w:lang w:val="uk-UA"/>
        </w:rPr>
      </w:pPr>
    </w:p>
    <w:p w:rsidR="007A48F1" w:rsidRPr="00E53628" w:rsidRDefault="007A48F1" w:rsidP="007A48F1">
      <w:pPr>
        <w:tabs>
          <w:tab w:val="left" w:pos="3615"/>
        </w:tabs>
        <w:spacing w:line="360" w:lineRule="auto"/>
        <w:ind w:firstLine="709"/>
        <w:jc w:val="center"/>
        <w:rPr>
          <w:sz w:val="28"/>
          <w:lang w:val="uk-UA"/>
        </w:rPr>
      </w:pPr>
    </w:p>
    <w:p w:rsidR="00C53E21" w:rsidRPr="00E53628" w:rsidRDefault="00C53E21" w:rsidP="007A48F1">
      <w:pPr>
        <w:spacing w:line="360" w:lineRule="auto"/>
        <w:ind w:firstLine="709"/>
        <w:jc w:val="center"/>
        <w:rPr>
          <w:sz w:val="28"/>
        </w:rPr>
      </w:pPr>
    </w:p>
    <w:p w:rsidR="00407C68" w:rsidRPr="00E53628" w:rsidRDefault="00407C68" w:rsidP="007A48F1">
      <w:pPr>
        <w:spacing w:line="360" w:lineRule="auto"/>
        <w:ind w:firstLine="709"/>
        <w:jc w:val="center"/>
        <w:rPr>
          <w:sz w:val="28"/>
        </w:rPr>
      </w:pPr>
    </w:p>
    <w:p w:rsidR="00407C68" w:rsidRPr="00E53628" w:rsidRDefault="00407C68" w:rsidP="007A48F1">
      <w:pPr>
        <w:spacing w:line="360" w:lineRule="auto"/>
        <w:ind w:firstLine="709"/>
        <w:jc w:val="center"/>
        <w:rPr>
          <w:sz w:val="28"/>
        </w:rPr>
      </w:pPr>
    </w:p>
    <w:p w:rsidR="00407C68" w:rsidRPr="00E53628" w:rsidRDefault="00407C68" w:rsidP="007A48F1">
      <w:pPr>
        <w:spacing w:line="360" w:lineRule="auto"/>
        <w:ind w:firstLine="709"/>
        <w:jc w:val="center"/>
        <w:rPr>
          <w:sz w:val="28"/>
        </w:rPr>
      </w:pPr>
    </w:p>
    <w:p w:rsidR="00C53E21" w:rsidRPr="00E53628" w:rsidRDefault="00C53E21" w:rsidP="007A48F1">
      <w:pPr>
        <w:spacing w:line="360" w:lineRule="auto"/>
        <w:ind w:firstLine="709"/>
        <w:jc w:val="center"/>
        <w:rPr>
          <w:sz w:val="28"/>
          <w:szCs w:val="28"/>
        </w:rPr>
      </w:pPr>
      <w:r w:rsidRPr="00E53628">
        <w:rPr>
          <w:sz w:val="28"/>
          <w:szCs w:val="28"/>
        </w:rPr>
        <w:t xml:space="preserve">Контрольная работа </w:t>
      </w:r>
      <w:r w:rsidRPr="00E53628">
        <w:rPr>
          <w:bCs/>
          <w:sz w:val="28"/>
          <w:szCs w:val="28"/>
        </w:rPr>
        <w:t>№1</w:t>
      </w:r>
    </w:p>
    <w:p w:rsidR="00407C68" w:rsidRPr="00E53628" w:rsidRDefault="00407C68" w:rsidP="007A48F1">
      <w:pPr>
        <w:shd w:val="clear" w:color="auto" w:fill="FFFFFF"/>
        <w:spacing w:line="360" w:lineRule="auto"/>
        <w:ind w:firstLine="709"/>
        <w:jc w:val="center"/>
        <w:rPr>
          <w:sz w:val="28"/>
          <w:szCs w:val="28"/>
        </w:rPr>
      </w:pPr>
      <w:r w:rsidRPr="00E53628">
        <w:rPr>
          <w:sz w:val="28"/>
          <w:szCs w:val="28"/>
        </w:rPr>
        <w:t>Тема: «</w:t>
      </w:r>
      <w:r w:rsidR="00A852AD" w:rsidRPr="00E53628">
        <w:rPr>
          <w:sz w:val="28"/>
          <w:szCs w:val="28"/>
        </w:rPr>
        <w:t>Исследование</w:t>
      </w:r>
      <w:r w:rsidR="00E520E8" w:rsidRPr="00E53628">
        <w:rPr>
          <w:sz w:val="28"/>
          <w:szCs w:val="28"/>
        </w:rPr>
        <w:t xml:space="preserve"> </w:t>
      </w:r>
      <w:r w:rsidR="00A852AD" w:rsidRPr="00E53628">
        <w:rPr>
          <w:sz w:val="28"/>
          <w:szCs w:val="28"/>
        </w:rPr>
        <w:t>принципов</w:t>
      </w:r>
      <w:r w:rsidR="00E520E8" w:rsidRPr="00E53628">
        <w:rPr>
          <w:sz w:val="28"/>
          <w:szCs w:val="28"/>
        </w:rPr>
        <w:t xml:space="preserve"> </w:t>
      </w:r>
      <w:r w:rsidR="00A852AD" w:rsidRPr="00E53628">
        <w:rPr>
          <w:sz w:val="28"/>
          <w:szCs w:val="28"/>
        </w:rPr>
        <w:t>формирования</w:t>
      </w:r>
      <w:r w:rsidR="00E520E8" w:rsidRPr="00E53628">
        <w:rPr>
          <w:sz w:val="28"/>
          <w:szCs w:val="28"/>
        </w:rPr>
        <w:t xml:space="preserve"> </w:t>
      </w:r>
      <w:r w:rsidR="00A852AD" w:rsidRPr="00E53628">
        <w:rPr>
          <w:sz w:val="28"/>
          <w:szCs w:val="28"/>
        </w:rPr>
        <w:t>яркостного</w:t>
      </w:r>
      <w:r w:rsidR="00E520E8" w:rsidRPr="00E53628">
        <w:rPr>
          <w:sz w:val="28"/>
          <w:szCs w:val="28"/>
        </w:rPr>
        <w:t xml:space="preserve"> </w:t>
      </w:r>
      <w:r w:rsidR="00A852AD" w:rsidRPr="00E53628">
        <w:rPr>
          <w:sz w:val="28"/>
          <w:szCs w:val="28"/>
        </w:rPr>
        <w:t>и цветоразностных сигналов в системе вещательного телевидения</w:t>
      </w:r>
      <w:r w:rsidRPr="00E53628">
        <w:rPr>
          <w:sz w:val="28"/>
          <w:szCs w:val="28"/>
        </w:rPr>
        <w:t>»</w:t>
      </w:r>
    </w:p>
    <w:p w:rsidR="00407C68" w:rsidRPr="00E53628" w:rsidRDefault="00407C68" w:rsidP="00E520E8">
      <w:pPr>
        <w:spacing w:line="360" w:lineRule="auto"/>
        <w:ind w:firstLine="709"/>
        <w:jc w:val="both"/>
        <w:rPr>
          <w:sz w:val="28"/>
        </w:rPr>
      </w:pPr>
    </w:p>
    <w:p w:rsidR="00407C68" w:rsidRPr="00E53628" w:rsidRDefault="00407C68" w:rsidP="00E520E8">
      <w:pPr>
        <w:spacing w:line="360" w:lineRule="auto"/>
        <w:ind w:firstLine="709"/>
        <w:jc w:val="both"/>
        <w:rPr>
          <w:sz w:val="28"/>
        </w:rPr>
      </w:pPr>
    </w:p>
    <w:p w:rsidR="00407C68" w:rsidRPr="00E53628" w:rsidRDefault="00407C68" w:rsidP="00E520E8">
      <w:pPr>
        <w:spacing w:line="360" w:lineRule="auto"/>
        <w:ind w:firstLine="709"/>
        <w:jc w:val="both"/>
        <w:rPr>
          <w:sz w:val="28"/>
        </w:rPr>
      </w:pPr>
    </w:p>
    <w:p w:rsidR="008A30E0" w:rsidRPr="00E53628" w:rsidRDefault="008A30E0" w:rsidP="00E520E8">
      <w:pPr>
        <w:pStyle w:val="a3"/>
        <w:spacing w:line="360" w:lineRule="auto"/>
        <w:ind w:firstLine="709"/>
        <w:jc w:val="both"/>
        <w:rPr>
          <w:sz w:val="28"/>
          <w:szCs w:val="28"/>
        </w:rPr>
      </w:pPr>
      <w:r w:rsidRPr="00E53628">
        <w:rPr>
          <w:sz w:val="28"/>
          <w:szCs w:val="28"/>
        </w:rPr>
        <w:t>Студент</w:t>
      </w:r>
    </w:p>
    <w:p w:rsidR="008D6723" w:rsidRPr="00E53628" w:rsidRDefault="008D6723" w:rsidP="00E520E8">
      <w:pPr>
        <w:pStyle w:val="a3"/>
        <w:spacing w:line="360" w:lineRule="auto"/>
        <w:ind w:firstLine="709"/>
        <w:jc w:val="both"/>
        <w:rPr>
          <w:sz w:val="28"/>
          <w:szCs w:val="28"/>
        </w:rPr>
      </w:pPr>
      <w:r w:rsidRPr="00E53628">
        <w:rPr>
          <w:sz w:val="28"/>
          <w:szCs w:val="28"/>
        </w:rPr>
        <w:t>Кайранбаева М.</w:t>
      </w:r>
    </w:p>
    <w:p w:rsidR="008A30E0" w:rsidRPr="00E53628" w:rsidRDefault="008A30E0" w:rsidP="00E520E8">
      <w:pPr>
        <w:pStyle w:val="a3"/>
        <w:spacing w:line="360" w:lineRule="auto"/>
        <w:ind w:firstLine="709"/>
        <w:jc w:val="both"/>
        <w:rPr>
          <w:sz w:val="28"/>
          <w:szCs w:val="28"/>
        </w:rPr>
      </w:pPr>
      <w:r w:rsidRPr="00E53628">
        <w:rPr>
          <w:sz w:val="28"/>
          <w:szCs w:val="28"/>
        </w:rPr>
        <w:t>Группа ТСВ-06</w:t>
      </w:r>
    </w:p>
    <w:p w:rsidR="00407C68" w:rsidRPr="00E53628" w:rsidRDefault="00407C68" w:rsidP="007A48F1">
      <w:pPr>
        <w:pStyle w:val="a3"/>
        <w:spacing w:line="360" w:lineRule="auto"/>
        <w:ind w:firstLine="709"/>
        <w:jc w:val="center"/>
        <w:rPr>
          <w:sz w:val="28"/>
        </w:rPr>
      </w:pPr>
    </w:p>
    <w:p w:rsidR="00407C68" w:rsidRPr="00E53628" w:rsidRDefault="00407C68" w:rsidP="007A48F1">
      <w:pPr>
        <w:pStyle w:val="a3"/>
        <w:spacing w:line="360" w:lineRule="auto"/>
        <w:ind w:firstLine="709"/>
        <w:jc w:val="center"/>
        <w:rPr>
          <w:sz w:val="28"/>
        </w:rPr>
      </w:pPr>
    </w:p>
    <w:p w:rsidR="00407C68" w:rsidRPr="00E53628" w:rsidRDefault="00407C68" w:rsidP="007A48F1">
      <w:pPr>
        <w:pStyle w:val="a3"/>
        <w:spacing w:line="360" w:lineRule="auto"/>
        <w:ind w:firstLine="709"/>
        <w:jc w:val="center"/>
        <w:rPr>
          <w:sz w:val="28"/>
        </w:rPr>
      </w:pPr>
    </w:p>
    <w:p w:rsidR="00407C68" w:rsidRPr="00E53628" w:rsidRDefault="00407C68" w:rsidP="007A48F1">
      <w:pPr>
        <w:pStyle w:val="a3"/>
        <w:spacing w:line="360" w:lineRule="auto"/>
        <w:ind w:firstLine="709"/>
        <w:jc w:val="center"/>
        <w:rPr>
          <w:sz w:val="28"/>
        </w:rPr>
      </w:pPr>
    </w:p>
    <w:p w:rsidR="00E520E8" w:rsidRPr="00E53628" w:rsidRDefault="00E520E8" w:rsidP="007A48F1">
      <w:pPr>
        <w:pStyle w:val="a3"/>
        <w:spacing w:line="360" w:lineRule="auto"/>
        <w:ind w:firstLine="709"/>
        <w:jc w:val="center"/>
        <w:rPr>
          <w:sz w:val="28"/>
          <w:lang w:val="uk-UA"/>
        </w:rPr>
      </w:pPr>
    </w:p>
    <w:p w:rsidR="007A48F1" w:rsidRPr="00E53628" w:rsidRDefault="007A48F1" w:rsidP="007A48F1">
      <w:pPr>
        <w:pStyle w:val="a3"/>
        <w:spacing w:line="360" w:lineRule="auto"/>
        <w:ind w:firstLine="709"/>
        <w:jc w:val="center"/>
        <w:rPr>
          <w:sz w:val="28"/>
          <w:lang w:val="uk-UA"/>
        </w:rPr>
      </w:pPr>
    </w:p>
    <w:p w:rsidR="007A48F1" w:rsidRPr="00E53628" w:rsidRDefault="00B013CE" w:rsidP="007A48F1">
      <w:pPr>
        <w:pStyle w:val="a3"/>
        <w:spacing w:line="360" w:lineRule="auto"/>
        <w:ind w:firstLine="709"/>
        <w:jc w:val="center"/>
        <w:rPr>
          <w:sz w:val="28"/>
          <w:szCs w:val="28"/>
          <w:lang w:val="uk-UA"/>
        </w:rPr>
      </w:pPr>
      <w:r w:rsidRPr="00E53628">
        <w:rPr>
          <w:sz w:val="28"/>
          <w:szCs w:val="28"/>
        </w:rPr>
        <w:t>Алматы 200</w:t>
      </w:r>
      <w:r w:rsidR="008A30E0" w:rsidRPr="00E53628">
        <w:rPr>
          <w:sz w:val="28"/>
          <w:szCs w:val="28"/>
        </w:rPr>
        <w:t>9</w:t>
      </w:r>
    </w:p>
    <w:p w:rsidR="00A852AD" w:rsidRPr="00E53628" w:rsidRDefault="007A48F1" w:rsidP="00E520E8">
      <w:pPr>
        <w:shd w:val="clear" w:color="auto" w:fill="FFFFFF"/>
        <w:spacing w:line="360" w:lineRule="auto"/>
        <w:ind w:firstLine="709"/>
        <w:jc w:val="both"/>
        <w:rPr>
          <w:sz w:val="28"/>
          <w:szCs w:val="28"/>
        </w:rPr>
      </w:pPr>
      <w:r w:rsidRPr="00E53628">
        <w:rPr>
          <w:sz w:val="28"/>
          <w:szCs w:val="28"/>
        </w:rPr>
        <w:br w:type="page"/>
      </w:r>
      <w:r w:rsidR="00E520E8" w:rsidRPr="00E53628">
        <w:rPr>
          <w:sz w:val="28"/>
          <w:szCs w:val="28"/>
        </w:rPr>
        <w:t>1</w:t>
      </w:r>
      <w:r w:rsidR="00A852AD" w:rsidRPr="00E53628">
        <w:rPr>
          <w:sz w:val="28"/>
          <w:szCs w:val="28"/>
        </w:rPr>
        <w:t>.1</w:t>
      </w:r>
      <w:r w:rsidR="00E520E8" w:rsidRPr="00E53628">
        <w:rPr>
          <w:sz w:val="28"/>
          <w:szCs w:val="28"/>
        </w:rPr>
        <w:t xml:space="preserve"> </w:t>
      </w:r>
      <w:r w:rsidR="00A852AD" w:rsidRPr="00E53628">
        <w:rPr>
          <w:sz w:val="28"/>
          <w:szCs w:val="28"/>
        </w:rPr>
        <w:t>Цель работы: изучение принципов формирования сигнала яркости Еy и цветоразностных сигналов Еr-y, Еb-y и их обратное преобразование в исходные сигналы основных цветов Er, Ев, Eg.</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.2 Структурная схема лабораторной работы</w:t>
      </w:r>
    </w:p>
    <w:p w:rsidR="007A48F1" w:rsidRPr="00E53628" w:rsidRDefault="007A48F1" w:rsidP="00E520E8">
      <w:pPr>
        <w:shd w:val="clear" w:color="auto" w:fill="FFFFFF"/>
        <w:spacing w:line="360" w:lineRule="auto"/>
        <w:ind w:firstLine="709"/>
        <w:jc w:val="both"/>
        <w:rPr>
          <w:sz w:val="28"/>
          <w:szCs w:val="28"/>
          <w:lang w:val="uk-UA"/>
        </w:rPr>
      </w:pPr>
    </w:p>
    <w:p w:rsidR="00A852AD" w:rsidRPr="00E53628" w:rsidRDefault="00A852AD" w:rsidP="00E520E8">
      <w:pPr>
        <w:shd w:val="clear" w:color="auto" w:fill="FFFFFF"/>
        <w:spacing w:line="360" w:lineRule="auto"/>
        <w:ind w:firstLine="709"/>
        <w:jc w:val="both"/>
        <w:rPr>
          <w:sz w:val="28"/>
          <w:szCs w:val="28"/>
        </w:rPr>
      </w:pPr>
      <w:r w:rsidRPr="00E53628">
        <w:rPr>
          <w:sz w:val="28"/>
          <w:szCs w:val="28"/>
        </w:rPr>
        <w:t xml:space="preserve">Блок </w:t>
      </w:r>
      <w:r w:rsidR="00C53E21" w:rsidRPr="00E53628">
        <w:rPr>
          <w:sz w:val="28"/>
          <w:szCs w:val="28"/>
        </w:rPr>
        <w:t>контрольной</w:t>
      </w:r>
      <w:r w:rsidRPr="00E53628">
        <w:rPr>
          <w:sz w:val="28"/>
          <w:szCs w:val="28"/>
        </w:rPr>
        <w:t xml:space="preserve"> работы представляет собой пакет устройства формирования яркостного Еy</w:t>
      </w:r>
      <w:r w:rsidR="00E520E8" w:rsidRPr="00E53628">
        <w:rPr>
          <w:sz w:val="28"/>
          <w:szCs w:val="28"/>
        </w:rPr>
        <w:t xml:space="preserve"> </w:t>
      </w:r>
      <w:r w:rsidRPr="00E53628">
        <w:rPr>
          <w:sz w:val="28"/>
          <w:szCs w:val="28"/>
        </w:rPr>
        <w:t>и цветоразностных сигналов Еr-y, Еb-y тракта передачи изображения системы вещательного телевидения, а также блока формирования исходных сигналов основных цветов Er, Ев, Eg</w:t>
      </w:r>
      <w:r w:rsidR="00E520E8" w:rsidRPr="00E53628">
        <w:rPr>
          <w:sz w:val="28"/>
          <w:szCs w:val="28"/>
        </w:rPr>
        <w:t xml:space="preserve"> </w:t>
      </w:r>
      <w:r w:rsidRPr="00E53628">
        <w:rPr>
          <w:sz w:val="28"/>
          <w:szCs w:val="28"/>
        </w:rPr>
        <w:t>канала изображения ТВ приемника.</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 xml:space="preserve">Структурная схема лабораторной работы показана на рисунке </w:t>
      </w:r>
      <w:r w:rsidR="00E520E8" w:rsidRPr="00E53628">
        <w:rPr>
          <w:sz w:val="28"/>
          <w:szCs w:val="28"/>
        </w:rPr>
        <w:t>1</w:t>
      </w:r>
      <w:r w:rsidRPr="00E53628">
        <w:rPr>
          <w:sz w:val="28"/>
          <w:szCs w:val="28"/>
        </w:rPr>
        <w:t>.1 и содержит:</w:t>
      </w:r>
    </w:p>
    <w:p w:rsidR="00E520E8" w:rsidRPr="00E53628" w:rsidRDefault="00E520E8" w:rsidP="00E520E8">
      <w:pPr>
        <w:shd w:val="clear" w:color="auto" w:fill="FFFFFF"/>
        <w:spacing w:line="360" w:lineRule="auto"/>
        <w:ind w:firstLine="709"/>
        <w:jc w:val="both"/>
        <w:rPr>
          <w:sz w:val="28"/>
          <w:szCs w:val="28"/>
        </w:rPr>
      </w:pPr>
    </w:p>
    <w:p w:rsidR="00E520E8" w:rsidRPr="00E53628" w:rsidRDefault="001171F3" w:rsidP="00E520E8">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03.5pt">
            <v:imagedata r:id="rId7" o:title=""/>
          </v:shape>
        </w:pic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 xml:space="preserve">Рисунок </w:t>
      </w:r>
      <w:r w:rsidR="00E520E8" w:rsidRPr="00E53628">
        <w:rPr>
          <w:sz w:val="28"/>
          <w:szCs w:val="28"/>
        </w:rPr>
        <w:t>1</w:t>
      </w:r>
      <w:r w:rsidRPr="00E53628">
        <w:rPr>
          <w:sz w:val="28"/>
          <w:szCs w:val="28"/>
        </w:rPr>
        <w:t>.1 – Структурная схема</w:t>
      </w:r>
      <w:r w:rsidR="00E520E8" w:rsidRPr="00E53628">
        <w:rPr>
          <w:sz w:val="28"/>
          <w:szCs w:val="28"/>
        </w:rPr>
        <w:t xml:space="preserve"> </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а)</w:t>
      </w:r>
      <w:r w:rsidR="00E520E8" w:rsidRPr="00E53628">
        <w:rPr>
          <w:sz w:val="28"/>
          <w:szCs w:val="28"/>
        </w:rPr>
        <w:t xml:space="preserve"> </w:t>
      </w:r>
      <w:r w:rsidRPr="00E53628">
        <w:rPr>
          <w:sz w:val="28"/>
          <w:szCs w:val="28"/>
        </w:rPr>
        <w:t>датчик испытательных сигналов — генератор цветных полос (ГЦП);</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б) участок ТВ тракта (эталонный и исследуемый), включающий блок аттенюаторов матрицы (схемы сложения и вычитания) формирования сигнала яркости Rl, R2, R3;</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в) матрицы яркостного ey и цветоразностных сигналов Еr-y, Еb-y</w:t>
      </w:r>
      <w:r w:rsidR="00E520E8" w:rsidRPr="00E53628">
        <w:rPr>
          <w:sz w:val="28"/>
          <w:szCs w:val="28"/>
        </w:rPr>
        <w:t>;</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г) блок аттенюаторов R4, R5 и матрицу формирования цветоразностного сигнала Е g-y;</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д)матрицы формирования исходных сигналов основных цветов Er,Ев, Eg</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7A48F1" w:rsidP="00E520E8">
      <w:pPr>
        <w:shd w:val="clear" w:color="auto" w:fill="FFFFFF"/>
        <w:spacing w:line="360" w:lineRule="auto"/>
        <w:ind w:firstLine="709"/>
        <w:jc w:val="both"/>
        <w:rPr>
          <w:sz w:val="28"/>
          <w:szCs w:val="28"/>
        </w:rPr>
      </w:pPr>
      <w:r w:rsidRPr="00E53628">
        <w:rPr>
          <w:sz w:val="28"/>
          <w:szCs w:val="28"/>
        </w:rPr>
        <w:br w:type="page"/>
      </w:r>
      <w:r w:rsidR="00C53E21" w:rsidRPr="00E53628">
        <w:rPr>
          <w:sz w:val="28"/>
          <w:szCs w:val="28"/>
        </w:rPr>
        <w:t>Блок контроль</w:t>
      </w:r>
      <w:r w:rsidR="00A852AD" w:rsidRPr="00E53628">
        <w:rPr>
          <w:sz w:val="28"/>
          <w:szCs w:val="28"/>
        </w:rPr>
        <w:t>ной работы содержит коммутатор, позволяющий переключать и наблюдать одновременно изображение цветных полос эталонного (в верхней части растра) и исследуемого (в нижней части растра) канала.</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Генератор цветных полос (ГЦП) - вырабатывает три вида сигналов основных цветов одинакового размаха и разной длительности (рисунок 6.2), образующих на экране изображение вертикальных цветных полос: белую, желтую, голубую, пурпурную, зеленую, красную, синюю, черную. Яркость этих цветных полос убывает слева направо. Сопоставление временных диаграмм исходных сигналов основных цветов Er, Ев, Eg</w:t>
      </w:r>
      <w:r w:rsidR="00E520E8" w:rsidRPr="00E53628">
        <w:rPr>
          <w:sz w:val="28"/>
          <w:szCs w:val="28"/>
        </w:rPr>
        <w:t xml:space="preserve"> </w:t>
      </w:r>
      <w:r w:rsidRPr="00E53628">
        <w:rPr>
          <w:sz w:val="28"/>
          <w:szCs w:val="28"/>
        </w:rPr>
        <w:t>показывает, что изображение белой полосы получается при одновременной подаче на катоды цветного кинескопа одинаковых по амплитуде сигналов Er, Ев, Eg. Изображения цветных полос основных цветов (красного, синего, зеленого) получаются при модуляции цветного кинескопа только одним из сигналов, дополнительного цвета (голубой, желтый, пурпурный) получаются смешением двух основных цветов (например, желтый - смешением красного и зеленого).</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Формирование сигнала яркости Еy требует точного подбора соотношения между сигналами основных цветов Er, Ев, Eg в соответствии с уравнением</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Еy = а Er + cЕв + dEg.</w:t>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Pr="00E53628">
        <w:rPr>
          <w:sz w:val="28"/>
          <w:szCs w:val="28"/>
        </w:rPr>
        <w:t>(</w:t>
      </w:r>
      <w:r w:rsidR="00E520E8" w:rsidRPr="00E53628">
        <w:rPr>
          <w:sz w:val="28"/>
          <w:szCs w:val="28"/>
        </w:rPr>
        <w:t>1</w:t>
      </w:r>
      <w:r w:rsidRPr="00E53628">
        <w:rPr>
          <w:sz w:val="28"/>
          <w:szCs w:val="28"/>
        </w:rPr>
        <w:t>.1)</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Значения коэффициентов матрицирования устанавливаются потенциометрами R1-R3 путем изменения амплитуд сигналов Er, Ев, Eg. Контроль амплитуды производится с помощью осциллографа с методической сеткой на экране. Для принятого стандарта ТВ вещания значения коэффициентов равны: а=0,3;</w:t>
      </w:r>
      <w:r w:rsidR="00E520E8" w:rsidRPr="00E53628">
        <w:rPr>
          <w:sz w:val="28"/>
          <w:szCs w:val="28"/>
        </w:rPr>
        <w:t xml:space="preserve"> </w:t>
      </w:r>
      <w:r w:rsidRPr="00E53628">
        <w:rPr>
          <w:sz w:val="28"/>
          <w:szCs w:val="28"/>
        </w:rPr>
        <w:t>с=0,59; d= 0,11.</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Контроль амплитуды сигналов осуществляется в гнездах XS4-XS6.</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Для получения цветоразностных сигналов Еr-y, Еb-y на входы соответствующих матричных схем подаются единичные амплитуды сигналов Er, Ев, Eg</w:t>
      </w:r>
      <w:r w:rsidR="00E520E8" w:rsidRPr="00E53628">
        <w:rPr>
          <w:sz w:val="28"/>
          <w:szCs w:val="28"/>
        </w:rPr>
        <w:t>,</w:t>
      </w:r>
      <w:r w:rsidRPr="00E53628">
        <w:rPr>
          <w:sz w:val="28"/>
          <w:szCs w:val="28"/>
        </w:rPr>
        <w:t xml:space="preserve"> т.е. сигнал Еy</w:t>
      </w:r>
      <w:r w:rsidR="00E520E8" w:rsidRPr="00E53628">
        <w:rPr>
          <w:sz w:val="28"/>
          <w:szCs w:val="28"/>
        </w:rPr>
        <w:t xml:space="preserve"> </w:t>
      </w:r>
      <w:r w:rsidRPr="00E53628">
        <w:rPr>
          <w:sz w:val="28"/>
          <w:szCs w:val="28"/>
        </w:rPr>
        <w:t>инвестируется.</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Контроль правильности формирования сигналов Еy</w:t>
      </w:r>
      <w:r w:rsidR="00E520E8" w:rsidRPr="00E53628">
        <w:rPr>
          <w:sz w:val="28"/>
          <w:szCs w:val="28"/>
        </w:rPr>
        <w:t>,</w:t>
      </w:r>
      <w:r w:rsidRPr="00E53628">
        <w:rPr>
          <w:sz w:val="28"/>
          <w:szCs w:val="28"/>
        </w:rPr>
        <w:t xml:space="preserve"> Еr-y, Еb-y осуществляется в гнездах XS7, XS8, XS9 соответственно.</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Формирование исходных сигналов основных цветов Er, Ев, Eg</w:t>
      </w:r>
      <w:r w:rsidR="00E520E8" w:rsidRPr="00E53628">
        <w:rPr>
          <w:sz w:val="28"/>
          <w:szCs w:val="28"/>
        </w:rPr>
        <w:t xml:space="preserve"> </w:t>
      </w:r>
      <w:r w:rsidRPr="00E53628">
        <w:rPr>
          <w:sz w:val="28"/>
          <w:szCs w:val="28"/>
        </w:rPr>
        <w:t>канала изображения ТВ приемников осуществляется в два этапа. Сначала из двух известных цветоразностных сигналов Еr-y, Еb-y в соответствии с уравнением ( 6.2) образуется цветоразностный сигнал Е g-y</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A852AD" w:rsidP="00E520E8">
      <w:pPr>
        <w:shd w:val="clear" w:color="auto" w:fill="FFFFFF"/>
        <w:spacing w:line="360" w:lineRule="auto"/>
        <w:ind w:firstLine="709"/>
        <w:jc w:val="both"/>
        <w:rPr>
          <w:sz w:val="28"/>
          <w:szCs w:val="28"/>
        </w:rPr>
      </w:pPr>
      <w:r w:rsidRPr="00E53628">
        <w:rPr>
          <w:sz w:val="28"/>
          <w:szCs w:val="28"/>
        </w:rPr>
        <w:t xml:space="preserve">Е g-y = -а/с(Е </w:t>
      </w:r>
      <w:r w:rsidRPr="00E53628">
        <w:rPr>
          <w:sz w:val="28"/>
          <w:szCs w:val="28"/>
          <w:vertAlign w:val="subscript"/>
        </w:rPr>
        <w:t>R-Y</w:t>
      </w:r>
      <w:r w:rsidRPr="00E53628">
        <w:rPr>
          <w:sz w:val="28"/>
          <w:szCs w:val="28"/>
        </w:rPr>
        <w:t>) - (d/с(Ев-у),</w:t>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00E520E8" w:rsidRPr="00E53628">
        <w:rPr>
          <w:sz w:val="28"/>
          <w:szCs w:val="28"/>
        </w:rPr>
        <w:tab/>
      </w:r>
      <w:r w:rsidRPr="00E53628">
        <w:rPr>
          <w:sz w:val="28"/>
          <w:szCs w:val="28"/>
        </w:rPr>
        <w:t>(</w:t>
      </w:r>
      <w:r w:rsidR="00E520E8" w:rsidRPr="00E53628">
        <w:rPr>
          <w:sz w:val="28"/>
          <w:szCs w:val="28"/>
        </w:rPr>
        <w:t>1</w:t>
      </w:r>
      <w:r w:rsidRPr="00E53628">
        <w:rPr>
          <w:sz w:val="28"/>
          <w:szCs w:val="28"/>
        </w:rPr>
        <w:t>.2)</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а затем путем суммирования цветоразностных сигналов с сигналом яркости восстанавливаются исходные сигналы основных цветов: Er, Ев, Eg</w:t>
      </w:r>
    </w:p>
    <w:p w:rsidR="00E520E8" w:rsidRPr="00E53628" w:rsidRDefault="00E520E8" w:rsidP="00E520E8">
      <w:pPr>
        <w:shd w:val="clear" w:color="auto" w:fill="FFFFFF"/>
        <w:spacing w:line="360" w:lineRule="auto"/>
        <w:ind w:firstLine="709"/>
        <w:jc w:val="both"/>
        <w:rPr>
          <w:sz w:val="28"/>
          <w:szCs w:val="28"/>
        </w:rPr>
      </w:pPr>
    </w:p>
    <w:p w:rsidR="00A852AD" w:rsidRPr="00E53628" w:rsidRDefault="00A852AD" w:rsidP="00E520E8">
      <w:pPr>
        <w:shd w:val="clear" w:color="auto" w:fill="FFFFFF"/>
        <w:spacing w:line="360" w:lineRule="auto"/>
        <w:ind w:firstLine="709"/>
        <w:jc w:val="both"/>
        <w:rPr>
          <w:sz w:val="28"/>
          <w:szCs w:val="28"/>
          <w:lang w:val="en-US"/>
        </w:rPr>
      </w:pPr>
      <w:r w:rsidRPr="00E53628">
        <w:rPr>
          <w:sz w:val="28"/>
          <w:szCs w:val="28"/>
          <w:lang w:val="en-US"/>
        </w:rPr>
        <w:t>E r-y + Ey =Er,</w:t>
      </w:r>
    </w:p>
    <w:p w:rsidR="00A852AD" w:rsidRPr="00E53628" w:rsidRDefault="00A852AD" w:rsidP="00E520E8">
      <w:pPr>
        <w:shd w:val="clear" w:color="auto" w:fill="FFFFFF"/>
        <w:spacing w:line="360" w:lineRule="auto"/>
        <w:ind w:firstLine="709"/>
        <w:jc w:val="both"/>
        <w:rPr>
          <w:sz w:val="28"/>
          <w:szCs w:val="28"/>
          <w:lang w:val="en-US"/>
        </w:rPr>
      </w:pPr>
      <w:r w:rsidRPr="00E53628">
        <w:rPr>
          <w:sz w:val="28"/>
          <w:szCs w:val="28"/>
          <w:lang w:val="en-US"/>
        </w:rPr>
        <w:t>E g-y +Ey = Eg,</w:t>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00E520E8" w:rsidRPr="00E53628">
        <w:rPr>
          <w:sz w:val="28"/>
          <w:szCs w:val="28"/>
          <w:lang w:val="en-US"/>
        </w:rPr>
        <w:tab/>
      </w:r>
      <w:r w:rsidRPr="00E53628">
        <w:rPr>
          <w:sz w:val="28"/>
          <w:szCs w:val="28"/>
          <w:lang w:val="en-US"/>
        </w:rPr>
        <w:t>(6.3)</w:t>
      </w:r>
    </w:p>
    <w:p w:rsidR="00A852AD" w:rsidRPr="00E53628" w:rsidRDefault="00A852AD" w:rsidP="00E520E8">
      <w:pPr>
        <w:shd w:val="clear" w:color="auto" w:fill="FFFFFF"/>
        <w:spacing w:line="360" w:lineRule="auto"/>
        <w:ind w:firstLine="709"/>
        <w:jc w:val="both"/>
        <w:rPr>
          <w:sz w:val="28"/>
          <w:szCs w:val="28"/>
        </w:rPr>
      </w:pPr>
      <w:r w:rsidRPr="00E53628">
        <w:rPr>
          <w:sz w:val="28"/>
          <w:szCs w:val="28"/>
          <w:lang w:val="en-US"/>
        </w:rPr>
        <w:t>E</w:t>
      </w:r>
      <w:r w:rsidRPr="00E53628">
        <w:rPr>
          <w:sz w:val="28"/>
          <w:szCs w:val="28"/>
        </w:rPr>
        <w:t xml:space="preserve"> </w:t>
      </w:r>
      <w:r w:rsidRPr="00E53628">
        <w:rPr>
          <w:sz w:val="28"/>
          <w:szCs w:val="28"/>
          <w:lang w:val="en-US"/>
        </w:rPr>
        <w:t>b</w:t>
      </w:r>
      <w:r w:rsidRPr="00E53628">
        <w:rPr>
          <w:sz w:val="28"/>
          <w:szCs w:val="28"/>
        </w:rPr>
        <w:t>-</w:t>
      </w:r>
      <w:r w:rsidRPr="00E53628">
        <w:rPr>
          <w:sz w:val="28"/>
          <w:szCs w:val="28"/>
          <w:lang w:val="en-US"/>
        </w:rPr>
        <w:t>y</w:t>
      </w:r>
      <w:r w:rsidRPr="00E53628">
        <w:rPr>
          <w:sz w:val="28"/>
          <w:szCs w:val="28"/>
        </w:rPr>
        <w:t xml:space="preserve">+ </w:t>
      </w:r>
      <w:r w:rsidRPr="00E53628">
        <w:rPr>
          <w:sz w:val="28"/>
          <w:szCs w:val="28"/>
          <w:lang w:val="en-US"/>
        </w:rPr>
        <w:t>Ey</w:t>
      </w:r>
      <w:r w:rsidRPr="00E53628">
        <w:rPr>
          <w:sz w:val="28"/>
          <w:szCs w:val="28"/>
        </w:rPr>
        <w:t xml:space="preserve"> = Ев.</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A852AD" w:rsidP="00E520E8">
      <w:pPr>
        <w:shd w:val="clear" w:color="auto" w:fill="FFFFFF"/>
        <w:spacing w:line="360" w:lineRule="auto"/>
        <w:ind w:firstLine="709"/>
        <w:jc w:val="both"/>
        <w:rPr>
          <w:sz w:val="28"/>
          <w:szCs w:val="28"/>
        </w:rPr>
      </w:pPr>
      <w:r w:rsidRPr="00E53628">
        <w:rPr>
          <w:sz w:val="28"/>
          <w:szCs w:val="28"/>
        </w:rPr>
        <w:t xml:space="preserve">Установка матрицирования уравнения 6.2 потенциометрами R4 и R5 и контроль размахов инвертированных цветоразностных сигналов -a/c(E </w:t>
      </w:r>
      <w:r w:rsidRPr="00E53628">
        <w:rPr>
          <w:sz w:val="28"/>
          <w:szCs w:val="28"/>
          <w:vertAlign w:val="subscript"/>
        </w:rPr>
        <w:t>R-Y</w:t>
      </w:r>
      <w:r w:rsidRPr="00E53628">
        <w:rPr>
          <w:sz w:val="28"/>
          <w:szCs w:val="28"/>
        </w:rPr>
        <w:t xml:space="preserve">) и -d/c(E </w:t>
      </w:r>
      <w:r w:rsidRPr="00E53628">
        <w:rPr>
          <w:sz w:val="28"/>
          <w:szCs w:val="28"/>
          <w:vertAlign w:val="subscript"/>
        </w:rPr>
        <w:t>В-Y</w:t>
      </w:r>
      <w:r w:rsidRPr="00E53628">
        <w:rPr>
          <w:sz w:val="28"/>
          <w:szCs w:val="28"/>
        </w:rPr>
        <w:t xml:space="preserve">) в гнездах XS10 и XS11 позволяют получить в матрице сигнал </w:t>
      </w:r>
      <w:r w:rsidRPr="00E53628">
        <w:rPr>
          <w:sz w:val="28"/>
          <w:szCs w:val="28"/>
          <w:lang w:val="en-US"/>
        </w:rPr>
        <w:t>E</w:t>
      </w:r>
      <w:r w:rsidRPr="00E53628">
        <w:rPr>
          <w:sz w:val="28"/>
          <w:szCs w:val="28"/>
        </w:rPr>
        <w:t>g-y, который можно наблюдать в гнезде XS12.</w:t>
      </w:r>
    </w:p>
    <w:p w:rsidR="00A852AD" w:rsidRPr="00E53628" w:rsidRDefault="00A852AD" w:rsidP="00E520E8">
      <w:pPr>
        <w:shd w:val="clear" w:color="auto" w:fill="FFFFFF"/>
        <w:spacing w:line="360" w:lineRule="auto"/>
        <w:ind w:firstLine="709"/>
        <w:jc w:val="both"/>
        <w:rPr>
          <w:sz w:val="28"/>
          <w:szCs w:val="28"/>
        </w:rPr>
      </w:pPr>
      <w:r w:rsidRPr="00E53628">
        <w:rPr>
          <w:sz w:val="28"/>
          <w:szCs w:val="28"/>
        </w:rPr>
        <w:t>Правильность проведенных преобразований можно оценить путем сопоставления сигналов основных цветов на входе (гнезда XS1, XS2, XS3) и выходе (гнезда XS13, XS14, XS15) ТВ тракта, а также сравнением эталонного и сформированного в исследуемом канале изображения на экране ЦВКУ.</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7A48F1" w:rsidP="00E520E8">
      <w:pPr>
        <w:shd w:val="clear" w:color="auto" w:fill="FFFFFF"/>
        <w:spacing w:line="360" w:lineRule="auto"/>
        <w:ind w:firstLine="709"/>
        <w:jc w:val="both"/>
        <w:rPr>
          <w:sz w:val="28"/>
          <w:szCs w:val="28"/>
        </w:rPr>
      </w:pPr>
      <w:r w:rsidRPr="00E53628">
        <w:rPr>
          <w:sz w:val="28"/>
          <w:szCs w:val="28"/>
        </w:rPr>
        <w:br w:type="page"/>
      </w:r>
      <w:r w:rsidR="00E520E8" w:rsidRPr="00E53628">
        <w:rPr>
          <w:sz w:val="28"/>
          <w:szCs w:val="28"/>
        </w:rPr>
        <w:t>1</w:t>
      </w:r>
      <w:r w:rsidR="00A852AD" w:rsidRPr="00E53628">
        <w:rPr>
          <w:sz w:val="28"/>
          <w:szCs w:val="28"/>
        </w:rPr>
        <w:t>.3 Порядок выполнения работы</w:t>
      </w:r>
    </w:p>
    <w:p w:rsidR="00A852AD" w:rsidRPr="00E53628" w:rsidRDefault="00A852AD" w:rsidP="00E520E8">
      <w:pPr>
        <w:shd w:val="clear" w:color="auto" w:fill="FFFFFF"/>
        <w:spacing w:line="360" w:lineRule="auto"/>
        <w:ind w:firstLine="709"/>
        <w:jc w:val="both"/>
        <w:rPr>
          <w:sz w:val="28"/>
          <w:szCs w:val="28"/>
        </w:rPr>
      </w:pPr>
    </w:p>
    <w:p w:rsidR="00A852AD"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.3.1 Изучить соответствующие разделы курса и ответить на контрольные вопросы.</w:t>
      </w:r>
    </w:p>
    <w:p w:rsidR="00A852AD"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.3.2 Включить лабораторную установку и ЦВКУ. Подать на вход блока сигнал ГЦП. Проверить правильность чередования цветов эталонного изображения цветных полос на ВКУ.</w:t>
      </w:r>
    </w:p>
    <w:p w:rsidR="00A852AD"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.3.3 Зарисовать</w:t>
      </w:r>
      <w:r w:rsidRPr="00E53628">
        <w:rPr>
          <w:sz w:val="28"/>
          <w:szCs w:val="28"/>
        </w:rPr>
        <w:t xml:space="preserve"> </w:t>
      </w:r>
      <w:r w:rsidR="00A852AD" w:rsidRPr="00E53628">
        <w:rPr>
          <w:sz w:val="28"/>
          <w:szCs w:val="28"/>
        </w:rPr>
        <w:t>фрагмент</w:t>
      </w:r>
      <w:r w:rsidRPr="00E53628">
        <w:rPr>
          <w:sz w:val="28"/>
          <w:szCs w:val="28"/>
        </w:rPr>
        <w:t xml:space="preserve"> </w:t>
      </w:r>
      <w:r w:rsidR="00A852AD" w:rsidRPr="00E53628">
        <w:rPr>
          <w:sz w:val="28"/>
          <w:szCs w:val="28"/>
        </w:rPr>
        <w:t>изображения</w:t>
      </w:r>
      <w:r w:rsidRPr="00E53628">
        <w:rPr>
          <w:sz w:val="28"/>
          <w:szCs w:val="28"/>
        </w:rPr>
        <w:t xml:space="preserve"> </w:t>
      </w:r>
      <w:r w:rsidR="00A852AD" w:rsidRPr="00E53628">
        <w:rPr>
          <w:sz w:val="28"/>
          <w:szCs w:val="28"/>
        </w:rPr>
        <w:t>цветных</w:t>
      </w:r>
      <w:r w:rsidRPr="00E53628">
        <w:rPr>
          <w:sz w:val="28"/>
          <w:szCs w:val="28"/>
        </w:rPr>
        <w:t xml:space="preserve"> </w:t>
      </w:r>
      <w:r w:rsidR="00A852AD" w:rsidRPr="00E53628">
        <w:rPr>
          <w:sz w:val="28"/>
          <w:szCs w:val="28"/>
        </w:rPr>
        <w:t>полос и сопоставить осциллограммы сигналов в активной части строки с эталонным изображением.</w:t>
      </w:r>
    </w:p>
    <w:p w:rsidR="00EA18C3"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.3.4 Зарисовать осциллограммы исходных сигналов основных цветов</w:t>
      </w:r>
      <w:r w:rsidRPr="00E53628">
        <w:rPr>
          <w:sz w:val="28"/>
          <w:szCs w:val="28"/>
        </w:rPr>
        <w:t xml:space="preserve"> </w:t>
      </w:r>
      <w:r w:rsidR="00A852AD" w:rsidRPr="00E53628">
        <w:rPr>
          <w:sz w:val="28"/>
          <w:szCs w:val="28"/>
        </w:rPr>
        <w:t>в</w:t>
      </w:r>
      <w:r w:rsidRPr="00E53628">
        <w:rPr>
          <w:sz w:val="28"/>
          <w:szCs w:val="28"/>
        </w:rPr>
        <w:t xml:space="preserve"> </w:t>
      </w:r>
      <w:r w:rsidR="00A852AD" w:rsidRPr="00E53628">
        <w:rPr>
          <w:sz w:val="28"/>
          <w:szCs w:val="28"/>
        </w:rPr>
        <w:t>активной</w:t>
      </w:r>
      <w:r w:rsidRPr="00E53628">
        <w:rPr>
          <w:sz w:val="28"/>
          <w:szCs w:val="28"/>
        </w:rPr>
        <w:t xml:space="preserve"> </w:t>
      </w:r>
      <w:r w:rsidR="00A852AD" w:rsidRPr="00E53628">
        <w:rPr>
          <w:sz w:val="28"/>
          <w:szCs w:val="28"/>
        </w:rPr>
        <w:t>части строки Er, Ев, Eg соответственно</w:t>
      </w:r>
      <w:r w:rsidR="00EA18C3" w:rsidRPr="00E53628">
        <w:rPr>
          <w:sz w:val="28"/>
          <w:szCs w:val="28"/>
        </w:rPr>
        <w:t xml:space="preserve"> изображению на экране ЦВКУ (гнезда XS1, XS2, XS3). Эти и все остальные осциллограммы зарисовать в одном временном масштабе.</w:t>
      </w:r>
    </w:p>
    <w:p w:rsidR="00A852AD" w:rsidRPr="00E53628" w:rsidRDefault="00A852AD" w:rsidP="00E520E8">
      <w:pPr>
        <w:shd w:val="clear" w:color="auto" w:fill="FFFFFF"/>
        <w:spacing w:line="360" w:lineRule="auto"/>
        <w:ind w:firstLine="709"/>
        <w:jc w:val="both"/>
        <w:rPr>
          <w:sz w:val="28"/>
          <w:szCs w:val="28"/>
        </w:rPr>
      </w:pPr>
    </w:p>
    <w:p w:rsidR="00EA18C3" w:rsidRPr="00E53628" w:rsidRDefault="001171F3" w:rsidP="00E520E8">
      <w:pPr>
        <w:shd w:val="clear" w:color="auto" w:fill="FFFFFF"/>
        <w:spacing w:line="360" w:lineRule="auto"/>
        <w:ind w:firstLine="709"/>
        <w:jc w:val="both"/>
        <w:rPr>
          <w:sz w:val="28"/>
          <w:szCs w:val="28"/>
        </w:rPr>
      </w:pPr>
      <w:r>
        <w:rPr>
          <w:sz w:val="28"/>
          <w:szCs w:val="28"/>
        </w:rPr>
        <w:pict>
          <v:shape id="_x0000_i1026" type="#_x0000_t75" style="width:232.5pt;height:241.5pt">
            <v:imagedata r:id="rId8" o:title=""/>
          </v:shape>
        </w:pict>
      </w:r>
    </w:p>
    <w:p w:rsidR="00EA18C3" w:rsidRPr="00E53628" w:rsidRDefault="00EA18C3" w:rsidP="00E520E8">
      <w:pPr>
        <w:shd w:val="clear" w:color="auto" w:fill="FFFFFF"/>
        <w:spacing w:line="360" w:lineRule="auto"/>
        <w:ind w:firstLine="709"/>
        <w:jc w:val="both"/>
        <w:rPr>
          <w:sz w:val="28"/>
          <w:szCs w:val="28"/>
        </w:rPr>
      </w:pPr>
      <w:r w:rsidRPr="00E53628">
        <w:rPr>
          <w:sz w:val="28"/>
          <w:szCs w:val="28"/>
        </w:rPr>
        <w:t xml:space="preserve">Рисунок </w:t>
      </w:r>
      <w:r w:rsidR="00E520E8" w:rsidRPr="00E53628">
        <w:rPr>
          <w:sz w:val="28"/>
          <w:szCs w:val="28"/>
        </w:rPr>
        <w:t>1</w:t>
      </w:r>
      <w:r w:rsidRPr="00E53628">
        <w:rPr>
          <w:sz w:val="28"/>
          <w:szCs w:val="28"/>
        </w:rPr>
        <w:t>.2 – Сигналы генератора цветных полос</w:t>
      </w:r>
    </w:p>
    <w:p w:rsidR="00EA18C3" w:rsidRPr="00E53628" w:rsidRDefault="00EA18C3" w:rsidP="00E520E8">
      <w:pPr>
        <w:shd w:val="clear" w:color="auto" w:fill="FFFFFF"/>
        <w:spacing w:line="360" w:lineRule="auto"/>
        <w:ind w:firstLine="709"/>
        <w:jc w:val="both"/>
        <w:rPr>
          <w:sz w:val="28"/>
          <w:szCs w:val="28"/>
        </w:rPr>
      </w:pPr>
    </w:p>
    <w:p w:rsidR="00A852AD"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 xml:space="preserve">.3.5 С помощью потенциометров R1-R3 установить требуемые коэффициенты матрицирования сигнала </w:t>
      </w:r>
      <w:r w:rsidR="00A852AD" w:rsidRPr="00E53628">
        <w:rPr>
          <w:sz w:val="28"/>
          <w:szCs w:val="28"/>
          <w:lang w:val="en-US"/>
        </w:rPr>
        <w:t>E</w:t>
      </w:r>
      <w:r w:rsidR="00A852AD" w:rsidRPr="00E53628">
        <w:rPr>
          <w:sz w:val="28"/>
          <w:szCs w:val="28"/>
        </w:rPr>
        <w:t>y, контролируя амплитуду сигналов на гнездах XS4-XS6.</w:t>
      </w:r>
    </w:p>
    <w:p w:rsidR="00EA18C3" w:rsidRPr="00E53628" w:rsidRDefault="00A53559" w:rsidP="00E520E8">
      <w:pPr>
        <w:shd w:val="clear" w:color="auto" w:fill="FFFFFF"/>
        <w:spacing w:line="360" w:lineRule="auto"/>
        <w:ind w:firstLine="709"/>
        <w:jc w:val="both"/>
        <w:rPr>
          <w:sz w:val="28"/>
          <w:szCs w:val="28"/>
          <w:vertAlign w:val="subscript"/>
        </w:rPr>
      </w:pPr>
      <w:r w:rsidRPr="00E53628">
        <w:rPr>
          <w:sz w:val="28"/>
          <w:szCs w:val="28"/>
        </w:rPr>
        <w:t>Е</w:t>
      </w:r>
      <w:r w:rsidRPr="00E53628">
        <w:rPr>
          <w:sz w:val="28"/>
          <w:szCs w:val="28"/>
          <w:vertAlign w:val="subscript"/>
        </w:rPr>
        <w:t>У</w:t>
      </w:r>
      <w:r w:rsidRPr="00E53628">
        <w:rPr>
          <w:sz w:val="28"/>
          <w:szCs w:val="28"/>
        </w:rPr>
        <w:t xml:space="preserve"> = 0.3</w:t>
      </w:r>
      <w:r w:rsidRPr="00E53628">
        <w:rPr>
          <w:sz w:val="28"/>
          <w:szCs w:val="28"/>
          <w:lang w:val="en-US"/>
        </w:rPr>
        <w:t>E</w:t>
      </w:r>
      <w:r w:rsidRPr="00E53628">
        <w:rPr>
          <w:sz w:val="28"/>
          <w:szCs w:val="28"/>
          <w:vertAlign w:val="subscript"/>
          <w:lang w:val="en-US"/>
        </w:rPr>
        <w:t>R</w:t>
      </w:r>
      <w:r w:rsidRPr="00E53628">
        <w:rPr>
          <w:sz w:val="28"/>
          <w:szCs w:val="28"/>
        </w:rPr>
        <w:t xml:space="preserve"> + 0.59</w:t>
      </w:r>
      <w:r w:rsidRPr="00E53628">
        <w:rPr>
          <w:sz w:val="28"/>
          <w:szCs w:val="28"/>
          <w:lang w:val="en-US"/>
        </w:rPr>
        <w:t>E</w:t>
      </w:r>
      <w:r w:rsidRPr="00E53628">
        <w:rPr>
          <w:sz w:val="28"/>
          <w:szCs w:val="28"/>
          <w:vertAlign w:val="subscript"/>
          <w:lang w:val="en-US"/>
        </w:rPr>
        <w:t>G</w:t>
      </w:r>
      <w:r w:rsidRPr="00E53628">
        <w:rPr>
          <w:sz w:val="28"/>
          <w:szCs w:val="28"/>
        </w:rPr>
        <w:t xml:space="preserve"> + 0.11</w:t>
      </w:r>
      <w:r w:rsidRPr="00E53628">
        <w:rPr>
          <w:sz w:val="28"/>
          <w:szCs w:val="28"/>
          <w:lang w:val="en-US"/>
        </w:rPr>
        <w:t>E</w:t>
      </w:r>
      <w:r w:rsidRPr="00E53628">
        <w:rPr>
          <w:sz w:val="28"/>
          <w:szCs w:val="28"/>
          <w:vertAlign w:val="subscript"/>
          <w:lang w:val="en-US"/>
        </w:rPr>
        <w:t>B</w:t>
      </w:r>
    </w:p>
    <w:p w:rsidR="00A53559" w:rsidRPr="00E53628" w:rsidRDefault="00A53559" w:rsidP="00E520E8">
      <w:pPr>
        <w:shd w:val="clear" w:color="auto" w:fill="FFFFFF"/>
        <w:spacing w:line="360" w:lineRule="auto"/>
        <w:ind w:firstLine="709"/>
        <w:jc w:val="both"/>
        <w:rPr>
          <w:sz w:val="28"/>
          <w:szCs w:val="28"/>
        </w:rPr>
      </w:pPr>
      <w:r w:rsidRPr="00E53628">
        <w:rPr>
          <w:sz w:val="28"/>
          <w:szCs w:val="28"/>
        </w:rPr>
        <w:t>0.96</w:t>
      </w:r>
      <w:r w:rsidR="00E520E8" w:rsidRPr="00E53628">
        <w:rPr>
          <w:sz w:val="28"/>
          <w:szCs w:val="28"/>
        </w:rPr>
        <w:t xml:space="preserve"> </w:t>
      </w:r>
      <w:r w:rsidRPr="00E53628">
        <w:rPr>
          <w:sz w:val="28"/>
          <w:szCs w:val="28"/>
        </w:rPr>
        <w:t>1.89</w:t>
      </w:r>
      <w:r w:rsidR="00E520E8" w:rsidRPr="00E53628">
        <w:rPr>
          <w:sz w:val="28"/>
          <w:szCs w:val="28"/>
        </w:rPr>
        <w:t xml:space="preserve"> </w:t>
      </w:r>
      <w:r w:rsidRPr="00E53628">
        <w:rPr>
          <w:sz w:val="28"/>
          <w:szCs w:val="28"/>
        </w:rPr>
        <w:t xml:space="preserve"> 0.35</w:t>
      </w:r>
    </w:p>
    <w:p w:rsidR="00E520E8" w:rsidRPr="00E53628" w:rsidRDefault="00E520E8" w:rsidP="00E520E8">
      <w:pPr>
        <w:shd w:val="clear" w:color="auto" w:fill="FFFFFF"/>
        <w:spacing w:line="360" w:lineRule="auto"/>
        <w:ind w:firstLine="709"/>
        <w:jc w:val="both"/>
        <w:rPr>
          <w:sz w:val="28"/>
          <w:szCs w:val="28"/>
        </w:rPr>
      </w:pPr>
    </w:p>
    <w:p w:rsidR="00A852AD" w:rsidRPr="00E53628" w:rsidRDefault="00E520E8"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 xml:space="preserve">.3.6 Зарисовать осциллограмму сигнала </w:t>
      </w:r>
      <w:r w:rsidR="00A852AD" w:rsidRPr="00E53628">
        <w:rPr>
          <w:sz w:val="28"/>
          <w:szCs w:val="28"/>
          <w:lang w:val="en-US"/>
        </w:rPr>
        <w:t>E</w:t>
      </w:r>
      <w:r w:rsidR="00A852AD" w:rsidRPr="00E53628">
        <w:rPr>
          <w:sz w:val="28"/>
          <w:szCs w:val="28"/>
        </w:rPr>
        <w:t xml:space="preserve">y в гнезде XSY. Измерить уровни сигнала </w:t>
      </w:r>
      <w:r w:rsidR="00A852AD" w:rsidRPr="00E53628">
        <w:rPr>
          <w:sz w:val="28"/>
          <w:szCs w:val="28"/>
          <w:lang w:val="en-US"/>
        </w:rPr>
        <w:t>E</w:t>
      </w:r>
      <w:r w:rsidR="00A852AD" w:rsidRPr="00E53628">
        <w:rPr>
          <w:sz w:val="28"/>
          <w:szCs w:val="28"/>
        </w:rPr>
        <w:t>y на основных и дополнительных цветах. Сопоставить результаты измерений с расчетом.</w:t>
      </w:r>
    </w:p>
    <w:p w:rsidR="00A53559" w:rsidRPr="00E53628" w:rsidRDefault="00A53559" w:rsidP="00E520E8">
      <w:pPr>
        <w:shd w:val="clear" w:color="auto" w:fill="FFFFFF"/>
        <w:spacing w:line="360" w:lineRule="auto"/>
        <w:ind w:firstLine="709"/>
        <w:jc w:val="both"/>
        <w:rPr>
          <w:sz w:val="28"/>
          <w:szCs w:val="28"/>
          <w:lang w:val="en-US"/>
        </w:rPr>
      </w:pPr>
    </w:p>
    <w:p w:rsidR="00A53559" w:rsidRPr="00E53628" w:rsidRDefault="001171F3" w:rsidP="00E520E8">
      <w:pPr>
        <w:shd w:val="clear" w:color="auto" w:fill="FFFFFF"/>
        <w:spacing w:line="360" w:lineRule="auto"/>
        <w:ind w:firstLine="709"/>
        <w:jc w:val="both"/>
        <w:rPr>
          <w:sz w:val="28"/>
          <w:szCs w:val="28"/>
          <w:lang w:val="en-US"/>
        </w:rPr>
      </w:pPr>
      <w:r>
        <w:rPr>
          <w:sz w:val="28"/>
          <w:szCs w:val="28"/>
          <w:lang w:val="en-US"/>
        </w:rPr>
        <w:pict>
          <v:shape id="_x0000_i1027" type="#_x0000_t75" style="width:369.75pt;height:2in">
            <v:imagedata r:id="rId9" o:title=""/>
          </v:shape>
        </w:pict>
      </w:r>
    </w:p>
    <w:p w:rsidR="00A53559" w:rsidRPr="00E53628" w:rsidRDefault="00A53559" w:rsidP="00E520E8">
      <w:pPr>
        <w:shd w:val="clear" w:color="auto" w:fill="FFFFFF"/>
        <w:spacing w:line="360" w:lineRule="auto"/>
        <w:ind w:firstLine="709"/>
        <w:jc w:val="both"/>
        <w:rPr>
          <w:sz w:val="28"/>
          <w:szCs w:val="28"/>
        </w:rPr>
      </w:pPr>
      <w:r w:rsidRPr="00E53628">
        <w:rPr>
          <w:sz w:val="28"/>
          <w:szCs w:val="28"/>
        </w:rPr>
        <w:t xml:space="preserve">Рисунок </w:t>
      </w:r>
      <w:r w:rsidR="00E520E8" w:rsidRPr="00E53628">
        <w:rPr>
          <w:sz w:val="28"/>
          <w:szCs w:val="28"/>
        </w:rPr>
        <w:t>1</w:t>
      </w:r>
      <w:r w:rsidRPr="00E53628">
        <w:rPr>
          <w:sz w:val="28"/>
          <w:szCs w:val="28"/>
        </w:rPr>
        <w:t xml:space="preserve">.3 - Осциллограмма сигнала </w:t>
      </w:r>
      <w:r w:rsidRPr="00E53628">
        <w:rPr>
          <w:sz w:val="28"/>
          <w:szCs w:val="28"/>
          <w:lang w:val="en-US"/>
        </w:rPr>
        <w:t>E</w:t>
      </w:r>
      <w:r w:rsidRPr="00E53628">
        <w:rPr>
          <w:sz w:val="28"/>
          <w:szCs w:val="28"/>
        </w:rPr>
        <w:t>y в гнезде XSY</w:t>
      </w:r>
    </w:p>
    <w:p w:rsidR="00E520E8" w:rsidRPr="00E53628" w:rsidRDefault="00E520E8" w:rsidP="00E520E8">
      <w:pPr>
        <w:shd w:val="clear" w:color="auto" w:fill="FFFFFF"/>
        <w:spacing w:line="360" w:lineRule="auto"/>
        <w:ind w:firstLine="709"/>
        <w:jc w:val="both"/>
        <w:rPr>
          <w:sz w:val="28"/>
          <w:szCs w:val="28"/>
        </w:rPr>
      </w:pPr>
    </w:p>
    <w:p w:rsidR="00A852AD" w:rsidRPr="00E53628" w:rsidRDefault="00E520E8" w:rsidP="00E520E8">
      <w:pPr>
        <w:shd w:val="clear" w:color="auto" w:fill="FFFFFF"/>
        <w:spacing w:line="360" w:lineRule="auto"/>
        <w:ind w:firstLine="709"/>
        <w:jc w:val="both"/>
        <w:rPr>
          <w:sz w:val="28"/>
          <w:szCs w:val="28"/>
          <w:lang w:val="uk-UA"/>
        </w:rPr>
      </w:pPr>
      <w:r w:rsidRPr="00E53628">
        <w:rPr>
          <w:sz w:val="28"/>
          <w:szCs w:val="28"/>
        </w:rPr>
        <w:t>1</w:t>
      </w:r>
      <w:r w:rsidR="00A852AD" w:rsidRPr="00E53628">
        <w:rPr>
          <w:sz w:val="28"/>
          <w:szCs w:val="28"/>
        </w:rPr>
        <w:t xml:space="preserve">.3.7 Зарисовать осциллограммы цветоразностных сигналов </w:t>
      </w:r>
      <w:r w:rsidR="00A852AD" w:rsidRPr="00E53628">
        <w:rPr>
          <w:sz w:val="28"/>
          <w:szCs w:val="28"/>
          <w:lang w:val="en-US"/>
        </w:rPr>
        <w:t>E</w:t>
      </w:r>
      <w:r w:rsidR="00A852AD" w:rsidRPr="00E53628">
        <w:rPr>
          <w:sz w:val="28"/>
          <w:szCs w:val="28"/>
        </w:rPr>
        <w:t xml:space="preserve">r-y, </w:t>
      </w:r>
      <w:r w:rsidR="00A852AD" w:rsidRPr="00E53628">
        <w:rPr>
          <w:sz w:val="28"/>
          <w:szCs w:val="28"/>
          <w:lang w:val="en-US"/>
        </w:rPr>
        <w:t>E</w:t>
      </w:r>
      <w:r w:rsidR="00A852AD" w:rsidRPr="00E53628">
        <w:rPr>
          <w:sz w:val="28"/>
          <w:szCs w:val="28"/>
        </w:rPr>
        <w:t>b-y. Измерить уровни цветоразностных сигналов на основных и дополнительных цветах.</w:t>
      </w:r>
    </w:p>
    <w:p w:rsidR="007A48F1" w:rsidRPr="00E53628" w:rsidRDefault="007A48F1" w:rsidP="00E520E8">
      <w:pPr>
        <w:shd w:val="clear" w:color="auto" w:fill="FFFFFF"/>
        <w:spacing w:line="360" w:lineRule="auto"/>
        <w:ind w:firstLine="709"/>
        <w:jc w:val="both"/>
        <w:rPr>
          <w:sz w:val="28"/>
          <w:szCs w:val="28"/>
          <w:lang w:val="uk-UA"/>
        </w:rPr>
      </w:pPr>
    </w:p>
    <w:p w:rsidR="006A1A29" w:rsidRPr="00E53628" w:rsidRDefault="001171F3" w:rsidP="00E520E8">
      <w:pPr>
        <w:shd w:val="clear" w:color="auto" w:fill="FFFFFF"/>
        <w:spacing w:line="360" w:lineRule="auto"/>
        <w:ind w:firstLine="709"/>
        <w:jc w:val="both"/>
        <w:rPr>
          <w:sz w:val="28"/>
          <w:szCs w:val="28"/>
        </w:rPr>
      </w:pPr>
      <w:r>
        <w:rPr>
          <w:sz w:val="28"/>
          <w:szCs w:val="28"/>
        </w:rPr>
        <w:pict>
          <v:shape id="_x0000_i1028" type="#_x0000_t75" style="width:325.5pt;height:163.5pt">
            <v:imagedata r:id="rId10" o:title=""/>
          </v:shape>
        </w:pict>
      </w:r>
    </w:p>
    <w:p w:rsidR="006A1A29" w:rsidRPr="00E53628" w:rsidRDefault="006A1A29" w:rsidP="00E520E8">
      <w:pPr>
        <w:shd w:val="clear" w:color="auto" w:fill="FFFFFF"/>
        <w:spacing w:line="360" w:lineRule="auto"/>
        <w:ind w:firstLine="709"/>
        <w:jc w:val="both"/>
        <w:rPr>
          <w:sz w:val="28"/>
          <w:szCs w:val="28"/>
          <w:lang w:val="uk-UA"/>
        </w:rPr>
      </w:pPr>
      <w:r w:rsidRPr="00E53628">
        <w:rPr>
          <w:sz w:val="28"/>
          <w:szCs w:val="28"/>
        </w:rPr>
        <w:t xml:space="preserve">Рисунок </w:t>
      </w:r>
      <w:r w:rsidR="00E520E8" w:rsidRPr="00E53628">
        <w:rPr>
          <w:sz w:val="28"/>
          <w:szCs w:val="28"/>
        </w:rPr>
        <w:t>1</w:t>
      </w:r>
      <w:r w:rsidRPr="00E53628">
        <w:rPr>
          <w:sz w:val="28"/>
          <w:szCs w:val="28"/>
        </w:rPr>
        <w:t xml:space="preserve">.4 - Осциллограмма цветоразностного сигнала </w:t>
      </w:r>
      <w:r w:rsidRPr="00E53628">
        <w:rPr>
          <w:sz w:val="28"/>
          <w:szCs w:val="28"/>
          <w:lang w:val="en-US"/>
        </w:rPr>
        <w:t>E</w:t>
      </w:r>
      <w:r w:rsidRPr="00E53628">
        <w:rPr>
          <w:sz w:val="28"/>
          <w:szCs w:val="28"/>
        </w:rPr>
        <w:t>r-y</w:t>
      </w:r>
    </w:p>
    <w:p w:rsidR="007A48F1" w:rsidRPr="00E53628" w:rsidRDefault="007A48F1" w:rsidP="00E520E8">
      <w:pPr>
        <w:shd w:val="clear" w:color="auto" w:fill="FFFFFF"/>
        <w:spacing w:line="360" w:lineRule="auto"/>
        <w:ind w:firstLine="709"/>
        <w:jc w:val="both"/>
        <w:rPr>
          <w:sz w:val="28"/>
          <w:szCs w:val="28"/>
          <w:lang w:val="uk-UA"/>
        </w:rPr>
      </w:pPr>
    </w:p>
    <w:p w:rsidR="006A1A29" w:rsidRPr="00E53628" w:rsidRDefault="007A48F1" w:rsidP="00E520E8">
      <w:pPr>
        <w:shd w:val="clear" w:color="auto" w:fill="FFFFFF"/>
        <w:spacing w:line="360" w:lineRule="auto"/>
        <w:ind w:firstLine="709"/>
        <w:jc w:val="both"/>
        <w:rPr>
          <w:sz w:val="28"/>
          <w:szCs w:val="28"/>
        </w:rPr>
      </w:pPr>
      <w:r w:rsidRPr="00E53628">
        <w:rPr>
          <w:sz w:val="28"/>
          <w:szCs w:val="28"/>
          <w:lang w:val="uk-UA"/>
        </w:rPr>
        <w:br w:type="page"/>
      </w:r>
      <w:r w:rsidR="001171F3">
        <w:rPr>
          <w:sz w:val="28"/>
          <w:szCs w:val="28"/>
        </w:rPr>
        <w:pict>
          <v:shape id="_x0000_i1029" type="#_x0000_t75" style="width:360.75pt;height:249.75pt">
            <v:imagedata r:id="rId11" o:title=""/>
          </v:shape>
        </w:pict>
      </w:r>
    </w:p>
    <w:p w:rsidR="006A1A29" w:rsidRPr="00E53628" w:rsidRDefault="006A1A29" w:rsidP="00E520E8">
      <w:pPr>
        <w:shd w:val="clear" w:color="auto" w:fill="FFFFFF"/>
        <w:spacing w:line="360" w:lineRule="auto"/>
        <w:ind w:firstLine="709"/>
        <w:jc w:val="both"/>
        <w:rPr>
          <w:sz w:val="28"/>
          <w:szCs w:val="28"/>
        </w:rPr>
      </w:pPr>
      <w:r w:rsidRPr="00E53628">
        <w:rPr>
          <w:sz w:val="28"/>
          <w:szCs w:val="28"/>
        </w:rPr>
        <w:t xml:space="preserve">Рисунок </w:t>
      </w:r>
      <w:r w:rsidR="009E13EC" w:rsidRPr="00E53628">
        <w:rPr>
          <w:sz w:val="28"/>
          <w:szCs w:val="28"/>
        </w:rPr>
        <w:t>1</w:t>
      </w:r>
      <w:r w:rsidRPr="00E53628">
        <w:rPr>
          <w:sz w:val="28"/>
          <w:szCs w:val="28"/>
        </w:rPr>
        <w:t xml:space="preserve">.5 - Осциллограмма цветоразностного сигнала </w:t>
      </w:r>
      <w:r w:rsidRPr="00E53628">
        <w:rPr>
          <w:sz w:val="28"/>
          <w:szCs w:val="28"/>
          <w:lang w:val="en-US"/>
        </w:rPr>
        <w:t>Eb</w:t>
      </w:r>
      <w:r w:rsidRPr="00E53628">
        <w:rPr>
          <w:sz w:val="28"/>
          <w:szCs w:val="28"/>
        </w:rPr>
        <w:t>-y</w:t>
      </w:r>
    </w:p>
    <w:p w:rsidR="006A1A29" w:rsidRPr="00E53628" w:rsidRDefault="006A1A29" w:rsidP="00E520E8">
      <w:pPr>
        <w:shd w:val="clear" w:color="auto" w:fill="FFFFFF"/>
        <w:spacing w:line="360" w:lineRule="auto"/>
        <w:ind w:firstLine="709"/>
        <w:jc w:val="both"/>
        <w:rPr>
          <w:sz w:val="28"/>
          <w:szCs w:val="28"/>
        </w:rPr>
      </w:pPr>
    </w:p>
    <w:p w:rsidR="00A852AD" w:rsidRPr="00E53628" w:rsidRDefault="009E13EC" w:rsidP="00E520E8">
      <w:pPr>
        <w:shd w:val="clear" w:color="auto" w:fill="FFFFFF"/>
        <w:spacing w:line="360" w:lineRule="auto"/>
        <w:ind w:firstLine="709"/>
        <w:jc w:val="both"/>
        <w:rPr>
          <w:sz w:val="28"/>
          <w:szCs w:val="28"/>
        </w:rPr>
      </w:pPr>
      <w:r w:rsidRPr="00E53628">
        <w:rPr>
          <w:sz w:val="28"/>
          <w:szCs w:val="28"/>
        </w:rPr>
        <w:t>1</w:t>
      </w:r>
      <w:r w:rsidR="00A852AD" w:rsidRPr="00E53628">
        <w:rPr>
          <w:sz w:val="28"/>
          <w:szCs w:val="28"/>
        </w:rPr>
        <w:t>.3.8 Установить</w:t>
      </w:r>
      <w:r w:rsidR="00E520E8" w:rsidRPr="00E53628">
        <w:rPr>
          <w:sz w:val="28"/>
          <w:szCs w:val="28"/>
        </w:rPr>
        <w:t xml:space="preserve"> </w:t>
      </w:r>
      <w:r w:rsidR="00A852AD" w:rsidRPr="00E53628">
        <w:rPr>
          <w:sz w:val="28"/>
          <w:szCs w:val="28"/>
        </w:rPr>
        <w:t>полученные</w:t>
      </w:r>
      <w:r w:rsidR="00E520E8" w:rsidRPr="00E53628">
        <w:rPr>
          <w:sz w:val="28"/>
          <w:szCs w:val="28"/>
        </w:rPr>
        <w:t xml:space="preserve"> </w:t>
      </w:r>
      <w:r w:rsidR="00A852AD" w:rsidRPr="00E53628">
        <w:rPr>
          <w:sz w:val="28"/>
          <w:szCs w:val="28"/>
        </w:rPr>
        <w:t>значения</w:t>
      </w:r>
      <w:r w:rsidR="00E520E8" w:rsidRPr="00E53628">
        <w:rPr>
          <w:sz w:val="28"/>
          <w:szCs w:val="28"/>
        </w:rPr>
        <w:t xml:space="preserve"> </w:t>
      </w:r>
      <w:r w:rsidR="00A852AD" w:rsidRPr="00E53628">
        <w:rPr>
          <w:sz w:val="28"/>
          <w:szCs w:val="28"/>
        </w:rPr>
        <w:t>коэффициентов матрицирования при помощи потенциометров R4 и R5, контролируя размахи инвертированных цветоразностных сигналов в гнездах XS10 и XS11. Зарисовать осциллограмму этих сигналов.</w:t>
      </w:r>
    </w:p>
    <w:p w:rsidR="00E520E8" w:rsidRPr="00E53628" w:rsidRDefault="00E520E8" w:rsidP="00E520E8">
      <w:pPr>
        <w:shd w:val="clear" w:color="auto" w:fill="FFFFFF"/>
        <w:spacing w:line="360" w:lineRule="auto"/>
        <w:ind w:firstLine="709"/>
        <w:jc w:val="both"/>
        <w:rPr>
          <w:sz w:val="28"/>
          <w:szCs w:val="28"/>
        </w:rPr>
      </w:pPr>
    </w:p>
    <w:p w:rsidR="00786265" w:rsidRPr="00E53628" w:rsidRDefault="00786265" w:rsidP="00E520E8">
      <w:pPr>
        <w:shd w:val="clear" w:color="auto" w:fill="FFFFFF"/>
        <w:spacing w:line="360" w:lineRule="auto"/>
        <w:ind w:firstLine="709"/>
        <w:jc w:val="both"/>
        <w:rPr>
          <w:sz w:val="28"/>
          <w:szCs w:val="28"/>
        </w:rPr>
      </w:pPr>
      <w:r w:rsidRPr="00E53628">
        <w:rPr>
          <w:sz w:val="28"/>
          <w:szCs w:val="28"/>
        </w:rPr>
        <w:t>а/с =</w:t>
      </w:r>
      <w:r w:rsidRPr="00E53628">
        <w:rPr>
          <w:sz w:val="28"/>
          <w:szCs w:val="28"/>
          <w:lang w:val="en-US"/>
        </w:rPr>
        <w:t>0.51;</w:t>
      </w:r>
      <w:r w:rsidRPr="00E53628">
        <w:rPr>
          <w:sz w:val="28"/>
          <w:szCs w:val="28"/>
        </w:rPr>
        <w:t xml:space="preserve"> d/с</w:t>
      </w:r>
      <w:r w:rsidRPr="00E53628">
        <w:rPr>
          <w:sz w:val="28"/>
          <w:szCs w:val="28"/>
          <w:lang w:val="en-US"/>
        </w:rPr>
        <w:t xml:space="preserve"> = 0.19</w:t>
      </w:r>
    </w:p>
    <w:p w:rsidR="009E13EC" w:rsidRPr="00E53628" w:rsidRDefault="009E13EC" w:rsidP="00E520E8">
      <w:pPr>
        <w:shd w:val="clear" w:color="auto" w:fill="FFFFFF"/>
        <w:spacing w:line="360" w:lineRule="auto"/>
        <w:ind w:firstLine="709"/>
        <w:jc w:val="both"/>
        <w:rPr>
          <w:sz w:val="28"/>
          <w:szCs w:val="28"/>
        </w:rPr>
      </w:pPr>
    </w:p>
    <w:p w:rsidR="00786265" w:rsidRPr="00E53628" w:rsidRDefault="001171F3" w:rsidP="00E520E8">
      <w:pPr>
        <w:shd w:val="clear" w:color="auto" w:fill="FFFFFF"/>
        <w:spacing w:line="360" w:lineRule="auto"/>
        <w:ind w:firstLine="709"/>
        <w:jc w:val="both"/>
        <w:rPr>
          <w:sz w:val="28"/>
          <w:szCs w:val="28"/>
          <w:lang w:val="en-US"/>
        </w:rPr>
      </w:pPr>
      <w:r>
        <w:rPr>
          <w:sz w:val="28"/>
          <w:szCs w:val="28"/>
          <w:lang w:val="en-US"/>
        </w:rPr>
        <w:pict>
          <v:shape id="_x0000_i1030" type="#_x0000_t75" style="width:384pt;height:196.5pt">
            <v:imagedata r:id="rId12" o:title=""/>
          </v:shape>
        </w:pict>
      </w:r>
    </w:p>
    <w:p w:rsidR="00786265" w:rsidRPr="00E53628" w:rsidRDefault="00786265" w:rsidP="00E520E8">
      <w:pPr>
        <w:shd w:val="clear" w:color="auto" w:fill="FFFFFF"/>
        <w:spacing w:line="360" w:lineRule="auto"/>
        <w:ind w:firstLine="709"/>
        <w:jc w:val="both"/>
        <w:rPr>
          <w:sz w:val="28"/>
          <w:szCs w:val="28"/>
        </w:rPr>
      </w:pPr>
      <w:r w:rsidRPr="00E53628">
        <w:rPr>
          <w:sz w:val="28"/>
          <w:szCs w:val="28"/>
        </w:rPr>
        <w:t xml:space="preserve">Рисунок </w:t>
      </w:r>
      <w:r w:rsidR="009E13EC" w:rsidRPr="00E53628">
        <w:rPr>
          <w:sz w:val="28"/>
          <w:szCs w:val="28"/>
        </w:rPr>
        <w:t>1</w:t>
      </w:r>
      <w:r w:rsidRPr="00E53628">
        <w:rPr>
          <w:sz w:val="28"/>
          <w:szCs w:val="28"/>
        </w:rPr>
        <w:t xml:space="preserve">.6 - Инвертированный цветоразностный сигнал </w:t>
      </w:r>
      <w:r w:rsidRPr="00E53628">
        <w:rPr>
          <w:sz w:val="28"/>
          <w:szCs w:val="28"/>
          <w:lang w:val="en-US"/>
        </w:rPr>
        <w:t>E</w:t>
      </w:r>
      <w:r w:rsidRPr="00E53628">
        <w:rPr>
          <w:sz w:val="28"/>
          <w:szCs w:val="28"/>
        </w:rPr>
        <w:t>r-y</w:t>
      </w:r>
    </w:p>
    <w:p w:rsidR="00786265" w:rsidRPr="00E53628" w:rsidRDefault="007A48F1" w:rsidP="00E520E8">
      <w:pPr>
        <w:shd w:val="clear" w:color="auto" w:fill="FFFFFF"/>
        <w:spacing w:line="360" w:lineRule="auto"/>
        <w:ind w:firstLine="709"/>
        <w:jc w:val="both"/>
        <w:rPr>
          <w:sz w:val="28"/>
          <w:szCs w:val="28"/>
        </w:rPr>
      </w:pPr>
      <w:r w:rsidRPr="00E53628">
        <w:rPr>
          <w:sz w:val="28"/>
          <w:szCs w:val="28"/>
        </w:rPr>
        <w:br w:type="page"/>
      </w:r>
      <w:r w:rsidR="001171F3">
        <w:rPr>
          <w:sz w:val="28"/>
          <w:szCs w:val="28"/>
        </w:rPr>
        <w:pict>
          <v:shape id="_x0000_i1031" type="#_x0000_t75" style="width:246pt;height:155.25pt">
            <v:imagedata r:id="rId13" o:title=""/>
          </v:shape>
        </w:pict>
      </w:r>
    </w:p>
    <w:p w:rsidR="00786265" w:rsidRPr="00E53628" w:rsidRDefault="00786265" w:rsidP="00E520E8">
      <w:pPr>
        <w:shd w:val="clear" w:color="auto" w:fill="FFFFFF"/>
        <w:spacing w:line="360" w:lineRule="auto"/>
        <w:ind w:firstLine="709"/>
        <w:jc w:val="both"/>
        <w:rPr>
          <w:sz w:val="28"/>
          <w:szCs w:val="28"/>
        </w:rPr>
      </w:pPr>
      <w:r w:rsidRPr="00E53628">
        <w:rPr>
          <w:sz w:val="28"/>
          <w:szCs w:val="28"/>
        </w:rPr>
        <w:t xml:space="preserve">Рисунок </w:t>
      </w:r>
      <w:r w:rsidR="009E13EC" w:rsidRPr="00E53628">
        <w:rPr>
          <w:sz w:val="28"/>
          <w:szCs w:val="28"/>
        </w:rPr>
        <w:t>1</w:t>
      </w:r>
      <w:r w:rsidRPr="00E53628">
        <w:rPr>
          <w:sz w:val="28"/>
          <w:szCs w:val="28"/>
        </w:rPr>
        <w:t xml:space="preserve">.7 - Инвертированный цветоразностный сигнал </w:t>
      </w:r>
      <w:r w:rsidRPr="00E53628">
        <w:rPr>
          <w:sz w:val="28"/>
          <w:szCs w:val="28"/>
          <w:lang w:val="en-US"/>
        </w:rPr>
        <w:t>Eb</w:t>
      </w:r>
      <w:r w:rsidRPr="00E53628">
        <w:rPr>
          <w:sz w:val="28"/>
          <w:szCs w:val="28"/>
        </w:rPr>
        <w:t>-y</w:t>
      </w:r>
    </w:p>
    <w:p w:rsidR="00786265" w:rsidRPr="00E53628" w:rsidRDefault="00786265" w:rsidP="00E520E8">
      <w:pPr>
        <w:shd w:val="clear" w:color="auto" w:fill="FFFFFF"/>
        <w:spacing w:line="360" w:lineRule="auto"/>
        <w:ind w:firstLine="709"/>
        <w:jc w:val="both"/>
        <w:rPr>
          <w:sz w:val="28"/>
          <w:szCs w:val="28"/>
        </w:rPr>
      </w:pPr>
    </w:p>
    <w:p w:rsidR="00A852AD" w:rsidRPr="00E53628" w:rsidRDefault="009E13EC" w:rsidP="00E520E8">
      <w:pPr>
        <w:shd w:val="clear" w:color="auto" w:fill="FFFFFF"/>
        <w:spacing w:line="360" w:lineRule="auto"/>
        <w:ind w:firstLine="709"/>
        <w:jc w:val="both"/>
        <w:rPr>
          <w:sz w:val="28"/>
          <w:szCs w:val="28"/>
        </w:rPr>
      </w:pPr>
      <w:r w:rsidRPr="00E53628">
        <w:rPr>
          <w:sz w:val="28"/>
          <w:szCs w:val="28"/>
        </w:rPr>
        <w:t>1</w:t>
      </w:r>
      <w:r w:rsidR="005E52F1" w:rsidRPr="00E53628">
        <w:rPr>
          <w:sz w:val="28"/>
          <w:szCs w:val="28"/>
        </w:rPr>
        <w:t>.3.9</w:t>
      </w:r>
      <w:r w:rsidR="00A852AD" w:rsidRPr="00E53628">
        <w:rPr>
          <w:sz w:val="28"/>
          <w:szCs w:val="28"/>
        </w:rPr>
        <w:t xml:space="preserve"> Поочередно</w:t>
      </w:r>
      <w:r w:rsidR="00E520E8" w:rsidRPr="00E53628">
        <w:rPr>
          <w:sz w:val="28"/>
          <w:szCs w:val="28"/>
        </w:rPr>
        <w:t xml:space="preserve"> </w:t>
      </w:r>
      <w:r w:rsidR="00A852AD" w:rsidRPr="00E53628">
        <w:rPr>
          <w:sz w:val="28"/>
          <w:szCs w:val="28"/>
        </w:rPr>
        <w:t>выключая</w:t>
      </w:r>
      <w:r w:rsidR="00E520E8" w:rsidRPr="00E53628">
        <w:rPr>
          <w:sz w:val="28"/>
          <w:szCs w:val="28"/>
        </w:rPr>
        <w:t xml:space="preserve"> </w:t>
      </w:r>
      <w:r w:rsidR="00A852AD" w:rsidRPr="00E53628">
        <w:rPr>
          <w:sz w:val="28"/>
          <w:szCs w:val="28"/>
        </w:rPr>
        <w:t>и</w:t>
      </w:r>
      <w:r w:rsidR="00E520E8" w:rsidRPr="00E53628">
        <w:rPr>
          <w:sz w:val="28"/>
          <w:szCs w:val="28"/>
        </w:rPr>
        <w:t xml:space="preserve"> </w:t>
      </w:r>
      <w:r w:rsidR="00A852AD" w:rsidRPr="00E53628">
        <w:rPr>
          <w:sz w:val="28"/>
          <w:szCs w:val="28"/>
        </w:rPr>
        <w:t>включая</w:t>
      </w:r>
      <w:r w:rsidR="00E520E8" w:rsidRPr="00E53628">
        <w:rPr>
          <w:sz w:val="28"/>
          <w:szCs w:val="28"/>
        </w:rPr>
        <w:t xml:space="preserve"> </w:t>
      </w:r>
      <w:r w:rsidR="00A852AD" w:rsidRPr="00E53628">
        <w:rPr>
          <w:sz w:val="28"/>
          <w:szCs w:val="28"/>
        </w:rPr>
        <w:t>тумблеры</w:t>
      </w:r>
      <w:r w:rsidR="00E520E8" w:rsidRPr="00E53628">
        <w:rPr>
          <w:sz w:val="28"/>
          <w:szCs w:val="28"/>
        </w:rPr>
        <w:t xml:space="preserve"> </w:t>
      </w:r>
      <w:r w:rsidR="00A852AD" w:rsidRPr="00E53628">
        <w:rPr>
          <w:sz w:val="28"/>
          <w:szCs w:val="28"/>
        </w:rPr>
        <w:t>S1-S3., сопоставить</w:t>
      </w:r>
      <w:r w:rsidR="00E520E8" w:rsidRPr="00E53628">
        <w:rPr>
          <w:sz w:val="28"/>
          <w:szCs w:val="28"/>
        </w:rPr>
        <w:t xml:space="preserve"> </w:t>
      </w:r>
      <w:r w:rsidR="00A852AD" w:rsidRPr="00E53628">
        <w:rPr>
          <w:sz w:val="28"/>
          <w:szCs w:val="28"/>
        </w:rPr>
        <w:t>осциллограммы</w:t>
      </w:r>
      <w:r w:rsidR="00E520E8" w:rsidRPr="00E53628">
        <w:rPr>
          <w:sz w:val="28"/>
          <w:szCs w:val="28"/>
        </w:rPr>
        <w:t xml:space="preserve"> </w:t>
      </w:r>
      <w:r w:rsidR="00A852AD" w:rsidRPr="00E53628">
        <w:rPr>
          <w:sz w:val="28"/>
          <w:szCs w:val="28"/>
        </w:rPr>
        <w:t>сигналов</w:t>
      </w:r>
      <w:r w:rsidR="00E520E8" w:rsidRPr="00E53628">
        <w:rPr>
          <w:sz w:val="28"/>
          <w:szCs w:val="28"/>
        </w:rPr>
        <w:t xml:space="preserve"> </w:t>
      </w:r>
      <w:r w:rsidR="00A852AD" w:rsidRPr="00E53628">
        <w:rPr>
          <w:sz w:val="28"/>
          <w:szCs w:val="28"/>
        </w:rPr>
        <w:t>в</w:t>
      </w:r>
      <w:r w:rsidR="00E520E8" w:rsidRPr="00E53628">
        <w:rPr>
          <w:sz w:val="28"/>
          <w:szCs w:val="28"/>
        </w:rPr>
        <w:t xml:space="preserve"> </w:t>
      </w:r>
      <w:r w:rsidR="00A852AD" w:rsidRPr="00E53628">
        <w:rPr>
          <w:sz w:val="28"/>
          <w:szCs w:val="28"/>
        </w:rPr>
        <w:t>гнездах</w:t>
      </w:r>
      <w:r w:rsidR="00E520E8" w:rsidRPr="00E53628">
        <w:rPr>
          <w:sz w:val="28"/>
          <w:szCs w:val="28"/>
        </w:rPr>
        <w:t xml:space="preserve"> </w:t>
      </w:r>
      <w:r w:rsidR="00A852AD" w:rsidRPr="00E53628">
        <w:rPr>
          <w:sz w:val="28"/>
          <w:szCs w:val="28"/>
        </w:rPr>
        <w:t>XS13-XS15</w:t>
      </w:r>
      <w:r w:rsidR="00E520E8" w:rsidRPr="00E53628">
        <w:rPr>
          <w:sz w:val="28"/>
          <w:szCs w:val="28"/>
        </w:rPr>
        <w:t xml:space="preserve"> </w:t>
      </w:r>
      <w:r w:rsidR="00A852AD" w:rsidRPr="00E53628">
        <w:rPr>
          <w:sz w:val="28"/>
          <w:szCs w:val="28"/>
        </w:rPr>
        <w:t>с изображением исследуемого канала на экране ЦВКУ. Объяснить полученный эффект.</w:t>
      </w:r>
    </w:p>
    <w:p w:rsidR="009E13EC" w:rsidRPr="00E53628" w:rsidRDefault="009E13EC" w:rsidP="00E520E8">
      <w:pPr>
        <w:shd w:val="clear" w:color="auto" w:fill="FFFFFF"/>
        <w:spacing w:line="360" w:lineRule="auto"/>
        <w:ind w:firstLine="709"/>
        <w:jc w:val="both"/>
        <w:rPr>
          <w:sz w:val="28"/>
          <w:szCs w:val="28"/>
        </w:rPr>
      </w:pPr>
    </w:p>
    <w:p w:rsidR="005E52F1" w:rsidRPr="00E53628" w:rsidRDefault="001171F3" w:rsidP="00E520E8">
      <w:pPr>
        <w:shd w:val="clear" w:color="auto" w:fill="FFFFFF"/>
        <w:spacing w:line="360" w:lineRule="auto"/>
        <w:ind w:firstLine="709"/>
        <w:jc w:val="both"/>
        <w:rPr>
          <w:sz w:val="28"/>
          <w:szCs w:val="28"/>
          <w:lang w:val="en-US"/>
        </w:rPr>
      </w:pPr>
      <w:r>
        <w:rPr>
          <w:sz w:val="28"/>
          <w:szCs w:val="28"/>
          <w:lang w:val="en-US"/>
        </w:rPr>
        <w:pict>
          <v:shape id="_x0000_i1032" type="#_x0000_t75" style="width:302.25pt;height:156pt">
            <v:imagedata r:id="rId14" o:title=""/>
          </v:shape>
        </w:pict>
      </w:r>
    </w:p>
    <w:p w:rsidR="005E52F1" w:rsidRPr="00E53628" w:rsidRDefault="005E52F1" w:rsidP="00E520E8">
      <w:pPr>
        <w:shd w:val="clear" w:color="auto" w:fill="FFFFFF"/>
        <w:spacing w:line="360" w:lineRule="auto"/>
        <w:ind w:firstLine="709"/>
        <w:jc w:val="both"/>
        <w:rPr>
          <w:sz w:val="28"/>
          <w:szCs w:val="28"/>
        </w:rPr>
      </w:pPr>
      <w:r w:rsidRPr="00E53628">
        <w:rPr>
          <w:sz w:val="28"/>
          <w:szCs w:val="28"/>
        </w:rPr>
        <w:t xml:space="preserve">Рисунок </w:t>
      </w:r>
      <w:r w:rsidR="009E13EC" w:rsidRPr="00E53628">
        <w:rPr>
          <w:sz w:val="28"/>
          <w:szCs w:val="28"/>
        </w:rPr>
        <w:t>1</w:t>
      </w:r>
      <w:r w:rsidRPr="00E53628">
        <w:rPr>
          <w:sz w:val="28"/>
          <w:szCs w:val="28"/>
        </w:rPr>
        <w:t xml:space="preserve">.8 – Осциллограмма сигнала </w:t>
      </w:r>
      <w:r w:rsidRPr="00E53628">
        <w:rPr>
          <w:sz w:val="28"/>
          <w:szCs w:val="28"/>
          <w:lang w:val="en-US"/>
        </w:rPr>
        <w:t>Er</w:t>
      </w:r>
      <w:r w:rsidRPr="00E53628">
        <w:rPr>
          <w:sz w:val="28"/>
          <w:szCs w:val="28"/>
        </w:rPr>
        <w:t>-</w:t>
      </w:r>
      <w:r w:rsidRPr="00E53628">
        <w:rPr>
          <w:sz w:val="28"/>
          <w:szCs w:val="28"/>
          <w:lang w:val="en-US"/>
        </w:rPr>
        <w:t>y</w:t>
      </w:r>
    </w:p>
    <w:p w:rsidR="001748F6" w:rsidRPr="00E53628" w:rsidRDefault="001748F6" w:rsidP="00E520E8">
      <w:pPr>
        <w:shd w:val="clear" w:color="auto" w:fill="FFFFFF"/>
        <w:spacing w:line="360" w:lineRule="auto"/>
        <w:ind w:firstLine="709"/>
        <w:jc w:val="both"/>
        <w:rPr>
          <w:sz w:val="28"/>
          <w:szCs w:val="28"/>
        </w:rPr>
      </w:pPr>
    </w:p>
    <w:p w:rsidR="005E52F1" w:rsidRPr="00E53628" w:rsidRDefault="001171F3" w:rsidP="00E520E8">
      <w:pPr>
        <w:spacing w:line="360" w:lineRule="auto"/>
        <w:ind w:firstLine="709"/>
        <w:jc w:val="both"/>
        <w:rPr>
          <w:sz w:val="28"/>
          <w:szCs w:val="28"/>
          <w:lang w:val="en-US"/>
        </w:rPr>
      </w:pPr>
      <w:r>
        <w:rPr>
          <w:sz w:val="28"/>
          <w:szCs w:val="28"/>
          <w:lang w:val="en-US"/>
        </w:rPr>
        <w:pict>
          <v:shape id="_x0000_i1033" type="#_x0000_t75" style="width:271.5pt;height:168pt">
            <v:imagedata r:id="rId15" o:title=""/>
          </v:shape>
        </w:pict>
      </w:r>
    </w:p>
    <w:p w:rsidR="005E52F1" w:rsidRPr="00E53628" w:rsidRDefault="005E52F1" w:rsidP="00E520E8">
      <w:pPr>
        <w:spacing w:line="360" w:lineRule="auto"/>
        <w:ind w:firstLine="709"/>
        <w:jc w:val="both"/>
        <w:rPr>
          <w:sz w:val="28"/>
          <w:szCs w:val="28"/>
        </w:rPr>
      </w:pPr>
      <w:r w:rsidRPr="00E53628">
        <w:rPr>
          <w:sz w:val="28"/>
          <w:szCs w:val="28"/>
        </w:rPr>
        <w:t xml:space="preserve">Рисунок </w:t>
      </w:r>
      <w:r w:rsidR="009E13EC" w:rsidRPr="00E53628">
        <w:rPr>
          <w:sz w:val="28"/>
          <w:szCs w:val="28"/>
        </w:rPr>
        <w:t>1</w:t>
      </w:r>
      <w:r w:rsidRPr="00E53628">
        <w:rPr>
          <w:sz w:val="28"/>
          <w:szCs w:val="28"/>
        </w:rPr>
        <w:t xml:space="preserve">.9 – Осциллограмма сигнала </w:t>
      </w:r>
      <w:r w:rsidRPr="00E53628">
        <w:rPr>
          <w:sz w:val="28"/>
          <w:szCs w:val="28"/>
          <w:lang w:val="en-US"/>
        </w:rPr>
        <w:t>Eb</w:t>
      </w:r>
      <w:r w:rsidRPr="00E53628">
        <w:rPr>
          <w:sz w:val="28"/>
          <w:szCs w:val="28"/>
        </w:rPr>
        <w:t>-</w:t>
      </w:r>
      <w:r w:rsidRPr="00E53628">
        <w:rPr>
          <w:sz w:val="28"/>
          <w:szCs w:val="28"/>
          <w:lang w:val="en-US"/>
        </w:rPr>
        <w:t>y</w:t>
      </w:r>
    </w:p>
    <w:p w:rsidR="00BD0B04" w:rsidRPr="00E53628" w:rsidRDefault="007A48F1" w:rsidP="00E520E8">
      <w:pPr>
        <w:spacing w:line="360" w:lineRule="auto"/>
        <w:ind w:firstLine="709"/>
        <w:jc w:val="both"/>
        <w:rPr>
          <w:sz w:val="28"/>
          <w:szCs w:val="28"/>
        </w:rPr>
      </w:pPr>
      <w:r w:rsidRPr="00E53628">
        <w:rPr>
          <w:sz w:val="28"/>
          <w:szCs w:val="28"/>
        </w:rPr>
        <w:br w:type="page"/>
      </w:r>
      <w:r w:rsidR="009E13EC" w:rsidRPr="00E53628">
        <w:rPr>
          <w:sz w:val="28"/>
          <w:szCs w:val="28"/>
        </w:rPr>
        <w:t>Вывод</w:t>
      </w:r>
    </w:p>
    <w:p w:rsidR="009E13EC" w:rsidRPr="00E53628" w:rsidRDefault="009E13EC" w:rsidP="00E520E8">
      <w:pPr>
        <w:spacing w:line="360" w:lineRule="auto"/>
        <w:ind w:firstLine="709"/>
        <w:jc w:val="both"/>
        <w:rPr>
          <w:sz w:val="28"/>
          <w:szCs w:val="28"/>
        </w:rPr>
      </w:pPr>
    </w:p>
    <w:p w:rsidR="00BD0B04" w:rsidRPr="00E53628" w:rsidRDefault="00BD0B04" w:rsidP="00E520E8">
      <w:pPr>
        <w:spacing w:line="360" w:lineRule="auto"/>
        <w:ind w:firstLine="709"/>
        <w:jc w:val="both"/>
        <w:rPr>
          <w:sz w:val="28"/>
          <w:szCs w:val="28"/>
        </w:rPr>
      </w:pPr>
      <w:r w:rsidRPr="00E53628">
        <w:rPr>
          <w:sz w:val="28"/>
          <w:szCs w:val="28"/>
        </w:rPr>
        <w:t xml:space="preserve">В ходе выполнения </w:t>
      </w:r>
      <w:r w:rsidR="00C53E21" w:rsidRPr="00E53628">
        <w:rPr>
          <w:sz w:val="28"/>
          <w:szCs w:val="28"/>
        </w:rPr>
        <w:t>контрольной</w:t>
      </w:r>
      <w:r w:rsidRPr="00E53628">
        <w:rPr>
          <w:sz w:val="28"/>
          <w:szCs w:val="28"/>
        </w:rPr>
        <w:t xml:space="preserve"> работы получены следующие результаты:</w:t>
      </w:r>
    </w:p>
    <w:p w:rsidR="00BD0B04" w:rsidRPr="00E53628" w:rsidRDefault="00BD0B04" w:rsidP="00E520E8">
      <w:pPr>
        <w:spacing w:line="360" w:lineRule="auto"/>
        <w:ind w:firstLine="709"/>
        <w:jc w:val="both"/>
        <w:rPr>
          <w:sz w:val="28"/>
          <w:szCs w:val="28"/>
        </w:rPr>
      </w:pPr>
      <w:r w:rsidRPr="00E53628">
        <w:rPr>
          <w:sz w:val="28"/>
          <w:szCs w:val="28"/>
        </w:rPr>
        <w:t xml:space="preserve">– Сигнал основного цвета </w:t>
      </w:r>
      <w:r w:rsidRPr="00E53628">
        <w:rPr>
          <w:sz w:val="28"/>
          <w:szCs w:val="28"/>
          <w:lang w:val="en-US"/>
        </w:rPr>
        <w:t>Er</w:t>
      </w:r>
      <w:r w:rsidRPr="00E53628">
        <w:rPr>
          <w:sz w:val="28"/>
          <w:szCs w:val="28"/>
        </w:rPr>
        <w:t xml:space="preserve"> </w:t>
      </w:r>
      <w:r w:rsidR="007500B3" w:rsidRPr="00E53628">
        <w:rPr>
          <w:sz w:val="28"/>
          <w:szCs w:val="28"/>
        </w:rPr>
        <w:t xml:space="preserve">участвует в формировании цветных полос «два через два» (белый, желтый, пурпурный, красный, черный); </w:t>
      </w:r>
      <w:r w:rsidR="007500B3" w:rsidRPr="00E53628">
        <w:rPr>
          <w:sz w:val="28"/>
          <w:szCs w:val="28"/>
          <w:lang w:val="en-US"/>
        </w:rPr>
        <w:t>c</w:t>
      </w:r>
      <w:r w:rsidR="007500B3" w:rsidRPr="00E53628">
        <w:rPr>
          <w:sz w:val="28"/>
          <w:szCs w:val="28"/>
        </w:rPr>
        <w:t>игнал основного цвета</w:t>
      </w:r>
      <w:r w:rsidRPr="00E53628">
        <w:rPr>
          <w:sz w:val="28"/>
          <w:szCs w:val="28"/>
        </w:rPr>
        <w:t xml:space="preserve"> </w:t>
      </w:r>
      <w:r w:rsidRPr="00E53628">
        <w:rPr>
          <w:sz w:val="28"/>
          <w:szCs w:val="28"/>
          <w:lang w:val="en-US"/>
        </w:rPr>
        <w:t>Eb</w:t>
      </w:r>
      <w:r w:rsidR="007500B3" w:rsidRPr="00E53628">
        <w:rPr>
          <w:sz w:val="28"/>
          <w:szCs w:val="28"/>
        </w:rPr>
        <w:t xml:space="preserve"> участвует в формировании цветных полос «через одну» (белый, голубой, пурпурный, синий, черный)</w:t>
      </w:r>
      <w:r w:rsidRPr="00E53628">
        <w:rPr>
          <w:sz w:val="28"/>
          <w:szCs w:val="28"/>
        </w:rPr>
        <w:t xml:space="preserve">, </w:t>
      </w:r>
      <w:r w:rsidR="007500B3" w:rsidRPr="00E53628">
        <w:rPr>
          <w:sz w:val="28"/>
          <w:szCs w:val="28"/>
        </w:rPr>
        <w:t xml:space="preserve">сигнал основного цвета </w:t>
      </w:r>
      <w:r w:rsidRPr="00E53628">
        <w:rPr>
          <w:sz w:val="28"/>
          <w:szCs w:val="28"/>
          <w:lang w:val="en-US"/>
        </w:rPr>
        <w:t>Eg</w:t>
      </w:r>
      <w:r w:rsidR="007500B3" w:rsidRPr="00E53628">
        <w:rPr>
          <w:sz w:val="28"/>
          <w:szCs w:val="28"/>
        </w:rPr>
        <w:t xml:space="preserve"> участвует в формировании цветных полос «по четыре» (белый, желтый, голубой, зеленый</w:t>
      </w:r>
      <w:r w:rsidR="00E520E8" w:rsidRPr="00E53628">
        <w:rPr>
          <w:sz w:val="28"/>
          <w:szCs w:val="28"/>
        </w:rPr>
        <w:t>,</w:t>
      </w:r>
      <w:r w:rsidR="007500B3" w:rsidRPr="00E53628">
        <w:rPr>
          <w:sz w:val="28"/>
          <w:szCs w:val="28"/>
        </w:rPr>
        <w:t>черный).</w:t>
      </w:r>
    </w:p>
    <w:p w:rsidR="007500B3" w:rsidRPr="00E53628" w:rsidRDefault="007500B3" w:rsidP="00E520E8">
      <w:pPr>
        <w:spacing w:line="360" w:lineRule="auto"/>
        <w:ind w:firstLine="709"/>
        <w:jc w:val="both"/>
        <w:rPr>
          <w:sz w:val="28"/>
          <w:szCs w:val="28"/>
        </w:rPr>
      </w:pPr>
      <w:r w:rsidRPr="00E53628">
        <w:rPr>
          <w:sz w:val="28"/>
          <w:szCs w:val="28"/>
        </w:rPr>
        <w:t>– при подборе коэффициентов матрицирования полученный сигнал на экране кинескопа и осциллографа несколько отличается от эталонного, что обуславливается износом некоторых элементов схемы. Однако в целом результаты совпадают с теоретическими.</w:t>
      </w:r>
    </w:p>
    <w:p w:rsidR="002A3AAC" w:rsidRPr="00E53628" w:rsidRDefault="00BD0B04" w:rsidP="00E520E8">
      <w:pPr>
        <w:spacing w:line="360" w:lineRule="auto"/>
        <w:ind w:firstLine="709"/>
        <w:jc w:val="both"/>
        <w:rPr>
          <w:sz w:val="28"/>
          <w:szCs w:val="28"/>
        </w:rPr>
      </w:pPr>
      <w:r w:rsidRPr="00E53628">
        <w:rPr>
          <w:sz w:val="28"/>
          <w:szCs w:val="28"/>
        </w:rPr>
        <w:t>В</w:t>
      </w:r>
      <w:r w:rsidR="002A3AAC" w:rsidRPr="00E53628">
        <w:rPr>
          <w:sz w:val="28"/>
          <w:szCs w:val="28"/>
        </w:rPr>
        <w:t xml:space="preserve"> вещательной системе цветного телевидения </w:t>
      </w:r>
      <w:r w:rsidRPr="00E53628">
        <w:rPr>
          <w:sz w:val="28"/>
          <w:szCs w:val="28"/>
        </w:rPr>
        <w:t xml:space="preserve">вместе с сигналом яркости </w:t>
      </w:r>
      <w:r w:rsidR="002A3AAC" w:rsidRPr="00E53628">
        <w:rPr>
          <w:sz w:val="28"/>
          <w:szCs w:val="28"/>
        </w:rPr>
        <w:t>передаются не</w:t>
      </w:r>
      <w:r w:rsidRPr="00E53628">
        <w:rPr>
          <w:sz w:val="28"/>
          <w:szCs w:val="28"/>
        </w:rPr>
        <w:t xml:space="preserve"> все три сигнала цвета (красный, синий и зеленый)</w:t>
      </w:r>
      <w:r w:rsidR="002A3AAC" w:rsidRPr="00E53628">
        <w:rPr>
          <w:sz w:val="28"/>
          <w:szCs w:val="28"/>
        </w:rPr>
        <w:t>, а цветоразностные сигналы кр</w:t>
      </w:r>
      <w:r w:rsidRPr="00E53628">
        <w:rPr>
          <w:sz w:val="28"/>
          <w:szCs w:val="28"/>
        </w:rPr>
        <w:t>асного и синего цвета</w:t>
      </w:r>
      <w:r w:rsidR="002A3AAC" w:rsidRPr="00E53628">
        <w:rPr>
          <w:sz w:val="28"/>
          <w:szCs w:val="28"/>
        </w:rPr>
        <w:t>. Зеленый цвет восстанавливается на основе цветоразностных сигналов к</w:t>
      </w:r>
      <w:r w:rsidRPr="00E53628">
        <w:rPr>
          <w:sz w:val="28"/>
          <w:szCs w:val="28"/>
        </w:rPr>
        <w:t>расного и синего</w:t>
      </w:r>
      <w:r w:rsidR="002A3AAC" w:rsidRPr="00E53628">
        <w:rPr>
          <w:sz w:val="28"/>
          <w:szCs w:val="28"/>
        </w:rPr>
        <w:t xml:space="preserve">. </w:t>
      </w:r>
    </w:p>
    <w:p w:rsidR="00E53628" w:rsidRPr="00E53628" w:rsidRDefault="00E53628" w:rsidP="00E53628">
      <w:pPr>
        <w:ind w:firstLine="741"/>
        <w:jc w:val="both"/>
        <w:rPr>
          <w:color w:val="FFFFFF"/>
          <w:sz w:val="28"/>
          <w:szCs w:val="28"/>
        </w:rPr>
      </w:pPr>
      <w:r w:rsidRPr="00E53628">
        <w:rPr>
          <w:color w:val="FFFFFF"/>
          <w:sz w:val="28"/>
          <w:szCs w:val="28"/>
        </w:rPr>
        <w:t>сигнал яркость цвет осциллограмма</w:t>
      </w:r>
    </w:p>
    <w:p w:rsidR="002A3AAC" w:rsidRPr="00E53628" w:rsidRDefault="002A3AAC" w:rsidP="00E520E8">
      <w:pPr>
        <w:spacing w:line="360" w:lineRule="auto"/>
        <w:ind w:firstLine="709"/>
        <w:jc w:val="both"/>
        <w:rPr>
          <w:sz w:val="28"/>
          <w:szCs w:val="28"/>
        </w:rPr>
      </w:pPr>
    </w:p>
    <w:p w:rsidR="00770EFB" w:rsidRPr="00E53628" w:rsidRDefault="00770EFB" w:rsidP="00E520E8">
      <w:pPr>
        <w:spacing w:line="360" w:lineRule="auto"/>
        <w:ind w:firstLine="709"/>
        <w:jc w:val="both"/>
        <w:rPr>
          <w:sz w:val="28"/>
          <w:szCs w:val="28"/>
        </w:rPr>
      </w:pPr>
      <w:bookmarkStart w:id="0" w:name="_Toc193257178"/>
      <w:r w:rsidRPr="00E53628">
        <w:rPr>
          <w:sz w:val="28"/>
          <w:szCs w:val="28"/>
        </w:rPr>
        <w:br w:type="page"/>
      </w:r>
      <w:r w:rsidR="007A48F1" w:rsidRPr="00E53628">
        <w:rPr>
          <w:sz w:val="28"/>
          <w:szCs w:val="28"/>
        </w:rPr>
        <w:t>Список литературы</w:t>
      </w:r>
      <w:bookmarkEnd w:id="0"/>
    </w:p>
    <w:p w:rsidR="00770EFB" w:rsidRPr="00E53628" w:rsidRDefault="00770EFB" w:rsidP="00E520E8">
      <w:pPr>
        <w:pStyle w:val="a8"/>
        <w:spacing w:after="0" w:line="360" w:lineRule="auto"/>
        <w:ind w:left="0" w:firstLine="709"/>
        <w:jc w:val="both"/>
        <w:rPr>
          <w:rFonts w:ascii="Times New Roman" w:hAnsi="Times New Roman"/>
          <w:sz w:val="28"/>
          <w:szCs w:val="28"/>
        </w:rPr>
      </w:pPr>
    </w:p>
    <w:p w:rsidR="00770EFB" w:rsidRPr="00E53628" w:rsidRDefault="00770EFB" w:rsidP="009E13EC">
      <w:pPr>
        <w:pStyle w:val="a8"/>
        <w:spacing w:after="0" w:line="360" w:lineRule="auto"/>
        <w:ind w:left="0"/>
        <w:jc w:val="both"/>
        <w:rPr>
          <w:rFonts w:ascii="Times New Roman" w:hAnsi="Times New Roman"/>
          <w:sz w:val="28"/>
          <w:szCs w:val="28"/>
        </w:rPr>
      </w:pPr>
      <w:r w:rsidRPr="00E53628">
        <w:rPr>
          <w:rFonts w:ascii="Times New Roman" w:hAnsi="Times New Roman"/>
          <w:sz w:val="28"/>
          <w:szCs w:val="28"/>
        </w:rPr>
        <w:t>1. Основы радиосвязи и телевидения. Конспект лекций. С. В. Коньшин, А. Д. Сартбаев. – АИЭС. Алматы, 2003. – 80 с.</w:t>
      </w:r>
    </w:p>
    <w:p w:rsidR="00770EFB" w:rsidRPr="00E53628" w:rsidRDefault="00770EFB" w:rsidP="009E13EC">
      <w:pPr>
        <w:pStyle w:val="a8"/>
        <w:spacing w:after="0" w:line="360" w:lineRule="auto"/>
        <w:ind w:left="0"/>
        <w:jc w:val="both"/>
        <w:rPr>
          <w:rFonts w:ascii="Times New Roman" w:hAnsi="Times New Roman"/>
          <w:sz w:val="28"/>
          <w:szCs w:val="28"/>
        </w:rPr>
      </w:pPr>
      <w:r w:rsidRPr="00E53628">
        <w:rPr>
          <w:rFonts w:ascii="Times New Roman" w:hAnsi="Times New Roman"/>
          <w:sz w:val="28"/>
          <w:szCs w:val="28"/>
        </w:rPr>
        <w:t>2. Радиовещание и электроакустикс: Учебное пособие/А. З. Айтмагамбетов, Г. Г. Сабдыкеева. – АИЭС. Алматы, 1998. – 80 с.</w:t>
      </w:r>
    </w:p>
    <w:p w:rsidR="00770EFB" w:rsidRPr="00E53628" w:rsidRDefault="00770EFB" w:rsidP="009E13EC">
      <w:pPr>
        <w:pStyle w:val="a8"/>
        <w:spacing w:after="0" w:line="360" w:lineRule="auto"/>
        <w:ind w:left="0"/>
        <w:jc w:val="both"/>
        <w:rPr>
          <w:rFonts w:ascii="Times New Roman" w:hAnsi="Times New Roman"/>
          <w:sz w:val="28"/>
          <w:szCs w:val="28"/>
        </w:rPr>
      </w:pPr>
      <w:r w:rsidRPr="00E53628">
        <w:rPr>
          <w:rFonts w:ascii="Times New Roman" w:hAnsi="Times New Roman"/>
          <w:sz w:val="28"/>
          <w:szCs w:val="28"/>
        </w:rPr>
        <w:t>3. Телевидение: Учебник для вузов. Под ред. В. Е. Джаконии. – М.: Радио и связь, 2004. – 616 с.</w:t>
      </w:r>
    </w:p>
    <w:p w:rsidR="00770EFB" w:rsidRPr="00E53628" w:rsidRDefault="00770EFB" w:rsidP="009E13EC">
      <w:pPr>
        <w:pStyle w:val="a8"/>
        <w:spacing w:after="0" w:line="360" w:lineRule="auto"/>
        <w:ind w:left="0"/>
        <w:jc w:val="both"/>
        <w:rPr>
          <w:rFonts w:ascii="Times New Roman" w:hAnsi="Times New Roman"/>
          <w:sz w:val="28"/>
          <w:szCs w:val="28"/>
        </w:rPr>
      </w:pPr>
      <w:r w:rsidRPr="00E53628">
        <w:rPr>
          <w:rFonts w:ascii="Times New Roman" w:hAnsi="Times New Roman"/>
          <w:sz w:val="28"/>
          <w:szCs w:val="28"/>
        </w:rPr>
        <w:t>4. Смирнов А. В. Основы цифрового телевидения: Учебное пособие. – М.: Горячая линия – Телеком, 2001. – 224 с.</w:t>
      </w:r>
    </w:p>
    <w:p w:rsidR="00770EFB" w:rsidRPr="00E53628" w:rsidRDefault="00770EFB" w:rsidP="009E13EC">
      <w:pPr>
        <w:pStyle w:val="a8"/>
        <w:spacing w:after="0" w:line="360" w:lineRule="auto"/>
        <w:ind w:left="0"/>
        <w:jc w:val="both"/>
        <w:rPr>
          <w:rFonts w:ascii="Times New Roman" w:hAnsi="Times New Roman"/>
          <w:sz w:val="28"/>
          <w:szCs w:val="28"/>
        </w:rPr>
      </w:pPr>
      <w:r w:rsidRPr="00E53628">
        <w:rPr>
          <w:rFonts w:ascii="Times New Roman" w:hAnsi="Times New Roman"/>
          <w:sz w:val="28"/>
          <w:szCs w:val="28"/>
        </w:rPr>
        <w:t>5. Смирнов А. В. Пескин А. Е. Цифровое телевидение: от теории к практике. – М.: Горячая линия – Телеком, 2005. – 352 с.</w:t>
      </w:r>
    </w:p>
    <w:p w:rsidR="007A48F1" w:rsidRPr="00E53628" w:rsidRDefault="007A48F1" w:rsidP="007A48F1">
      <w:pPr>
        <w:spacing w:line="360" w:lineRule="auto"/>
        <w:jc w:val="center"/>
        <w:rPr>
          <w:color w:val="FFFFFF"/>
          <w:sz w:val="28"/>
          <w:szCs w:val="28"/>
        </w:rPr>
      </w:pPr>
      <w:bookmarkStart w:id="1" w:name="_GoBack"/>
      <w:bookmarkEnd w:id="1"/>
    </w:p>
    <w:sectPr w:rsidR="007A48F1" w:rsidRPr="00E53628" w:rsidSect="00E520E8">
      <w:headerReference w:type="even" r:id="rId16"/>
      <w:headerReference w:type="default" r:id="rId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36F" w:rsidRDefault="00A6236F">
      <w:r>
        <w:separator/>
      </w:r>
    </w:p>
  </w:endnote>
  <w:endnote w:type="continuationSeparator" w:id="0">
    <w:p w:rsidR="00A6236F" w:rsidRDefault="00A6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36F" w:rsidRDefault="00A6236F">
      <w:r>
        <w:separator/>
      </w:r>
    </w:p>
  </w:footnote>
  <w:footnote w:type="continuationSeparator" w:id="0">
    <w:p w:rsidR="00A6236F" w:rsidRDefault="00A62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159" w:rsidRDefault="00F36159" w:rsidP="00F36159">
    <w:pPr>
      <w:pStyle w:val="a5"/>
      <w:framePr w:wrap="around" w:vAnchor="text" w:hAnchor="margin" w:xAlign="right" w:y="1"/>
      <w:rPr>
        <w:rStyle w:val="a7"/>
      </w:rPr>
    </w:pPr>
  </w:p>
  <w:p w:rsidR="00F36159" w:rsidRDefault="00F36159" w:rsidP="00F3615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159" w:rsidRDefault="00F239E3" w:rsidP="00F36159">
    <w:pPr>
      <w:pStyle w:val="a5"/>
      <w:framePr w:wrap="around" w:vAnchor="text" w:hAnchor="margin" w:xAlign="right" w:y="1"/>
      <w:rPr>
        <w:rStyle w:val="a7"/>
      </w:rPr>
    </w:pPr>
    <w:r>
      <w:rPr>
        <w:rStyle w:val="a7"/>
        <w:noProof/>
      </w:rPr>
      <w:t>1</w:t>
    </w:r>
  </w:p>
  <w:p w:rsidR="00F36159" w:rsidRPr="00E520E8" w:rsidRDefault="00F36159" w:rsidP="00E520E8">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B710DA"/>
    <w:multiLevelType w:val="hybridMultilevel"/>
    <w:tmpl w:val="0F94E76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C68"/>
    <w:rsid w:val="00005F2B"/>
    <w:rsid w:val="00014711"/>
    <w:rsid w:val="0009529B"/>
    <w:rsid w:val="001171F3"/>
    <w:rsid w:val="0012506E"/>
    <w:rsid w:val="00157682"/>
    <w:rsid w:val="001748F6"/>
    <w:rsid w:val="00202624"/>
    <w:rsid w:val="00213FF1"/>
    <w:rsid w:val="00217D25"/>
    <w:rsid w:val="002A3AAC"/>
    <w:rsid w:val="002E36F0"/>
    <w:rsid w:val="002F2D4B"/>
    <w:rsid w:val="00307FB9"/>
    <w:rsid w:val="003E2C8A"/>
    <w:rsid w:val="0040161E"/>
    <w:rsid w:val="00407C68"/>
    <w:rsid w:val="00431617"/>
    <w:rsid w:val="004C52B7"/>
    <w:rsid w:val="004F738B"/>
    <w:rsid w:val="00505C4B"/>
    <w:rsid w:val="0056187D"/>
    <w:rsid w:val="00597F13"/>
    <w:rsid w:val="005E52F1"/>
    <w:rsid w:val="00636E98"/>
    <w:rsid w:val="00640E80"/>
    <w:rsid w:val="0065179D"/>
    <w:rsid w:val="006A1A29"/>
    <w:rsid w:val="006B3EF7"/>
    <w:rsid w:val="006C3F1E"/>
    <w:rsid w:val="0071005D"/>
    <w:rsid w:val="007346B3"/>
    <w:rsid w:val="007500B3"/>
    <w:rsid w:val="00770EFB"/>
    <w:rsid w:val="00786265"/>
    <w:rsid w:val="007A48F1"/>
    <w:rsid w:val="00801F25"/>
    <w:rsid w:val="00804D39"/>
    <w:rsid w:val="0085329D"/>
    <w:rsid w:val="008A30E0"/>
    <w:rsid w:val="008D6723"/>
    <w:rsid w:val="00962E56"/>
    <w:rsid w:val="00986FC9"/>
    <w:rsid w:val="00990D43"/>
    <w:rsid w:val="009A1DB9"/>
    <w:rsid w:val="009E13EC"/>
    <w:rsid w:val="00A35502"/>
    <w:rsid w:val="00A53559"/>
    <w:rsid w:val="00A57E17"/>
    <w:rsid w:val="00A6236F"/>
    <w:rsid w:val="00A852AD"/>
    <w:rsid w:val="00A949C2"/>
    <w:rsid w:val="00AC76EF"/>
    <w:rsid w:val="00B013CE"/>
    <w:rsid w:val="00B03219"/>
    <w:rsid w:val="00BD0B04"/>
    <w:rsid w:val="00C474F4"/>
    <w:rsid w:val="00C53E21"/>
    <w:rsid w:val="00C72BB4"/>
    <w:rsid w:val="00CA49CB"/>
    <w:rsid w:val="00CB6C99"/>
    <w:rsid w:val="00D7402D"/>
    <w:rsid w:val="00DA0207"/>
    <w:rsid w:val="00DB238E"/>
    <w:rsid w:val="00DB4491"/>
    <w:rsid w:val="00E05491"/>
    <w:rsid w:val="00E06BFF"/>
    <w:rsid w:val="00E40EEC"/>
    <w:rsid w:val="00E520E8"/>
    <w:rsid w:val="00E53628"/>
    <w:rsid w:val="00E836D5"/>
    <w:rsid w:val="00E917DA"/>
    <w:rsid w:val="00EA18C3"/>
    <w:rsid w:val="00EC4AEB"/>
    <w:rsid w:val="00ED0FBC"/>
    <w:rsid w:val="00F239E3"/>
    <w:rsid w:val="00F36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40ED6BDF-67AF-433E-ABD3-8CB32998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C68"/>
    <w:rPr>
      <w:sz w:val="24"/>
      <w:szCs w:val="24"/>
    </w:rPr>
  </w:style>
  <w:style w:type="paragraph" w:styleId="1">
    <w:name w:val="heading 1"/>
    <w:basedOn w:val="a"/>
    <w:next w:val="a"/>
    <w:link w:val="10"/>
    <w:uiPriority w:val="99"/>
    <w:qFormat/>
    <w:rsid w:val="00407C68"/>
    <w:pPr>
      <w:keepNext/>
      <w:ind w:firstLine="851"/>
      <w:jc w:val="center"/>
      <w:outlineLvl w:val="0"/>
    </w:pPr>
    <w:rPr>
      <w:sz w:val="36"/>
    </w:rPr>
  </w:style>
  <w:style w:type="paragraph" w:styleId="8">
    <w:name w:val="heading 8"/>
    <w:basedOn w:val="a"/>
    <w:next w:val="a"/>
    <w:link w:val="80"/>
    <w:uiPriority w:val="99"/>
    <w:qFormat/>
    <w:rsid w:val="00407C68"/>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rsid w:val="00407C68"/>
    <w:pPr>
      <w:tabs>
        <w:tab w:val="left" w:pos="709"/>
      </w:tabs>
      <w:ind w:firstLine="567"/>
    </w:pPr>
    <w:rPr>
      <w:szCs w:val="20"/>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rsid w:val="00F3615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F36159"/>
    <w:rPr>
      <w:rFonts w:cs="Times New Roman"/>
    </w:rPr>
  </w:style>
  <w:style w:type="paragraph" w:styleId="a8">
    <w:name w:val="List Paragraph"/>
    <w:basedOn w:val="a"/>
    <w:uiPriority w:val="99"/>
    <w:qFormat/>
    <w:rsid w:val="00770EFB"/>
    <w:pPr>
      <w:spacing w:after="200" w:line="276" w:lineRule="auto"/>
      <w:ind w:left="720"/>
      <w:contextualSpacing/>
    </w:pPr>
    <w:rPr>
      <w:rFonts w:ascii="Calibri" w:hAnsi="Calibri"/>
      <w:sz w:val="22"/>
      <w:szCs w:val="22"/>
    </w:rPr>
  </w:style>
  <w:style w:type="paragraph" w:styleId="a9">
    <w:name w:val="footer"/>
    <w:basedOn w:val="a"/>
    <w:link w:val="aa"/>
    <w:uiPriority w:val="99"/>
    <w:rsid w:val="00E520E8"/>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Hyperlink"/>
    <w:uiPriority w:val="99"/>
    <w:rsid w:val="00E520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06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6681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РЕСПУБЛИКА КАЗАХСТАН</vt:lpstr>
    </vt:vector>
  </TitlesOfParts>
  <Company/>
  <LinksUpToDate>false</LinksUpToDate>
  <CharactersWithSpaces>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КАЗАХСТАН</dc:title>
  <dc:subject/>
  <dc:creator>Скороходов Евгений</dc:creator>
  <cp:keywords/>
  <dc:description/>
  <cp:lastModifiedBy>admin</cp:lastModifiedBy>
  <cp:revision>2</cp:revision>
  <cp:lastPrinted>2004-09-14T22:27:00Z</cp:lastPrinted>
  <dcterms:created xsi:type="dcterms:W3CDTF">2014-03-24T10:33:00Z</dcterms:created>
  <dcterms:modified xsi:type="dcterms:W3CDTF">2014-03-24T10:33:00Z</dcterms:modified>
</cp:coreProperties>
</file>