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607" w:rsidRPr="00F06F9A" w:rsidRDefault="0062580E" w:rsidP="00B4064A">
      <w:pPr>
        <w:pStyle w:val="aff"/>
      </w:pPr>
      <w:r w:rsidRPr="00F06F9A">
        <w:t>Министерство</w:t>
      </w:r>
      <w:r w:rsidR="00D70607" w:rsidRPr="00F06F9A">
        <w:t xml:space="preserve"> </w:t>
      </w:r>
      <w:r w:rsidRPr="00F06F9A">
        <w:t>образования</w:t>
      </w:r>
      <w:r w:rsidR="00D70607" w:rsidRPr="00F06F9A">
        <w:t xml:space="preserve"> </w:t>
      </w:r>
      <w:r w:rsidRPr="00F06F9A">
        <w:t>Республики</w:t>
      </w:r>
      <w:r w:rsidR="00D70607" w:rsidRPr="00F06F9A">
        <w:t xml:space="preserve"> </w:t>
      </w:r>
      <w:r w:rsidRPr="00F06F9A">
        <w:t>Беларусь</w:t>
      </w:r>
    </w:p>
    <w:p w:rsidR="00D70607" w:rsidRPr="00F06F9A" w:rsidRDefault="0062580E" w:rsidP="00B4064A">
      <w:pPr>
        <w:pStyle w:val="aff"/>
      </w:pPr>
      <w:r w:rsidRPr="00F06F9A">
        <w:t>Учреждение</w:t>
      </w:r>
      <w:r w:rsidR="00D70607" w:rsidRPr="00F06F9A">
        <w:t xml:space="preserve"> </w:t>
      </w:r>
      <w:r w:rsidRPr="00F06F9A">
        <w:t>образования</w:t>
      </w:r>
    </w:p>
    <w:p w:rsidR="00D70607" w:rsidRPr="00F06F9A" w:rsidRDefault="0062580E" w:rsidP="00B4064A">
      <w:pPr>
        <w:pStyle w:val="aff"/>
      </w:pPr>
      <w:r w:rsidRPr="00F06F9A">
        <w:t>БЕЛОРУССКИЙ</w:t>
      </w:r>
      <w:r w:rsidR="00D70607" w:rsidRPr="00F06F9A">
        <w:t xml:space="preserve"> </w:t>
      </w:r>
      <w:r w:rsidRPr="00F06F9A">
        <w:t>ГОСУДАРСТВЕННЫЙ</w:t>
      </w:r>
      <w:r w:rsidR="00D70607" w:rsidRPr="00F06F9A">
        <w:t xml:space="preserve"> </w:t>
      </w:r>
      <w:r w:rsidRPr="00F06F9A">
        <w:t>УНИВЕРСИТЕТ</w:t>
      </w:r>
    </w:p>
    <w:p w:rsidR="00D70607" w:rsidRPr="00F06F9A" w:rsidRDefault="0062580E" w:rsidP="00B4064A">
      <w:pPr>
        <w:pStyle w:val="aff"/>
      </w:pPr>
      <w:r w:rsidRPr="00F06F9A">
        <w:t>ИНФОРМАТИКИ</w:t>
      </w:r>
      <w:r w:rsidR="00D70607" w:rsidRPr="00F06F9A">
        <w:t xml:space="preserve"> </w:t>
      </w:r>
      <w:r w:rsidRPr="00F06F9A">
        <w:t>И</w:t>
      </w:r>
      <w:r w:rsidR="00D70607" w:rsidRPr="00F06F9A">
        <w:t xml:space="preserve"> </w:t>
      </w:r>
      <w:r w:rsidRPr="00F06F9A">
        <w:t>РАДИОЭЛЕКТРОНИКИ</w:t>
      </w: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D70607" w:rsidRPr="00F06F9A" w:rsidRDefault="0062580E" w:rsidP="00B4064A">
      <w:pPr>
        <w:pStyle w:val="aff"/>
      </w:pPr>
      <w:r w:rsidRPr="00F06F9A">
        <w:t>Контрольная</w:t>
      </w:r>
      <w:r w:rsidR="00D70607" w:rsidRPr="00F06F9A">
        <w:t xml:space="preserve"> </w:t>
      </w:r>
      <w:r w:rsidRPr="00F06F9A">
        <w:t>работа</w:t>
      </w:r>
      <w:r w:rsidR="00D70607" w:rsidRPr="00F06F9A">
        <w:t xml:space="preserve"> </w:t>
      </w:r>
      <w:r w:rsidRPr="00F06F9A">
        <w:t>по</w:t>
      </w:r>
      <w:r w:rsidR="00D70607" w:rsidRPr="00F06F9A">
        <w:t xml:space="preserve"> </w:t>
      </w:r>
      <w:r w:rsidRPr="00F06F9A">
        <w:t>курсу</w:t>
      </w:r>
    </w:p>
    <w:p w:rsidR="00D70607" w:rsidRPr="00F06F9A" w:rsidRDefault="00D70607" w:rsidP="00B4064A">
      <w:pPr>
        <w:pStyle w:val="aff"/>
      </w:pPr>
      <w:r w:rsidRPr="00F06F9A">
        <w:t>"</w:t>
      </w:r>
      <w:r w:rsidR="0062580E" w:rsidRPr="00F06F9A">
        <w:t>Основы</w:t>
      </w:r>
      <w:r w:rsidRPr="00F06F9A">
        <w:t xml:space="preserve"> </w:t>
      </w:r>
      <w:r w:rsidR="0062580E" w:rsidRPr="00F06F9A">
        <w:t>радиоэлектроники</w:t>
      </w:r>
      <w:r w:rsidRPr="00F06F9A">
        <w:t xml:space="preserve"> </w:t>
      </w:r>
      <w:r w:rsidR="0062580E" w:rsidRPr="00F06F9A">
        <w:t>и</w:t>
      </w:r>
      <w:r w:rsidRPr="00F06F9A">
        <w:t xml:space="preserve"> </w:t>
      </w:r>
      <w:r w:rsidR="0062580E" w:rsidRPr="00F06F9A">
        <w:t>схемотехники</w:t>
      </w:r>
      <w:r w:rsidRPr="00F06F9A">
        <w:t>"</w:t>
      </w: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B4064A" w:rsidRPr="00F06F9A" w:rsidRDefault="00B4064A" w:rsidP="00B4064A">
      <w:pPr>
        <w:pStyle w:val="aff"/>
      </w:pPr>
    </w:p>
    <w:p w:rsidR="00D70607" w:rsidRPr="00F06F9A" w:rsidRDefault="0062580E" w:rsidP="00B4064A">
      <w:pPr>
        <w:pStyle w:val="aff"/>
      </w:pPr>
      <w:r w:rsidRPr="00F06F9A">
        <w:t>2009</w:t>
      </w:r>
    </w:p>
    <w:p w:rsidR="00B237C0" w:rsidRPr="00F06F9A" w:rsidRDefault="00B4064A" w:rsidP="00B4064A">
      <w:pPr>
        <w:pStyle w:val="1"/>
      </w:pPr>
      <w:r w:rsidRPr="00F06F9A">
        <w:br w:type="page"/>
      </w:r>
      <w:r w:rsidR="00B237C0" w:rsidRPr="00F06F9A">
        <w:lastRenderedPageBreak/>
        <w:t>Задание</w:t>
      </w:r>
      <w:r w:rsidR="00D70607" w:rsidRPr="00F06F9A">
        <w:t xml:space="preserve"> </w:t>
      </w:r>
      <w:r w:rsidR="00B237C0" w:rsidRPr="00F06F9A">
        <w:t>1,</w:t>
      </w:r>
      <w:r w:rsidR="00D70607" w:rsidRPr="00F06F9A">
        <w:t xml:space="preserve"> </w:t>
      </w:r>
      <w:r w:rsidR="00B237C0" w:rsidRPr="00F06F9A">
        <w:t>задача</w:t>
      </w:r>
      <w:r w:rsidR="00D70607" w:rsidRPr="00F06F9A">
        <w:t xml:space="preserve"> </w:t>
      </w:r>
      <w:r w:rsidR="00B237C0" w:rsidRPr="00F06F9A">
        <w:t>1</w:t>
      </w:r>
    </w:p>
    <w:p w:rsidR="00B4064A" w:rsidRPr="00F06F9A" w:rsidRDefault="00B4064A" w:rsidP="00B4064A">
      <w:pPr>
        <w:rPr>
          <w:lang w:eastAsia="en-US"/>
        </w:rPr>
      </w:pPr>
    </w:p>
    <w:p w:rsidR="00D70607" w:rsidRPr="00F06F9A" w:rsidRDefault="00FF4227" w:rsidP="00D70607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253.5pt">
            <v:imagedata r:id="rId7" o:title=""/>
          </v:shape>
        </w:pict>
      </w:r>
    </w:p>
    <w:p w:rsidR="00B4064A" w:rsidRPr="00F06F9A" w:rsidRDefault="00B4064A" w:rsidP="00D70607">
      <w:pPr>
        <w:tabs>
          <w:tab w:val="left" w:pos="726"/>
        </w:tabs>
        <w:rPr>
          <w:b/>
          <w:szCs w:val="24"/>
        </w:rPr>
      </w:pPr>
    </w:p>
    <w:p w:rsidR="00D70607" w:rsidRPr="00F06F9A" w:rsidRDefault="00F808DC" w:rsidP="00D70607">
      <w:pPr>
        <w:tabs>
          <w:tab w:val="left" w:pos="726"/>
        </w:tabs>
        <w:rPr>
          <w:b/>
          <w:szCs w:val="24"/>
        </w:rPr>
      </w:pPr>
      <w:r w:rsidRPr="00F06F9A">
        <w:rPr>
          <w:b/>
          <w:szCs w:val="24"/>
        </w:rPr>
        <w:t>Решение</w:t>
      </w:r>
      <w:r w:rsidR="00D70607" w:rsidRPr="00F06F9A">
        <w:rPr>
          <w:b/>
          <w:szCs w:val="24"/>
        </w:rPr>
        <w:t>:</w:t>
      </w:r>
    </w:p>
    <w:p w:rsidR="00D70607" w:rsidRPr="00F06F9A" w:rsidRDefault="00F808DC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Цепь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представленная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</w:t>
      </w:r>
      <w:r w:rsidR="00D70607" w:rsidRPr="00F06F9A">
        <w:rPr>
          <w:szCs w:val="24"/>
        </w:rPr>
        <w:t xml:space="preserve">.1 </w:t>
      </w:r>
      <w:r w:rsidRPr="00F06F9A">
        <w:rPr>
          <w:szCs w:val="24"/>
        </w:rPr>
        <w:t>является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если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постоянная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sym w:font="Symbol" w:char="F074"/>
      </w:r>
      <w:r w:rsidRPr="00F06F9A">
        <w:rPr>
          <w:szCs w:val="24"/>
        </w:rPr>
        <w:t>=RC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удовлетворять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условию</w:t>
      </w:r>
      <w:r w:rsidR="00D70607" w:rsidRPr="00F06F9A">
        <w:rPr>
          <w:szCs w:val="24"/>
        </w:rPr>
        <w:t>: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F808DC" w:rsidRPr="00F06F9A" w:rsidRDefault="00F808DC" w:rsidP="00D70607">
      <w:pPr>
        <w:tabs>
          <w:tab w:val="left" w:pos="726"/>
        </w:tabs>
        <w:rPr>
          <w:szCs w:val="24"/>
        </w:rPr>
      </w:pPr>
      <w:r w:rsidRPr="00F06F9A">
        <w:sym w:font="Symbol" w:char="F074"/>
      </w:r>
      <w:r w:rsidRPr="00F06F9A">
        <w:rPr>
          <w:szCs w:val="24"/>
        </w:rPr>
        <w:t>&gt;&gt;t</w:t>
      </w:r>
      <w:r w:rsidRPr="00F06F9A">
        <w:rPr>
          <w:i/>
          <w:szCs w:val="24"/>
        </w:rPr>
        <w:t>и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F808DC" w:rsidRPr="00F06F9A" w:rsidRDefault="00F808DC" w:rsidP="00D70607">
      <w:pPr>
        <w:tabs>
          <w:tab w:val="left" w:pos="726"/>
        </w:tabs>
        <w:rPr>
          <w:i/>
          <w:szCs w:val="24"/>
        </w:rPr>
      </w:pP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практике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считается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если</w:t>
      </w:r>
      <w:r w:rsidR="00D70607" w:rsidRPr="00F06F9A">
        <w:rPr>
          <w:szCs w:val="24"/>
        </w:rPr>
        <w:t xml:space="preserve"> </w:t>
      </w:r>
      <w:r w:rsidRPr="00F06F9A">
        <w:sym w:font="Symbol" w:char="F074"/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5…10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t</w:t>
      </w:r>
      <w:r w:rsidRPr="00F06F9A">
        <w:rPr>
          <w:i/>
          <w:szCs w:val="24"/>
        </w:rPr>
        <w:t>и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F808DC" w:rsidRPr="00F06F9A" w:rsidRDefault="00FF4227" w:rsidP="00D70607">
      <w:pPr>
        <w:tabs>
          <w:tab w:val="left" w:pos="726"/>
        </w:tabs>
        <w:rPr>
          <w:szCs w:val="24"/>
        </w:rPr>
      </w:pPr>
      <w:r>
        <w:pict>
          <v:shape id="_x0000_i1026" type="#_x0000_t75" style="width:195pt;height:50.25pt">
            <v:imagedata r:id="rId8" o:title=""/>
          </v:shape>
        </w:pict>
      </w:r>
    </w:p>
    <w:p w:rsidR="00F808DC" w:rsidRPr="00F06F9A" w:rsidRDefault="008F68AA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D70607" w:rsidRPr="00F06F9A" w:rsidRDefault="00ED401C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Согласно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заданию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воздействует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одиночный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прямоугольный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описываемый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следующим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уравнением</w:t>
      </w:r>
      <w:r w:rsidR="00D70607" w:rsidRPr="00F06F9A">
        <w:rPr>
          <w:szCs w:val="24"/>
        </w:rPr>
        <w:t>:</w:t>
      </w:r>
    </w:p>
    <w:p w:rsidR="00DD7597" w:rsidRPr="00F06F9A" w:rsidRDefault="00DD7597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  <w:vertAlign w:val="superscript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3.45pt;margin-top:2.75pt;width:5.65pt;height:36pt;z-index:251627520"/>
        </w:pict>
      </w:r>
      <w:r w:rsidR="0097720E" w:rsidRPr="00F06F9A">
        <w:t>u1</w:t>
      </w:r>
      <w:r w:rsidR="00D70607" w:rsidRPr="00F06F9A">
        <w:t xml:space="preserve"> (</w:t>
      </w:r>
      <w:r w:rsidR="0097720E" w:rsidRPr="00F06F9A">
        <w:t>t</w:t>
      </w:r>
      <w:r w:rsidR="00D70607" w:rsidRPr="00F06F9A">
        <w:t xml:space="preserve">) </w:t>
      </w:r>
      <w:r w:rsidR="0097720E" w:rsidRPr="00F06F9A">
        <w:t>=</w:t>
      </w:r>
      <w:r w:rsidR="00D70607" w:rsidRPr="00F06F9A">
        <w:rPr>
          <w:szCs w:val="24"/>
        </w:rPr>
        <w:t xml:space="preserve"> </w:t>
      </w:r>
      <w:r w:rsidR="00ED401C" w:rsidRPr="00F06F9A">
        <w:rPr>
          <w:szCs w:val="24"/>
        </w:rPr>
        <w:t>10,</w:t>
      </w:r>
      <w:r w:rsidR="00D70607" w:rsidRPr="00F06F9A">
        <w:rPr>
          <w:szCs w:val="24"/>
        </w:rPr>
        <w:t xml:space="preserve"> </w:t>
      </w:r>
      <w:r w:rsidR="00ED401C"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ED401C" w:rsidRPr="00F06F9A">
        <w:rPr>
          <w:szCs w:val="24"/>
        </w:rPr>
        <w:t>0≤t&lt;10</w:t>
      </w:r>
      <w:r w:rsidR="00ED401C" w:rsidRPr="00F06F9A">
        <w:rPr>
          <w:szCs w:val="24"/>
          <w:vertAlign w:val="superscript"/>
        </w:rPr>
        <w:t>-6</w:t>
      </w:r>
    </w:p>
    <w:p w:rsidR="00D70607" w:rsidRPr="00F06F9A" w:rsidRDefault="00ED401C" w:rsidP="00D70607">
      <w:pPr>
        <w:tabs>
          <w:tab w:val="left" w:pos="726"/>
        </w:tabs>
        <w:rPr>
          <w:szCs w:val="24"/>
          <w:vertAlign w:val="superscript"/>
        </w:rPr>
      </w:pPr>
      <w:r w:rsidRPr="00F06F9A">
        <w:rPr>
          <w:szCs w:val="24"/>
        </w:rPr>
        <w:t>0,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t≥10</w:t>
      </w:r>
      <w:r w:rsidRPr="00F06F9A">
        <w:rPr>
          <w:szCs w:val="24"/>
          <w:vertAlign w:val="superscript"/>
        </w:rPr>
        <w:t>-6</w:t>
      </w:r>
    </w:p>
    <w:p w:rsidR="00B4064A" w:rsidRPr="00F06F9A" w:rsidRDefault="00B4064A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</w:p>
    <w:p w:rsidR="00D70607" w:rsidRPr="00F06F9A" w:rsidRDefault="005C69BA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Поскольку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выходное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интегрирующей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цепи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u2</w:t>
      </w:r>
      <w:r w:rsidR="00D70607" w:rsidRPr="00F06F9A">
        <w:rPr>
          <w:rFonts w:ascii="Times New Roman" w:hAnsi="Times New Roman" w:cs="Times New Roman"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t</w:t>
      </w:r>
      <w:r w:rsidR="00D70607" w:rsidRPr="00F06F9A">
        <w:rPr>
          <w:rFonts w:ascii="Times New Roman" w:hAnsi="Times New Roman" w:cs="Times New Roman"/>
          <w:szCs w:val="24"/>
        </w:rPr>
        <w:t xml:space="preserve">) </w:t>
      </w:r>
      <w:r w:rsidRPr="00F06F9A">
        <w:rPr>
          <w:rFonts w:ascii="Times New Roman" w:hAnsi="Times New Roman" w:cs="Times New Roman"/>
          <w:szCs w:val="24"/>
        </w:rPr>
        <w:t>равно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напряжению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конденсаторе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C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uc</w:t>
      </w:r>
      <w:r w:rsidR="00D70607" w:rsidRPr="00F06F9A">
        <w:rPr>
          <w:rFonts w:ascii="Times New Roman" w:hAnsi="Times New Roman" w:cs="Times New Roman"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t</w:t>
      </w:r>
      <w:r w:rsidR="00D70607" w:rsidRPr="00F06F9A">
        <w:rPr>
          <w:rFonts w:ascii="Times New Roman" w:hAnsi="Times New Roman" w:cs="Times New Roman"/>
          <w:szCs w:val="24"/>
        </w:rPr>
        <w:t xml:space="preserve">), </w:t>
      </w:r>
      <w:r w:rsidRPr="00F06F9A">
        <w:rPr>
          <w:rFonts w:ascii="Times New Roman" w:hAnsi="Times New Roman" w:cs="Times New Roman"/>
          <w:szCs w:val="24"/>
        </w:rPr>
        <w:t>то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для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определения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формы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выходного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необходимо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определить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изменения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конденсаторе</w:t>
      </w:r>
      <w:r w:rsidR="00D70607" w:rsidRPr="00F06F9A">
        <w:rPr>
          <w:rFonts w:ascii="Times New Roman" w:hAnsi="Times New Roman" w:cs="Times New Roman"/>
          <w:szCs w:val="24"/>
        </w:rPr>
        <w:t xml:space="preserve">. </w:t>
      </w:r>
      <w:r w:rsidRPr="00F06F9A">
        <w:rPr>
          <w:rFonts w:ascii="Times New Roman" w:hAnsi="Times New Roman" w:cs="Times New Roman"/>
          <w:szCs w:val="24"/>
        </w:rPr>
        <w:t>Форма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выходного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может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быть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найдена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как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алгебраическая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сумма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откликов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положительный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отрицательный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скачки</w:t>
      </w:r>
      <w:r w:rsidR="00D70607" w:rsidRPr="00F06F9A">
        <w:rPr>
          <w:rFonts w:ascii="Times New Roman" w:hAnsi="Times New Roman" w:cs="Times New Roman"/>
          <w:szCs w:val="24"/>
        </w:rPr>
        <w:t>.</w:t>
      </w:r>
    </w:p>
    <w:p w:rsidR="00D70607" w:rsidRPr="00F06F9A" w:rsidRDefault="00B377A3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1</w:t>
      </w:r>
      <w:r w:rsidR="00D70607" w:rsidRPr="00F06F9A">
        <w:rPr>
          <w:rFonts w:ascii="Times New Roman" w:hAnsi="Times New Roman" w:cs="Times New Roman"/>
          <w:szCs w:val="24"/>
        </w:rPr>
        <w:t xml:space="preserve">. </w:t>
      </w:r>
      <w:r w:rsidR="009F400F" w:rsidRPr="00F06F9A">
        <w:rPr>
          <w:rFonts w:ascii="Times New Roman" w:hAnsi="Times New Roman" w:cs="Times New Roman"/>
          <w:szCs w:val="24"/>
        </w:rPr>
        <w:t>Определим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изменение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напряжения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емкости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момент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времени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0≤t&lt;tи,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где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tи</w:t>
      </w:r>
      <w:r w:rsidR="00D70607" w:rsidRPr="00F06F9A">
        <w:rPr>
          <w:rFonts w:ascii="Times New Roman" w:hAnsi="Times New Roman" w:cs="Times New Roman"/>
          <w:szCs w:val="24"/>
        </w:rPr>
        <w:t xml:space="preserve"> - </w:t>
      </w:r>
      <w:r w:rsidR="009F400F" w:rsidRPr="00F06F9A">
        <w:rPr>
          <w:rFonts w:ascii="Times New Roman" w:hAnsi="Times New Roman" w:cs="Times New Roman"/>
          <w:szCs w:val="24"/>
        </w:rPr>
        <w:t>длительность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импульса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равная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1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="009F400F" w:rsidRPr="00F06F9A">
        <w:rPr>
          <w:rFonts w:ascii="Times New Roman" w:hAnsi="Times New Roman" w:cs="Times New Roman"/>
          <w:szCs w:val="24"/>
        </w:rPr>
        <w:t>мкс</w:t>
      </w:r>
      <w:r w:rsidR="00D70607" w:rsidRPr="00F06F9A">
        <w:rPr>
          <w:rFonts w:ascii="Times New Roman" w:hAnsi="Times New Roman" w:cs="Times New Roman"/>
          <w:szCs w:val="24"/>
        </w:rPr>
        <w:t>.</w:t>
      </w:r>
    </w:p>
    <w:p w:rsidR="00D70607" w:rsidRPr="00F06F9A" w:rsidRDefault="00195953" w:rsidP="00D70607">
      <w:pPr>
        <w:pStyle w:val="a6"/>
        <w:tabs>
          <w:tab w:val="left" w:pos="726"/>
        </w:tabs>
        <w:rPr>
          <w:lang w:val="ru-RU"/>
        </w:rPr>
      </w:pP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соответствии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классическим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методом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расчета,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переходное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представляют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виде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суммы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принужденного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свободного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напряжений</w:t>
      </w:r>
      <w:r w:rsidR="00D70607" w:rsidRPr="00F06F9A">
        <w:rPr>
          <w:lang w:val="ru-RU"/>
        </w:rPr>
        <w:t>.</w:t>
      </w:r>
    </w:p>
    <w:p w:rsidR="00B4064A" w:rsidRPr="00F06F9A" w:rsidRDefault="00B4064A" w:rsidP="00D70607">
      <w:pPr>
        <w:pStyle w:val="a6"/>
        <w:tabs>
          <w:tab w:val="left" w:pos="726"/>
        </w:tabs>
        <w:rPr>
          <w:i/>
          <w:lang w:val="ru-RU"/>
        </w:rPr>
      </w:pPr>
    </w:p>
    <w:p w:rsidR="00D70607" w:rsidRPr="00F06F9A" w:rsidRDefault="00195953" w:rsidP="00D70607">
      <w:pPr>
        <w:pStyle w:val="a6"/>
        <w:tabs>
          <w:tab w:val="left" w:pos="726"/>
        </w:tabs>
        <w:rPr>
          <w:lang w:val="ru-RU"/>
        </w:rPr>
      </w:pPr>
      <w:r w:rsidRPr="00F06F9A">
        <w:rPr>
          <w:i/>
          <w:lang w:val="ru-RU"/>
        </w:rPr>
        <w:t>u</w:t>
      </w:r>
      <w:r w:rsidR="00D70607" w:rsidRPr="00F06F9A">
        <w:rPr>
          <w:i/>
          <w:lang w:val="ru-RU"/>
        </w:rPr>
        <w:t xml:space="preserve"> (</w:t>
      </w:r>
      <w:r w:rsidRPr="00F06F9A">
        <w:rPr>
          <w:i/>
          <w:lang w:val="ru-RU"/>
        </w:rPr>
        <w:t>t</w:t>
      </w:r>
      <w:r w:rsidR="00D70607" w:rsidRPr="00F06F9A">
        <w:rPr>
          <w:i/>
          <w:lang w:val="ru-RU"/>
        </w:rPr>
        <w:t xml:space="preserve">) </w:t>
      </w:r>
      <w:r w:rsidRPr="00F06F9A">
        <w:rPr>
          <w:i/>
          <w:lang w:val="ru-RU"/>
        </w:rPr>
        <w:t>=</w:t>
      </w:r>
      <w:r w:rsidR="00D70607" w:rsidRPr="00F06F9A">
        <w:rPr>
          <w:i/>
          <w:lang w:val="ru-RU"/>
        </w:rPr>
        <w:t xml:space="preserve"> </w:t>
      </w:r>
      <w:r w:rsidRPr="00F06F9A">
        <w:rPr>
          <w:i/>
          <w:lang w:val="ru-RU"/>
        </w:rPr>
        <w:t>u</w:t>
      </w:r>
      <w:r w:rsidRPr="00F06F9A">
        <w:rPr>
          <w:i/>
          <w:vertAlign w:val="subscript"/>
          <w:lang w:val="ru-RU"/>
        </w:rPr>
        <w:t>пр</w:t>
      </w:r>
      <w:r w:rsidR="00D70607" w:rsidRPr="00F06F9A">
        <w:rPr>
          <w:i/>
          <w:lang w:val="ru-RU"/>
        </w:rPr>
        <w:t xml:space="preserve"> (</w:t>
      </w:r>
      <w:r w:rsidRPr="00F06F9A">
        <w:rPr>
          <w:i/>
          <w:lang w:val="ru-RU"/>
        </w:rPr>
        <w:t>t</w:t>
      </w:r>
      <w:r w:rsidR="00D70607" w:rsidRPr="00F06F9A">
        <w:rPr>
          <w:i/>
          <w:lang w:val="ru-RU"/>
        </w:rPr>
        <w:t xml:space="preserve">) </w:t>
      </w:r>
      <w:r w:rsidRPr="00F06F9A">
        <w:rPr>
          <w:i/>
          <w:lang w:val="ru-RU"/>
        </w:rPr>
        <w:t>+u</w:t>
      </w:r>
      <w:r w:rsidRPr="00F06F9A">
        <w:rPr>
          <w:i/>
          <w:vertAlign w:val="subscript"/>
          <w:lang w:val="ru-RU"/>
        </w:rPr>
        <w:t>св</w:t>
      </w:r>
      <w:r w:rsidR="00D70607" w:rsidRPr="00F06F9A">
        <w:rPr>
          <w:i/>
          <w:lang w:val="ru-RU"/>
        </w:rPr>
        <w:t xml:space="preserve"> (</w:t>
      </w:r>
      <w:r w:rsidRPr="00F06F9A">
        <w:rPr>
          <w:i/>
          <w:lang w:val="ru-RU"/>
        </w:rPr>
        <w:t>t</w:t>
      </w:r>
      <w:r w:rsidR="00D70607" w:rsidRPr="00F06F9A">
        <w:rPr>
          <w:i/>
          <w:lang w:val="ru-RU"/>
        </w:rPr>
        <w:t>) (</w:t>
      </w:r>
      <w:r w:rsidR="00933134" w:rsidRPr="00F06F9A">
        <w:rPr>
          <w:lang w:val="ru-RU"/>
        </w:rPr>
        <w:t>1</w:t>
      </w:r>
      <w:r w:rsidR="00D70607" w:rsidRPr="00F06F9A">
        <w:rPr>
          <w:lang w:val="ru-RU"/>
        </w:rPr>
        <w:t>)</w:t>
      </w:r>
    </w:p>
    <w:p w:rsidR="00B4064A" w:rsidRPr="00F06F9A" w:rsidRDefault="00B4064A" w:rsidP="00D70607">
      <w:pPr>
        <w:pStyle w:val="a6"/>
        <w:tabs>
          <w:tab w:val="left" w:pos="726"/>
        </w:tabs>
        <w:rPr>
          <w:lang w:val="ru-RU"/>
        </w:rPr>
      </w:pPr>
    </w:p>
    <w:p w:rsidR="00D70607" w:rsidRPr="00F06F9A" w:rsidRDefault="00195953" w:rsidP="00D70607">
      <w:pPr>
        <w:pStyle w:val="a6"/>
        <w:tabs>
          <w:tab w:val="left" w:pos="726"/>
        </w:tabs>
        <w:rPr>
          <w:lang w:val="ru-RU"/>
        </w:rPr>
      </w:pPr>
      <w:r w:rsidRPr="00F06F9A">
        <w:rPr>
          <w:lang w:val="ru-RU"/>
        </w:rPr>
        <w:t>где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u</w:t>
      </w:r>
      <w:r w:rsidRPr="00F06F9A">
        <w:rPr>
          <w:vertAlign w:val="subscript"/>
          <w:lang w:val="ru-RU"/>
        </w:rPr>
        <w:t>пр</w:t>
      </w:r>
      <w:r w:rsidR="00D70607" w:rsidRPr="00F06F9A">
        <w:rPr>
          <w:lang w:val="ru-RU"/>
        </w:rPr>
        <w:t xml:space="preserve"> (</w:t>
      </w:r>
      <w:r w:rsidRPr="00F06F9A">
        <w:rPr>
          <w:lang w:val="ru-RU"/>
        </w:rPr>
        <w:t>t</w:t>
      </w:r>
      <w:r w:rsidR="00D70607" w:rsidRPr="00F06F9A">
        <w:rPr>
          <w:lang w:val="ru-RU"/>
        </w:rPr>
        <w:t xml:space="preserve">) - </w:t>
      </w:r>
      <w:r w:rsidRPr="00F06F9A">
        <w:rPr>
          <w:lang w:val="ru-RU"/>
        </w:rPr>
        <w:t>принужденное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определяется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установившемся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режиме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после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коммутации</w:t>
      </w:r>
      <w:r w:rsidR="00D70607" w:rsidRPr="00F06F9A">
        <w:rPr>
          <w:lang w:val="ru-RU"/>
        </w:rPr>
        <w:t xml:space="preserve">. </w:t>
      </w:r>
      <w:r w:rsidRPr="00F06F9A">
        <w:rPr>
          <w:lang w:val="ru-RU"/>
        </w:rPr>
        <w:t>Это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создается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внешним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источником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питания</w:t>
      </w:r>
      <w:r w:rsidR="00D70607" w:rsidRPr="00F06F9A">
        <w:rPr>
          <w:lang w:val="ru-RU"/>
        </w:rPr>
        <w:t xml:space="preserve">. </w:t>
      </w:r>
      <w:r w:rsidRPr="00F06F9A">
        <w:rPr>
          <w:lang w:val="ru-RU"/>
        </w:rPr>
        <w:t>Если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цепь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включен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источник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постоянной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ЭДС,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принужденное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будет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постоянным,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если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цепи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действует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источник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синусоидальной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ЭДС,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принужденный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изменяется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периодическому,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синусоидальному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закону</w:t>
      </w:r>
      <w:r w:rsidR="00D70607" w:rsidRPr="00F06F9A">
        <w:rPr>
          <w:lang w:val="ru-RU"/>
        </w:rPr>
        <w:t>;</w:t>
      </w:r>
    </w:p>
    <w:p w:rsidR="00D70607" w:rsidRPr="00F06F9A" w:rsidRDefault="00195953" w:rsidP="00D70607">
      <w:pPr>
        <w:pStyle w:val="a6"/>
        <w:tabs>
          <w:tab w:val="left" w:pos="726"/>
        </w:tabs>
        <w:rPr>
          <w:lang w:val="ru-RU"/>
        </w:rPr>
      </w:pPr>
      <w:r w:rsidRPr="00F06F9A">
        <w:rPr>
          <w:lang w:val="ru-RU"/>
        </w:rPr>
        <w:t>u</w:t>
      </w:r>
      <w:r w:rsidRPr="00F06F9A">
        <w:rPr>
          <w:vertAlign w:val="subscript"/>
          <w:lang w:val="ru-RU"/>
        </w:rPr>
        <w:t>св</w:t>
      </w:r>
      <w:r w:rsidR="00D70607" w:rsidRPr="00F06F9A">
        <w:rPr>
          <w:lang w:val="ru-RU"/>
        </w:rPr>
        <w:t xml:space="preserve"> (</w:t>
      </w:r>
      <w:r w:rsidRPr="00F06F9A">
        <w:rPr>
          <w:lang w:val="ru-RU"/>
        </w:rPr>
        <w:t>t</w:t>
      </w:r>
      <w:r w:rsidR="00D70607" w:rsidRPr="00F06F9A">
        <w:rPr>
          <w:lang w:val="ru-RU"/>
        </w:rPr>
        <w:t xml:space="preserve">) - </w:t>
      </w:r>
      <w:r w:rsidRPr="00F06F9A">
        <w:rPr>
          <w:lang w:val="ru-RU"/>
        </w:rPr>
        <w:t>свободное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определяется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схеме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после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коммутации,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из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которой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исключен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внешний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источник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питания</w:t>
      </w:r>
      <w:r w:rsidR="00D70607" w:rsidRPr="00F06F9A">
        <w:rPr>
          <w:lang w:val="ru-RU"/>
        </w:rPr>
        <w:t xml:space="preserve">. </w:t>
      </w:r>
      <w:r w:rsidRPr="00F06F9A">
        <w:rPr>
          <w:lang w:val="ru-RU"/>
        </w:rPr>
        <w:t>Свободное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создается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внутренними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источниками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питания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например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зарядом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емкости</w:t>
      </w:r>
      <w:r w:rsidR="00D70607" w:rsidRPr="00F06F9A">
        <w:rPr>
          <w:lang w:val="ru-RU"/>
        </w:rPr>
        <w:t>.</w:t>
      </w:r>
    </w:p>
    <w:p w:rsidR="005C7DC6" w:rsidRPr="00F06F9A" w:rsidRDefault="005C7DC6" w:rsidP="00D70607">
      <w:pPr>
        <w:pStyle w:val="a6"/>
        <w:tabs>
          <w:tab w:val="left" w:pos="726"/>
        </w:tabs>
        <w:rPr>
          <w:lang w:val="ru-RU"/>
        </w:rPr>
      </w:pPr>
      <w:r w:rsidRPr="00F06F9A">
        <w:rPr>
          <w:lang w:val="ru-RU"/>
        </w:rPr>
        <w:t>Свободное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напряжение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u</w:t>
      </w:r>
      <w:r w:rsidRPr="00F06F9A">
        <w:rPr>
          <w:vertAlign w:val="subscript"/>
          <w:lang w:val="ru-RU"/>
        </w:rPr>
        <w:t>св</w:t>
      </w:r>
      <w:r w:rsidR="00D70607" w:rsidRPr="00F06F9A">
        <w:rPr>
          <w:lang w:val="ru-RU"/>
        </w:rPr>
        <w:t xml:space="preserve"> (</w:t>
      </w:r>
      <w:r w:rsidRPr="00F06F9A">
        <w:rPr>
          <w:lang w:val="ru-RU"/>
        </w:rPr>
        <w:t>t</w:t>
      </w:r>
      <w:r w:rsidR="00D70607" w:rsidRPr="00F06F9A">
        <w:rPr>
          <w:lang w:val="ru-RU"/>
        </w:rPr>
        <w:t xml:space="preserve">) </w:t>
      </w:r>
      <w:r w:rsidRPr="00F06F9A">
        <w:rPr>
          <w:lang w:val="ru-RU"/>
        </w:rPr>
        <w:t>определяется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по</w:t>
      </w:r>
      <w:r w:rsidR="00D70607" w:rsidRPr="00F06F9A">
        <w:rPr>
          <w:lang w:val="ru-RU"/>
        </w:rPr>
        <w:t xml:space="preserve"> </w:t>
      </w:r>
      <w:r w:rsidRPr="00F06F9A">
        <w:rPr>
          <w:lang w:val="ru-RU"/>
        </w:rPr>
        <w:t>формуле</w:t>
      </w:r>
    </w:p>
    <w:p w:rsidR="00B4064A" w:rsidRPr="00F06F9A" w:rsidRDefault="00B4064A" w:rsidP="00D70607">
      <w:pPr>
        <w:pStyle w:val="a6"/>
        <w:tabs>
          <w:tab w:val="left" w:pos="726"/>
        </w:tabs>
        <w:rPr>
          <w:i/>
          <w:lang w:val="ru-RU"/>
        </w:rPr>
      </w:pPr>
    </w:p>
    <w:p w:rsidR="00D70607" w:rsidRPr="00F06F9A" w:rsidRDefault="005C7DC6" w:rsidP="00D70607">
      <w:pPr>
        <w:pStyle w:val="a6"/>
        <w:tabs>
          <w:tab w:val="left" w:pos="726"/>
        </w:tabs>
        <w:rPr>
          <w:i/>
          <w:lang w:val="ru-RU"/>
        </w:rPr>
      </w:pPr>
      <w:r w:rsidRPr="00F06F9A">
        <w:rPr>
          <w:i/>
          <w:lang w:val="ru-RU"/>
        </w:rPr>
        <w:t>u</w:t>
      </w:r>
      <w:r w:rsidRPr="00F06F9A">
        <w:rPr>
          <w:i/>
          <w:vertAlign w:val="subscript"/>
          <w:lang w:val="ru-RU"/>
        </w:rPr>
        <w:t>св</w:t>
      </w:r>
      <w:r w:rsidR="00D70607" w:rsidRPr="00F06F9A">
        <w:rPr>
          <w:i/>
          <w:lang w:val="ru-RU"/>
        </w:rPr>
        <w:t xml:space="preserve"> (</w:t>
      </w:r>
      <w:r w:rsidRPr="00F06F9A">
        <w:rPr>
          <w:i/>
          <w:lang w:val="ru-RU"/>
        </w:rPr>
        <w:t>t</w:t>
      </w:r>
      <w:r w:rsidR="00D70607" w:rsidRPr="00F06F9A">
        <w:rPr>
          <w:i/>
          <w:lang w:val="ru-RU"/>
        </w:rPr>
        <w:t xml:space="preserve">) </w:t>
      </w:r>
      <w:r w:rsidRPr="00F06F9A">
        <w:rPr>
          <w:i/>
          <w:lang w:val="ru-RU"/>
        </w:rPr>
        <w:t>=A1e</w:t>
      </w:r>
      <w:r w:rsidRPr="00F06F9A">
        <w:rPr>
          <w:i/>
          <w:vertAlign w:val="superscript"/>
          <w:lang w:val="ru-RU"/>
        </w:rPr>
        <w:t>p1t</w:t>
      </w:r>
      <w:r w:rsidRPr="00F06F9A">
        <w:rPr>
          <w:i/>
          <w:lang w:val="ru-RU"/>
        </w:rPr>
        <w:t>+</w:t>
      </w:r>
      <w:r w:rsidR="00D04160" w:rsidRPr="00F06F9A">
        <w:rPr>
          <w:i/>
          <w:lang w:val="ru-RU"/>
        </w:rPr>
        <w:t>A2e</w:t>
      </w:r>
      <w:r w:rsidR="00D04160" w:rsidRPr="00F06F9A">
        <w:rPr>
          <w:i/>
          <w:vertAlign w:val="superscript"/>
          <w:lang w:val="ru-RU"/>
        </w:rPr>
        <w:t>p2t</w:t>
      </w:r>
      <w:r w:rsidR="00D04160" w:rsidRPr="00F06F9A">
        <w:rPr>
          <w:i/>
          <w:lang w:val="ru-RU"/>
        </w:rPr>
        <w:t>+…</w:t>
      </w:r>
      <w:r w:rsidR="00D70607" w:rsidRPr="00F06F9A">
        <w:rPr>
          <w:i/>
          <w:lang w:val="ru-RU"/>
        </w:rPr>
        <w:t>.</w:t>
      </w:r>
    </w:p>
    <w:p w:rsidR="00B4064A" w:rsidRPr="00F06F9A" w:rsidRDefault="00B4064A" w:rsidP="00D70607">
      <w:pPr>
        <w:pStyle w:val="a6"/>
        <w:tabs>
          <w:tab w:val="left" w:pos="726"/>
        </w:tabs>
        <w:rPr>
          <w:i/>
          <w:lang w:val="ru-RU"/>
        </w:rPr>
      </w:pPr>
    </w:p>
    <w:p w:rsidR="00D70607" w:rsidRPr="00F06F9A" w:rsidRDefault="00D04160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Количество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слагаемых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формуле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определяется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числом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реактивных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элементов</w:t>
      </w:r>
      <w:r w:rsidR="00D70607" w:rsidRPr="00F06F9A">
        <w:rPr>
          <w:rFonts w:ascii="Times New Roman" w:hAnsi="Times New Roman" w:cs="Times New Roman"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индуктивностей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емкостей</w:t>
      </w:r>
      <w:r w:rsidR="00D70607" w:rsidRPr="00F06F9A">
        <w:rPr>
          <w:rFonts w:ascii="Times New Roman" w:hAnsi="Times New Roman" w:cs="Times New Roman"/>
          <w:szCs w:val="24"/>
        </w:rPr>
        <w:t>)</w:t>
      </w:r>
    </w:p>
    <w:p w:rsidR="00D70607" w:rsidRPr="00F06F9A" w:rsidRDefault="00D04160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где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A1,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A2</w:t>
      </w:r>
      <w:r w:rsidR="00D70607" w:rsidRPr="00F06F9A">
        <w:rPr>
          <w:rFonts w:ascii="Times New Roman" w:hAnsi="Times New Roman" w:cs="Times New Roman"/>
          <w:szCs w:val="24"/>
        </w:rPr>
        <w:t xml:space="preserve"> - </w:t>
      </w:r>
      <w:r w:rsidRPr="00F06F9A">
        <w:rPr>
          <w:rFonts w:ascii="Times New Roman" w:hAnsi="Times New Roman" w:cs="Times New Roman"/>
          <w:szCs w:val="24"/>
        </w:rPr>
        <w:t>постоянные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интегрирования</w:t>
      </w:r>
      <w:r w:rsidR="00D70607" w:rsidRPr="00F06F9A">
        <w:rPr>
          <w:rFonts w:ascii="Times New Roman" w:hAnsi="Times New Roman" w:cs="Times New Roman"/>
          <w:szCs w:val="24"/>
        </w:rPr>
        <w:t>.</w:t>
      </w:r>
    </w:p>
    <w:p w:rsidR="00D70607" w:rsidRPr="00F06F9A" w:rsidRDefault="00D04160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p1,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p2</w:t>
      </w:r>
      <w:r w:rsidR="00D70607" w:rsidRPr="00F06F9A">
        <w:rPr>
          <w:rFonts w:ascii="Times New Roman" w:hAnsi="Times New Roman" w:cs="Times New Roman"/>
          <w:szCs w:val="24"/>
        </w:rPr>
        <w:t xml:space="preserve"> - </w:t>
      </w:r>
      <w:r w:rsidRPr="00F06F9A">
        <w:rPr>
          <w:rFonts w:ascii="Times New Roman" w:hAnsi="Times New Roman" w:cs="Times New Roman"/>
          <w:szCs w:val="24"/>
        </w:rPr>
        <w:t>корни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характеристического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уравнения</w:t>
      </w:r>
      <w:r w:rsidR="00D70607" w:rsidRPr="00F06F9A">
        <w:rPr>
          <w:rFonts w:ascii="Times New Roman" w:hAnsi="Times New Roman" w:cs="Times New Roman"/>
          <w:szCs w:val="24"/>
        </w:rPr>
        <w:t>.</w:t>
      </w:r>
    </w:p>
    <w:p w:rsidR="008C5E01" w:rsidRPr="00F06F9A" w:rsidRDefault="008C5E0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Уравнение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1+pRC=0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называется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характеристическим</w:t>
      </w:r>
    </w:p>
    <w:p w:rsidR="008C5E01" w:rsidRPr="00F06F9A" w:rsidRDefault="008C5E0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p=-1/RC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корень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характеристического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уравнения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8C5E01" w:rsidRPr="00F06F9A" w:rsidRDefault="008C5E01" w:rsidP="00D70607">
      <w:pPr>
        <w:tabs>
          <w:tab w:val="left" w:pos="726"/>
        </w:tabs>
        <w:rPr>
          <w:szCs w:val="24"/>
        </w:rPr>
      </w:pPr>
      <w:r w:rsidRPr="00F06F9A">
        <w:sym w:font="Symbol" w:char="F074"/>
      </w:r>
      <w:r w:rsidRPr="00F06F9A">
        <w:rPr>
          <w:szCs w:val="24"/>
        </w:rPr>
        <w:t>=1/p=RC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постоянная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</w:p>
    <w:p w:rsidR="00B4064A" w:rsidRPr="00F06F9A" w:rsidRDefault="00B4064A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</w:p>
    <w:p w:rsidR="00D70607" w:rsidRPr="00F06F9A" w:rsidRDefault="00D04160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Начальные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условия</w:t>
      </w:r>
      <w:r w:rsidR="00D70607" w:rsidRPr="00F06F9A">
        <w:rPr>
          <w:rFonts w:ascii="Times New Roman" w:hAnsi="Times New Roman" w:cs="Times New Roman"/>
          <w:szCs w:val="24"/>
        </w:rPr>
        <w:t xml:space="preserve"> - </w:t>
      </w:r>
      <w:r w:rsidRPr="00F06F9A">
        <w:rPr>
          <w:rFonts w:ascii="Times New Roman" w:hAnsi="Times New Roman" w:cs="Times New Roman"/>
          <w:szCs w:val="24"/>
        </w:rPr>
        <w:t>это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переходные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токи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напряжения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момент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коммутации,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момент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времени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t,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равный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нулю</w:t>
      </w:r>
      <w:r w:rsidR="00D70607" w:rsidRPr="00F06F9A">
        <w:rPr>
          <w:rFonts w:ascii="Times New Roman" w:hAnsi="Times New Roman" w:cs="Times New Roman"/>
          <w:szCs w:val="24"/>
        </w:rPr>
        <w:t>.</w:t>
      </w:r>
    </w:p>
    <w:p w:rsidR="00D70607" w:rsidRPr="00F06F9A" w:rsidRDefault="00933134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Исходя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из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вышесказанного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формулу</w:t>
      </w:r>
      <w:r w:rsidR="00D70607" w:rsidRPr="00F06F9A">
        <w:rPr>
          <w:rFonts w:ascii="Times New Roman" w:hAnsi="Times New Roman" w:cs="Times New Roman"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1</w:t>
      </w:r>
      <w:r w:rsidR="00D70607" w:rsidRPr="00F06F9A">
        <w:rPr>
          <w:rFonts w:ascii="Times New Roman" w:hAnsi="Times New Roman" w:cs="Times New Roman"/>
          <w:szCs w:val="24"/>
        </w:rPr>
        <w:t xml:space="preserve">) </w:t>
      </w:r>
      <w:r w:rsidRPr="00F06F9A">
        <w:rPr>
          <w:rFonts w:ascii="Times New Roman" w:hAnsi="Times New Roman" w:cs="Times New Roman"/>
          <w:szCs w:val="24"/>
        </w:rPr>
        <w:t>можно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записать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следующем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виде</w:t>
      </w:r>
      <w:r w:rsidR="00D70607" w:rsidRPr="00F06F9A">
        <w:rPr>
          <w:rFonts w:ascii="Times New Roman" w:hAnsi="Times New Roman" w:cs="Times New Roman"/>
          <w:szCs w:val="24"/>
        </w:rPr>
        <w:t>:</w:t>
      </w:r>
    </w:p>
    <w:p w:rsidR="00B4064A" w:rsidRPr="00F06F9A" w:rsidRDefault="00B4064A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i/>
          <w:szCs w:val="24"/>
        </w:rPr>
      </w:pPr>
    </w:p>
    <w:p w:rsidR="00D70607" w:rsidRPr="00F06F9A" w:rsidRDefault="00933134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i/>
          <w:szCs w:val="24"/>
        </w:rPr>
        <w:t>uc</w:t>
      </w:r>
      <w:r w:rsidR="00D70607" w:rsidRPr="00F06F9A">
        <w:rPr>
          <w:rFonts w:ascii="Times New Roman" w:hAnsi="Times New Roman" w:cs="Times New Roman"/>
          <w:i/>
          <w:szCs w:val="24"/>
        </w:rPr>
        <w:t xml:space="preserve"> (</w:t>
      </w:r>
      <w:r w:rsidRPr="00F06F9A">
        <w:rPr>
          <w:rFonts w:ascii="Times New Roman" w:hAnsi="Times New Roman" w:cs="Times New Roman"/>
          <w:i/>
          <w:szCs w:val="24"/>
        </w:rPr>
        <w:t>t</w:t>
      </w:r>
      <w:r w:rsidR="00D70607" w:rsidRPr="00F06F9A">
        <w:rPr>
          <w:rFonts w:ascii="Times New Roman" w:hAnsi="Times New Roman" w:cs="Times New Roman"/>
          <w:i/>
          <w:szCs w:val="24"/>
        </w:rPr>
        <w:t xml:space="preserve">) </w:t>
      </w:r>
      <w:r w:rsidRPr="00F06F9A">
        <w:rPr>
          <w:rFonts w:ascii="Times New Roman" w:hAnsi="Times New Roman" w:cs="Times New Roman"/>
          <w:i/>
          <w:szCs w:val="24"/>
        </w:rPr>
        <w:t>=</w:t>
      </w:r>
      <w:r w:rsidR="00D70607" w:rsidRPr="00F06F9A">
        <w:rPr>
          <w:rFonts w:ascii="Times New Roman" w:hAnsi="Times New Roman" w:cs="Times New Roman"/>
          <w:i/>
          <w:szCs w:val="24"/>
        </w:rPr>
        <w:t xml:space="preserve"> </w:t>
      </w:r>
      <w:r w:rsidRPr="00F06F9A">
        <w:rPr>
          <w:rFonts w:ascii="Times New Roman" w:hAnsi="Times New Roman" w:cs="Times New Roman"/>
          <w:i/>
          <w:szCs w:val="24"/>
        </w:rPr>
        <w:t>uc</w:t>
      </w:r>
      <w:r w:rsidRPr="00F06F9A">
        <w:rPr>
          <w:rFonts w:ascii="Times New Roman" w:hAnsi="Times New Roman" w:cs="Times New Roman"/>
          <w:i/>
          <w:szCs w:val="24"/>
          <w:vertAlign w:val="subscript"/>
        </w:rPr>
        <w:t>пр</w:t>
      </w:r>
      <w:r w:rsidRPr="00F06F9A">
        <w:rPr>
          <w:rFonts w:ascii="Times New Roman" w:hAnsi="Times New Roman" w:cs="Times New Roman"/>
          <w:i/>
          <w:szCs w:val="24"/>
        </w:rPr>
        <w:t>+Ae</w:t>
      </w:r>
      <w:r w:rsidRPr="00F06F9A">
        <w:rPr>
          <w:rFonts w:ascii="Times New Roman" w:hAnsi="Times New Roman" w:cs="Times New Roman"/>
          <w:i/>
          <w:szCs w:val="24"/>
          <w:vertAlign w:val="superscript"/>
        </w:rPr>
        <w:t>pt</w:t>
      </w:r>
      <w:r w:rsidR="00D70607" w:rsidRPr="00F06F9A">
        <w:rPr>
          <w:rFonts w:ascii="Times New Roman" w:hAnsi="Times New Roman" w:cs="Times New Roman"/>
          <w:i/>
          <w:szCs w:val="24"/>
        </w:rPr>
        <w:t xml:space="preserve"> </w:t>
      </w:r>
      <w:r w:rsidR="00C16E84" w:rsidRPr="00F06F9A">
        <w:rPr>
          <w:rFonts w:ascii="Times New Roman" w:hAnsi="Times New Roman" w:cs="Times New Roman"/>
          <w:i/>
          <w:szCs w:val="24"/>
        </w:rPr>
        <w:t>=</w:t>
      </w:r>
      <w:r w:rsidR="00D70607" w:rsidRPr="00F06F9A">
        <w:rPr>
          <w:rFonts w:ascii="Times New Roman" w:hAnsi="Times New Roman" w:cs="Times New Roman"/>
          <w:i/>
          <w:szCs w:val="24"/>
        </w:rPr>
        <w:t xml:space="preserve"> </w:t>
      </w:r>
      <w:r w:rsidR="00C16E84" w:rsidRPr="00F06F9A">
        <w:rPr>
          <w:rFonts w:ascii="Times New Roman" w:hAnsi="Times New Roman" w:cs="Times New Roman"/>
          <w:i/>
          <w:szCs w:val="24"/>
        </w:rPr>
        <w:t>uc</w:t>
      </w:r>
      <w:r w:rsidR="00C16E84" w:rsidRPr="00F06F9A">
        <w:rPr>
          <w:rFonts w:ascii="Times New Roman" w:hAnsi="Times New Roman" w:cs="Times New Roman"/>
          <w:i/>
          <w:szCs w:val="24"/>
          <w:vertAlign w:val="subscript"/>
        </w:rPr>
        <w:t>пр</w:t>
      </w:r>
      <w:r w:rsidR="00C16E84" w:rsidRPr="00F06F9A">
        <w:rPr>
          <w:rFonts w:ascii="Times New Roman" w:hAnsi="Times New Roman" w:cs="Times New Roman"/>
          <w:i/>
          <w:szCs w:val="24"/>
        </w:rPr>
        <w:t>+Ae-</w:t>
      </w:r>
      <w:r w:rsidR="00C16E84" w:rsidRPr="00F06F9A">
        <w:rPr>
          <w:rFonts w:ascii="Times New Roman" w:hAnsi="Times New Roman" w:cs="Times New Roman"/>
          <w:i/>
          <w:szCs w:val="24"/>
          <w:vertAlign w:val="superscript"/>
        </w:rPr>
        <w:t>t/</w:t>
      </w:r>
      <w:r w:rsidR="00C16E84" w:rsidRPr="00F06F9A">
        <w:rPr>
          <w:rFonts w:ascii="Times New Roman" w:hAnsi="Times New Roman" w:cs="Times New Roman"/>
          <w:i/>
          <w:vertAlign w:val="superscript"/>
        </w:rPr>
        <w:sym w:font="Symbol" w:char="F074"/>
      </w:r>
      <w:r w:rsidR="00D70607" w:rsidRPr="00F06F9A">
        <w:rPr>
          <w:rFonts w:ascii="Times New Roman" w:hAnsi="Times New Roman" w:cs="Times New Roman"/>
          <w:i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2</w:t>
      </w:r>
      <w:r w:rsidR="00D70607" w:rsidRPr="00F06F9A">
        <w:rPr>
          <w:rFonts w:ascii="Times New Roman" w:hAnsi="Times New Roman" w:cs="Times New Roman"/>
          <w:szCs w:val="24"/>
        </w:rPr>
        <w:t>)</w:t>
      </w:r>
    </w:p>
    <w:p w:rsidR="00B4064A" w:rsidRPr="00F06F9A" w:rsidRDefault="00B4064A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</w:p>
    <w:p w:rsidR="00C16E84" w:rsidRPr="00F06F9A" w:rsidRDefault="00C16E84" w:rsidP="00D7060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26"/>
        </w:tabs>
        <w:rPr>
          <w:rFonts w:ascii="Times New Roman" w:hAnsi="Times New Roman" w:cs="Times New Roman"/>
          <w:szCs w:val="24"/>
        </w:rPr>
      </w:pPr>
      <w:r w:rsidRPr="00F06F9A">
        <w:rPr>
          <w:rFonts w:ascii="Times New Roman" w:hAnsi="Times New Roman" w:cs="Times New Roman"/>
          <w:szCs w:val="24"/>
        </w:rPr>
        <w:t>В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начальный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момент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времени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емкость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не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заряжена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и</w:t>
      </w:r>
      <w:r w:rsidR="00D70607" w:rsidRPr="00F06F9A">
        <w:rPr>
          <w:rFonts w:ascii="Times New Roman" w:hAnsi="Times New Roman" w:cs="Times New Roman"/>
          <w:szCs w:val="24"/>
        </w:rPr>
        <w:t xml:space="preserve"> </w:t>
      </w:r>
      <w:r w:rsidRPr="00F06F9A">
        <w:rPr>
          <w:rFonts w:ascii="Times New Roman" w:hAnsi="Times New Roman" w:cs="Times New Roman"/>
          <w:szCs w:val="24"/>
        </w:rPr>
        <w:t>uc</w:t>
      </w:r>
      <w:r w:rsidR="00D70607" w:rsidRPr="00F06F9A">
        <w:rPr>
          <w:rFonts w:ascii="Times New Roman" w:hAnsi="Times New Roman" w:cs="Times New Roman"/>
          <w:szCs w:val="24"/>
        </w:rPr>
        <w:t xml:space="preserve"> (</w:t>
      </w:r>
      <w:r w:rsidRPr="00F06F9A">
        <w:rPr>
          <w:rFonts w:ascii="Times New Roman" w:hAnsi="Times New Roman" w:cs="Times New Roman"/>
          <w:szCs w:val="24"/>
        </w:rPr>
        <w:t>0</w:t>
      </w:r>
      <w:r w:rsidR="00D70607" w:rsidRPr="00F06F9A">
        <w:rPr>
          <w:rFonts w:ascii="Times New Roman" w:hAnsi="Times New Roman" w:cs="Times New Roman"/>
          <w:szCs w:val="24"/>
        </w:rPr>
        <w:t xml:space="preserve">) </w:t>
      </w:r>
      <w:r w:rsidRPr="00F06F9A">
        <w:rPr>
          <w:rFonts w:ascii="Times New Roman" w:hAnsi="Times New Roman" w:cs="Times New Roman"/>
          <w:szCs w:val="24"/>
        </w:rPr>
        <w:t>=0</w:t>
      </w:r>
    </w:p>
    <w:p w:rsidR="00B4064A" w:rsidRPr="00F06F9A" w:rsidRDefault="00B4064A" w:rsidP="00D70607">
      <w:pPr>
        <w:tabs>
          <w:tab w:val="left" w:pos="726"/>
        </w:tabs>
        <w:rPr>
          <w:i/>
          <w:szCs w:val="24"/>
        </w:rPr>
      </w:pPr>
    </w:p>
    <w:p w:rsidR="00D05A31" w:rsidRPr="00F06F9A" w:rsidRDefault="00C16E84" w:rsidP="00D70607">
      <w:pPr>
        <w:tabs>
          <w:tab w:val="left" w:pos="726"/>
        </w:tabs>
        <w:rPr>
          <w:i/>
          <w:szCs w:val="24"/>
        </w:rPr>
      </w:pPr>
      <w:r w:rsidRPr="00F06F9A">
        <w:rPr>
          <w:i/>
          <w:szCs w:val="24"/>
        </w:rPr>
        <w:t>uc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0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=</w:t>
      </w:r>
      <w:r w:rsidR="00D70607" w:rsidRPr="00F06F9A">
        <w:rPr>
          <w:i/>
          <w:szCs w:val="24"/>
        </w:rPr>
        <w:t xml:space="preserve"> </w:t>
      </w:r>
      <w:r w:rsidRPr="00F06F9A">
        <w:rPr>
          <w:i/>
          <w:szCs w:val="24"/>
        </w:rPr>
        <w:t>uc</w:t>
      </w:r>
      <w:r w:rsidRPr="00F06F9A">
        <w:rPr>
          <w:i/>
          <w:szCs w:val="24"/>
          <w:vertAlign w:val="subscript"/>
        </w:rPr>
        <w:t>пр</w:t>
      </w:r>
      <w:r w:rsidRPr="00F06F9A">
        <w:rPr>
          <w:i/>
          <w:szCs w:val="24"/>
        </w:rPr>
        <w:t>+A</w:t>
      </w:r>
    </w:p>
    <w:p w:rsidR="00D70607" w:rsidRPr="00F06F9A" w:rsidRDefault="00C16E84" w:rsidP="00D70607">
      <w:pPr>
        <w:tabs>
          <w:tab w:val="left" w:pos="726"/>
        </w:tabs>
        <w:rPr>
          <w:szCs w:val="24"/>
        </w:rPr>
      </w:pPr>
      <w:r w:rsidRPr="00F06F9A">
        <w:rPr>
          <w:i/>
          <w:szCs w:val="24"/>
        </w:rPr>
        <w:t>A=uc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0</w:t>
      </w:r>
      <w:r w:rsidR="00D70607" w:rsidRPr="00F06F9A">
        <w:rPr>
          <w:i/>
          <w:szCs w:val="24"/>
        </w:rPr>
        <w:t xml:space="preserve">) - </w:t>
      </w:r>
      <w:r w:rsidRPr="00F06F9A">
        <w:rPr>
          <w:i/>
          <w:szCs w:val="24"/>
        </w:rPr>
        <w:t>uc</w:t>
      </w:r>
      <w:r w:rsidRPr="00F06F9A">
        <w:rPr>
          <w:i/>
          <w:szCs w:val="24"/>
          <w:vertAlign w:val="subscript"/>
        </w:rPr>
        <w:t>пр</w:t>
      </w:r>
      <w:r w:rsidRPr="00F06F9A">
        <w:rPr>
          <w:i/>
          <w:szCs w:val="24"/>
        </w:rPr>
        <w:t>=0</w:t>
      </w:r>
      <w:r w:rsidR="00D70607" w:rsidRPr="00F06F9A">
        <w:rPr>
          <w:i/>
          <w:szCs w:val="24"/>
        </w:rPr>
        <w:t xml:space="preserve"> - </w:t>
      </w:r>
      <w:r w:rsidRPr="00F06F9A">
        <w:rPr>
          <w:i/>
          <w:szCs w:val="24"/>
        </w:rPr>
        <w:t>uc</w:t>
      </w:r>
      <w:r w:rsidRPr="00F06F9A">
        <w:rPr>
          <w:i/>
          <w:szCs w:val="24"/>
          <w:vertAlign w:val="subscript"/>
        </w:rPr>
        <w:t>пр</w:t>
      </w:r>
      <w:r w:rsidRPr="00F06F9A">
        <w:rPr>
          <w:i/>
          <w:szCs w:val="24"/>
        </w:rPr>
        <w:t>=</w:t>
      </w:r>
      <w:r w:rsidR="00D70607" w:rsidRPr="00F06F9A">
        <w:rPr>
          <w:i/>
          <w:szCs w:val="24"/>
        </w:rPr>
        <w:t xml:space="preserve"> - </w:t>
      </w:r>
      <w:r w:rsidRPr="00F06F9A">
        <w:rPr>
          <w:i/>
          <w:szCs w:val="24"/>
        </w:rPr>
        <w:t>uc</w:t>
      </w:r>
      <w:r w:rsidRPr="00F06F9A">
        <w:rPr>
          <w:i/>
          <w:szCs w:val="24"/>
          <w:vertAlign w:val="subscript"/>
        </w:rPr>
        <w:t>пр</w:t>
      </w:r>
      <w:r w:rsidRPr="00F06F9A">
        <w:rPr>
          <w:i/>
          <w:szCs w:val="24"/>
        </w:rPr>
        <w:t>=-E</w:t>
      </w:r>
      <w:r w:rsidR="00D70607" w:rsidRPr="00F06F9A">
        <w:rPr>
          <w:i/>
          <w:szCs w:val="24"/>
        </w:rPr>
        <w:t xml:space="preserve"> (</w:t>
      </w:r>
      <w:r w:rsidRPr="00F06F9A">
        <w:rPr>
          <w:szCs w:val="24"/>
        </w:rPr>
        <w:t>3</w:t>
      </w:r>
      <w:r w:rsidR="00D70607" w:rsidRPr="00F06F9A">
        <w:rPr>
          <w:szCs w:val="24"/>
        </w:rPr>
        <w:t>)</w:t>
      </w:r>
    </w:p>
    <w:p w:rsidR="00B4064A" w:rsidRPr="00F06F9A" w:rsidRDefault="00B4064A" w:rsidP="00D70607">
      <w:pPr>
        <w:tabs>
          <w:tab w:val="left" w:pos="726"/>
        </w:tabs>
        <w:rPr>
          <w:szCs w:val="24"/>
        </w:rPr>
      </w:pPr>
    </w:p>
    <w:p w:rsidR="00D70607" w:rsidRPr="00F06F9A" w:rsidRDefault="00C16E84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основании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2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переходное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емкости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момент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0≤t&lt;tи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определятся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i/>
          <w:szCs w:val="24"/>
        </w:rPr>
      </w:pPr>
    </w:p>
    <w:p w:rsidR="00D70607" w:rsidRPr="00F06F9A" w:rsidRDefault="00C16E84" w:rsidP="00D70607">
      <w:pPr>
        <w:tabs>
          <w:tab w:val="left" w:pos="726"/>
        </w:tabs>
        <w:rPr>
          <w:szCs w:val="24"/>
        </w:rPr>
      </w:pPr>
      <w:r w:rsidRPr="00F06F9A">
        <w:rPr>
          <w:i/>
          <w:szCs w:val="24"/>
        </w:rPr>
        <w:t>uc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t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=</w:t>
      </w:r>
      <w:r w:rsidR="00D70607" w:rsidRPr="00F06F9A">
        <w:rPr>
          <w:i/>
          <w:szCs w:val="24"/>
        </w:rPr>
        <w:t xml:space="preserve"> </w:t>
      </w:r>
      <w:r w:rsidRPr="00F06F9A">
        <w:rPr>
          <w:i/>
          <w:szCs w:val="24"/>
        </w:rPr>
        <w:t>E-Ee-</w:t>
      </w:r>
      <w:r w:rsidRPr="00F06F9A">
        <w:rPr>
          <w:i/>
          <w:szCs w:val="24"/>
          <w:vertAlign w:val="superscript"/>
        </w:rPr>
        <w:t>t/</w:t>
      </w:r>
      <w:r w:rsidRPr="00F06F9A">
        <w:rPr>
          <w:i/>
          <w:vertAlign w:val="superscript"/>
        </w:rPr>
        <w:sym w:font="Symbol" w:char="F074"/>
      </w:r>
      <w:r w:rsidRPr="00F06F9A">
        <w:rPr>
          <w:i/>
          <w:szCs w:val="24"/>
        </w:rPr>
        <w:t>=E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1-e</w:t>
      </w:r>
      <w:r w:rsidRPr="00F06F9A">
        <w:rPr>
          <w:i/>
          <w:szCs w:val="24"/>
          <w:vertAlign w:val="superscript"/>
        </w:rPr>
        <w:t>-t/</w:t>
      </w:r>
      <w:r w:rsidRPr="00F06F9A">
        <w:rPr>
          <w:i/>
          <w:vertAlign w:val="superscript"/>
        </w:rPr>
        <w:sym w:font="Symbol" w:char="F074"/>
      </w:r>
      <w:r w:rsidR="00D70607" w:rsidRPr="00F06F9A">
        <w:rPr>
          <w:i/>
          <w:szCs w:val="24"/>
        </w:rPr>
        <w:t>) (</w:t>
      </w:r>
      <w:r w:rsidRPr="00F06F9A">
        <w:rPr>
          <w:szCs w:val="24"/>
        </w:rPr>
        <w:t>4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416D72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2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изменение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</w:t>
      </w:r>
      <w:r w:rsidR="003F71DA" w:rsidRPr="00F06F9A">
        <w:rPr>
          <w:szCs w:val="24"/>
        </w:rPr>
        <w:t>я</w:t>
      </w:r>
      <w:r w:rsidR="00D70607" w:rsidRPr="00F06F9A">
        <w:rPr>
          <w:szCs w:val="24"/>
        </w:rPr>
        <w:t xml:space="preserve"> </w:t>
      </w:r>
      <w:r w:rsidR="003F71DA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3F71DA" w:rsidRPr="00F06F9A">
        <w:rPr>
          <w:szCs w:val="24"/>
        </w:rPr>
        <w:t>емкости</w:t>
      </w:r>
      <w:r w:rsidR="00D70607" w:rsidRPr="00F06F9A">
        <w:rPr>
          <w:szCs w:val="24"/>
        </w:rPr>
        <w:t xml:space="preserve"> </w:t>
      </w:r>
      <w:r w:rsidR="003F71DA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3F71DA" w:rsidRPr="00F06F9A">
        <w:rPr>
          <w:szCs w:val="24"/>
        </w:rPr>
        <w:t>момент</w:t>
      </w:r>
      <w:r w:rsidR="00D70607" w:rsidRPr="00F06F9A">
        <w:rPr>
          <w:szCs w:val="24"/>
        </w:rPr>
        <w:t xml:space="preserve"> </w:t>
      </w:r>
      <w:r w:rsidR="003F71DA"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</w:t>
      </w:r>
      <w:r w:rsidR="003F71DA" w:rsidRPr="00F06F9A">
        <w:rPr>
          <w:szCs w:val="24"/>
        </w:rPr>
        <w:t>≥</w:t>
      </w:r>
      <w:r w:rsidRPr="00F06F9A">
        <w:rPr>
          <w:szCs w:val="24"/>
        </w:rPr>
        <w:t>t</w:t>
      </w:r>
      <w:r w:rsidR="003F71DA" w:rsidRPr="00F06F9A">
        <w:rPr>
          <w:szCs w:val="24"/>
        </w:rPr>
        <w:t>и</w:t>
      </w:r>
      <w:r w:rsidR="00D70607" w:rsidRPr="00F06F9A">
        <w:rPr>
          <w:szCs w:val="24"/>
        </w:rPr>
        <w:t>.</w:t>
      </w:r>
    </w:p>
    <w:p w:rsidR="00D70607" w:rsidRPr="00F06F9A" w:rsidRDefault="003F71DA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данный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момент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равен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емкость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начинает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разряжаться,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эквивалентно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существованию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только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свободного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напряжения,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принужденное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нулю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емкости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длительность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достигнет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равного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i/>
          <w:szCs w:val="24"/>
        </w:rPr>
      </w:pPr>
    </w:p>
    <w:p w:rsidR="00D70607" w:rsidRPr="00F06F9A" w:rsidRDefault="003F71DA" w:rsidP="00D70607">
      <w:pPr>
        <w:tabs>
          <w:tab w:val="left" w:pos="726"/>
        </w:tabs>
        <w:rPr>
          <w:i/>
          <w:szCs w:val="24"/>
          <w:vertAlign w:val="superscript"/>
        </w:rPr>
      </w:pPr>
      <w:r w:rsidRPr="00F06F9A">
        <w:rPr>
          <w:i/>
          <w:szCs w:val="24"/>
        </w:rPr>
        <w:t>uc</w:t>
      </w:r>
      <w:r w:rsidR="00D70607" w:rsidRPr="00F06F9A">
        <w:rPr>
          <w:i/>
          <w:szCs w:val="24"/>
        </w:rPr>
        <w:t xml:space="preserve"> (</w:t>
      </w:r>
      <w:r w:rsidR="00436470" w:rsidRPr="00F06F9A">
        <w:rPr>
          <w:i/>
          <w:szCs w:val="24"/>
        </w:rPr>
        <w:t>0</w:t>
      </w:r>
      <w:r w:rsidR="00D70607" w:rsidRPr="00F06F9A">
        <w:rPr>
          <w:i/>
          <w:szCs w:val="24"/>
        </w:rPr>
        <w:t xml:space="preserve">) </w:t>
      </w:r>
      <w:r w:rsidR="00436470" w:rsidRPr="00F06F9A">
        <w:rPr>
          <w:i/>
          <w:szCs w:val="24"/>
        </w:rPr>
        <w:t>=A=uc</w:t>
      </w:r>
      <w:r w:rsidR="00436470" w:rsidRPr="00F06F9A">
        <w:rPr>
          <w:i/>
          <w:szCs w:val="24"/>
          <w:vertAlign w:val="subscript"/>
        </w:rPr>
        <w:t>св</w:t>
      </w:r>
      <w:r w:rsidR="00D70607" w:rsidRPr="00F06F9A">
        <w:rPr>
          <w:i/>
          <w:szCs w:val="24"/>
        </w:rPr>
        <w:t xml:space="preserve"> (</w:t>
      </w:r>
      <w:r w:rsidR="00436470" w:rsidRPr="00F06F9A">
        <w:rPr>
          <w:i/>
          <w:szCs w:val="24"/>
        </w:rPr>
        <w:t>0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=E-Ee</w:t>
      </w:r>
      <w:r w:rsidRPr="00F06F9A">
        <w:rPr>
          <w:i/>
          <w:szCs w:val="24"/>
          <w:vertAlign w:val="superscript"/>
        </w:rPr>
        <w:t>-tи/τ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436470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Тогда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соответствии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формулой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учетом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принужденное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нулю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имеем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переходное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емкости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момент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t≥tи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i/>
          <w:szCs w:val="24"/>
        </w:rPr>
      </w:pPr>
    </w:p>
    <w:p w:rsidR="00D70607" w:rsidRPr="00F06F9A" w:rsidRDefault="00436470" w:rsidP="00D70607">
      <w:pPr>
        <w:tabs>
          <w:tab w:val="left" w:pos="726"/>
        </w:tabs>
        <w:rPr>
          <w:szCs w:val="24"/>
        </w:rPr>
      </w:pPr>
      <w:r w:rsidRPr="00F06F9A">
        <w:rPr>
          <w:i/>
          <w:szCs w:val="24"/>
        </w:rPr>
        <w:t>uc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t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=</w:t>
      </w:r>
      <w:r w:rsidR="00D70607" w:rsidRPr="00F06F9A">
        <w:rPr>
          <w:i/>
          <w:szCs w:val="24"/>
        </w:rPr>
        <w:t xml:space="preserve"> </w:t>
      </w:r>
      <w:r w:rsidRPr="00F06F9A">
        <w:rPr>
          <w:i/>
          <w:szCs w:val="24"/>
        </w:rPr>
        <w:t>uc</w:t>
      </w:r>
      <w:r w:rsidRPr="00F06F9A">
        <w:rPr>
          <w:i/>
          <w:szCs w:val="24"/>
          <w:vertAlign w:val="subscript"/>
        </w:rPr>
        <w:t>св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t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=Ae</w:t>
      </w:r>
      <w:r w:rsidRPr="00F06F9A">
        <w:rPr>
          <w:i/>
          <w:szCs w:val="24"/>
          <w:vertAlign w:val="superscript"/>
        </w:rPr>
        <w:t>-t/τ</w:t>
      </w:r>
      <w:r w:rsidRPr="00F06F9A">
        <w:rPr>
          <w:i/>
          <w:szCs w:val="24"/>
        </w:rPr>
        <w:t>=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E-Ee</w:t>
      </w:r>
      <w:r w:rsidRPr="00F06F9A">
        <w:rPr>
          <w:i/>
          <w:szCs w:val="24"/>
          <w:vertAlign w:val="superscript"/>
        </w:rPr>
        <w:t>-tи/τ</w:t>
      </w:r>
      <w:r w:rsidR="00D70607" w:rsidRPr="00F06F9A">
        <w:rPr>
          <w:i/>
          <w:szCs w:val="24"/>
        </w:rPr>
        <w:t xml:space="preserve">) </w:t>
      </w:r>
      <w:r w:rsidRPr="00F06F9A">
        <w:rPr>
          <w:i/>
          <w:szCs w:val="24"/>
        </w:rPr>
        <w:t>e</w:t>
      </w:r>
      <w:r w:rsidRPr="00F06F9A">
        <w:rPr>
          <w:i/>
          <w:szCs w:val="24"/>
          <w:vertAlign w:val="superscript"/>
        </w:rPr>
        <w:t>-t/</w:t>
      </w:r>
      <w:r w:rsidR="00D70607" w:rsidRPr="00F06F9A">
        <w:rPr>
          <w:i/>
          <w:szCs w:val="24"/>
          <w:vertAlign w:val="superscript"/>
        </w:rPr>
        <w:t xml:space="preserve"> </w:t>
      </w:r>
      <w:r w:rsidRPr="00F06F9A">
        <w:rPr>
          <w:i/>
          <w:szCs w:val="24"/>
          <w:vertAlign w:val="superscript"/>
        </w:rPr>
        <w:t>τ</w:t>
      </w:r>
      <w:r w:rsidRPr="00F06F9A">
        <w:rPr>
          <w:i/>
          <w:szCs w:val="24"/>
        </w:rPr>
        <w:t>=E</w:t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e</w:t>
      </w:r>
      <w:r w:rsidRPr="00F06F9A">
        <w:rPr>
          <w:i/>
          <w:szCs w:val="24"/>
          <w:vertAlign w:val="superscript"/>
        </w:rPr>
        <w:t>-t/</w:t>
      </w:r>
      <w:r w:rsidR="00D70607" w:rsidRPr="00F06F9A">
        <w:rPr>
          <w:i/>
          <w:szCs w:val="24"/>
          <w:vertAlign w:val="superscript"/>
        </w:rPr>
        <w:t xml:space="preserve"> </w:t>
      </w:r>
      <w:r w:rsidRPr="00F06F9A">
        <w:rPr>
          <w:i/>
          <w:szCs w:val="24"/>
          <w:vertAlign w:val="superscript"/>
        </w:rPr>
        <w:t>τ</w:t>
      </w:r>
      <w:r w:rsidRPr="00F06F9A">
        <w:rPr>
          <w:i/>
          <w:szCs w:val="24"/>
        </w:rPr>
        <w:t>-e</w:t>
      </w:r>
      <w:r w:rsidRPr="00F06F9A">
        <w:rPr>
          <w:i/>
          <w:szCs w:val="24"/>
          <w:vertAlign w:val="superscript"/>
        </w:rPr>
        <w:t>-</w:t>
      </w:r>
      <w:r w:rsidR="00D70607" w:rsidRPr="00F06F9A">
        <w:rPr>
          <w:i/>
          <w:szCs w:val="24"/>
          <w:vertAlign w:val="superscript"/>
        </w:rPr>
        <w:t xml:space="preserve"> (</w:t>
      </w:r>
      <w:r w:rsidRPr="00F06F9A">
        <w:rPr>
          <w:i/>
          <w:szCs w:val="24"/>
          <w:vertAlign w:val="superscript"/>
        </w:rPr>
        <w:t>t+tи</w:t>
      </w:r>
      <w:r w:rsidR="00D70607" w:rsidRPr="00F06F9A">
        <w:rPr>
          <w:i/>
          <w:szCs w:val="24"/>
          <w:vertAlign w:val="superscript"/>
        </w:rPr>
        <w:t xml:space="preserve">) </w:t>
      </w:r>
      <w:r w:rsidRPr="00F06F9A">
        <w:rPr>
          <w:i/>
          <w:szCs w:val="24"/>
          <w:vertAlign w:val="superscript"/>
        </w:rPr>
        <w:t>/τ</w:t>
      </w:r>
      <w:r w:rsidR="00D70607" w:rsidRPr="00F06F9A">
        <w:rPr>
          <w:i/>
          <w:szCs w:val="24"/>
        </w:rPr>
        <w:t>) (</w:t>
      </w:r>
      <w:r w:rsidR="00CF71D6" w:rsidRPr="00F06F9A">
        <w:rPr>
          <w:szCs w:val="24"/>
        </w:rPr>
        <w:t>5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CF71D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Подставив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формулы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4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5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значения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заданного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E=10В,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tи=1мкс,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также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τ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=5tи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=5мкс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просуммировав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переходные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емкости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разные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моменты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получим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отклик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прямоугольный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noProof/>
        </w:rPr>
        <w:pict>
          <v:shape id="_x0000_s1027" type="#_x0000_t87" style="position:absolute;left:0;text-align:left;margin-left:26.8pt;margin-top:7pt;width:8.95pt;height:30.6pt;z-index:251628544"/>
        </w:pict>
      </w:r>
      <w:r w:rsidR="00CF71D6" w:rsidRPr="00F06F9A">
        <w:rPr>
          <w:szCs w:val="24"/>
        </w:rPr>
        <w:t>u2</w:t>
      </w:r>
      <w:r w:rsidR="00D70607" w:rsidRPr="00F06F9A">
        <w:rPr>
          <w:szCs w:val="24"/>
        </w:rPr>
        <w:t xml:space="preserve"> (</w:t>
      </w:r>
      <w:r w:rsidR="00CF71D6" w:rsidRPr="00F06F9A">
        <w:rPr>
          <w:szCs w:val="24"/>
        </w:rPr>
        <w:t>t</w:t>
      </w:r>
      <w:r w:rsidR="00D70607" w:rsidRPr="00F06F9A">
        <w:rPr>
          <w:szCs w:val="24"/>
        </w:rPr>
        <w:t xml:space="preserve">) </w:t>
      </w:r>
      <w:r w:rsidR="00CF71D6"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="00D70607" w:rsidRPr="00F06F9A">
        <w:rPr>
          <w:i/>
          <w:szCs w:val="24"/>
        </w:rPr>
        <w:t xml:space="preserve"> </w:t>
      </w:r>
      <w:r w:rsidR="00CF71D6" w:rsidRPr="00F06F9A">
        <w:rPr>
          <w:i/>
          <w:szCs w:val="24"/>
        </w:rPr>
        <w:t>10</w:t>
      </w:r>
      <w:r w:rsidR="004641BF" w:rsidRPr="00F06F9A">
        <w:rPr>
          <w:i/>
        </w:rPr>
        <w:sym w:font="Symbol" w:char="F0D7"/>
      </w:r>
      <w:r w:rsidR="00D70607" w:rsidRPr="00F06F9A">
        <w:rPr>
          <w:i/>
          <w:szCs w:val="24"/>
        </w:rPr>
        <w:t xml:space="preserve"> (</w:t>
      </w:r>
      <w:r w:rsidR="00CF71D6" w:rsidRPr="00F06F9A">
        <w:rPr>
          <w:i/>
          <w:szCs w:val="24"/>
        </w:rPr>
        <w:t>1-e</w:t>
      </w:r>
      <w:r w:rsidR="00CF71D6" w:rsidRPr="00F06F9A">
        <w:rPr>
          <w:i/>
          <w:szCs w:val="24"/>
          <w:vertAlign w:val="superscript"/>
        </w:rPr>
        <w:t>-t/0</w:t>
      </w:r>
      <w:r w:rsidR="00D70607" w:rsidRPr="00F06F9A">
        <w:rPr>
          <w:i/>
          <w:szCs w:val="24"/>
          <w:vertAlign w:val="superscript"/>
        </w:rPr>
        <w:t>.0</w:t>
      </w:r>
      <w:r w:rsidR="00CF71D6" w:rsidRPr="00F06F9A">
        <w:rPr>
          <w:i/>
          <w:szCs w:val="24"/>
          <w:vertAlign w:val="superscript"/>
        </w:rPr>
        <w:t>00005</w:t>
      </w:r>
      <w:r w:rsidR="00D70607" w:rsidRPr="00F06F9A">
        <w:rPr>
          <w:i/>
          <w:szCs w:val="24"/>
        </w:rPr>
        <w:t xml:space="preserve">) </w:t>
      </w:r>
      <w:r w:rsidR="00CF71D6"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CF71D6" w:rsidRPr="00F06F9A">
        <w:rPr>
          <w:szCs w:val="24"/>
        </w:rPr>
        <w:t>0≤t&lt;10</w:t>
      </w:r>
      <w:r w:rsidR="00CF71D6" w:rsidRPr="00F06F9A">
        <w:rPr>
          <w:szCs w:val="24"/>
          <w:vertAlign w:val="superscript"/>
        </w:rPr>
        <w:t>-6</w:t>
      </w:r>
    </w:p>
    <w:p w:rsidR="00D05A31" w:rsidRPr="00F06F9A" w:rsidRDefault="00CF71D6" w:rsidP="00D70607">
      <w:pPr>
        <w:tabs>
          <w:tab w:val="left" w:pos="726"/>
        </w:tabs>
        <w:rPr>
          <w:szCs w:val="24"/>
          <w:vertAlign w:val="superscript"/>
        </w:rPr>
      </w:pPr>
      <w:r w:rsidRPr="00F06F9A">
        <w:rPr>
          <w:i/>
          <w:szCs w:val="24"/>
        </w:rPr>
        <w:t>10</w:t>
      </w:r>
      <w:r w:rsidR="004641BF" w:rsidRPr="00F06F9A">
        <w:rPr>
          <w:i/>
        </w:rPr>
        <w:sym w:font="Symbol" w:char="F0D7"/>
      </w:r>
      <w:r w:rsidR="00D70607" w:rsidRPr="00F06F9A">
        <w:rPr>
          <w:i/>
          <w:szCs w:val="24"/>
        </w:rPr>
        <w:t xml:space="preserve"> (</w:t>
      </w:r>
      <w:r w:rsidRPr="00F06F9A">
        <w:rPr>
          <w:i/>
          <w:szCs w:val="24"/>
        </w:rPr>
        <w:t>e</w:t>
      </w:r>
      <w:r w:rsidRPr="00F06F9A">
        <w:rPr>
          <w:i/>
          <w:szCs w:val="24"/>
          <w:vertAlign w:val="superscript"/>
        </w:rPr>
        <w:t>-t/0</w:t>
      </w:r>
      <w:r w:rsidR="00D70607" w:rsidRPr="00F06F9A">
        <w:rPr>
          <w:i/>
          <w:szCs w:val="24"/>
          <w:vertAlign w:val="superscript"/>
        </w:rPr>
        <w:t>.0</w:t>
      </w:r>
      <w:r w:rsidRPr="00F06F9A">
        <w:rPr>
          <w:i/>
          <w:szCs w:val="24"/>
          <w:vertAlign w:val="superscript"/>
        </w:rPr>
        <w:t>00005</w:t>
      </w:r>
      <w:r w:rsidRPr="00F06F9A">
        <w:rPr>
          <w:i/>
          <w:szCs w:val="24"/>
        </w:rPr>
        <w:t>-e</w:t>
      </w:r>
      <w:r w:rsidRPr="00F06F9A">
        <w:rPr>
          <w:i/>
          <w:szCs w:val="24"/>
          <w:vertAlign w:val="superscript"/>
        </w:rPr>
        <w:t>-</w:t>
      </w:r>
      <w:r w:rsidR="00D70607" w:rsidRPr="00F06F9A">
        <w:rPr>
          <w:i/>
          <w:szCs w:val="24"/>
          <w:vertAlign w:val="superscript"/>
        </w:rPr>
        <w:t xml:space="preserve"> (</w:t>
      </w:r>
      <w:r w:rsidRPr="00F06F9A">
        <w:rPr>
          <w:i/>
          <w:szCs w:val="24"/>
          <w:vertAlign w:val="superscript"/>
        </w:rPr>
        <w:t>t+0</w:t>
      </w:r>
      <w:r w:rsidR="00D70607" w:rsidRPr="00F06F9A">
        <w:rPr>
          <w:i/>
          <w:szCs w:val="24"/>
          <w:vertAlign w:val="superscript"/>
        </w:rPr>
        <w:t>.0</w:t>
      </w:r>
      <w:r w:rsidRPr="00F06F9A">
        <w:rPr>
          <w:i/>
          <w:szCs w:val="24"/>
          <w:vertAlign w:val="superscript"/>
        </w:rPr>
        <w:t>00001</w:t>
      </w:r>
      <w:r w:rsidR="00D70607" w:rsidRPr="00F06F9A">
        <w:rPr>
          <w:i/>
          <w:szCs w:val="24"/>
          <w:vertAlign w:val="superscript"/>
        </w:rPr>
        <w:t xml:space="preserve">) </w:t>
      </w:r>
      <w:r w:rsidRPr="00F06F9A">
        <w:rPr>
          <w:i/>
          <w:szCs w:val="24"/>
          <w:vertAlign w:val="superscript"/>
        </w:rPr>
        <w:t>/0</w:t>
      </w:r>
      <w:r w:rsidR="00D70607" w:rsidRPr="00F06F9A">
        <w:rPr>
          <w:i/>
          <w:szCs w:val="24"/>
          <w:vertAlign w:val="superscript"/>
        </w:rPr>
        <w:t>.0</w:t>
      </w:r>
      <w:r w:rsidRPr="00F06F9A">
        <w:rPr>
          <w:i/>
          <w:szCs w:val="24"/>
          <w:vertAlign w:val="superscript"/>
        </w:rPr>
        <w:t>00005</w:t>
      </w:r>
      <w:r w:rsidR="00D70607" w:rsidRPr="00F06F9A">
        <w:rPr>
          <w:i/>
          <w:szCs w:val="24"/>
        </w:rPr>
        <w:t xml:space="preserve">)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t≥10</w:t>
      </w:r>
      <w:r w:rsidRPr="00F06F9A">
        <w:rPr>
          <w:szCs w:val="24"/>
          <w:vertAlign w:val="superscript"/>
        </w:rPr>
        <w:t>-6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32538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приведены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графики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u1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t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u2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t</w:t>
      </w:r>
      <w:r w:rsidR="00D70607" w:rsidRPr="00F06F9A">
        <w:rPr>
          <w:szCs w:val="24"/>
        </w:rPr>
        <w:t>)</w:t>
      </w:r>
    </w:p>
    <w:p w:rsidR="00EB2171" w:rsidRPr="00F06F9A" w:rsidRDefault="00F06F9A" w:rsidP="00F06F9A">
      <w:pPr>
        <w:pStyle w:val="af6"/>
      </w:pPr>
      <w:r w:rsidRPr="00F06F9A">
        <w:t>интегрирующая распределительная цепь напряжение</w:t>
      </w:r>
    </w:p>
    <w:p w:rsidR="001E6C05" w:rsidRPr="00F06F9A" w:rsidRDefault="00FF4227" w:rsidP="00D70607">
      <w:pPr>
        <w:tabs>
          <w:tab w:val="left" w:pos="726"/>
        </w:tabs>
      </w:pPr>
      <w:r>
        <w:pict>
          <v:shape id="_x0000_i1027" type="#_x0000_t75" style="width:358.5pt;height:270.75pt">
            <v:imagedata r:id="rId9" o:title="" grayscale="t"/>
          </v:shape>
        </w:pict>
      </w:r>
    </w:p>
    <w:p w:rsidR="00311465" w:rsidRPr="00F06F9A" w:rsidRDefault="00311465" w:rsidP="00D70607">
      <w:pPr>
        <w:tabs>
          <w:tab w:val="left" w:pos="726"/>
        </w:tabs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62051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Комплексная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передаточная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функция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</w:pPr>
    </w:p>
    <w:p w:rsidR="00D70607" w:rsidRPr="00F06F9A" w:rsidRDefault="00FF4227" w:rsidP="00D70607">
      <w:pPr>
        <w:tabs>
          <w:tab w:val="left" w:pos="726"/>
        </w:tabs>
      </w:pPr>
      <w:r>
        <w:rPr>
          <w:position w:val="-30"/>
        </w:rPr>
        <w:pict>
          <v:shape id="_x0000_i1028" type="#_x0000_t75" style="width:222.75pt;height:30pt" fillcolor="window">
            <v:imagedata r:id="rId10" o:title=""/>
          </v:shape>
        </w:pict>
      </w:r>
      <w:r w:rsidR="00D70607" w:rsidRPr="00F06F9A">
        <w:t>.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D70607" w:rsidRPr="00F06F9A" w:rsidRDefault="00620511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Тогда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амплитудно-частотная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фазово-частотная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примут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вид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pStyle w:val="a7"/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29" type="#_x0000_t75" style="width:156pt;height:36.75pt" fillcolor="window">
            <v:imagedata r:id="rId11" o:title=""/>
          </v:shape>
        </w:pict>
      </w:r>
      <w:r w:rsidR="00D70607" w:rsidRPr="00F06F9A">
        <w:rPr>
          <w:szCs w:val="24"/>
        </w:rPr>
        <w:t>.</w:t>
      </w:r>
    </w:p>
    <w:p w:rsidR="00D70607" w:rsidRPr="00F06F9A" w:rsidRDefault="00FF4227" w:rsidP="00D70607">
      <w:pPr>
        <w:pStyle w:val="a7"/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0" type="#_x0000_t75" style="width:173.25pt;height:31.5pt" fillcolor="window">
            <v:imagedata r:id="rId12" o:title=""/>
          </v:shape>
        </w:pic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D70607" w:rsidRPr="00F06F9A" w:rsidRDefault="0027668C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Графики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амплитудно-частотной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фазово-частотной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заданной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приведем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рисунках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3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4</w:t>
      </w:r>
      <w:r w:rsidR="00D70607" w:rsidRPr="00F06F9A">
        <w:rPr>
          <w:szCs w:val="24"/>
        </w:rPr>
        <w:t xml:space="preserve"> </w:t>
      </w:r>
      <w:r w:rsidR="007A4971" w:rsidRPr="00F06F9A">
        <w:rPr>
          <w:szCs w:val="24"/>
        </w:rPr>
        <w:t>соответственно</w:t>
      </w:r>
      <w:r w:rsidR="00D70607" w:rsidRPr="00F06F9A">
        <w:rPr>
          <w:szCs w:val="24"/>
        </w:rPr>
        <w:t>.</w:t>
      </w:r>
    </w:p>
    <w:p w:rsidR="00D70607" w:rsidRPr="00F06F9A" w:rsidRDefault="007A4971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Ширина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полосы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пропускания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RC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среза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7A4971" w:rsidRPr="00F06F9A" w:rsidRDefault="007A4971" w:rsidP="00D70607">
      <w:pPr>
        <w:pStyle w:val="a7"/>
        <w:tabs>
          <w:tab w:val="left" w:pos="726"/>
        </w:tabs>
        <w:rPr>
          <w:szCs w:val="24"/>
        </w:rPr>
      </w:pPr>
      <w:r w:rsidRPr="00F06F9A">
        <w:sym w:font="Symbol" w:char="F077"/>
      </w:r>
      <w:r w:rsidRPr="00F06F9A">
        <w:rPr>
          <w:szCs w:val="24"/>
          <w:vertAlign w:val="subscript"/>
        </w:rPr>
        <w:t>ср</w:t>
      </w:r>
      <w:r w:rsidRPr="00F06F9A">
        <w:rPr>
          <w:szCs w:val="24"/>
        </w:rPr>
        <w:t>=1/</w:t>
      </w:r>
      <w:r w:rsidRPr="00F06F9A">
        <w:sym w:font="Symbol" w:char="F074"/>
      </w:r>
      <w:r w:rsidRPr="00F06F9A">
        <w:rPr>
          <w:szCs w:val="24"/>
        </w:rPr>
        <w:t>=1/5</w:t>
      </w:r>
      <w:r w:rsidRPr="00F06F9A">
        <w:sym w:font="Symbol" w:char="F0D7"/>
      </w:r>
      <w:r w:rsidRPr="00F06F9A">
        <w:rPr>
          <w:szCs w:val="24"/>
        </w:rPr>
        <w:t>10</w:t>
      </w:r>
      <w:r w:rsidRPr="00F06F9A">
        <w:rPr>
          <w:szCs w:val="24"/>
          <w:vertAlign w:val="superscript"/>
        </w:rPr>
        <w:t>-6</w:t>
      </w:r>
      <w:r w:rsidRPr="00F06F9A">
        <w:rPr>
          <w:szCs w:val="24"/>
        </w:rPr>
        <w:t>=2</w:t>
      </w:r>
      <w:r w:rsidRPr="00F06F9A">
        <w:sym w:font="Symbol" w:char="F0D7"/>
      </w:r>
      <w:r w:rsidRPr="00F06F9A">
        <w:rPr>
          <w:szCs w:val="24"/>
        </w:rPr>
        <w:t>10</w:t>
      </w:r>
      <w:r w:rsidRPr="00F06F9A">
        <w:rPr>
          <w:szCs w:val="24"/>
          <w:vertAlign w:val="superscript"/>
        </w:rPr>
        <w:t>5</w:t>
      </w:r>
    </w:p>
    <w:p w:rsidR="007A4971" w:rsidRPr="00F06F9A" w:rsidRDefault="007A4971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f</w:t>
      </w:r>
      <w:r w:rsidRPr="00F06F9A">
        <w:rPr>
          <w:szCs w:val="24"/>
          <w:vertAlign w:val="subscript"/>
        </w:rPr>
        <w:t>ср</w:t>
      </w:r>
      <w:r w:rsidRPr="00F06F9A">
        <w:rPr>
          <w:szCs w:val="24"/>
        </w:rPr>
        <w:t>=</w:t>
      </w:r>
      <w:r w:rsidR="00127FC3" w:rsidRPr="00F06F9A">
        <w:sym w:font="Symbol" w:char="F077"/>
      </w:r>
      <w:r w:rsidR="00127FC3" w:rsidRPr="00F06F9A">
        <w:rPr>
          <w:szCs w:val="24"/>
          <w:vertAlign w:val="subscript"/>
        </w:rPr>
        <w:t>ср</w:t>
      </w:r>
      <w:r w:rsidR="00127FC3" w:rsidRPr="00F06F9A">
        <w:rPr>
          <w:szCs w:val="24"/>
        </w:rPr>
        <w:t>/2</w:t>
      </w:r>
      <w:r w:rsidR="00127FC3" w:rsidRPr="00F06F9A">
        <w:sym w:font="Symbol" w:char="F070"/>
      </w:r>
      <w:r w:rsidR="00127FC3" w:rsidRPr="00F06F9A">
        <w:rPr>
          <w:szCs w:val="24"/>
        </w:rPr>
        <w:t>=3,183</w:t>
      </w:r>
      <w:r w:rsidR="00127FC3" w:rsidRPr="00F06F9A">
        <w:sym w:font="Symbol" w:char="F0D7"/>
      </w:r>
      <w:r w:rsidR="00127FC3" w:rsidRPr="00F06F9A">
        <w:rPr>
          <w:szCs w:val="24"/>
        </w:rPr>
        <w:t>10</w:t>
      </w:r>
      <w:r w:rsidR="00127FC3" w:rsidRPr="00F06F9A">
        <w:rPr>
          <w:szCs w:val="24"/>
          <w:vertAlign w:val="superscript"/>
        </w:rPr>
        <w:t>4</w:t>
      </w:r>
      <w:r w:rsidR="00D70607" w:rsidRPr="00F06F9A">
        <w:rPr>
          <w:szCs w:val="24"/>
        </w:rPr>
        <w:t xml:space="preserve"> </w:t>
      </w:r>
      <w:r w:rsidR="00127FC3" w:rsidRPr="00F06F9A">
        <w:rPr>
          <w:szCs w:val="24"/>
        </w:rPr>
        <w:t>Гц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pStyle w:val="a7"/>
        <w:tabs>
          <w:tab w:val="left" w:pos="726"/>
        </w:tabs>
        <w:rPr>
          <w:szCs w:val="24"/>
        </w:rPr>
      </w:pPr>
      <w:r>
        <w:pict>
          <v:shape id="_x0000_i1031" type="#_x0000_t75" style="width:310.5pt;height:227.25pt">
            <v:imagedata r:id="rId13" o:title="" croptop="7403f" cropbottom="2817f" cropleft="3375f" grayscale="t"/>
          </v:shape>
        </w:pict>
      </w:r>
    </w:p>
    <w:p w:rsidR="0027668C" w:rsidRPr="00F06F9A" w:rsidRDefault="00B83731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3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B83731" w:rsidRPr="00F06F9A" w:rsidRDefault="00FF4227" w:rsidP="00D70607">
      <w:pPr>
        <w:tabs>
          <w:tab w:val="left" w:pos="726"/>
        </w:tabs>
      </w:pPr>
      <w:r>
        <w:pict>
          <v:shape id="_x0000_i1032" type="#_x0000_t75" style="width:313.5pt;height:215.25pt">
            <v:imagedata r:id="rId14" o:title="" grayscale="t"/>
          </v:shape>
        </w:pict>
      </w:r>
    </w:p>
    <w:p w:rsidR="00D70607" w:rsidRPr="00F06F9A" w:rsidRDefault="00B8373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4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4A510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Пусть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этой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же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воздействуют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периодические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прямоугольные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100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кГц,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длительностью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tи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мкс</w:t>
      </w:r>
      <w:r w:rsidR="00D70607" w:rsidRPr="00F06F9A">
        <w:rPr>
          <w:szCs w:val="24"/>
        </w:rPr>
        <w:t>.</w:t>
      </w:r>
    </w:p>
    <w:p w:rsidR="00D70607" w:rsidRPr="00F06F9A" w:rsidRDefault="004A510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отклик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интегрирующей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данное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воздействие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спектральным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методом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этого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произведем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разложение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периодической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последовательности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импульсов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ряд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Фурье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вещественной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форме</w:t>
      </w:r>
      <w:r w:rsidR="00D70607" w:rsidRPr="00F06F9A">
        <w:rPr>
          <w:szCs w:val="24"/>
        </w:rPr>
        <w:t xml:space="preserve">. </w:t>
      </w:r>
      <w:r w:rsidR="00503A43" w:rsidRPr="00F06F9A">
        <w:rPr>
          <w:szCs w:val="24"/>
        </w:rPr>
        <w:t>Ограничим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количество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гармонических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сигналов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ряде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15-ю,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что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позволит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получить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сигнал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довольно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высокой</w:t>
      </w:r>
      <w:r w:rsidR="00D70607" w:rsidRPr="00F06F9A">
        <w:rPr>
          <w:szCs w:val="24"/>
        </w:rPr>
        <w:t xml:space="preserve"> </w:t>
      </w:r>
      <w:r w:rsidR="00503A43" w:rsidRPr="00F06F9A">
        <w:rPr>
          <w:szCs w:val="24"/>
        </w:rPr>
        <w:t>точностью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503A43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3" type="#_x0000_t75" style="width:294.75pt;height:59.25pt">
            <v:imagedata r:id="rId15" o:title=""/>
          </v:shape>
        </w:pic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D70607" w:rsidRPr="00F06F9A" w:rsidRDefault="00F70583" w:rsidP="00D70607">
      <w:pPr>
        <w:pStyle w:val="a7"/>
        <w:tabs>
          <w:tab w:val="left" w:pos="726"/>
        </w:tabs>
        <w:rPr>
          <w:szCs w:val="24"/>
        </w:rPr>
      </w:pPr>
      <w:r w:rsidRPr="00F06F9A">
        <w:rPr>
          <w:szCs w:val="24"/>
        </w:rPr>
        <w:t>Амплитудно-частотная</w:t>
      </w:r>
      <w:r w:rsidR="00D70607" w:rsidRPr="00F06F9A">
        <w:rPr>
          <w:szCs w:val="24"/>
        </w:rPr>
        <w:t xml:space="preserve"> </w:t>
      </w:r>
      <w:r w:rsidR="00F83FE3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F83FE3" w:rsidRPr="00F06F9A">
        <w:rPr>
          <w:szCs w:val="24"/>
        </w:rPr>
        <w:t>фазо-частотная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</w:t>
      </w:r>
      <w:r w:rsidR="00F83FE3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име</w:t>
      </w:r>
      <w:r w:rsidR="00F83FE3" w:rsidRPr="00F06F9A">
        <w:rPr>
          <w:szCs w:val="24"/>
        </w:rPr>
        <w:t>ю</w:t>
      </w:r>
      <w:r w:rsidRPr="00F06F9A">
        <w:rPr>
          <w:szCs w:val="24"/>
        </w:rPr>
        <w:t>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вид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pStyle w:val="a7"/>
        <w:tabs>
          <w:tab w:val="left" w:pos="726"/>
        </w:tabs>
        <w:rPr>
          <w:szCs w:val="24"/>
        </w:rPr>
      </w:pPr>
    </w:p>
    <w:p w:rsidR="00F70583" w:rsidRPr="00F06F9A" w:rsidRDefault="00FF4227" w:rsidP="00D70607">
      <w:pPr>
        <w:pStyle w:val="a7"/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4" type="#_x0000_t75" style="width:108.75pt;height:36.75pt" fillcolor="window">
            <v:imagedata r:id="rId16" o:title=""/>
          </v:shape>
        </w:pict>
      </w:r>
    </w:p>
    <w:p w:rsidR="00F83FE3" w:rsidRPr="00F06F9A" w:rsidRDefault="00FF4227" w:rsidP="00D70607">
      <w:pPr>
        <w:pStyle w:val="a7"/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5" type="#_x0000_t75" style="width:78.75pt;height:12.75pt" fillcolor="window">
            <v:imagedata r:id="rId17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83FE3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Отклик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представлять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собой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произведение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каждой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гармоники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коэффициент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передачи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соответствующей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F83FE3" w:rsidRPr="00F06F9A" w:rsidRDefault="00FF4227" w:rsidP="00EB2171">
      <w:pPr>
        <w:pStyle w:val="aff"/>
      </w:pPr>
      <w:r>
        <w:pict>
          <v:shape id="_x0000_i1036" type="#_x0000_t75" style="width:437.25pt;height:48pt">
            <v:imagedata r:id="rId18" o:title=""/>
          </v:shape>
        </w:pict>
      </w:r>
      <w:r w:rsidR="00D70607" w:rsidRPr="00F06F9A">
        <w:t xml:space="preserve"> </w:t>
      </w:r>
      <w:r>
        <w:pict>
          <v:shape id="_x0000_i1037" type="#_x0000_t75" style="width:9pt;height:17.25pt">
            <v:imagedata r:id="rId19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18079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учетом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равенств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180791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8" type="#_x0000_t75" style="width:42pt;height:51.75pt">
            <v:imagedata r:id="rId20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18079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Построим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временные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диаграммы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</w:t>
      </w:r>
      <w:r w:rsidRPr="00F06F9A">
        <w:rPr>
          <w:szCs w:val="24"/>
          <w:vertAlign w:val="subscript"/>
        </w:rPr>
        <w:t>вх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t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</w:t>
      </w:r>
      <w:r w:rsidRPr="00F06F9A">
        <w:rPr>
          <w:szCs w:val="24"/>
          <w:vertAlign w:val="subscript"/>
        </w:rPr>
        <w:t>вых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t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помощи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пакета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MathCAD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pict>
          <v:shape id="_x0000_i1039" type="#_x0000_t75" style="width:352.5pt;height:270.75pt">
            <v:imagedata r:id="rId21" o:title="" grayscale="t"/>
          </v:shape>
        </w:pict>
      </w:r>
    </w:p>
    <w:p w:rsidR="00D05A31" w:rsidRPr="00F06F9A" w:rsidRDefault="00EB2171" w:rsidP="00EB2171">
      <w:pPr>
        <w:pStyle w:val="1"/>
      </w:pPr>
      <w:r w:rsidRPr="00F06F9A">
        <w:br w:type="page"/>
      </w:r>
      <w:r w:rsidR="00B237C0" w:rsidRPr="00F06F9A">
        <w:t>Задание</w:t>
      </w:r>
      <w:r w:rsidR="00D70607" w:rsidRPr="00F06F9A">
        <w:t xml:space="preserve"> </w:t>
      </w:r>
      <w:r w:rsidR="00B237C0" w:rsidRPr="00F06F9A">
        <w:t>1,</w:t>
      </w:r>
      <w:r w:rsidR="00D70607" w:rsidRPr="00F06F9A">
        <w:t xml:space="preserve"> </w:t>
      </w:r>
      <w:r w:rsidR="00B237C0" w:rsidRPr="00F06F9A">
        <w:t>Задача</w:t>
      </w:r>
      <w:r w:rsidR="00D70607" w:rsidRPr="00F06F9A">
        <w:t xml:space="preserve"> </w:t>
      </w:r>
      <w:r w:rsidR="00B237C0" w:rsidRPr="00F06F9A">
        <w:t>5</w:t>
      </w:r>
    </w:p>
    <w:p w:rsidR="00EB2171" w:rsidRPr="00F06F9A" w:rsidRDefault="00EB2171" w:rsidP="00EB2171">
      <w:pPr>
        <w:rPr>
          <w:lang w:eastAsia="en-US"/>
        </w:rPr>
      </w:pPr>
    </w:p>
    <w:p w:rsidR="00D70607" w:rsidRPr="00F06F9A" w:rsidRDefault="00FF4227" w:rsidP="00D70607">
      <w:pPr>
        <w:tabs>
          <w:tab w:val="left" w:pos="726"/>
        </w:tabs>
      </w:pPr>
      <w:r>
        <w:pict>
          <v:shape id="_x0000_i1040" type="#_x0000_t75" style="width:383.25pt;height:353.25pt">
            <v:imagedata r:id="rId22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C45E0A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Большое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применение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находит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аналитический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метод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анализа,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получивший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название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метода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угла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Угол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числено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равен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половине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периода,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течение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которого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через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НЭ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протекает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</w:t>
      </w:r>
      <w:r w:rsidR="00D70607" w:rsidRPr="00F06F9A">
        <w:rPr>
          <w:szCs w:val="24"/>
        </w:rPr>
        <w:t>.</w:t>
      </w:r>
    </w:p>
    <w:p w:rsidR="00D70607" w:rsidRPr="00F06F9A" w:rsidRDefault="00C45E0A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Угол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легко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найти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равенства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41" type="#_x0000_t75" style="width:98.25pt;height:18.75pt" fillcolor="window">
            <v:imagedata r:id="rId23" o:title=""/>
          </v:shape>
        </w:pic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2" type="#_x0000_t75" style="width:176.25pt;height:33.75pt" fillcolor="window">
            <v:imagedata r:id="rId24" o:title=""/>
          </v:shape>
        </w:pict>
      </w:r>
      <w:r w:rsidR="00D70607" w:rsidRPr="00F06F9A">
        <w:rPr>
          <w:szCs w:val="24"/>
        </w:rPr>
        <w:t xml:space="preserve"> (</w:t>
      </w:r>
      <w:r w:rsidR="00C45E0A" w:rsidRPr="00F06F9A">
        <w:rPr>
          <w:szCs w:val="24"/>
        </w:rPr>
        <w:t>1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pStyle w:val="21"/>
        <w:tabs>
          <w:tab w:val="left" w:pos="726"/>
        </w:tabs>
        <w:spacing w:after="0" w:line="360" w:lineRule="auto"/>
        <w:ind w:left="0"/>
        <w:rPr>
          <w:szCs w:val="24"/>
        </w:rPr>
      </w:pPr>
    </w:p>
    <w:p w:rsidR="00D70607" w:rsidRPr="00F06F9A" w:rsidRDefault="00DF438E" w:rsidP="00D70607">
      <w:pPr>
        <w:pStyle w:val="21"/>
        <w:tabs>
          <w:tab w:val="left" w:pos="726"/>
        </w:tabs>
        <w:spacing w:after="0" w:line="360" w:lineRule="auto"/>
        <w:ind w:left="0"/>
        <w:rPr>
          <w:szCs w:val="24"/>
        </w:rPr>
      </w:pPr>
      <w:r w:rsidRPr="00F06F9A">
        <w:rPr>
          <w:szCs w:val="24"/>
        </w:rPr>
        <w:t>Угол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соответствующий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максимуму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n-ой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гармоники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спектре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тока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43" type="#_x0000_t75" style="width:57.75pt;height:18pt" fillcolor="window">
            <v:imagedata r:id="rId25" o:title=""/>
          </v:shape>
        </w:pic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определяется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F438E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4" type="#_x0000_t75" style="width:99pt;height:24.75pt" fillcolor="window">
            <v:imagedata r:id="rId26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DF438E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Выразив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u</w:t>
      </w:r>
      <w:r w:rsidRPr="00F06F9A">
        <w:rPr>
          <w:szCs w:val="24"/>
          <w:vertAlign w:val="subscript"/>
        </w:rPr>
        <w:t>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получаем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8C761A" w:rsidRPr="00F06F9A">
        <w:rPr>
          <w:szCs w:val="24"/>
        </w:rPr>
        <w:t>мещение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котором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выходе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НЭ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первая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гармоника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тока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="00413D60" w:rsidRPr="00F06F9A">
        <w:rPr>
          <w:szCs w:val="24"/>
        </w:rPr>
        <w:t>максимальной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AF6426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5" type="#_x0000_t75" style="width:183pt;height:18pt">
            <v:imagedata r:id="rId27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D639A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Функция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определяется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следующим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выражением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6" type="#_x0000_t75" style="width:129pt;height:16.5pt" fillcolor="window">
            <v:imagedata r:id="rId28" o:title=""/>
          </v:shape>
        </w:pict>
      </w:r>
      <w:r w:rsidR="00D70607" w:rsidRPr="00F06F9A">
        <w:rPr>
          <w:szCs w:val="24"/>
        </w:rPr>
        <w:t>. (</w:t>
      </w:r>
      <w:r w:rsidR="00D639A8" w:rsidRPr="00F06F9A">
        <w:rPr>
          <w:szCs w:val="24"/>
        </w:rPr>
        <w:t>2</w:t>
      </w:r>
      <w:r w:rsidR="00D70607" w:rsidRPr="00F06F9A">
        <w:rPr>
          <w:szCs w:val="24"/>
        </w:rPr>
        <w:t>)</w:t>
      </w:r>
    </w:p>
    <w:p w:rsidR="00D70607" w:rsidRPr="00F06F9A" w:rsidRDefault="00D639A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47" type="#_x0000_t75" style="width:109.5pt;height:17.25pt" fillcolor="window">
            <v:imagedata r:id="rId29" o:title=""/>
          </v:shape>
        </w:pict>
      </w:r>
      <w:r w:rsidR="00D70607" w:rsidRPr="00F06F9A">
        <w:rPr>
          <w:szCs w:val="24"/>
        </w:rPr>
        <w:t>: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8" type="#_x0000_t75" style="width:261.75pt;height:17.25pt" fillcolor="window">
            <v:imagedata r:id="rId30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D639A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Амплитуды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спектральных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составляющих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через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НЭ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определяются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через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коэффициенты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Берга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9" type="#_x0000_t75" style="width:125.25pt;height:28.5pt" fillcolor="window">
            <v:imagedata r:id="rId31" o:title=""/>
          </v:shape>
        </w:pict>
      </w:r>
      <w:r w:rsidR="00D70607" w:rsidRPr="00F06F9A">
        <w:rPr>
          <w:szCs w:val="24"/>
        </w:rPr>
        <w:t xml:space="preserve"> (</w:t>
      </w:r>
      <w:r w:rsidR="009A77F5" w:rsidRPr="00F06F9A">
        <w:rPr>
          <w:szCs w:val="24"/>
        </w:rPr>
        <w:t>3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DF438E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где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коэффициенты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50" type="#_x0000_t75" style="width:86.25pt;height:27pt" fillcolor="window">
            <v:imagedata r:id="rId32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являются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функциями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одного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аргумента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угла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51" type="#_x0000_t75" style="width:10.5pt;height:15pt" fillcolor="window">
            <v:imagedata r:id="rId33" o:title=""/>
          </v:shape>
        </w:pict>
      </w:r>
      <w:r w:rsidRPr="00F06F9A">
        <w:rPr>
          <w:szCs w:val="24"/>
        </w:rPr>
        <w:t>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получили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название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коэ</w:t>
      </w:r>
      <w:r w:rsidR="00DA03A7" w:rsidRPr="00F06F9A">
        <w:rPr>
          <w:szCs w:val="24"/>
        </w:rPr>
        <w:t>ффициентов</w:t>
      </w:r>
      <w:r w:rsidR="00D70607" w:rsidRPr="00F06F9A">
        <w:rPr>
          <w:szCs w:val="24"/>
        </w:rPr>
        <w:t xml:space="preserve"> (</w:t>
      </w:r>
      <w:r w:rsidR="00DA03A7" w:rsidRPr="00F06F9A">
        <w:rPr>
          <w:szCs w:val="24"/>
        </w:rPr>
        <w:t>функций</w:t>
      </w:r>
      <w:r w:rsidR="00D70607" w:rsidRPr="00F06F9A">
        <w:rPr>
          <w:szCs w:val="24"/>
        </w:rPr>
        <w:t xml:space="preserve">) </w:t>
      </w:r>
      <w:r w:rsidR="00DA03A7" w:rsidRPr="00F06F9A">
        <w:rPr>
          <w:szCs w:val="24"/>
        </w:rPr>
        <w:t>Берга</w:t>
      </w:r>
      <w:r w:rsidR="00D70607" w:rsidRPr="00F06F9A">
        <w:rPr>
          <w:szCs w:val="24"/>
        </w:rPr>
        <w:t>.</w:t>
      </w:r>
    </w:p>
    <w:p w:rsidR="00DA03A7" w:rsidRPr="00F06F9A" w:rsidRDefault="00DA03A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Функции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Берга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можно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следующим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формулам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2" type="#_x0000_t75" style="width:9pt;height:17.25pt">
            <v:imagedata r:id="rId19" o:title=""/>
          </v:shape>
        </w:pict>
      </w:r>
      <w:r>
        <w:rPr>
          <w:szCs w:val="24"/>
        </w:rPr>
        <w:pict>
          <v:shape id="_x0000_i1053" type="#_x0000_t75" style="width:216.75pt;height:88.5pt">
            <v:imagedata r:id="rId34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F2627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З</w:t>
      </w:r>
      <w:r w:rsidR="00DA03A7" w:rsidRPr="00F06F9A">
        <w:rPr>
          <w:szCs w:val="24"/>
        </w:rPr>
        <w:t>на</w:t>
      </w:r>
      <w:r w:rsidRPr="00F06F9A">
        <w:rPr>
          <w:szCs w:val="24"/>
        </w:rPr>
        <w:t>чения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функций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Берга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угла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отсечки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180</w:t>
      </w:r>
      <w:r w:rsidRPr="00F06F9A">
        <w:rPr>
          <w:szCs w:val="24"/>
          <w:vertAlign w:val="superscript"/>
        </w:rPr>
        <w:t>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сведем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таблицу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9A77F5" w:rsidRPr="00F06F9A" w:rsidRDefault="009A77F5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Таблица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tbl>
      <w:tblPr>
        <w:tblW w:w="4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818"/>
        <w:gridCol w:w="1818"/>
        <w:gridCol w:w="1819"/>
        <w:gridCol w:w="1172"/>
      </w:tblGrid>
      <w:tr w:rsidR="009A77F5" w:rsidRPr="00F06F9A" w:rsidTr="003E109C">
        <w:trPr>
          <w:jc w:val="center"/>
        </w:trPr>
        <w:tc>
          <w:tcPr>
            <w:tcW w:w="1818" w:type="dxa"/>
            <w:shd w:val="clear" w:color="auto" w:fill="auto"/>
          </w:tcPr>
          <w:p w:rsidR="009A77F5" w:rsidRPr="003E109C" w:rsidRDefault="009A77F5" w:rsidP="00EB2171">
            <w:pPr>
              <w:pStyle w:val="afa"/>
              <w:rPr>
                <w:vertAlign w:val="subscript"/>
              </w:rPr>
            </w:pPr>
            <w:r w:rsidRPr="003E109C">
              <w:sym w:font="Symbol" w:char="F061"/>
            </w:r>
            <w:r w:rsidRPr="003E109C">
              <w:rPr>
                <w:vertAlign w:val="subscript"/>
              </w:rPr>
              <w:t>0</w:t>
            </w:r>
          </w:p>
        </w:tc>
        <w:tc>
          <w:tcPr>
            <w:tcW w:w="1818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3E109C">
              <w:sym w:font="Symbol" w:char="F061"/>
            </w:r>
            <w:r w:rsidRPr="003E109C">
              <w:rPr>
                <w:vertAlign w:val="subscript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3E109C">
              <w:sym w:font="Symbol" w:char="F061"/>
            </w:r>
            <w:r w:rsidRPr="003E109C">
              <w:rPr>
                <w:vertAlign w:val="subscript"/>
              </w:rPr>
              <w:t>2</w:t>
            </w:r>
          </w:p>
        </w:tc>
        <w:tc>
          <w:tcPr>
            <w:tcW w:w="1819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3E109C">
              <w:sym w:font="Symbol" w:char="F061"/>
            </w:r>
            <w:r w:rsidRPr="003E109C">
              <w:rPr>
                <w:vertAlign w:val="subscript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3E109C">
              <w:sym w:font="Symbol" w:char="F061"/>
            </w:r>
            <w:r w:rsidRPr="003E109C">
              <w:rPr>
                <w:vertAlign w:val="subscript"/>
              </w:rPr>
              <w:t>4</w:t>
            </w:r>
          </w:p>
        </w:tc>
      </w:tr>
      <w:tr w:rsidR="009A77F5" w:rsidRPr="00F06F9A" w:rsidTr="003E109C">
        <w:trPr>
          <w:jc w:val="center"/>
        </w:trPr>
        <w:tc>
          <w:tcPr>
            <w:tcW w:w="1818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F06F9A">
              <w:t>0,5</w:t>
            </w:r>
          </w:p>
        </w:tc>
        <w:tc>
          <w:tcPr>
            <w:tcW w:w="1818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F06F9A">
              <w:t>0,5</w:t>
            </w:r>
          </w:p>
        </w:tc>
        <w:tc>
          <w:tcPr>
            <w:tcW w:w="1818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F06F9A">
              <w:t>0</w:t>
            </w:r>
          </w:p>
        </w:tc>
        <w:tc>
          <w:tcPr>
            <w:tcW w:w="1819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F06F9A">
              <w:t>0</w:t>
            </w:r>
          </w:p>
        </w:tc>
        <w:tc>
          <w:tcPr>
            <w:tcW w:w="1172" w:type="dxa"/>
            <w:shd w:val="clear" w:color="auto" w:fill="auto"/>
          </w:tcPr>
          <w:p w:rsidR="009A77F5" w:rsidRPr="00F06F9A" w:rsidRDefault="009A77F5" w:rsidP="00EB2171">
            <w:pPr>
              <w:pStyle w:val="afa"/>
            </w:pPr>
            <w:r w:rsidRPr="00F06F9A">
              <w:t>0</w:t>
            </w:r>
          </w:p>
        </w:tc>
      </w:tr>
    </w:tbl>
    <w:p w:rsidR="009A77F5" w:rsidRPr="00F06F9A" w:rsidRDefault="009A77F5" w:rsidP="00D70607">
      <w:pPr>
        <w:tabs>
          <w:tab w:val="left" w:pos="726"/>
        </w:tabs>
        <w:rPr>
          <w:szCs w:val="24"/>
        </w:rPr>
      </w:pPr>
    </w:p>
    <w:p w:rsidR="00D70607" w:rsidRPr="00F06F9A" w:rsidRDefault="009A77F5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Согласно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3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спектральные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составляющие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равны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9A77F5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4" type="#_x0000_t75" style="width:164.25pt;height:90pt">
            <v:imagedata r:id="rId35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E9051B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Коэффициент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гармоник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5" type="#_x0000_t75" style="width:120pt;height:53.25pt">
            <v:imagedata r:id="rId36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5451E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Эпюры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протекающего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через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НЭ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приведем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1E6C05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6" type="#_x0000_t75" style="width:355.5pt;height:288.75pt">
            <v:imagedata r:id="rId37" o:title="" grayscale="t"/>
          </v:shape>
        </w:pict>
      </w:r>
    </w:p>
    <w:p w:rsidR="00D70607" w:rsidRPr="00F06F9A" w:rsidRDefault="005451E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p w:rsidR="00EB2171" w:rsidRPr="00F06F9A" w:rsidRDefault="00EB2171" w:rsidP="00D70607">
      <w:pPr>
        <w:tabs>
          <w:tab w:val="left" w:pos="726"/>
        </w:tabs>
        <w:rPr>
          <w:b/>
        </w:rPr>
      </w:pPr>
    </w:p>
    <w:p w:rsidR="00D70607" w:rsidRPr="00F06F9A" w:rsidRDefault="00B237C0" w:rsidP="00EB2171">
      <w:pPr>
        <w:pStyle w:val="1"/>
      </w:pPr>
      <w:r w:rsidRPr="00F06F9A">
        <w:t>Задание</w:t>
      </w:r>
      <w:r w:rsidR="00D70607" w:rsidRPr="00F06F9A">
        <w:t xml:space="preserve"> </w:t>
      </w:r>
      <w:r w:rsidRPr="00F06F9A">
        <w:t>2,</w:t>
      </w:r>
      <w:r w:rsidR="00D70607" w:rsidRPr="00F06F9A">
        <w:t xml:space="preserve"> </w:t>
      </w:r>
      <w:r w:rsidRPr="00F06F9A">
        <w:t>Задача</w:t>
      </w:r>
      <w:r w:rsidR="00D70607" w:rsidRPr="00F06F9A">
        <w:t xml:space="preserve"> </w:t>
      </w:r>
      <w:r w:rsidRPr="00F06F9A">
        <w:t>1</w:t>
      </w:r>
    </w:p>
    <w:p w:rsidR="00EB2171" w:rsidRPr="00F06F9A" w:rsidRDefault="00EB2171" w:rsidP="00D70607">
      <w:pPr>
        <w:tabs>
          <w:tab w:val="left" w:pos="726"/>
        </w:tabs>
        <w:rPr>
          <w:b/>
        </w:rPr>
      </w:pPr>
    </w:p>
    <w:p w:rsidR="00D70607" w:rsidRPr="00F06F9A" w:rsidRDefault="00FF4227" w:rsidP="00D70607">
      <w:pPr>
        <w:tabs>
          <w:tab w:val="left" w:pos="726"/>
        </w:tabs>
      </w:pPr>
      <w:r>
        <w:pict>
          <v:shape id="_x0000_i1057" type="#_x0000_t75" style="width:320.25pt;height:244.5pt">
            <v:imagedata r:id="rId38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24191D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девиацию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следующей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8" type="#_x0000_t75" style="width:42pt;height:33.75pt">
            <v:imagedata r:id="rId39" o:title=""/>
          </v:shape>
        </w:pict>
      </w:r>
      <w:r w:rsidR="00D70607" w:rsidRPr="00F06F9A">
        <w:rPr>
          <w:szCs w:val="24"/>
        </w:rPr>
        <w:t xml:space="preserve"> (</w:t>
      </w:r>
      <w:r w:rsidR="0024191D" w:rsidRPr="00F06F9A">
        <w:rPr>
          <w:szCs w:val="24"/>
        </w:rPr>
        <w:t>1</w:t>
      </w:r>
      <w:r w:rsidR="00D70607" w:rsidRPr="00F06F9A">
        <w:rPr>
          <w:szCs w:val="24"/>
        </w:rPr>
        <w:t>)</w:t>
      </w:r>
    </w:p>
    <w:p w:rsidR="0024191D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59" type="#_x0000_t75" style="width:173.25pt;height:17.25pt">
            <v:imagedata r:id="rId40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24191D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Спектр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модулированного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наличии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одной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модулирующей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определяется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0" type="#_x0000_t75" style="width:384pt;height:36pt">
            <v:imagedata r:id="rId41" o:title=""/>
          </v:shape>
        </w:pict>
      </w:r>
      <w:r w:rsidR="00D70607" w:rsidRPr="00F06F9A">
        <w:rPr>
          <w:szCs w:val="24"/>
        </w:rPr>
        <w:t xml:space="preserve"> (</w:t>
      </w:r>
      <w:r w:rsidR="006F6857" w:rsidRPr="00F06F9A">
        <w:rPr>
          <w:szCs w:val="24"/>
        </w:rPr>
        <w:t>2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6F685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где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J</w:t>
      </w:r>
      <w:r w:rsidRPr="00F06F9A">
        <w:rPr>
          <w:szCs w:val="24"/>
          <w:vertAlign w:val="subscript"/>
        </w:rPr>
        <w:t>0</w:t>
      </w:r>
      <w:r w:rsidR="00D70607" w:rsidRPr="00F06F9A">
        <w:rPr>
          <w:szCs w:val="24"/>
        </w:rPr>
        <w:t xml:space="preserve"> (</w:t>
      </w:r>
      <w:r w:rsidRPr="00F06F9A">
        <w:sym w:font="Symbol" w:char="F062"/>
      </w:r>
      <w:r w:rsidR="00D70607" w:rsidRPr="00F06F9A">
        <w:rPr>
          <w:szCs w:val="24"/>
        </w:rPr>
        <w:t xml:space="preserve">), </w:t>
      </w:r>
      <w:r w:rsidRPr="00F06F9A">
        <w:rPr>
          <w:szCs w:val="24"/>
        </w:rPr>
        <w:t>J</w:t>
      </w:r>
      <w:r w:rsidRPr="00F06F9A">
        <w:rPr>
          <w:szCs w:val="24"/>
          <w:vertAlign w:val="subscript"/>
        </w:rPr>
        <w:t>1</w:t>
      </w:r>
      <w:r w:rsidR="00D70607" w:rsidRPr="00F06F9A">
        <w:rPr>
          <w:szCs w:val="24"/>
        </w:rPr>
        <w:t xml:space="preserve"> (</w:t>
      </w:r>
      <w:r w:rsidRPr="00F06F9A">
        <w:sym w:font="Symbol" w:char="F062"/>
      </w:r>
      <w:r w:rsidR="00D70607" w:rsidRPr="00F06F9A">
        <w:rPr>
          <w:szCs w:val="24"/>
        </w:rPr>
        <w:t xml:space="preserve">), </w:t>
      </w:r>
      <w:r w:rsidRPr="00F06F9A">
        <w:rPr>
          <w:szCs w:val="24"/>
        </w:rPr>
        <w:t>J</w:t>
      </w:r>
      <w:r w:rsidRPr="00F06F9A">
        <w:rPr>
          <w:szCs w:val="24"/>
          <w:vertAlign w:val="subscript"/>
        </w:rPr>
        <w:t>2</w:t>
      </w:r>
      <w:r w:rsidR="00D70607" w:rsidRPr="00F06F9A">
        <w:rPr>
          <w:szCs w:val="24"/>
        </w:rPr>
        <w:t xml:space="preserve"> (</w:t>
      </w:r>
      <w:r w:rsidRPr="00F06F9A">
        <w:sym w:font="Symbol" w:char="F062"/>
      </w:r>
      <w:r w:rsidR="00D70607" w:rsidRPr="00F06F9A">
        <w:rPr>
          <w:szCs w:val="24"/>
        </w:rPr>
        <w:t xml:space="preserve">), </w:t>
      </w:r>
      <w:r w:rsidRPr="00F06F9A">
        <w:rPr>
          <w:szCs w:val="24"/>
        </w:rPr>
        <w:t>J</w:t>
      </w:r>
      <w:r w:rsidRPr="00F06F9A">
        <w:rPr>
          <w:szCs w:val="24"/>
          <w:vertAlign w:val="subscript"/>
        </w:rPr>
        <w:t>3</w:t>
      </w:r>
      <w:r w:rsidR="00D70607" w:rsidRPr="00F06F9A">
        <w:rPr>
          <w:szCs w:val="24"/>
        </w:rPr>
        <w:t xml:space="preserve"> (</w:t>
      </w:r>
      <w:r w:rsidRPr="00F06F9A">
        <w:sym w:font="Symbol" w:char="F062"/>
      </w:r>
      <w:r w:rsidR="00D70607" w:rsidRPr="00F06F9A">
        <w:rPr>
          <w:szCs w:val="24"/>
        </w:rPr>
        <w:t xml:space="preserve">), </w:t>
      </w:r>
      <w:r w:rsidRPr="00F06F9A">
        <w:rPr>
          <w:szCs w:val="24"/>
        </w:rPr>
        <w:t>J</w:t>
      </w:r>
      <w:r w:rsidRPr="00F06F9A">
        <w:rPr>
          <w:szCs w:val="24"/>
          <w:vertAlign w:val="subscript"/>
        </w:rPr>
        <w:t>4</w:t>
      </w:r>
      <w:r w:rsidR="00D70607" w:rsidRPr="00F06F9A">
        <w:rPr>
          <w:szCs w:val="24"/>
        </w:rPr>
        <w:t xml:space="preserve"> (</w:t>
      </w:r>
      <w:r w:rsidRPr="00F06F9A">
        <w:sym w:font="Symbol" w:char="F062"/>
      </w:r>
      <w:r w:rsidR="00D70607" w:rsidRPr="00F06F9A">
        <w:rPr>
          <w:szCs w:val="24"/>
        </w:rPr>
        <w:t xml:space="preserve">) - </w:t>
      </w:r>
      <w:r w:rsidRPr="00F06F9A">
        <w:rPr>
          <w:szCs w:val="24"/>
        </w:rPr>
        <w:t>функции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Бесселя</w:t>
      </w:r>
      <w:r w:rsidR="00D70607" w:rsidRPr="00F06F9A">
        <w:rPr>
          <w:szCs w:val="24"/>
        </w:rPr>
        <w:t>;</w:t>
      </w:r>
    </w:p>
    <w:p w:rsidR="00D70607" w:rsidRPr="00F06F9A" w:rsidRDefault="006F6857" w:rsidP="00D70607">
      <w:pPr>
        <w:tabs>
          <w:tab w:val="left" w:pos="726"/>
        </w:tabs>
        <w:rPr>
          <w:szCs w:val="24"/>
        </w:rPr>
      </w:pPr>
      <w:r w:rsidRPr="00F06F9A">
        <w:sym w:font="Symbol" w:char="F077"/>
      </w:r>
      <w:r w:rsidRPr="00F06F9A">
        <w:rPr>
          <w:szCs w:val="24"/>
          <w:vertAlign w:val="subscript"/>
        </w:rPr>
        <w:t>н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несущая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  <w:r w:rsidRPr="00F06F9A">
        <w:sym w:font="Symbol" w:char="F070"/>
      </w:r>
      <w:r w:rsidRPr="00F06F9A">
        <w:rPr>
          <w:szCs w:val="24"/>
        </w:rPr>
        <w:t>f</w:t>
      </w:r>
      <w:r w:rsidRPr="00F06F9A">
        <w:rPr>
          <w:szCs w:val="24"/>
          <w:vertAlign w:val="subscript"/>
        </w:rPr>
        <w:t>н</w:t>
      </w:r>
      <w:r w:rsidR="00D70607" w:rsidRPr="00F06F9A">
        <w:rPr>
          <w:szCs w:val="24"/>
        </w:rPr>
        <w:t>;</w:t>
      </w:r>
    </w:p>
    <w:p w:rsidR="00D70607" w:rsidRPr="00F06F9A" w:rsidRDefault="006F6857" w:rsidP="00D70607">
      <w:pPr>
        <w:tabs>
          <w:tab w:val="left" w:pos="726"/>
        </w:tabs>
        <w:rPr>
          <w:szCs w:val="24"/>
        </w:rPr>
      </w:pPr>
      <w:r w:rsidRPr="00F06F9A">
        <w:sym w:font="Symbol" w:char="F077"/>
      </w:r>
      <w:r w:rsidRPr="00F06F9A">
        <w:rPr>
          <w:szCs w:val="24"/>
          <w:vertAlign w:val="subscript"/>
        </w:rPr>
        <w:t>М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модулирующая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  <w:r w:rsidRPr="00F06F9A">
        <w:sym w:font="Symbol" w:char="F070"/>
      </w:r>
      <w:r w:rsidRPr="00F06F9A">
        <w:rPr>
          <w:szCs w:val="24"/>
        </w:rPr>
        <w:t>F</w:t>
      </w:r>
      <w:r w:rsidRPr="00F06F9A">
        <w:rPr>
          <w:szCs w:val="24"/>
          <w:vertAlign w:val="subscript"/>
        </w:rPr>
        <w:t>М</w:t>
      </w:r>
      <w:r w:rsidR="00D70607" w:rsidRPr="00F06F9A">
        <w:rPr>
          <w:szCs w:val="24"/>
        </w:rPr>
        <w:t>.</w:t>
      </w:r>
    </w:p>
    <w:p w:rsidR="00D70607" w:rsidRPr="00F06F9A" w:rsidRDefault="006F685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Подставив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значения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формулу</w:t>
      </w:r>
      <w:r w:rsidR="00D70607" w:rsidRPr="00F06F9A">
        <w:rPr>
          <w:szCs w:val="24"/>
        </w:rPr>
        <w:t xml:space="preserve"> (</w:t>
      </w:r>
      <w:r w:rsidRPr="00F06F9A">
        <w:rPr>
          <w:szCs w:val="24"/>
        </w:rPr>
        <w:t>2</w: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имеем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6F6857" w:rsidRPr="00F06F9A" w:rsidRDefault="00FF4227" w:rsidP="00EB2171">
      <w:pPr>
        <w:pStyle w:val="aff"/>
      </w:pPr>
      <w:r>
        <w:pict>
          <v:shape id="_x0000_i1061" type="#_x0000_t75" style="width:456pt;height:33.75pt">
            <v:imagedata r:id="rId42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517C0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Спектр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ЧМ-сигнала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имеет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вид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представленный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9F75C1" w:rsidRPr="00F06F9A" w:rsidRDefault="00FF4227" w:rsidP="00D70607">
      <w:pPr>
        <w:tabs>
          <w:tab w:val="left" w:pos="726"/>
        </w:tabs>
      </w:pPr>
      <w:r>
        <w:pict>
          <v:shape id="_x0000_i1062" type="#_x0000_t75" style="width:367.5pt;height:126pt">
            <v:imagedata r:id="rId43" o:title=""/>
          </v:shape>
        </w:pict>
      </w:r>
    </w:p>
    <w:p w:rsidR="009F75C1" w:rsidRPr="00F06F9A" w:rsidRDefault="009F75C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517C0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Исходя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найденного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спектра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максимальную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отстройки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несущей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3" type="#_x0000_t75" style="width:165pt;height:18pt">
            <v:imagedata r:id="rId44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517C08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Исходя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вышесказанного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полоса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ЧМ-сигнала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удвоенному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значению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максимальной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отстройки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517C08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4" type="#_x0000_t75" style="width:195pt;height:18pt">
            <v:imagedata r:id="rId45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C14C0C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чтобы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искажался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контуром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резонансного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усилителя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необходимо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чтобы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полоса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пропускания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была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менее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полосы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. </w:t>
      </w:r>
      <w:r w:rsidR="002D4962" w:rsidRPr="00F06F9A">
        <w:rPr>
          <w:szCs w:val="24"/>
        </w:rPr>
        <w:t>Добротность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колебательного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полоса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пропускания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связаны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следующим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соотношением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5" type="#_x0000_t75" style="width:42pt;height:32.25pt">
            <v:imagedata r:id="rId46" o:title=""/>
          </v:shape>
        </w:pict>
      </w:r>
      <w:r w:rsidR="00D70607" w:rsidRPr="00F06F9A">
        <w:rPr>
          <w:szCs w:val="24"/>
        </w:rPr>
        <w:t xml:space="preserve"> (</w:t>
      </w:r>
      <w:r w:rsidR="002D4962" w:rsidRPr="00F06F9A">
        <w:rPr>
          <w:szCs w:val="24"/>
        </w:rPr>
        <w:t>3</w:t>
      </w:r>
      <w:r w:rsidR="00D70607" w:rsidRPr="00F06F9A">
        <w:rPr>
          <w:szCs w:val="24"/>
        </w:rPr>
        <w:t>)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2D4962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где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f</w:t>
      </w:r>
      <w:r w:rsidRPr="00F06F9A">
        <w:rPr>
          <w:szCs w:val="24"/>
          <w:vertAlign w:val="subscript"/>
        </w:rPr>
        <w:t>k</w:t>
      </w:r>
      <w:r w:rsidR="00D70607" w:rsidRPr="00F06F9A">
        <w:rPr>
          <w:szCs w:val="24"/>
        </w:rPr>
        <w:t xml:space="preserve"> - </w:t>
      </w:r>
      <w:r w:rsidRPr="00F06F9A">
        <w:rPr>
          <w:szCs w:val="24"/>
        </w:rPr>
        <w:t>резонансная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МГц</w:t>
      </w:r>
      <w:r w:rsidR="00D70607" w:rsidRPr="00F06F9A">
        <w:rPr>
          <w:szCs w:val="24"/>
        </w:rPr>
        <w:t>;</w:t>
      </w:r>
    </w:p>
    <w:p w:rsidR="002D4962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6" type="#_x0000_t75" style="width:20.25pt;height:12.75pt">
            <v:imagedata r:id="rId47" o:title=""/>
          </v:shape>
        </w:pict>
      </w:r>
      <w:r w:rsidR="00D70607" w:rsidRPr="00F06F9A">
        <w:rPr>
          <w:szCs w:val="24"/>
        </w:rPr>
        <w:t xml:space="preserve"> - </w:t>
      </w:r>
      <w:r w:rsidR="002D4962" w:rsidRPr="00F06F9A">
        <w:rPr>
          <w:szCs w:val="24"/>
        </w:rPr>
        <w:t>полоса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пропускания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72</w:t>
      </w:r>
      <w:r w:rsidR="00D70607" w:rsidRPr="00F06F9A">
        <w:rPr>
          <w:szCs w:val="24"/>
        </w:rPr>
        <w:t xml:space="preserve"> </w:t>
      </w:r>
      <w:r w:rsidR="002D4962" w:rsidRPr="00F06F9A">
        <w:rPr>
          <w:szCs w:val="24"/>
        </w:rPr>
        <w:t>кГц</w:t>
      </w:r>
    </w:p>
    <w:p w:rsidR="00D70607" w:rsidRPr="00F06F9A" w:rsidRDefault="002D4962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Тогда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добротность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равна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2D4962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7" type="#_x0000_t75" style="width:90pt;height:30.75pt">
            <v:imagedata r:id="rId48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E3372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другой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стороны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добротность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можно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выразить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через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характеристическое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сопротивление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sym w:font="Symbol" w:char="F072"/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сопротивление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потерь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R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68" type="#_x0000_t75" style="width:127.5pt;height:78pt">
            <v:imagedata r:id="rId49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DB27EB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Качественно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спектр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контуром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настроенным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несущую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расстроенным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относительно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несущей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sym w:font="Symbol" w:char="F044"/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представлены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FF4227" w:rsidP="00D70607">
      <w:pPr>
        <w:tabs>
          <w:tab w:val="left" w:pos="726"/>
        </w:tabs>
        <w:rPr>
          <w:szCs w:val="24"/>
        </w:rPr>
      </w:pPr>
      <w:r>
        <w:pict>
          <v:shape id="_x0000_i1069" type="#_x0000_t75" style="width:413.25pt;height:180.75pt">
            <v:imagedata r:id="rId50" o:title=""/>
          </v:shape>
        </w:pict>
      </w:r>
    </w:p>
    <w:p w:rsidR="00D05A31" w:rsidRPr="00F06F9A" w:rsidRDefault="00DB27EB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A34DF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Расстройка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относительно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несущей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абсолютной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расстройке</w:t>
      </w:r>
      <w:r w:rsidR="00D70607" w:rsidRPr="00F06F9A">
        <w:rPr>
          <w:szCs w:val="24"/>
        </w:rPr>
        <w:t xml:space="preserve"> </w:t>
      </w:r>
      <w:r w:rsidRPr="00F06F9A">
        <w:sym w:font="Symbol" w:char="F044"/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9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кГц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приведет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тому,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гармоника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частотой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f</w:t>
      </w:r>
      <w:r w:rsidRPr="00F06F9A">
        <w:rPr>
          <w:szCs w:val="24"/>
          <w:vertAlign w:val="subscript"/>
        </w:rPr>
        <w:t>н</w:t>
      </w:r>
      <w:r w:rsidRPr="00F06F9A">
        <w:rPr>
          <w:szCs w:val="24"/>
        </w:rPr>
        <w:t>+4F</w:t>
      </w:r>
      <w:r w:rsidRPr="00F06F9A">
        <w:rPr>
          <w:szCs w:val="24"/>
          <w:vertAlign w:val="subscript"/>
        </w:rPr>
        <w:t>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попадет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полосу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пропускания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будет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подавлена,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приведет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искажению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сигнала</w:t>
      </w:r>
      <w:r w:rsidR="00D70607" w:rsidRPr="00F06F9A">
        <w:rPr>
          <w:szCs w:val="24"/>
        </w:rPr>
        <w:t>.</w:t>
      </w:r>
    </w:p>
    <w:p w:rsidR="00D70607" w:rsidRPr="00F06F9A" w:rsidRDefault="00A34DF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сопротивления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цепи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абсолютной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9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кГц</w:t>
      </w:r>
      <w:r w:rsidR="00D70607" w:rsidRPr="00F06F9A">
        <w:rPr>
          <w:szCs w:val="24"/>
        </w:rPr>
        <w:t xml:space="preserve">. </w:t>
      </w:r>
      <w:r w:rsidR="00A55F44"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этого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относительную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расстройку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A55F44" w:rsidRPr="00F06F9A">
        <w:rPr>
          <w:szCs w:val="24"/>
        </w:rPr>
        <w:t>формуле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A55F44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0" type="#_x0000_t75" style="width:179.25pt;height:87pt">
            <v:imagedata r:id="rId51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05A31" w:rsidRPr="00F06F9A" w:rsidRDefault="002505F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обобщенную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расстройку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2505F1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1" type="#_x0000_t75" style="width:134.25pt;height:15.75pt">
            <v:imagedata r:id="rId52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AB0EE0" w:rsidRPr="00F06F9A" w:rsidRDefault="007323AE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сопротивление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резонансе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расстройке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7323AE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2" type="#_x0000_t75" style="width:213pt;height:89.25pt">
            <v:imagedata r:id="rId53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265A25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Полное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сопротивление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равно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265A25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3" type="#_x0000_t75" style="width:206.25pt;height:39pt">
            <v:imagedata r:id="rId54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265A25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фазу</w:t>
      </w:r>
      <w:r w:rsidR="00D70607" w:rsidRPr="00F06F9A">
        <w:rPr>
          <w:szCs w:val="24"/>
        </w:rPr>
        <w:t xml:space="preserve"> </w:t>
      </w:r>
      <w:r w:rsidR="00C9602B" w:rsidRPr="00F06F9A">
        <w:rPr>
          <w:szCs w:val="24"/>
        </w:rPr>
        <w:t>контура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расстройке</w:t>
      </w:r>
      <w:r w:rsidR="00D70607" w:rsidRPr="00F06F9A">
        <w:rPr>
          <w:szCs w:val="24"/>
        </w:rPr>
        <w:t>: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265A25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4" type="#_x0000_t75" style="width:200.25pt;height:35.25pt">
            <v:imagedata r:id="rId55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EB2171" w:rsidRPr="00F06F9A" w:rsidRDefault="00C572E3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Поскольку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фаза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имеет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отрицательное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значение,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C9602B" w:rsidRPr="00F06F9A">
        <w:rPr>
          <w:szCs w:val="24"/>
        </w:rPr>
        <w:t>расстройке</w:t>
      </w:r>
      <w:r w:rsidR="00D70607" w:rsidRPr="00F06F9A">
        <w:rPr>
          <w:szCs w:val="24"/>
        </w:rPr>
        <w:t xml:space="preserve"> </w:t>
      </w:r>
      <w:r w:rsidR="00C9602B" w:rsidRPr="00F06F9A">
        <w:rPr>
          <w:szCs w:val="24"/>
        </w:rPr>
        <w:t>опережает</w:t>
      </w:r>
      <w:r w:rsidR="00D70607" w:rsidRPr="00F06F9A">
        <w:rPr>
          <w:szCs w:val="24"/>
        </w:rPr>
        <w:t xml:space="preserve"> </w:t>
      </w:r>
      <w:r w:rsidR="00C9602B" w:rsidRPr="00F06F9A">
        <w:rPr>
          <w:szCs w:val="24"/>
        </w:rPr>
        <w:t>напряжение</w:t>
      </w:r>
      <w:r w:rsidR="00D70607" w:rsidRPr="00F06F9A">
        <w:rPr>
          <w:szCs w:val="24"/>
        </w:rPr>
        <w:t xml:space="preserve">. </w:t>
      </w:r>
    </w:p>
    <w:p w:rsidR="00D70607" w:rsidRPr="00F06F9A" w:rsidRDefault="00C9602B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</w:t>
      </w:r>
      <w:r w:rsidR="00C572E3" w:rsidRPr="00F06F9A">
        <w:rPr>
          <w:szCs w:val="24"/>
        </w:rPr>
        <w:t>ри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резонансе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ток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напряжения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совпадают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фазе</w:t>
      </w:r>
      <w:r w:rsidR="00D70607" w:rsidRPr="00F06F9A">
        <w:rPr>
          <w:szCs w:val="24"/>
        </w:rPr>
        <w:t xml:space="preserve">. </w:t>
      </w:r>
      <w:r w:rsidR="00C572E3" w:rsidRPr="00F06F9A">
        <w:rPr>
          <w:szCs w:val="24"/>
        </w:rPr>
        <w:t>Векторные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диаграммы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токов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напряжений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резонансе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расстройке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приведены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рисунке</w:t>
      </w:r>
      <w:r w:rsidR="00D70607" w:rsidRPr="00F06F9A">
        <w:rPr>
          <w:szCs w:val="24"/>
        </w:rPr>
        <w:t xml:space="preserve"> </w:t>
      </w:r>
      <w:r w:rsidR="00C572E3" w:rsidRPr="00F06F9A">
        <w:rPr>
          <w:szCs w:val="24"/>
        </w:rPr>
        <w:t>3</w:t>
      </w:r>
      <w:r w:rsidR="00D70607" w:rsidRPr="00F06F9A">
        <w:rPr>
          <w:szCs w:val="24"/>
        </w:rPr>
        <w:t>.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151F41" w:rsidRPr="00F06F9A" w:rsidRDefault="00FF4227" w:rsidP="00D70607">
      <w:pPr>
        <w:tabs>
          <w:tab w:val="left" w:pos="726"/>
        </w:tabs>
      </w:pPr>
      <w:r>
        <w:pict>
          <v:shape id="_x0000_i1075" type="#_x0000_t75" style="width:183.75pt;height:59.25pt">
            <v:imagedata r:id="rId56" o:title=""/>
          </v:shape>
        </w:pict>
      </w:r>
    </w:p>
    <w:p w:rsidR="00D70607" w:rsidRPr="00F06F9A" w:rsidRDefault="00151F41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3</w:t>
      </w:r>
    </w:p>
    <w:p w:rsidR="00EB2171" w:rsidRPr="00F06F9A" w:rsidRDefault="00EB2171" w:rsidP="00D70607">
      <w:pPr>
        <w:tabs>
          <w:tab w:val="left" w:pos="726"/>
        </w:tabs>
        <w:rPr>
          <w:b/>
        </w:rPr>
      </w:pPr>
    </w:p>
    <w:p w:rsidR="00D70607" w:rsidRPr="00F06F9A" w:rsidRDefault="00F06F9A" w:rsidP="00EB2171">
      <w:pPr>
        <w:pStyle w:val="1"/>
      </w:pPr>
      <w:r w:rsidRPr="00F06F9A">
        <w:br w:type="page"/>
      </w:r>
      <w:r w:rsidR="00B237C0" w:rsidRPr="00F06F9A">
        <w:t>Задание</w:t>
      </w:r>
      <w:r w:rsidR="00D70607" w:rsidRPr="00F06F9A">
        <w:t xml:space="preserve"> </w:t>
      </w:r>
      <w:r w:rsidR="00B237C0" w:rsidRPr="00F06F9A">
        <w:t>3,</w:t>
      </w:r>
      <w:r w:rsidR="00D70607" w:rsidRPr="00F06F9A">
        <w:t xml:space="preserve"> </w:t>
      </w:r>
      <w:r w:rsidR="00B237C0" w:rsidRPr="00F06F9A">
        <w:t>задача</w:t>
      </w:r>
      <w:r w:rsidR="00D70607" w:rsidRPr="00F06F9A">
        <w:t xml:space="preserve"> </w:t>
      </w:r>
      <w:r w:rsidR="00B237C0" w:rsidRPr="00F06F9A">
        <w:t>3</w:t>
      </w:r>
    </w:p>
    <w:p w:rsidR="00EB2171" w:rsidRPr="00F06F9A" w:rsidRDefault="00EB2171" w:rsidP="00EB2171">
      <w:pPr>
        <w:rPr>
          <w:lang w:eastAsia="en-US"/>
        </w:rPr>
      </w:pPr>
    </w:p>
    <w:p w:rsidR="00D70607" w:rsidRPr="00F06F9A" w:rsidRDefault="00FF4227" w:rsidP="00D70607">
      <w:pPr>
        <w:tabs>
          <w:tab w:val="left" w:pos="726"/>
        </w:tabs>
      </w:pPr>
      <w:r>
        <w:pict>
          <v:shape id="_x0000_i1076" type="#_x0000_t75" style="width:426pt;height:241.5pt">
            <v:imagedata r:id="rId57" o:title=""/>
          </v:shape>
        </w:pic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3800C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Решение</w:t>
      </w:r>
      <w:r w:rsidR="00D70607" w:rsidRPr="00F06F9A">
        <w:rPr>
          <w:szCs w:val="24"/>
        </w:rPr>
        <w:t>:</w:t>
      </w:r>
    </w:p>
    <w:p w:rsidR="003800C7" w:rsidRPr="00F06F9A" w:rsidRDefault="003800C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Входные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транзистора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КТ608А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представлены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рисунках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2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соответственно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EB2171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7" type="#_x0000_t75" style="width:276pt;height:339pt">
            <v:imagedata r:id="rId58" o:title=""/>
          </v:shape>
        </w:pict>
      </w:r>
    </w:p>
    <w:p w:rsidR="003800C7" w:rsidRPr="00F06F9A" w:rsidRDefault="003800C7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EE030D" w:rsidRPr="00F06F9A" w:rsidRDefault="00FF4227" w:rsidP="00EE030D">
      <w:pPr>
        <w:jc w:val="center"/>
      </w:pPr>
      <w:r>
        <w:pict>
          <v:shape id="_x0000_i1078" type="#_x0000_t75" style="width:210.75pt;height:270.75pt">
            <v:imagedata r:id="rId59" o:title="" cropbottom="24445f" cropright="40534f" chromakey="#ffffef" gain="112993f" blacklevel="-1966f" grayscale="t"/>
          </v:shape>
        </w:pict>
      </w:r>
    </w:p>
    <w:p w:rsidR="00D70607" w:rsidRPr="00F06F9A" w:rsidRDefault="00FF4227" w:rsidP="00EE030D">
      <w:pPr>
        <w:rPr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4.45pt;margin-top:-101.8pt;width:21.25pt;height:14.15pt;z-index:251687936" stroked="f">
            <v:textbox style="mso-next-textbox:#_x0000_s1028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152.95pt;margin-top:-120.1pt;width:11.25pt;height:9.75pt;flip:x;z-index:251686912" strokeweight="2.25pt"/>
        </w:pict>
      </w:r>
      <w:r>
        <w:rPr>
          <w:noProof/>
        </w:rPr>
        <w:pict>
          <v:shape id="_x0000_s1030" type="#_x0000_t19" style="position:absolute;left:0;text-align:left;margin-left:154.45pt;margin-top:-109.6pt;width:11.25pt;height:9.75pt;flip:x;z-index:251685888" strokeweight="2.25pt"/>
        </w:pict>
      </w:r>
      <w:r>
        <w:rPr>
          <w:noProof/>
        </w:rPr>
        <w:pict>
          <v:line id="_x0000_s1031" style="position:absolute;left:0;text-align:left;flip:y;z-index:251684864" from="160.45pt,-180.1pt" to="389.2pt,-119.35pt" strokeweight="2.25pt"/>
        </w:pict>
      </w:r>
      <w:r>
        <w:rPr>
          <w:noProof/>
        </w:rPr>
        <w:pict>
          <v:line id="_x0000_s1032" style="position:absolute;left:0;text-align:left;flip:y;z-index:251683840" from="163.45pt,-144.85pt" to="392.2pt,-109.6pt" strokeweight="2.25pt"/>
        </w:pict>
      </w:r>
      <w:r>
        <w:rPr>
          <w:noProof/>
        </w:rPr>
        <w:pict>
          <v:shape id="_x0000_s1033" type="#_x0000_t202" style="position:absolute;left:0;text-align:left;margin-left:125.5pt;margin-top:-147.65pt;width:21.25pt;height:14.15pt;z-index:-251633664" stroked="f">
            <v:textbox style="mso-next-textbox:#_x0000_s1033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127pt;margin-top:-191.15pt;width:21.25pt;height:14.15pt;z-index:251681792" stroked="f">
            <v:textbox style="mso-next-textbox:#_x0000_s1034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48.75pt;margin-top:-164.9pt;width:21.25pt;height:14.15pt;z-index:251680768" stroked="f">
            <v:textbox style="mso-next-textbox:#_x0000_s1035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 w:rsidRPr="00D73696">
                    <w:rPr>
                      <w:sz w:val="24"/>
                      <w:szCs w:val="24"/>
                      <w:lang w:val="en-US"/>
                    </w:rPr>
                    <w:t>I</w:t>
                  </w:r>
                  <w:r w:rsidRPr="00D73696">
                    <w:rPr>
                      <w:sz w:val="24"/>
                      <w:szCs w:val="24"/>
                      <w:vertAlign w:val="superscript"/>
                      <w:lang w:val="en-US"/>
                    </w:rPr>
                    <w:t>iv</w:t>
                  </w:r>
                  <w:r w:rsidRPr="00D73696"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24.75pt;margin-top:-134.15pt;width:21.25pt;height:14.15pt;z-index:251679744" stroked="f">
            <v:textbox style="mso-next-textbox:#_x0000_s1036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11.75pt;margin-top:-83.15pt;width:28pt;height:17.9pt;z-index:251678720" stroked="f">
            <v:textbox style="mso-next-textbox:#_x0000_s1037" inset="0,0,0,0">
              <w:txbxContent>
                <w:p w:rsidR="00EE030D" w:rsidRPr="00225AB6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U’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кэ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376pt;margin-top:-89.9pt;width:28pt;height:17.9pt;z-index:251677696" stroked="f">
            <v:textbox style="mso-next-textbox:#_x0000_s1038" inset="0,0,0,0">
              <w:txbxContent>
                <w:p w:rsidR="00EE030D" w:rsidRPr="00EC2733" w:rsidRDefault="00EE030D" w:rsidP="00EE030D">
                  <w:pPr>
                    <w:jc w:val="center"/>
                    <w:rPr>
                      <w:sz w:val="24"/>
                      <w:szCs w:val="24"/>
                      <w:u w:val="single"/>
                      <w:vertAlign w:val="subscript"/>
                      <w:lang w:val="be-BY"/>
                    </w:rPr>
                  </w:pPr>
                  <w:r w:rsidRPr="00EC2733">
                    <w:rPr>
                      <w:sz w:val="24"/>
                      <w:szCs w:val="24"/>
                      <w:u w:val="single"/>
                      <w:lang w:val="en-US"/>
                    </w:rPr>
                    <w:t>U’’</w:t>
                  </w:r>
                  <w:r w:rsidRPr="00EC2733">
                    <w:rPr>
                      <w:sz w:val="24"/>
                      <w:szCs w:val="24"/>
                      <w:u w:val="single"/>
                      <w:vertAlign w:val="subscript"/>
                      <w:lang w:val="be-BY"/>
                    </w:rPr>
                    <w:t>кэ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97.25pt;margin-top:-87.65pt;width:21.25pt;height:17.9pt;z-index:251676672" stroked="f">
            <v:textbox style="mso-next-textbox:#_x0000_s1039" inset="0,0,0,0">
              <w:txbxContent>
                <w:p w:rsidR="00EE030D" w:rsidRPr="00225AB6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U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кэ0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0" style="position:absolute;left:0;text-align:left;flip:x;z-index:251675648" from="146.95pt,-127.6pt" to="288.7pt,-119.35pt" strokeweight="2.25pt">
            <v:stroke dashstyle="dash"/>
          </v:line>
        </w:pict>
      </w:r>
      <w:r>
        <w:rPr>
          <w:noProof/>
        </w:rPr>
        <w:pict>
          <v:line id="_x0000_s1041" style="position:absolute;left:0;text-align:left;flip:x;z-index:251674624" from="144.7pt,-180.85pt" to="287.2pt,-173.35pt" strokeweight="2.25pt">
            <v:stroke dashstyle="dash"/>
          </v:line>
        </w:pict>
      </w:r>
      <w:r>
        <w:rPr>
          <w:noProof/>
        </w:rPr>
        <w:pict>
          <v:oval id="_x0000_s1042" style="position:absolute;left:0;text-align:left;margin-left:287.2pt;margin-top:-129.85pt;width:5.8pt;height:6.55pt;z-index:251673600" fillcolor="black"/>
        </w:pict>
      </w:r>
      <w:r>
        <w:rPr>
          <w:noProof/>
        </w:rPr>
        <w:pict>
          <v:oval id="_x0000_s1043" style="position:absolute;left:0;text-align:left;margin-left:284.95pt;margin-top:-184.6pt;width:5.8pt;height:6.55pt;z-index:251672576" fillcolor="black"/>
        </w:pict>
      </w:r>
      <w:r>
        <w:rPr>
          <w:noProof/>
        </w:rPr>
        <w:pict>
          <v:shape id="_x0000_s1044" type="#_x0000_t202" style="position:absolute;left:0;text-align:left;margin-left:289pt;margin-top:-172.4pt;width:21.25pt;height:17.9pt;z-index:251671552" stroked="f">
            <v:textbox style="mso-next-textbox:#_x0000_s1044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left:0;text-align:left;rotation:-90;flip:x;z-index:251670528" from="314.95pt,-126.1pt" to="421.45pt,-120.1pt" strokeweight="2.25pt">
            <v:stroke dashstyle="dash"/>
          </v:line>
        </w:pict>
      </w:r>
      <w:r>
        <w:rPr>
          <w:noProof/>
        </w:rPr>
        <w:pict>
          <v:line id="_x0000_s1046" style="position:absolute;left:0;text-align:left;rotation:-90;flip:x;z-index:251669504" from="171.4pt,-98.65pt" to="241.9pt,-96.55pt" strokeweight="2.25pt">
            <v:stroke dashstyle="dash"/>
          </v:line>
        </w:pict>
      </w:r>
      <w:r>
        <w:rPr>
          <w:noProof/>
        </w:rPr>
        <w:pict>
          <v:line id="_x0000_s1047" style="position:absolute;left:0;text-align:left;flip:x;z-index:251668480" from="144.7pt,-131.35pt" to="203.95pt,-129.1pt" strokeweight="2.25pt">
            <v:stroke dashstyle="dash"/>
          </v:line>
        </w:pict>
      </w:r>
      <w:r>
        <w:rPr>
          <w:noProof/>
        </w:rPr>
        <w:pict>
          <v:line id="_x0000_s1048" style="position:absolute;left:0;text-align:left;flip:x;z-index:251667456" from="149.2pt,-175.6pt" to="366.7pt,-165.85pt" strokeweight="2.25pt">
            <v:stroke dashstyle="dash"/>
          </v:line>
        </w:pict>
      </w:r>
      <w:r>
        <w:rPr>
          <w:noProof/>
        </w:rPr>
        <w:pict>
          <v:oval id="_x0000_s1049" style="position:absolute;left:0;text-align:left;margin-left:203.2pt;margin-top:-135.1pt;width:5.8pt;height:6.55pt;z-index:251666432" fillcolor="black"/>
        </w:pict>
      </w:r>
      <w:r>
        <w:rPr>
          <w:noProof/>
        </w:rPr>
        <w:pict>
          <v:oval id="_x0000_s1050" style="position:absolute;left:0;text-align:left;margin-left:362.95pt;margin-top:-177.1pt;width:5.8pt;height:6.55pt;z-index:251665408" fillcolor="black"/>
        </w:pict>
      </w:r>
      <w:r>
        <w:rPr>
          <w:noProof/>
        </w:rPr>
        <w:pict>
          <v:line id="_x0000_s1051" style="position:absolute;left:0;text-align:left;z-index:251664384" from="286.45pt,-182.35pt" to="291.7pt,-65.35pt" strokeweight="2.25pt">
            <v:stroke dashstyle="dash"/>
          </v:line>
        </w:pict>
      </w:r>
      <w:r>
        <w:rPr>
          <w:noProof/>
        </w:rPr>
        <w:pict>
          <v:line id="_x0000_s1052" style="position:absolute;left:0;text-align:left;flip:x;z-index:251663360" from="140.95pt,-155.35pt" to="282.7pt,-147.1pt" strokeweight="2.25pt">
            <v:stroke dashstyle="dash"/>
          </v:line>
        </w:pict>
      </w:r>
      <w:r>
        <w:rPr>
          <w:noProof/>
        </w:rPr>
        <w:pict>
          <v:oval id="_x0000_s1053" style="position:absolute;left:0;text-align:left;margin-left:284.2pt;margin-top:-157.6pt;width:5.8pt;height:6.55pt;z-index:251662336" fillcolor="black"/>
        </w:pict>
      </w:r>
      <w:r>
        <w:rPr>
          <w:noProof/>
        </w:rPr>
        <w:pict>
          <v:shape id="_x0000_s1054" type="#_x0000_t202" style="position:absolute;left:0;text-align:left;margin-left:373.75pt;margin-top:-227.15pt;width:21.25pt;height:17.9pt;z-index:251661312" stroked="f">
            <v:textbox style="mso-next-textbox:#_x0000_s1054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379pt;margin-top:-161.15pt;width:21.25pt;height:17.9pt;z-index:251660288" stroked="f">
            <v:textbox style="mso-next-textbox:#_x0000_s1055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373pt;margin-top:-196.4pt;width:21.25pt;height:17.9pt;z-index:251659264" stroked="f">
            <v:textbox style="mso-next-textbox:#_x0000_s1056" inset="0,0,0,0">
              <w:txbxContent>
                <w:p w:rsidR="00EE030D" w:rsidRPr="00D448A1" w:rsidRDefault="00EE030D" w:rsidP="00EE030D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154.45pt;margin-top:-101.8pt;width:21.25pt;height:14.15pt;z-index:251658240" stroked="f">
            <v:textbox style="mso-next-textbox:#_x0000_s1057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19" style="position:absolute;left:0;text-align:left;margin-left:152.95pt;margin-top:-120.1pt;width:11.25pt;height:9.75pt;flip:x;z-index:251657216" strokeweight="2.25pt"/>
        </w:pict>
      </w:r>
      <w:r>
        <w:rPr>
          <w:noProof/>
        </w:rPr>
        <w:pict>
          <v:shape id="_x0000_s1059" type="#_x0000_t19" style="position:absolute;left:0;text-align:left;margin-left:154.45pt;margin-top:-109.6pt;width:11.25pt;height:9.75pt;flip:x;z-index:251656192" strokeweight="2.25pt"/>
        </w:pict>
      </w:r>
      <w:r>
        <w:rPr>
          <w:noProof/>
        </w:rPr>
        <w:pict>
          <v:line id="_x0000_s1060" style="position:absolute;left:0;text-align:left;flip:y;z-index:251655168" from="160.45pt,-180.1pt" to="389.2pt,-119.35pt" strokeweight="2.25pt"/>
        </w:pict>
      </w:r>
      <w:r>
        <w:rPr>
          <w:noProof/>
        </w:rPr>
        <w:pict>
          <v:line id="_x0000_s1061" style="position:absolute;left:0;text-align:left;flip:y;z-index:251654144" from="163.45pt,-144.85pt" to="392.2pt,-109.6pt" strokeweight="2.25pt"/>
        </w:pict>
      </w:r>
      <w:r>
        <w:rPr>
          <w:noProof/>
        </w:rPr>
        <w:pict>
          <v:shape id="_x0000_s1062" type="#_x0000_t202" style="position:absolute;left:0;text-align:left;margin-left:125.5pt;margin-top:-147.65pt;width:21.25pt;height:14.15pt;z-index:-251663360" stroked="f">
            <v:textbox style="mso-next-textbox:#_x0000_s1062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127pt;margin-top:-191.15pt;width:21.25pt;height:14.15pt;z-index:251652096" stroked="f">
            <v:textbox style="mso-next-textbox:#_x0000_s1063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148.75pt;margin-top:-164.9pt;width:21.25pt;height:14.15pt;z-index:251651072" stroked="f">
            <v:textbox style="mso-next-textbox:#_x0000_s1064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 w:rsidRPr="00D73696">
                    <w:rPr>
                      <w:sz w:val="24"/>
                      <w:szCs w:val="24"/>
                      <w:lang w:val="en-US"/>
                    </w:rPr>
                    <w:t>I</w:t>
                  </w:r>
                  <w:r w:rsidRPr="00D73696">
                    <w:rPr>
                      <w:sz w:val="24"/>
                      <w:szCs w:val="24"/>
                      <w:vertAlign w:val="superscript"/>
                      <w:lang w:val="en-US"/>
                    </w:rPr>
                    <w:t>iv</w:t>
                  </w:r>
                  <w:r w:rsidRPr="00D73696"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124.75pt;margin-top:-134.15pt;width:21.25pt;height:14.15pt;z-index:251650048" stroked="f">
            <v:textbox style="mso-next-textbox:#_x0000_s1065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I’’’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211.75pt;margin-top:-83.15pt;width:28pt;height:17.9pt;z-index:251649024" stroked="f">
            <v:textbox style="mso-next-textbox:#_x0000_s1066" inset="0,0,0,0">
              <w:txbxContent>
                <w:p w:rsidR="00D70607" w:rsidRPr="00225AB6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U’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кэ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376pt;margin-top:-89.9pt;width:28pt;height:17.9pt;z-index:251648000" stroked="f">
            <v:textbox style="mso-next-textbox:#_x0000_s1067" inset="0,0,0,0">
              <w:txbxContent>
                <w:p w:rsidR="00D70607" w:rsidRPr="00EC2733" w:rsidRDefault="00D70607" w:rsidP="00117046">
                  <w:pPr>
                    <w:jc w:val="center"/>
                    <w:rPr>
                      <w:sz w:val="24"/>
                      <w:szCs w:val="24"/>
                      <w:u w:val="single"/>
                      <w:vertAlign w:val="subscript"/>
                      <w:lang w:val="be-BY"/>
                    </w:rPr>
                  </w:pPr>
                  <w:r w:rsidRPr="00EC2733">
                    <w:rPr>
                      <w:sz w:val="24"/>
                      <w:szCs w:val="24"/>
                      <w:u w:val="single"/>
                      <w:lang w:val="en-US"/>
                    </w:rPr>
                    <w:t>U’’</w:t>
                  </w:r>
                  <w:r w:rsidRPr="00EC2733">
                    <w:rPr>
                      <w:sz w:val="24"/>
                      <w:szCs w:val="24"/>
                      <w:u w:val="single"/>
                      <w:vertAlign w:val="subscript"/>
                      <w:lang w:val="be-BY"/>
                    </w:rPr>
                    <w:t>кэ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left:0;text-align:left;margin-left:297.25pt;margin-top:-87.65pt;width:21.25pt;height:17.9pt;z-index:251646976" stroked="f">
            <v:textbox style="mso-next-textbox:#_x0000_s1068" inset="0,0,0,0">
              <w:txbxContent>
                <w:p w:rsidR="00D70607" w:rsidRPr="00225AB6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U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кэ0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9" style="position:absolute;left:0;text-align:left;flip:x;z-index:251645952" from="146.95pt,-127.6pt" to="288.7pt,-119.35pt" strokeweight="2.25pt">
            <v:stroke dashstyle="dash"/>
          </v:line>
        </w:pict>
      </w:r>
      <w:r>
        <w:rPr>
          <w:noProof/>
        </w:rPr>
        <w:pict>
          <v:line id="_x0000_s1070" style="position:absolute;left:0;text-align:left;flip:x;z-index:251644928" from="144.7pt,-180.85pt" to="287.2pt,-173.35pt" strokeweight="2.25pt">
            <v:stroke dashstyle="dash"/>
          </v:line>
        </w:pict>
      </w:r>
      <w:r>
        <w:rPr>
          <w:noProof/>
        </w:rPr>
        <w:pict>
          <v:oval id="_x0000_s1071" style="position:absolute;left:0;text-align:left;margin-left:287.2pt;margin-top:-129.85pt;width:5.8pt;height:6.55pt;z-index:251643904" fillcolor="black"/>
        </w:pict>
      </w:r>
      <w:r>
        <w:rPr>
          <w:noProof/>
        </w:rPr>
        <w:pict>
          <v:oval id="_x0000_s1072" style="position:absolute;left:0;text-align:left;margin-left:284.95pt;margin-top:-184.6pt;width:5.8pt;height:6.55pt;z-index:251642880" fillcolor="black"/>
        </w:pict>
      </w:r>
      <w:r>
        <w:rPr>
          <w:noProof/>
        </w:rPr>
        <w:pict>
          <v:shape id="_x0000_s1073" type="#_x0000_t202" style="position:absolute;left:0;text-align:left;margin-left:289pt;margin-top:-172.4pt;width:21.25pt;height:17.9pt;z-index:251641856" stroked="f">
            <v:textbox style="mso-next-textbox:#_x0000_s1073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4" style="position:absolute;left:0;text-align:left;rotation:-90;flip:x;z-index:251640832" from="314.95pt,-126.1pt" to="421.45pt,-120.1pt" strokeweight="2.25pt">
            <v:stroke dashstyle="dash"/>
          </v:line>
        </w:pict>
      </w:r>
      <w:r>
        <w:rPr>
          <w:noProof/>
        </w:rPr>
        <w:pict>
          <v:line id="_x0000_s1075" style="position:absolute;left:0;text-align:left;rotation:-90;flip:x;z-index:251639808" from="171.4pt,-98.65pt" to="241.9pt,-96.55pt" strokeweight="2.25pt">
            <v:stroke dashstyle="dash"/>
          </v:line>
        </w:pict>
      </w:r>
      <w:r>
        <w:rPr>
          <w:noProof/>
        </w:rPr>
        <w:pict>
          <v:line id="_x0000_s1076" style="position:absolute;left:0;text-align:left;flip:x;z-index:251638784" from="144.7pt,-131.35pt" to="203.95pt,-129.1pt" strokeweight="2.25pt">
            <v:stroke dashstyle="dash"/>
          </v:line>
        </w:pict>
      </w:r>
      <w:r>
        <w:rPr>
          <w:noProof/>
        </w:rPr>
        <w:pict>
          <v:line id="_x0000_s1077" style="position:absolute;left:0;text-align:left;flip:x;z-index:251637760" from="149.2pt,-175.6pt" to="366.7pt,-165.85pt" strokeweight="2.25pt">
            <v:stroke dashstyle="dash"/>
          </v:line>
        </w:pict>
      </w:r>
      <w:r>
        <w:rPr>
          <w:noProof/>
        </w:rPr>
        <w:pict>
          <v:oval id="_x0000_s1078" style="position:absolute;left:0;text-align:left;margin-left:203.2pt;margin-top:-135.1pt;width:5.8pt;height:6.55pt;z-index:251636736" fillcolor="black"/>
        </w:pict>
      </w:r>
      <w:r>
        <w:rPr>
          <w:noProof/>
        </w:rPr>
        <w:pict>
          <v:oval id="_x0000_s1079" style="position:absolute;left:0;text-align:left;margin-left:362.95pt;margin-top:-177.1pt;width:5.8pt;height:6.55pt;z-index:251635712" fillcolor="black"/>
        </w:pict>
      </w:r>
      <w:r>
        <w:rPr>
          <w:noProof/>
        </w:rPr>
        <w:pict>
          <v:line id="_x0000_s1080" style="position:absolute;left:0;text-align:left;z-index:251634688" from="286.45pt,-182.35pt" to="291.7pt,-65.35pt" strokeweight="2.25pt">
            <v:stroke dashstyle="dash"/>
          </v:line>
        </w:pict>
      </w:r>
      <w:r>
        <w:rPr>
          <w:noProof/>
        </w:rPr>
        <w:pict>
          <v:line id="_x0000_s1081" style="position:absolute;left:0;text-align:left;flip:x;z-index:251633664" from="140.95pt,-155.35pt" to="282.7pt,-147.1pt" strokeweight="2.25pt">
            <v:stroke dashstyle="dash"/>
          </v:line>
        </w:pict>
      </w:r>
      <w:r>
        <w:rPr>
          <w:noProof/>
        </w:rPr>
        <w:pict>
          <v:oval id="_x0000_s1082" style="position:absolute;left:0;text-align:left;margin-left:284.2pt;margin-top:-157.6pt;width:5.8pt;height:6.55pt;z-index:251632640" fillcolor="black"/>
        </w:pict>
      </w:r>
      <w:r>
        <w:rPr>
          <w:noProof/>
        </w:rPr>
        <w:pict>
          <v:shape id="_x0000_s1083" type="#_x0000_t202" style="position:absolute;left:0;text-align:left;margin-left:373.75pt;margin-top:-227.15pt;width:21.25pt;height:17.9pt;z-index:251631616" stroked="f">
            <v:textbox style="mso-next-textbox:#_x0000_s1083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379pt;margin-top:-161.15pt;width:21.25pt;height:17.9pt;z-index:251630592" stroked="f">
            <v:textbox style="mso-next-textbox:#_x0000_s1084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I’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left:0;text-align:left;margin-left:373pt;margin-top:-196.4pt;width:21.25pt;height:17.9pt;z-index:251629568" stroked="f">
            <v:textbox style="mso-next-textbox:#_x0000_s1085" inset="0,0,0,0">
              <w:txbxContent>
                <w:p w:rsidR="00D70607" w:rsidRPr="00D448A1" w:rsidRDefault="00D70607" w:rsidP="00117046">
                  <w:pPr>
                    <w:jc w:val="center"/>
                    <w:rPr>
                      <w:sz w:val="24"/>
                      <w:szCs w:val="24"/>
                      <w:vertAlign w:val="subscript"/>
                      <w:lang w:val="be-BY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sz w:val="24"/>
                      <w:szCs w:val="24"/>
                      <w:vertAlign w:val="subscript"/>
                      <w:lang w:val="be-BY"/>
                    </w:rPr>
                    <w:t>б0</w:t>
                  </w:r>
                </w:p>
              </w:txbxContent>
            </v:textbox>
          </v:shape>
        </w:pict>
      </w:r>
      <w:r w:rsidR="003800C7"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="003800C7" w:rsidRPr="00F06F9A">
        <w:rPr>
          <w:szCs w:val="24"/>
        </w:rPr>
        <w:t>2</w:t>
      </w:r>
    </w:p>
    <w:p w:rsidR="00EB2171" w:rsidRPr="00F06F9A" w:rsidRDefault="00EB2171" w:rsidP="00D70607">
      <w:pPr>
        <w:tabs>
          <w:tab w:val="left" w:pos="726"/>
        </w:tabs>
        <w:rPr>
          <w:szCs w:val="24"/>
        </w:rPr>
      </w:pPr>
    </w:p>
    <w:p w:rsidR="00D70607" w:rsidRPr="00F06F9A" w:rsidRDefault="0011704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Рассмотрим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методику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="00D70607" w:rsidRPr="00F06F9A">
        <w:rPr>
          <w:szCs w:val="24"/>
        </w:rPr>
        <w:t>-</w:t>
      </w:r>
      <w:r w:rsidRPr="00F06F9A">
        <w:rPr>
          <w:szCs w:val="24"/>
        </w:rPr>
        <w:t>параметров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статическим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ВАХ</w:t>
      </w:r>
      <w:r w:rsidR="00D70607" w:rsidRPr="00F06F9A">
        <w:rPr>
          <w:szCs w:val="24"/>
        </w:rPr>
        <w:t>.</w:t>
      </w:r>
    </w:p>
    <w:p w:rsidR="00D70607" w:rsidRPr="00F06F9A" w:rsidRDefault="00117046" w:rsidP="00D70607">
      <w:pPr>
        <w:pStyle w:val="23"/>
        <w:tabs>
          <w:tab w:val="left" w:pos="726"/>
        </w:tabs>
        <w:rPr>
          <w:rFonts w:ascii="Times New Roman" w:hAnsi="Times New Roman"/>
          <w:szCs w:val="24"/>
        </w:rPr>
      </w:pPr>
      <w:r w:rsidRPr="00F06F9A">
        <w:rPr>
          <w:rFonts w:ascii="Times New Roman" w:hAnsi="Times New Roman"/>
          <w:szCs w:val="24"/>
        </w:rPr>
        <w:t>Статические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ВАХ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БТ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позволяют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определить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дифференциальные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параметры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транзистора</w:t>
      </w:r>
      <w:r w:rsidR="00D70607" w:rsidRPr="00F06F9A">
        <w:rPr>
          <w:rFonts w:ascii="Times New Roman" w:hAnsi="Times New Roman"/>
          <w:szCs w:val="24"/>
        </w:rPr>
        <w:t xml:space="preserve">. </w:t>
      </w:r>
      <w:r w:rsidRPr="00F06F9A">
        <w:rPr>
          <w:rFonts w:ascii="Times New Roman" w:hAnsi="Times New Roman"/>
          <w:szCs w:val="24"/>
        </w:rPr>
        <w:t>Для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описания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свойств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транзистора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переменному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току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чаще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всего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используется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система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дифференциальных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h</w:t>
      </w:r>
      <w:r w:rsidR="00D70607" w:rsidRPr="00F06F9A">
        <w:rPr>
          <w:rFonts w:ascii="Times New Roman" w:hAnsi="Times New Roman"/>
          <w:szCs w:val="24"/>
        </w:rPr>
        <w:t>-</w:t>
      </w:r>
      <w:r w:rsidRPr="00F06F9A">
        <w:rPr>
          <w:rFonts w:ascii="Times New Roman" w:hAnsi="Times New Roman"/>
          <w:szCs w:val="24"/>
        </w:rPr>
        <w:t>параметров,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которая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представляется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следующими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уравнениями</w:t>
      </w:r>
      <w:r w:rsidR="00D70607" w:rsidRPr="00F06F9A">
        <w:rPr>
          <w:rFonts w:ascii="Times New Roman" w:hAnsi="Times New Roman"/>
          <w:szCs w:val="24"/>
        </w:rPr>
        <w:t>: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11704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dU</w:t>
      </w:r>
      <w:r w:rsidRPr="00F06F9A">
        <w:rPr>
          <w:szCs w:val="24"/>
          <w:vertAlign w:val="subscript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Pr="00F06F9A">
        <w:rPr>
          <w:szCs w:val="24"/>
          <w:vertAlign w:val="subscript"/>
        </w:rPr>
        <w:t>11</w:t>
      </w:r>
      <w:r w:rsidRPr="00F06F9A">
        <w:rPr>
          <w:szCs w:val="24"/>
        </w:rPr>
        <w:t>dI</w:t>
      </w:r>
      <w:r w:rsidRPr="00F06F9A">
        <w:rPr>
          <w:szCs w:val="24"/>
          <w:vertAlign w:val="subscript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+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Pr="00F06F9A">
        <w:rPr>
          <w:szCs w:val="24"/>
          <w:vertAlign w:val="subscript"/>
        </w:rPr>
        <w:t>12</w:t>
      </w:r>
      <w:r w:rsidRPr="00F06F9A">
        <w:rPr>
          <w:szCs w:val="24"/>
        </w:rPr>
        <w:t>dU</w:t>
      </w:r>
      <w:r w:rsidRPr="00F06F9A">
        <w:rPr>
          <w:szCs w:val="24"/>
          <w:vertAlign w:val="subscript"/>
        </w:rPr>
        <w:t>2</w:t>
      </w:r>
      <w:r w:rsidR="00D70607" w:rsidRPr="00F06F9A">
        <w:rPr>
          <w:szCs w:val="24"/>
        </w:rPr>
        <w:t>;</w:t>
      </w:r>
    </w:p>
    <w:p w:rsidR="00D70607" w:rsidRPr="00F06F9A" w:rsidRDefault="0011704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dI</w:t>
      </w:r>
      <w:r w:rsidRPr="00F06F9A">
        <w:rPr>
          <w:szCs w:val="24"/>
          <w:vertAlign w:val="subscript"/>
        </w:rPr>
        <w:t>2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Pr="00F06F9A">
        <w:rPr>
          <w:szCs w:val="24"/>
          <w:vertAlign w:val="subscript"/>
        </w:rPr>
        <w:t>21</w:t>
      </w:r>
      <w:r w:rsidRPr="00F06F9A">
        <w:rPr>
          <w:szCs w:val="24"/>
        </w:rPr>
        <w:t>dI</w:t>
      </w:r>
      <w:r w:rsidRPr="00F06F9A">
        <w:rPr>
          <w:szCs w:val="24"/>
          <w:vertAlign w:val="subscript"/>
        </w:rPr>
        <w:t>1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+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Pr="00F06F9A">
        <w:rPr>
          <w:szCs w:val="24"/>
          <w:vertAlign w:val="subscript"/>
        </w:rPr>
        <w:t>22</w:t>
      </w:r>
      <w:r w:rsidRPr="00F06F9A">
        <w:rPr>
          <w:szCs w:val="24"/>
        </w:rPr>
        <w:t>dU</w:t>
      </w:r>
      <w:r w:rsidRPr="00F06F9A">
        <w:rPr>
          <w:szCs w:val="24"/>
          <w:vertAlign w:val="subscript"/>
        </w:rPr>
        <w:t>2</w:t>
      </w:r>
      <w:r w:rsidR="00D70607" w:rsidRPr="00F06F9A">
        <w:rPr>
          <w:szCs w:val="24"/>
        </w:rPr>
        <w:t>.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117046" w:rsidRPr="00F06F9A" w:rsidRDefault="0011704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нахождения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="00D70607" w:rsidRPr="00F06F9A">
        <w:rPr>
          <w:szCs w:val="24"/>
        </w:rPr>
        <w:t>-</w:t>
      </w:r>
      <w:r w:rsidRPr="00F06F9A">
        <w:rPr>
          <w:szCs w:val="24"/>
        </w:rPr>
        <w:t>параметров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статическим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характеристикам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дифференциалы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заменим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конечными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приращениями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получим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выражения,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позволяющие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физический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смысл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</w:t>
      </w:r>
      <w:r w:rsidR="00D70607" w:rsidRPr="00F06F9A">
        <w:rPr>
          <w:szCs w:val="24"/>
        </w:rPr>
        <w:t>-</w:t>
      </w:r>
      <w:r w:rsidRPr="00F06F9A">
        <w:rPr>
          <w:szCs w:val="24"/>
        </w:rPr>
        <w:t>параметров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79" type="#_x0000_t75" style="width:114pt;height:47.25pt">
            <v:imagedata r:id="rId60" o:title=""/>
          </v:shape>
        </w:pict>
      </w:r>
      <w:r w:rsidR="00D70607" w:rsidRPr="00F06F9A">
        <w:rPr>
          <w:szCs w:val="24"/>
        </w:rPr>
        <w:t xml:space="preserve"> - </w:t>
      </w:r>
      <w:r w:rsidR="00117046" w:rsidRPr="00F06F9A">
        <w:rPr>
          <w:szCs w:val="24"/>
        </w:rPr>
        <w:t>входное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сопротивление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режиме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короткого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замыкания</w:t>
      </w:r>
      <w:r w:rsidR="00D70607" w:rsidRPr="00F06F9A">
        <w:rPr>
          <w:szCs w:val="24"/>
        </w:rPr>
        <w:t xml:space="preserve"> (</w:t>
      </w:r>
      <w:r w:rsidR="00117046" w:rsidRPr="00F06F9A">
        <w:rPr>
          <w:szCs w:val="24"/>
        </w:rPr>
        <w:t>КЗ</w:t>
      </w:r>
      <w:r w:rsidR="00D70607" w:rsidRPr="00F06F9A">
        <w:rPr>
          <w:szCs w:val="24"/>
        </w:rPr>
        <w:t xml:space="preserve">) </w:t>
      </w:r>
      <w:r w:rsidR="00117046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выходе</w:t>
      </w:r>
      <w:r w:rsidR="00D70607" w:rsidRPr="00F06F9A">
        <w:rPr>
          <w:szCs w:val="24"/>
        </w:rPr>
        <w:t>;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0" type="#_x0000_t75" style="width:108pt;height:47.25pt">
            <v:imagedata r:id="rId61" o:title=""/>
          </v:shape>
        </w:pict>
      </w:r>
      <w:r w:rsidR="00D70607" w:rsidRPr="00F06F9A">
        <w:rPr>
          <w:szCs w:val="24"/>
        </w:rPr>
        <w:t xml:space="preserve"> - </w:t>
      </w:r>
      <w:r w:rsidR="00117046" w:rsidRPr="00F06F9A">
        <w:rPr>
          <w:szCs w:val="24"/>
        </w:rPr>
        <w:t>коэффициент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обратной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связи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напряжению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режиме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холостого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хода</w:t>
      </w:r>
      <w:r w:rsidR="00D70607" w:rsidRPr="00F06F9A">
        <w:rPr>
          <w:szCs w:val="24"/>
        </w:rPr>
        <w:t xml:space="preserve"> (</w:t>
      </w:r>
      <w:r w:rsidR="00117046" w:rsidRPr="00F06F9A">
        <w:rPr>
          <w:szCs w:val="24"/>
        </w:rPr>
        <w:t>ХХ</w:t>
      </w:r>
      <w:r w:rsidR="00D70607" w:rsidRPr="00F06F9A">
        <w:rPr>
          <w:szCs w:val="24"/>
        </w:rPr>
        <w:t xml:space="preserve">) </w:t>
      </w:r>
      <w:r w:rsidR="00117046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входу</w:t>
      </w:r>
      <w:r w:rsidR="00D70607" w:rsidRPr="00F06F9A">
        <w:rPr>
          <w:szCs w:val="24"/>
        </w:rPr>
        <w:t>;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1" type="#_x0000_t75" style="width:108pt;height:47.25pt">
            <v:imagedata r:id="rId62" o:title=""/>
          </v:shape>
        </w:pict>
      </w:r>
      <w:r w:rsidR="00D70607" w:rsidRPr="00F06F9A">
        <w:rPr>
          <w:szCs w:val="24"/>
        </w:rPr>
        <w:t xml:space="preserve"> - </w:t>
      </w:r>
      <w:r w:rsidR="00117046" w:rsidRPr="00F06F9A">
        <w:rPr>
          <w:szCs w:val="24"/>
        </w:rPr>
        <w:t>коэффициент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передачи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току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режиме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КЗ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выходе</w:t>
      </w:r>
      <w:r w:rsidR="00D70607" w:rsidRPr="00F06F9A">
        <w:rPr>
          <w:szCs w:val="24"/>
        </w:rPr>
        <w:t>;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2" type="#_x0000_t75" style="width:108.75pt;height:47.25pt">
            <v:imagedata r:id="rId63" o:title=""/>
          </v:shape>
        </w:pict>
      </w:r>
      <w:r w:rsidR="00D70607" w:rsidRPr="00F06F9A">
        <w:rPr>
          <w:szCs w:val="24"/>
        </w:rPr>
        <w:t xml:space="preserve"> - </w:t>
      </w:r>
      <w:r w:rsidR="00117046" w:rsidRPr="00F06F9A">
        <w:rPr>
          <w:szCs w:val="24"/>
        </w:rPr>
        <w:t>выходная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проводимость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режиме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ХХ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="00117046" w:rsidRPr="00F06F9A">
        <w:rPr>
          <w:szCs w:val="24"/>
        </w:rPr>
        <w:t>входу</w:t>
      </w:r>
      <w:r w:rsidR="00D70607" w:rsidRPr="00F06F9A">
        <w:rPr>
          <w:szCs w:val="24"/>
        </w:rPr>
        <w:t>.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117046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расчета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h-параметров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удобно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использовать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семейства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БТ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Рассмотрим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порядок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графо-аналитического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метода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расчета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h-параметров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БТ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ОЭ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Для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дифференциальных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параметров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83" type="#_x0000_t75" style="width:26.25pt;height:18.75pt">
            <v:imagedata r:id="rId64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84" type="#_x0000_t75" style="width:27pt;height:18.75pt">
            <v:imagedata r:id="rId65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заданной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рабочей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точке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</w:t>
      </w:r>
      <w:r w:rsidR="00D70607" w:rsidRPr="00F06F9A">
        <w:rPr>
          <w:szCs w:val="24"/>
        </w:rPr>
        <w:t xml:space="preserve"> (</w:t>
      </w:r>
      <w:r w:rsidR="00FF4227">
        <w:rPr>
          <w:szCs w:val="24"/>
        </w:rPr>
        <w:pict>
          <v:shape id="_x0000_i1085" type="#_x0000_t75" style="width:33.75pt;height:18.75pt">
            <v:imagedata r:id="rId66" o:title=""/>
          </v:shape>
        </w:pict>
      </w:r>
      <w:r w:rsidRPr="00F06F9A">
        <w:rPr>
          <w:szCs w:val="24"/>
        </w:rPr>
        <w:t>,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86" type="#_x0000_t75" style="width:21pt;height:18.75pt">
            <v:imagedata r:id="rId67" o:title=""/>
          </v:shape>
        </w:pict>
      </w:r>
      <w:r w:rsidRPr="00F06F9A">
        <w:rPr>
          <w:szCs w:val="24"/>
        </w:rPr>
        <w:t>,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87" type="#_x0000_t75" style="width:35.25pt;height:18.75pt">
            <v:imagedata r:id="rId68" o:title=""/>
          </v:shape>
        </w:pict>
      </w:r>
      <w:r w:rsidR="00D70607" w:rsidRPr="00F06F9A">
        <w:rPr>
          <w:szCs w:val="24"/>
        </w:rPr>
        <w:t xml:space="preserve">)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линейном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участке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семейства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необходимо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выполнить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построения,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как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показано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</w:t>
      </w:r>
      <w:r w:rsidR="00D70607" w:rsidRPr="00F06F9A">
        <w:rPr>
          <w:szCs w:val="24"/>
        </w:rPr>
        <w:t xml:space="preserve">.1. </w:t>
      </w:r>
      <w:r w:rsidRPr="00F06F9A">
        <w:rPr>
          <w:szCs w:val="24"/>
        </w:rPr>
        <w:t>Найденные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приращения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позволяют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искомые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параметры</w:t>
      </w:r>
      <w:r w:rsidR="00D70607" w:rsidRPr="00F06F9A">
        <w:rPr>
          <w:szCs w:val="24"/>
        </w:rPr>
        <w:t>: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D0BF9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8" type="#_x0000_t75" style="width:333.75pt;height:39.75pt">
            <v:imagedata r:id="rId69" o:title=""/>
          </v:shape>
        </w:pict>
      </w:r>
      <w:r w:rsidR="00DD0BF9" w:rsidRPr="00F06F9A">
        <w:rPr>
          <w:szCs w:val="24"/>
        </w:rPr>
        <w:t>,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89" type="#_x0000_t75" style="width:305.25pt;height:39.75pt">
            <v:imagedata r:id="rId70" o:title=""/>
          </v:shape>
        </w:pict>
      </w:r>
      <w:r w:rsidR="00D70607" w:rsidRPr="00F06F9A">
        <w:rPr>
          <w:szCs w:val="24"/>
        </w:rPr>
        <w:t>.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DD0BF9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Параметры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0" type="#_x0000_t75" style="width:27pt;height:18.75pt">
            <v:imagedata r:id="rId71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1" type="#_x0000_t75" style="width:27.75pt;height:18.75pt">
            <v:imagedata r:id="rId72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определяются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семейству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</w:t>
      </w:r>
      <w:r w:rsidR="00D70607" w:rsidRPr="00F06F9A">
        <w:rPr>
          <w:szCs w:val="24"/>
        </w:rPr>
        <w:t xml:space="preserve">.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окрестности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точки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А'</w:t>
      </w:r>
      <w:r w:rsidR="00D70607" w:rsidRPr="00F06F9A">
        <w:rPr>
          <w:szCs w:val="24"/>
        </w:rPr>
        <w:t xml:space="preserve"> (</w:t>
      </w:r>
      <w:r w:rsidR="00FF4227">
        <w:rPr>
          <w:szCs w:val="24"/>
        </w:rPr>
        <w:pict>
          <v:shape id="_x0000_i1092" type="#_x0000_t75" style="width:23.25pt;height:18.75pt">
            <v:imagedata r:id="rId73" o:title=""/>
          </v:shape>
        </w:pict>
      </w:r>
      <w:r w:rsidRPr="00F06F9A">
        <w:rPr>
          <w:szCs w:val="24"/>
        </w:rPr>
        <w:t>,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3" type="#_x0000_t75" style="width:35.25pt;height:18.75pt">
            <v:imagedata r:id="rId74" o:title=""/>
          </v:shape>
        </w:pict>
      </w:r>
      <w:r w:rsidRPr="00F06F9A">
        <w:rPr>
          <w:szCs w:val="24"/>
        </w:rPr>
        <w:t>,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4" type="#_x0000_t75" style="width:21pt;height:18.75pt">
            <v:imagedata r:id="rId75" o:title=""/>
          </v:shape>
        </w:pict>
      </w:r>
      <w:r w:rsidR="00D70607" w:rsidRPr="00F06F9A">
        <w:rPr>
          <w:szCs w:val="24"/>
        </w:rPr>
        <w:t xml:space="preserve">), </w:t>
      </w:r>
      <w:r w:rsidRPr="00F06F9A">
        <w:rPr>
          <w:szCs w:val="24"/>
        </w:rPr>
        <w:t>соответствующей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точке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семействе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выполняют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построения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как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показано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рис</w:t>
      </w:r>
      <w:r w:rsidR="00D70607" w:rsidRPr="00F06F9A">
        <w:rPr>
          <w:szCs w:val="24"/>
        </w:rPr>
        <w:t xml:space="preserve">.2. </w:t>
      </w:r>
      <w:r w:rsidRPr="00F06F9A">
        <w:rPr>
          <w:szCs w:val="24"/>
        </w:rPr>
        <w:t>Найденные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приращения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токов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позволяют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искомые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параметры</w:t>
      </w:r>
      <w:r w:rsidR="00D70607" w:rsidRPr="00F06F9A">
        <w:rPr>
          <w:szCs w:val="24"/>
        </w:rPr>
        <w:t>: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D0BF9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95" type="#_x0000_t75" style="width:296.25pt;height:39.75pt">
            <v:imagedata r:id="rId76" o:title=""/>
          </v:shape>
        </w:pict>
      </w:r>
      <w:r w:rsidR="00DD0BF9" w:rsidRPr="00F06F9A">
        <w:rPr>
          <w:szCs w:val="24"/>
        </w:rPr>
        <w:t>,</w:t>
      </w:r>
    </w:p>
    <w:p w:rsidR="00D70607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96" type="#_x0000_t75" style="width:309pt;height:42pt">
            <v:imagedata r:id="rId77" o:title=""/>
          </v:shape>
        </w:pict>
      </w:r>
      <w:r w:rsidR="00D70607" w:rsidRPr="00F06F9A">
        <w:rPr>
          <w:szCs w:val="24"/>
        </w:rPr>
        <w:t>.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DD0BF9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Значения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приращений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входного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7" type="#_x0000_t75" style="width:36.75pt;height:18.75pt">
            <v:imagedata r:id="rId78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выходного</w:t>
      </w:r>
      <w:r w:rsidR="00D70607" w:rsidRPr="00F06F9A">
        <w:rPr>
          <w:szCs w:val="24"/>
        </w:rPr>
        <w:t xml:space="preserve"> </w:t>
      </w:r>
      <w:r w:rsidR="00FF4227">
        <w:rPr>
          <w:szCs w:val="24"/>
        </w:rPr>
        <w:pict>
          <v:shape id="_x0000_i1098" type="#_x0000_t75" style="width:38.25pt;height:18.75pt">
            <v:imagedata r:id="rId79" o:title=""/>
          </v:shape>
        </w:pic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напряжения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должны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выбираться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таким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образом,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чтобы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вспомогательные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точки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графиках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находились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их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линейных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участках</w:t>
      </w:r>
      <w:r w:rsidR="00D70607" w:rsidRPr="00F06F9A">
        <w:rPr>
          <w:szCs w:val="24"/>
        </w:rPr>
        <w:t>.</w:t>
      </w:r>
    </w:p>
    <w:p w:rsidR="00D70607" w:rsidRPr="00F06F9A" w:rsidRDefault="002F1944" w:rsidP="00D70607">
      <w:pPr>
        <w:pStyle w:val="23"/>
        <w:tabs>
          <w:tab w:val="left" w:pos="726"/>
        </w:tabs>
        <w:rPr>
          <w:rFonts w:ascii="Times New Roman" w:hAnsi="Times New Roman"/>
          <w:szCs w:val="24"/>
        </w:rPr>
      </w:pPr>
      <w:r w:rsidRPr="00F06F9A">
        <w:rPr>
          <w:rFonts w:ascii="Times New Roman" w:hAnsi="Times New Roman"/>
          <w:szCs w:val="24"/>
        </w:rPr>
        <w:t>Физическая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Т-образная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эквивалентная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схема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транзистора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структурой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n-p-n,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представленная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на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рис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3,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достаточно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полно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отражает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свойства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реального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транзистора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на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низких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частотах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и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используется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при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анализе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транзисторных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схем</w:t>
      </w:r>
      <w:r w:rsidR="00D70607" w:rsidRPr="00F06F9A">
        <w:rPr>
          <w:rFonts w:ascii="Times New Roman" w:hAnsi="Times New Roman"/>
          <w:szCs w:val="24"/>
        </w:rPr>
        <w:t xml:space="preserve">. </w:t>
      </w:r>
      <w:r w:rsidRPr="00F06F9A">
        <w:rPr>
          <w:rFonts w:ascii="Times New Roman" w:hAnsi="Times New Roman"/>
          <w:szCs w:val="24"/>
        </w:rPr>
        <w:t>Значения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параметров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эквивалентной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схемы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БТ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могут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быть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найдены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с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использованием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известных</w:t>
      </w:r>
      <w:r w:rsidR="00D70607" w:rsidRPr="00F06F9A">
        <w:rPr>
          <w:rFonts w:ascii="Times New Roman" w:hAnsi="Times New Roman"/>
          <w:szCs w:val="24"/>
        </w:rPr>
        <w:t xml:space="preserve"> </w:t>
      </w:r>
      <w:r w:rsidRPr="00F06F9A">
        <w:rPr>
          <w:rFonts w:ascii="Times New Roman" w:hAnsi="Times New Roman"/>
          <w:szCs w:val="24"/>
        </w:rPr>
        <w:t>h-параметров</w:t>
      </w:r>
    </w:p>
    <w:p w:rsidR="00616B48" w:rsidRPr="00F06F9A" w:rsidRDefault="00616B48" w:rsidP="00D70607">
      <w:pPr>
        <w:pStyle w:val="23"/>
        <w:tabs>
          <w:tab w:val="left" w:pos="726"/>
        </w:tabs>
        <w:rPr>
          <w:rFonts w:ascii="Times New Roman" w:hAnsi="Times New Roman"/>
          <w:szCs w:val="24"/>
        </w:rPr>
      </w:pPr>
    </w:p>
    <w:p w:rsidR="00EE030D" w:rsidRPr="00F06F9A" w:rsidRDefault="00FF4227" w:rsidP="00D70607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99" type="#_x0000_t75" style="width:278.25pt;height:282.75pt">
            <v:imagedata r:id="rId80" o:title=""/>
          </v:shape>
        </w:pict>
      </w:r>
    </w:p>
    <w:p w:rsidR="00D70607" w:rsidRPr="00F06F9A" w:rsidRDefault="002F1944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3</w:t>
      </w:r>
    </w:p>
    <w:p w:rsidR="00EE030D" w:rsidRPr="00F06F9A" w:rsidRDefault="00EE030D" w:rsidP="00D70607">
      <w:pPr>
        <w:tabs>
          <w:tab w:val="left" w:pos="726"/>
        </w:tabs>
      </w:pPr>
    </w:p>
    <w:p w:rsidR="004F11C6" w:rsidRPr="00F06F9A" w:rsidRDefault="00FF4227" w:rsidP="00D70607">
      <w:pPr>
        <w:tabs>
          <w:tab w:val="left" w:pos="726"/>
        </w:tabs>
      </w:pPr>
      <w:r>
        <w:pict>
          <v:shape id="_x0000_i1100" type="#_x0000_t75" style="width:150.75pt;height:36pt">
            <v:imagedata r:id="rId81" o:title=""/>
          </v:shape>
        </w:pict>
      </w:r>
      <w:r w:rsidR="004F11C6" w:rsidRPr="00F06F9A">
        <w:t>,</w:t>
      </w:r>
    </w:p>
    <w:p w:rsidR="004F11C6" w:rsidRPr="00F06F9A" w:rsidRDefault="00FF4227" w:rsidP="00D70607">
      <w:pPr>
        <w:tabs>
          <w:tab w:val="left" w:pos="726"/>
        </w:tabs>
      </w:pPr>
      <w:r>
        <w:pict>
          <v:shape id="_x0000_i1101" type="#_x0000_t75" style="width:2in;height:33.75pt">
            <v:imagedata r:id="rId82" o:title=""/>
          </v:shape>
        </w:pict>
      </w:r>
      <w:r w:rsidR="004F11C6" w:rsidRPr="00F06F9A">
        <w:t>,</w:t>
      </w:r>
    </w:p>
    <w:p w:rsidR="004F11C6" w:rsidRPr="00F06F9A" w:rsidRDefault="00FF4227" w:rsidP="00D70607">
      <w:pPr>
        <w:tabs>
          <w:tab w:val="left" w:pos="726"/>
        </w:tabs>
      </w:pPr>
      <w:r>
        <w:pict>
          <v:shape id="_x0000_i1102" type="#_x0000_t75" style="width:68.25pt;height:18pt">
            <v:imagedata r:id="rId83" o:title=""/>
          </v:shape>
        </w:pict>
      </w:r>
      <w:r w:rsidR="004F11C6" w:rsidRPr="00F06F9A">
        <w:t>,</w:t>
      </w:r>
    </w:p>
    <w:p w:rsidR="00D70607" w:rsidRPr="00F06F9A" w:rsidRDefault="00FF4227" w:rsidP="00D70607">
      <w:pPr>
        <w:tabs>
          <w:tab w:val="left" w:pos="726"/>
        </w:tabs>
      </w:pPr>
      <w:r>
        <w:pict>
          <v:shape id="_x0000_i1103" type="#_x0000_t75" style="width:245.25pt;height:18pt">
            <v:imagedata r:id="rId84" o:title=""/>
          </v:shape>
        </w:pict>
      </w:r>
      <w:r w:rsidR="00D70607" w:rsidRPr="00F06F9A">
        <w:t>.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194810" w:rsidRPr="00F06F9A" w:rsidRDefault="00194810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На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выходных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характеристиках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транзистора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определим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допустимую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область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работы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Iк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400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мА,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Pкmax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0,5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Вт,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Uкэmax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60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</w:p>
    <w:p w:rsidR="00EC2733" w:rsidRPr="00F06F9A" w:rsidRDefault="00EC2733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Iкmax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0,4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А,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Uкэ</w:t>
      </w:r>
      <w:r w:rsidR="0060039C" w:rsidRPr="00F06F9A">
        <w:rPr>
          <w:szCs w:val="24"/>
        </w:rPr>
        <w:t>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Pкmax/Iкmax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0</w:t>
      </w:r>
      <w:r w:rsidR="00D70607" w:rsidRPr="00F06F9A">
        <w:rPr>
          <w:szCs w:val="24"/>
        </w:rPr>
        <w:t>.5</w:t>
      </w:r>
      <w:r w:rsidRPr="00F06F9A">
        <w:rPr>
          <w:szCs w:val="24"/>
        </w:rPr>
        <w:t>/0</w:t>
      </w:r>
      <w:r w:rsidR="00D70607" w:rsidRPr="00F06F9A">
        <w:rPr>
          <w:szCs w:val="24"/>
        </w:rPr>
        <w:t xml:space="preserve">.4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1</w:t>
      </w:r>
      <w:r w:rsidR="00D70607" w:rsidRPr="00F06F9A">
        <w:rPr>
          <w:szCs w:val="24"/>
        </w:rPr>
        <w:t>.2</w:t>
      </w:r>
      <w:r w:rsidRPr="00F06F9A">
        <w:rPr>
          <w:szCs w:val="24"/>
        </w:rPr>
        <w:t>5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</w:p>
    <w:p w:rsidR="00EC2733" w:rsidRPr="00F06F9A" w:rsidRDefault="00EC2733" w:rsidP="00D70607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При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Uкэmax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60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В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Iк</w:t>
      </w:r>
      <w:r w:rsidR="0060039C" w:rsidRPr="00F06F9A">
        <w:rPr>
          <w:szCs w:val="24"/>
        </w:rPr>
        <w:t>0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Pкmax/Uкэmax</w:t>
      </w:r>
      <w:r w:rsidR="00D70607" w:rsidRPr="00F06F9A">
        <w:rPr>
          <w:szCs w:val="24"/>
        </w:rPr>
        <w:t xml:space="preserve"> </w:t>
      </w:r>
      <w:r w:rsidR="0060039C"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="0060039C" w:rsidRPr="00F06F9A">
        <w:rPr>
          <w:szCs w:val="24"/>
        </w:rPr>
        <w:t>0,5/</w:t>
      </w:r>
      <w:r w:rsidR="00D70607" w:rsidRPr="00F06F9A">
        <w:rPr>
          <w:szCs w:val="24"/>
        </w:rPr>
        <w:t xml:space="preserve"> </w:t>
      </w:r>
      <w:r w:rsidR="0060039C" w:rsidRPr="00F06F9A">
        <w:rPr>
          <w:szCs w:val="24"/>
        </w:rPr>
        <w:t>60</w:t>
      </w:r>
      <w:r w:rsidR="00D70607" w:rsidRPr="00F06F9A">
        <w:rPr>
          <w:szCs w:val="24"/>
        </w:rPr>
        <w:t xml:space="preserve"> </w:t>
      </w:r>
      <w:r w:rsidR="0060039C" w:rsidRPr="00F06F9A">
        <w:rPr>
          <w:szCs w:val="24"/>
        </w:rPr>
        <w:t>=</w:t>
      </w:r>
      <w:r w:rsidR="00D70607" w:rsidRPr="00F06F9A">
        <w:rPr>
          <w:szCs w:val="24"/>
        </w:rPr>
        <w:t xml:space="preserve"> </w:t>
      </w:r>
      <w:r w:rsidR="0060039C" w:rsidRPr="00F06F9A">
        <w:rPr>
          <w:szCs w:val="24"/>
        </w:rPr>
        <w:t>8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мА</w:t>
      </w:r>
    </w:p>
    <w:p w:rsidR="00EE030D" w:rsidRPr="00F06F9A" w:rsidRDefault="00EE030D" w:rsidP="00D70607">
      <w:pPr>
        <w:tabs>
          <w:tab w:val="left" w:pos="726"/>
        </w:tabs>
        <w:rPr>
          <w:szCs w:val="24"/>
        </w:rPr>
      </w:pPr>
    </w:p>
    <w:p w:rsidR="00D70607" w:rsidRPr="00F06F9A" w:rsidRDefault="00FF4227" w:rsidP="00D70607">
      <w:pPr>
        <w:tabs>
          <w:tab w:val="left" w:pos="726"/>
        </w:tabs>
      </w:pPr>
      <w:r>
        <w:rPr>
          <w:szCs w:val="24"/>
        </w:rPr>
        <w:pict>
          <v:shape id="_x0000_i1104" type="#_x0000_t75" style="width:147.75pt;height:102pt">
            <v:imagedata r:id="rId85" o:title=""/>
          </v:shape>
        </w:pict>
      </w:r>
    </w:p>
    <w:p w:rsidR="00616B48" w:rsidRPr="00F06F9A" w:rsidRDefault="00404A57" w:rsidP="00307E2F">
      <w:pPr>
        <w:tabs>
          <w:tab w:val="left" w:pos="726"/>
        </w:tabs>
        <w:rPr>
          <w:szCs w:val="24"/>
        </w:rPr>
      </w:pPr>
      <w:r w:rsidRPr="00F06F9A">
        <w:rPr>
          <w:szCs w:val="24"/>
        </w:rPr>
        <w:t>Рисунок</w:t>
      </w:r>
      <w:r w:rsidR="00D70607" w:rsidRPr="00F06F9A">
        <w:rPr>
          <w:szCs w:val="24"/>
        </w:rPr>
        <w:t xml:space="preserve"> </w:t>
      </w:r>
      <w:r w:rsidRPr="00F06F9A">
        <w:rPr>
          <w:szCs w:val="24"/>
        </w:rPr>
        <w:t>4</w:t>
      </w:r>
    </w:p>
    <w:p w:rsidR="00F06F9A" w:rsidRPr="00F06F9A" w:rsidRDefault="00F06F9A" w:rsidP="00F06F9A">
      <w:pPr>
        <w:pStyle w:val="af6"/>
      </w:pPr>
      <w:bookmarkStart w:id="0" w:name="_GoBack"/>
      <w:bookmarkEnd w:id="0"/>
    </w:p>
    <w:sectPr w:rsidR="00F06F9A" w:rsidRPr="00F06F9A" w:rsidSect="00D70607">
      <w:headerReference w:type="default" r:id="rId86"/>
      <w:footerReference w:type="even" r:id="rId87"/>
      <w:footerReference w:type="default" r:id="rId88"/>
      <w:type w:val="continuous"/>
      <w:pgSz w:w="11906" w:h="16838"/>
      <w:pgMar w:top="1134" w:right="850" w:bottom="1134" w:left="1701" w:header="680" w:footer="680" w:gutter="0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09C" w:rsidRDefault="003E109C">
      <w:r>
        <w:separator/>
      </w:r>
    </w:p>
  </w:endnote>
  <w:endnote w:type="continuationSeparator" w:id="0">
    <w:p w:rsidR="003E109C" w:rsidRDefault="003E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607" w:rsidRDefault="00D70607" w:rsidP="00235AD3">
    <w:pPr>
      <w:pStyle w:val="ac"/>
      <w:framePr w:wrap="around" w:vAnchor="text" w:hAnchor="margin" w:xAlign="right" w:y="1"/>
      <w:rPr>
        <w:rStyle w:val="ae"/>
      </w:rPr>
    </w:pPr>
  </w:p>
  <w:p w:rsidR="00D70607" w:rsidRDefault="00D70607" w:rsidP="00235AD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607" w:rsidRDefault="00D70607" w:rsidP="00B4064A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09C" w:rsidRDefault="003E109C">
      <w:r>
        <w:separator/>
      </w:r>
    </w:p>
  </w:footnote>
  <w:footnote w:type="continuationSeparator" w:id="0">
    <w:p w:rsidR="003E109C" w:rsidRDefault="003E1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607" w:rsidRDefault="00D70607" w:rsidP="00D7060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DE044C"/>
    <w:multiLevelType w:val="hybridMultilevel"/>
    <w:tmpl w:val="C008A066"/>
    <w:lvl w:ilvl="0" w:tplc="0ADE5FFC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1E0"/>
    <w:rsid w:val="000126DB"/>
    <w:rsid w:val="000D59D9"/>
    <w:rsid w:val="000F5EDC"/>
    <w:rsid w:val="00114FF0"/>
    <w:rsid w:val="00117046"/>
    <w:rsid w:val="00127FC3"/>
    <w:rsid w:val="0013461C"/>
    <w:rsid w:val="00151F41"/>
    <w:rsid w:val="00154905"/>
    <w:rsid w:val="00162323"/>
    <w:rsid w:val="00180791"/>
    <w:rsid w:val="00194810"/>
    <w:rsid w:val="00195953"/>
    <w:rsid w:val="00196967"/>
    <w:rsid w:val="001B7C2C"/>
    <w:rsid w:val="001C3C18"/>
    <w:rsid w:val="001E6C05"/>
    <w:rsid w:val="002040EE"/>
    <w:rsid w:val="00225AB6"/>
    <w:rsid w:val="00226611"/>
    <w:rsid w:val="00235AD3"/>
    <w:rsid w:val="00237950"/>
    <w:rsid w:val="0024191D"/>
    <w:rsid w:val="002505F1"/>
    <w:rsid w:val="00265A25"/>
    <w:rsid w:val="0027668C"/>
    <w:rsid w:val="002C521F"/>
    <w:rsid w:val="002D4962"/>
    <w:rsid w:val="002E350E"/>
    <w:rsid w:val="002F1944"/>
    <w:rsid w:val="00307E2F"/>
    <w:rsid w:val="00311465"/>
    <w:rsid w:val="00325386"/>
    <w:rsid w:val="003800C7"/>
    <w:rsid w:val="003E109C"/>
    <w:rsid w:val="003E7851"/>
    <w:rsid w:val="003F71DA"/>
    <w:rsid w:val="00404A57"/>
    <w:rsid w:val="00413D60"/>
    <w:rsid w:val="00416D72"/>
    <w:rsid w:val="00436470"/>
    <w:rsid w:val="004641BF"/>
    <w:rsid w:val="00490806"/>
    <w:rsid w:val="004A5108"/>
    <w:rsid w:val="004F11C6"/>
    <w:rsid w:val="00503A43"/>
    <w:rsid w:val="0051333C"/>
    <w:rsid w:val="00517C08"/>
    <w:rsid w:val="005451E8"/>
    <w:rsid w:val="00585287"/>
    <w:rsid w:val="005C69BA"/>
    <w:rsid w:val="005C7DC6"/>
    <w:rsid w:val="005F3769"/>
    <w:rsid w:val="005F51D9"/>
    <w:rsid w:val="0060039C"/>
    <w:rsid w:val="00616B48"/>
    <w:rsid w:val="00620511"/>
    <w:rsid w:val="0062580E"/>
    <w:rsid w:val="00645BAD"/>
    <w:rsid w:val="0066426B"/>
    <w:rsid w:val="006714AE"/>
    <w:rsid w:val="006F6857"/>
    <w:rsid w:val="007323AE"/>
    <w:rsid w:val="00746724"/>
    <w:rsid w:val="00751D40"/>
    <w:rsid w:val="0076300F"/>
    <w:rsid w:val="007A4971"/>
    <w:rsid w:val="007A74EA"/>
    <w:rsid w:val="007B345B"/>
    <w:rsid w:val="00832BC7"/>
    <w:rsid w:val="00875C9F"/>
    <w:rsid w:val="008A1433"/>
    <w:rsid w:val="008C5E01"/>
    <w:rsid w:val="008C761A"/>
    <w:rsid w:val="008F68AA"/>
    <w:rsid w:val="00921783"/>
    <w:rsid w:val="00933134"/>
    <w:rsid w:val="0093430D"/>
    <w:rsid w:val="00953D5F"/>
    <w:rsid w:val="00960C8B"/>
    <w:rsid w:val="0096728B"/>
    <w:rsid w:val="0097676F"/>
    <w:rsid w:val="0097720E"/>
    <w:rsid w:val="009A417E"/>
    <w:rsid w:val="009A77F5"/>
    <w:rsid w:val="009C17BA"/>
    <w:rsid w:val="009F400F"/>
    <w:rsid w:val="009F51D1"/>
    <w:rsid w:val="009F75C1"/>
    <w:rsid w:val="00A011E0"/>
    <w:rsid w:val="00A262E5"/>
    <w:rsid w:val="00A34DF7"/>
    <w:rsid w:val="00A4755F"/>
    <w:rsid w:val="00A55366"/>
    <w:rsid w:val="00A55F44"/>
    <w:rsid w:val="00A633A2"/>
    <w:rsid w:val="00A834F5"/>
    <w:rsid w:val="00AB0EE0"/>
    <w:rsid w:val="00AC26D9"/>
    <w:rsid w:val="00AF0D98"/>
    <w:rsid w:val="00AF6426"/>
    <w:rsid w:val="00B1177F"/>
    <w:rsid w:val="00B170E3"/>
    <w:rsid w:val="00B21755"/>
    <w:rsid w:val="00B237C0"/>
    <w:rsid w:val="00B23C08"/>
    <w:rsid w:val="00B36FB6"/>
    <w:rsid w:val="00B377A3"/>
    <w:rsid w:val="00B4064A"/>
    <w:rsid w:val="00B529BE"/>
    <w:rsid w:val="00B83731"/>
    <w:rsid w:val="00B93EEB"/>
    <w:rsid w:val="00BB0C62"/>
    <w:rsid w:val="00BD072F"/>
    <w:rsid w:val="00C00ADB"/>
    <w:rsid w:val="00C14C0C"/>
    <w:rsid w:val="00C16E84"/>
    <w:rsid w:val="00C45E0A"/>
    <w:rsid w:val="00C572E3"/>
    <w:rsid w:val="00C82DC6"/>
    <w:rsid w:val="00C9602B"/>
    <w:rsid w:val="00CF71D6"/>
    <w:rsid w:val="00D04160"/>
    <w:rsid w:val="00D05A31"/>
    <w:rsid w:val="00D369C3"/>
    <w:rsid w:val="00D448A1"/>
    <w:rsid w:val="00D45368"/>
    <w:rsid w:val="00D639A8"/>
    <w:rsid w:val="00D70607"/>
    <w:rsid w:val="00D73696"/>
    <w:rsid w:val="00DA03A7"/>
    <w:rsid w:val="00DB27EB"/>
    <w:rsid w:val="00DB7CA8"/>
    <w:rsid w:val="00DC0F28"/>
    <w:rsid w:val="00DD0BF9"/>
    <w:rsid w:val="00DD6FEE"/>
    <w:rsid w:val="00DD7597"/>
    <w:rsid w:val="00DF438E"/>
    <w:rsid w:val="00DF441B"/>
    <w:rsid w:val="00E02D9A"/>
    <w:rsid w:val="00E03BC1"/>
    <w:rsid w:val="00E33726"/>
    <w:rsid w:val="00E476AE"/>
    <w:rsid w:val="00E9051B"/>
    <w:rsid w:val="00EA524F"/>
    <w:rsid w:val="00EB2171"/>
    <w:rsid w:val="00EC1140"/>
    <w:rsid w:val="00EC2733"/>
    <w:rsid w:val="00ED401C"/>
    <w:rsid w:val="00EE030D"/>
    <w:rsid w:val="00EF65C0"/>
    <w:rsid w:val="00F05845"/>
    <w:rsid w:val="00F06F9A"/>
    <w:rsid w:val="00F26277"/>
    <w:rsid w:val="00F54F14"/>
    <w:rsid w:val="00F56BD9"/>
    <w:rsid w:val="00F70583"/>
    <w:rsid w:val="00F729A3"/>
    <w:rsid w:val="00F808DC"/>
    <w:rsid w:val="00F83FE3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"/>
    <o:shapelayout v:ext="edit">
      <o:idmap v:ext="edit" data="1"/>
      <o:rules v:ext="edit">
        <o:r id="V:Rule1" type="arc" idref="#_x0000_s1029"/>
        <o:r id="V:Rule2" type="arc" idref="#_x0000_s1030"/>
        <o:r id="V:Rule3" type="arc" idref="#_x0000_s1058"/>
        <o:r id="V:Rule4" type="arc" idref="#_x0000_s1059"/>
      </o:rules>
    </o:shapelayout>
  </w:shapeDefaults>
  <w:decimalSymbol w:val=","/>
  <w:listSeparator w:val=";"/>
  <w14:defaultImageDpi w14:val="0"/>
  <w15:chartTrackingRefBased/>
  <w15:docId w15:val="{4FF7C730-C210-4D55-8309-63A7883E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7060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70607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7060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7060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7060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7060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7060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7060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7060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706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a4">
    <w:name w:val="Чертежный"/>
    <w:uiPriority w:val="99"/>
    <w:pPr>
      <w:jc w:val="both"/>
    </w:pPr>
    <w:rPr>
      <w:rFonts w:ascii="ISOCPEUR" w:hAnsi="ISOCPEUR"/>
      <w:i/>
      <w:sz w:val="28"/>
      <w:lang w:val="uk-UA"/>
    </w:rPr>
  </w:style>
  <w:style w:type="paragraph" w:customStyle="1" w:styleId="a5">
    <w:name w:val="Листинг программы"/>
    <w:uiPriority w:val="99"/>
    <w:pPr>
      <w:suppressAutoHyphens/>
    </w:pPr>
    <w:rPr>
      <w:noProof/>
    </w:rPr>
  </w:style>
  <w:style w:type="paragraph" w:styleId="HTML">
    <w:name w:val="HTML Preformatted"/>
    <w:basedOn w:val="a0"/>
    <w:link w:val="HTML0"/>
    <w:uiPriority w:val="99"/>
    <w:rsid w:val="00953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6">
    <w:name w:val="Normal (Web)"/>
    <w:basedOn w:val="a0"/>
    <w:autoRedefine/>
    <w:uiPriority w:val="99"/>
    <w:rsid w:val="00D70607"/>
    <w:rPr>
      <w:lang w:val="uk-UA" w:eastAsia="uk-UA"/>
    </w:rPr>
  </w:style>
  <w:style w:type="paragraph" w:styleId="a7">
    <w:name w:val="Body Text"/>
    <w:basedOn w:val="a0"/>
    <w:link w:val="a8"/>
    <w:uiPriority w:val="99"/>
    <w:rsid w:val="00D70607"/>
  </w:style>
  <w:style w:type="character" w:customStyle="1" w:styleId="a8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rsid w:val="00DF43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table" w:styleId="a9">
    <w:name w:val="Table Grid"/>
    <w:basedOn w:val="a2"/>
    <w:uiPriority w:val="99"/>
    <w:rsid w:val="009A7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0"/>
    <w:link w:val="24"/>
    <w:uiPriority w:val="99"/>
    <w:rsid w:val="00117046"/>
    <w:rPr>
      <w:rFonts w:ascii="Arial" w:hAnsi="Arial"/>
    </w:rPr>
  </w:style>
  <w:style w:type="character" w:customStyle="1" w:styleId="24">
    <w:name w:val="Основной текст 2 Знак"/>
    <w:link w:val="23"/>
    <w:uiPriority w:val="99"/>
    <w:semiHidden/>
    <w:rPr>
      <w:color w:val="000000"/>
      <w:sz w:val="28"/>
      <w:szCs w:val="28"/>
    </w:rPr>
  </w:style>
  <w:style w:type="paragraph" w:styleId="aa">
    <w:name w:val="Body Text Indent"/>
    <w:basedOn w:val="a0"/>
    <w:link w:val="ab"/>
    <w:uiPriority w:val="99"/>
    <w:rsid w:val="00D70607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color w:val="000000"/>
      <w:sz w:val="28"/>
      <w:szCs w:val="28"/>
    </w:rPr>
  </w:style>
  <w:style w:type="paragraph" w:styleId="ac">
    <w:name w:val="footer"/>
    <w:basedOn w:val="a0"/>
    <w:link w:val="ad"/>
    <w:uiPriority w:val="99"/>
    <w:rsid w:val="00235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D70607"/>
    <w:rPr>
      <w:rFonts w:ascii="Times New Roman" w:hAnsi="Times New Roman" w:cs="Times New Roman"/>
      <w:sz w:val="28"/>
      <w:szCs w:val="28"/>
    </w:rPr>
  </w:style>
  <w:style w:type="paragraph" w:styleId="af">
    <w:name w:val="header"/>
    <w:basedOn w:val="a0"/>
    <w:next w:val="a7"/>
    <w:link w:val="af0"/>
    <w:autoRedefine/>
    <w:uiPriority w:val="99"/>
    <w:rsid w:val="00D7060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D70607"/>
    <w:rPr>
      <w:rFonts w:cs="Times New Roman"/>
      <w:vertAlign w:val="superscript"/>
    </w:rPr>
  </w:style>
  <w:style w:type="character" w:customStyle="1" w:styleId="af0">
    <w:name w:val="Верхний колонтитул Знак"/>
    <w:link w:val="af"/>
    <w:uiPriority w:val="99"/>
    <w:semiHidden/>
    <w:locked/>
    <w:rsid w:val="00D7060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footnote reference"/>
    <w:uiPriority w:val="99"/>
    <w:semiHidden/>
    <w:rsid w:val="00D7060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70607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D70607"/>
    <w:pPr>
      <w:ind w:firstLine="0"/>
    </w:pPr>
    <w:rPr>
      <w:iCs/>
    </w:rPr>
  </w:style>
  <w:style w:type="character" w:customStyle="1" w:styleId="af4">
    <w:name w:val="номер страницы"/>
    <w:uiPriority w:val="99"/>
    <w:rsid w:val="00D70607"/>
    <w:rPr>
      <w:rFonts w:cs="Times New Roman"/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D70607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7060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6">
    <w:name w:val="размещено"/>
    <w:basedOn w:val="a0"/>
    <w:autoRedefine/>
    <w:uiPriority w:val="99"/>
    <w:rsid w:val="00D70607"/>
    <w:rPr>
      <w:color w:val="FFFFFF"/>
    </w:rPr>
  </w:style>
  <w:style w:type="paragraph" w:customStyle="1" w:styleId="af7">
    <w:name w:val="содержание"/>
    <w:uiPriority w:val="99"/>
    <w:rsid w:val="00D7060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7060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link w:val="af9"/>
    <w:autoRedefine/>
    <w:uiPriority w:val="99"/>
    <w:rsid w:val="00D70607"/>
    <w:pPr>
      <w:jc w:val="center"/>
    </w:pPr>
  </w:style>
  <w:style w:type="paragraph" w:customStyle="1" w:styleId="afa">
    <w:name w:val="ТАБЛИЦА"/>
    <w:next w:val="a0"/>
    <w:autoRedefine/>
    <w:uiPriority w:val="99"/>
    <w:rsid w:val="00D70607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D70607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D70607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D70607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D70607"/>
    <w:pPr>
      <w:spacing w:line="360" w:lineRule="auto"/>
      <w:jc w:val="center"/>
    </w:pPr>
    <w:rPr>
      <w:noProof/>
      <w:sz w:val="28"/>
      <w:szCs w:val="28"/>
    </w:rPr>
  </w:style>
  <w:style w:type="character" w:customStyle="1" w:styleId="af9">
    <w:name w:val="схема Знак"/>
    <w:link w:val="af8"/>
    <w:uiPriority w:val="99"/>
    <w:locked/>
    <w:rsid w:val="00EB2171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6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e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e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e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jpeg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theme" Target="theme/theme1.xml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emf"/><Relationship Id="rId48" Type="http://schemas.openxmlformats.org/officeDocument/2006/relationships/image" Target="media/image42.wmf"/><Relationship Id="rId56" Type="http://schemas.openxmlformats.org/officeDocument/2006/relationships/image" Target="media/image50.e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e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jpeg"/><Relationship Id="rId85" Type="http://schemas.openxmlformats.org/officeDocument/2006/relationships/image" Target="media/image79.jpe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Relationship Id="rId46" Type="http://schemas.openxmlformats.org/officeDocument/2006/relationships/image" Target="media/image40.wmf"/><Relationship Id="rId59" Type="http://schemas.openxmlformats.org/officeDocument/2006/relationships/image" Target="media/image53.png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/>
  <LinksUpToDate>false</LinksUpToDate>
  <CharactersWithSpaces>10773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Andrey</dc:creator>
  <cp:keywords/>
  <dc:description/>
  <cp:lastModifiedBy>admin</cp:lastModifiedBy>
  <cp:revision>2</cp:revision>
  <dcterms:created xsi:type="dcterms:W3CDTF">2014-03-22T21:19:00Z</dcterms:created>
  <dcterms:modified xsi:type="dcterms:W3CDTF">2014-03-22T21:19:00Z</dcterms:modified>
</cp:coreProperties>
</file>