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7A6" w:rsidRPr="00A03A6F" w:rsidRDefault="000827A6" w:rsidP="00A03A6F">
      <w:pPr>
        <w:spacing w:after="0" w:line="360" w:lineRule="auto"/>
        <w:jc w:val="center"/>
        <w:rPr>
          <w:rFonts w:ascii="Times New Roman" w:hAnsi="Times New Roman"/>
          <w:sz w:val="28"/>
          <w:szCs w:val="28"/>
        </w:rPr>
      </w:pPr>
      <w:r w:rsidRPr="00A03A6F">
        <w:rPr>
          <w:rFonts w:ascii="Times New Roman" w:hAnsi="Times New Roman"/>
          <w:sz w:val="28"/>
          <w:szCs w:val="28"/>
        </w:rPr>
        <w:t>Министерство образования и науки РФ</w:t>
      </w:r>
    </w:p>
    <w:p w:rsidR="000827A6" w:rsidRPr="00A03A6F" w:rsidRDefault="000827A6" w:rsidP="00A03A6F">
      <w:pPr>
        <w:spacing w:after="0" w:line="360" w:lineRule="auto"/>
        <w:jc w:val="center"/>
        <w:rPr>
          <w:rFonts w:ascii="Times New Roman" w:hAnsi="Times New Roman"/>
          <w:sz w:val="28"/>
          <w:szCs w:val="28"/>
        </w:rPr>
      </w:pPr>
      <w:r w:rsidRPr="00A03A6F">
        <w:rPr>
          <w:rFonts w:ascii="Times New Roman" w:hAnsi="Times New Roman"/>
          <w:sz w:val="28"/>
          <w:szCs w:val="28"/>
        </w:rPr>
        <w:t>Дальневосточный Государственный Технический Университет</w:t>
      </w:r>
    </w:p>
    <w:p w:rsidR="000827A6" w:rsidRPr="00A03A6F" w:rsidRDefault="000827A6" w:rsidP="00A03A6F">
      <w:pPr>
        <w:spacing w:after="0" w:line="360" w:lineRule="auto"/>
        <w:jc w:val="center"/>
        <w:rPr>
          <w:rFonts w:ascii="Times New Roman" w:hAnsi="Times New Roman"/>
          <w:sz w:val="28"/>
          <w:szCs w:val="28"/>
        </w:rPr>
      </w:pPr>
      <w:r w:rsidRPr="00A03A6F">
        <w:rPr>
          <w:rFonts w:ascii="Times New Roman" w:hAnsi="Times New Roman"/>
          <w:sz w:val="28"/>
          <w:szCs w:val="28"/>
        </w:rPr>
        <w:t>(ДВПИ им. Куйбышева)</w:t>
      </w:r>
    </w:p>
    <w:p w:rsidR="000827A6" w:rsidRPr="00A03A6F" w:rsidRDefault="000827A6" w:rsidP="00A03A6F">
      <w:pPr>
        <w:spacing w:after="0" w:line="360" w:lineRule="auto"/>
        <w:jc w:val="center"/>
        <w:rPr>
          <w:rFonts w:ascii="Times New Roman" w:hAnsi="Times New Roman"/>
          <w:sz w:val="28"/>
          <w:szCs w:val="28"/>
        </w:rPr>
      </w:pPr>
      <w:r w:rsidRPr="00A03A6F">
        <w:rPr>
          <w:rFonts w:ascii="Times New Roman" w:hAnsi="Times New Roman"/>
          <w:sz w:val="28"/>
          <w:szCs w:val="28"/>
        </w:rPr>
        <w:t>Институт Радиоэлектроники Информатики и Электротехники</w:t>
      </w:r>
    </w:p>
    <w:p w:rsidR="000827A6" w:rsidRPr="00A03A6F" w:rsidRDefault="000827A6" w:rsidP="00A03A6F">
      <w:pPr>
        <w:spacing w:after="0" w:line="360" w:lineRule="auto"/>
        <w:jc w:val="center"/>
        <w:rPr>
          <w:rFonts w:ascii="Times New Roman" w:hAnsi="Times New Roman"/>
          <w:sz w:val="28"/>
          <w:szCs w:val="28"/>
        </w:rPr>
      </w:pPr>
    </w:p>
    <w:p w:rsidR="000827A6" w:rsidRPr="00A03A6F" w:rsidRDefault="000827A6" w:rsidP="00A03A6F">
      <w:pPr>
        <w:spacing w:after="0" w:line="360" w:lineRule="auto"/>
        <w:jc w:val="center"/>
        <w:rPr>
          <w:rFonts w:ascii="Times New Roman" w:hAnsi="Times New Roman"/>
          <w:sz w:val="28"/>
          <w:szCs w:val="28"/>
        </w:rPr>
      </w:pPr>
    </w:p>
    <w:p w:rsidR="000827A6" w:rsidRPr="00A03A6F" w:rsidRDefault="000827A6" w:rsidP="00A03A6F">
      <w:pPr>
        <w:spacing w:after="0" w:line="360" w:lineRule="auto"/>
        <w:jc w:val="center"/>
        <w:rPr>
          <w:rFonts w:ascii="Times New Roman" w:hAnsi="Times New Roman"/>
          <w:sz w:val="28"/>
          <w:szCs w:val="28"/>
        </w:rPr>
      </w:pPr>
    </w:p>
    <w:p w:rsidR="000827A6" w:rsidRPr="00A03A6F" w:rsidRDefault="000827A6" w:rsidP="00A03A6F">
      <w:pPr>
        <w:spacing w:after="0" w:line="360" w:lineRule="auto"/>
        <w:jc w:val="center"/>
        <w:rPr>
          <w:rFonts w:ascii="Times New Roman" w:hAnsi="Times New Roman"/>
          <w:sz w:val="28"/>
          <w:szCs w:val="28"/>
        </w:rPr>
      </w:pPr>
    </w:p>
    <w:p w:rsidR="000827A6" w:rsidRPr="00A03A6F" w:rsidRDefault="000827A6" w:rsidP="00A03A6F">
      <w:pPr>
        <w:spacing w:after="0" w:line="360" w:lineRule="auto"/>
        <w:jc w:val="center"/>
        <w:rPr>
          <w:rFonts w:ascii="Times New Roman" w:hAnsi="Times New Roman"/>
          <w:sz w:val="28"/>
          <w:szCs w:val="28"/>
        </w:rPr>
      </w:pPr>
    </w:p>
    <w:p w:rsidR="000827A6" w:rsidRPr="00A03A6F" w:rsidRDefault="000827A6" w:rsidP="00A03A6F">
      <w:pPr>
        <w:spacing w:after="0" w:line="360" w:lineRule="auto"/>
        <w:jc w:val="center"/>
        <w:rPr>
          <w:rFonts w:ascii="Times New Roman" w:hAnsi="Times New Roman"/>
          <w:sz w:val="28"/>
          <w:szCs w:val="28"/>
        </w:rPr>
      </w:pPr>
    </w:p>
    <w:p w:rsidR="000827A6" w:rsidRPr="00A03A6F" w:rsidRDefault="000827A6" w:rsidP="00A03A6F">
      <w:pPr>
        <w:spacing w:after="0" w:line="360" w:lineRule="auto"/>
        <w:jc w:val="center"/>
        <w:rPr>
          <w:rFonts w:ascii="Times New Roman" w:hAnsi="Times New Roman"/>
          <w:sz w:val="28"/>
          <w:szCs w:val="28"/>
          <w:lang w:val="en-US"/>
        </w:rPr>
      </w:pPr>
    </w:p>
    <w:p w:rsidR="000827A6" w:rsidRPr="00A03A6F" w:rsidRDefault="000827A6" w:rsidP="00A03A6F">
      <w:pPr>
        <w:spacing w:after="0" w:line="360" w:lineRule="auto"/>
        <w:jc w:val="center"/>
        <w:rPr>
          <w:rFonts w:ascii="Times New Roman" w:hAnsi="Times New Roman"/>
          <w:sz w:val="28"/>
          <w:szCs w:val="28"/>
          <w:lang w:val="en-US"/>
        </w:rPr>
      </w:pPr>
    </w:p>
    <w:p w:rsidR="00A03A6F" w:rsidRDefault="00A03A6F" w:rsidP="00A03A6F">
      <w:pPr>
        <w:spacing w:after="0" w:line="360" w:lineRule="auto"/>
        <w:jc w:val="center"/>
        <w:rPr>
          <w:rFonts w:ascii="Times New Roman" w:hAnsi="Times New Roman"/>
          <w:sz w:val="28"/>
          <w:szCs w:val="28"/>
        </w:rPr>
      </w:pPr>
    </w:p>
    <w:p w:rsidR="00A03A6F" w:rsidRDefault="00A03A6F" w:rsidP="00A03A6F">
      <w:pPr>
        <w:spacing w:after="0" w:line="360" w:lineRule="auto"/>
        <w:jc w:val="center"/>
        <w:rPr>
          <w:rFonts w:ascii="Times New Roman" w:hAnsi="Times New Roman"/>
          <w:sz w:val="28"/>
          <w:szCs w:val="28"/>
        </w:rPr>
      </w:pPr>
    </w:p>
    <w:p w:rsidR="000827A6" w:rsidRPr="00A03A6F" w:rsidRDefault="007F645E" w:rsidP="00A03A6F">
      <w:pPr>
        <w:spacing w:after="0" w:line="360" w:lineRule="auto"/>
        <w:jc w:val="center"/>
        <w:rPr>
          <w:rFonts w:ascii="Times New Roman" w:hAnsi="Times New Roman"/>
          <w:sz w:val="28"/>
          <w:szCs w:val="28"/>
        </w:rPr>
      </w:pPr>
      <w:r w:rsidRPr="00A03A6F">
        <w:rPr>
          <w:rFonts w:ascii="Times New Roman" w:hAnsi="Times New Roman"/>
          <w:sz w:val="28"/>
          <w:szCs w:val="28"/>
        </w:rPr>
        <w:t>Контрольная работа:</w:t>
      </w:r>
    </w:p>
    <w:p w:rsidR="000827A6" w:rsidRPr="00A03A6F" w:rsidRDefault="000827A6" w:rsidP="00A03A6F">
      <w:pPr>
        <w:spacing w:after="0" w:line="360" w:lineRule="auto"/>
        <w:jc w:val="center"/>
        <w:rPr>
          <w:rFonts w:ascii="Times New Roman" w:hAnsi="Times New Roman"/>
          <w:sz w:val="28"/>
          <w:szCs w:val="28"/>
        </w:rPr>
      </w:pPr>
      <w:r w:rsidRPr="00A03A6F">
        <w:rPr>
          <w:rFonts w:ascii="Times New Roman" w:hAnsi="Times New Roman"/>
          <w:sz w:val="28"/>
          <w:szCs w:val="28"/>
        </w:rPr>
        <w:t>«</w:t>
      </w:r>
      <w:r w:rsidR="0078368B" w:rsidRPr="00A03A6F">
        <w:rPr>
          <w:rFonts w:ascii="Times New Roman" w:hAnsi="Times New Roman"/>
          <w:sz w:val="28"/>
          <w:szCs w:val="28"/>
        </w:rPr>
        <w:t>ИССЛЕДОВАНИЕ СИСТЕМЫ УПРАВЛЕНИЯ ПОДВОДНОГО АППАРАТА ПО ВЕРТИКАЛЬНОЙ КООРДИНАТЕ</w:t>
      </w:r>
      <w:r w:rsidRPr="00A03A6F">
        <w:rPr>
          <w:rFonts w:ascii="Times New Roman" w:hAnsi="Times New Roman"/>
          <w:sz w:val="28"/>
          <w:szCs w:val="28"/>
        </w:rPr>
        <w:t>»</w:t>
      </w:r>
    </w:p>
    <w:p w:rsidR="000827A6" w:rsidRPr="00A03A6F" w:rsidRDefault="000827A6" w:rsidP="00A03A6F">
      <w:pPr>
        <w:spacing w:after="0" w:line="360" w:lineRule="auto"/>
        <w:jc w:val="center"/>
        <w:rPr>
          <w:rFonts w:ascii="Times New Roman" w:hAnsi="Times New Roman"/>
          <w:sz w:val="28"/>
          <w:szCs w:val="28"/>
        </w:rPr>
      </w:pPr>
    </w:p>
    <w:p w:rsidR="000827A6" w:rsidRPr="00A03A6F" w:rsidRDefault="000827A6" w:rsidP="00A03A6F">
      <w:pPr>
        <w:spacing w:after="0" w:line="360" w:lineRule="auto"/>
        <w:jc w:val="center"/>
        <w:rPr>
          <w:rFonts w:ascii="Times New Roman" w:hAnsi="Times New Roman"/>
          <w:sz w:val="28"/>
          <w:szCs w:val="28"/>
        </w:rPr>
      </w:pPr>
    </w:p>
    <w:p w:rsidR="000827A6" w:rsidRPr="00A03A6F" w:rsidRDefault="000827A6" w:rsidP="00A03A6F">
      <w:pPr>
        <w:spacing w:after="0" w:line="360" w:lineRule="auto"/>
        <w:ind w:left="4678"/>
        <w:rPr>
          <w:rFonts w:ascii="Times New Roman" w:hAnsi="Times New Roman"/>
          <w:sz w:val="28"/>
          <w:szCs w:val="28"/>
        </w:rPr>
      </w:pPr>
      <w:r w:rsidRPr="00A03A6F">
        <w:rPr>
          <w:rFonts w:ascii="Times New Roman" w:hAnsi="Times New Roman"/>
          <w:sz w:val="28"/>
          <w:szCs w:val="28"/>
        </w:rPr>
        <w:t>Выполнил:</w:t>
      </w:r>
    </w:p>
    <w:p w:rsidR="000827A6" w:rsidRPr="00A03A6F" w:rsidRDefault="000827A6" w:rsidP="00A03A6F">
      <w:pPr>
        <w:spacing w:after="0" w:line="360" w:lineRule="auto"/>
        <w:ind w:left="4678"/>
        <w:rPr>
          <w:rFonts w:ascii="Times New Roman" w:hAnsi="Times New Roman"/>
          <w:sz w:val="28"/>
          <w:szCs w:val="28"/>
        </w:rPr>
      </w:pPr>
      <w:r w:rsidRPr="00A03A6F">
        <w:rPr>
          <w:rFonts w:ascii="Times New Roman" w:hAnsi="Times New Roman"/>
          <w:sz w:val="28"/>
          <w:szCs w:val="28"/>
        </w:rPr>
        <w:t>студент группы Р-7791</w:t>
      </w:r>
    </w:p>
    <w:p w:rsidR="000827A6" w:rsidRPr="00A03A6F" w:rsidRDefault="000827A6" w:rsidP="00A03A6F">
      <w:pPr>
        <w:spacing w:after="0" w:line="360" w:lineRule="auto"/>
        <w:ind w:left="4678"/>
        <w:rPr>
          <w:rFonts w:ascii="Times New Roman" w:hAnsi="Times New Roman"/>
          <w:sz w:val="28"/>
          <w:szCs w:val="28"/>
        </w:rPr>
      </w:pPr>
      <w:r w:rsidRPr="00A03A6F">
        <w:rPr>
          <w:rFonts w:ascii="Times New Roman" w:hAnsi="Times New Roman"/>
          <w:sz w:val="28"/>
          <w:szCs w:val="28"/>
        </w:rPr>
        <w:t>Павловский М.И.</w:t>
      </w:r>
    </w:p>
    <w:p w:rsidR="000827A6" w:rsidRPr="00A03A6F" w:rsidRDefault="000827A6" w:rsidP="00A03A6F">
      <w:pPr>
        <w:spacing w:after="0" w:line="360" w:lineRule="auto"/>
        <w:ind w:left="4678"/>
        <w:rPr>
          <w:rFonts w:ascii="Times New Roman" w:hAnsi="Times New Roman"/>
          <w:sz w:val="28"/>
          <w:szCs w:val="28"/>
        </w:rPr>
      </w:pPr>
    </w:p>
    <w:p w:rsidR="000827A6" w:rsidRPr="00A03A6F" w:rsidRDefault="000827A6" w:rsidP="00A03A6F">
      <w:pPr>
        <w:spacing w:after="0" w:line="360" w:lineRule="auto"/>
        <w:jc w:val="center"/>
        <w:rPr>
          <w:rFonts w:ascii="Times New Roman" w:hAnsi="Times New Roman"/>
          <w:sz w:val="28"/>
          <w:szCs w:val="28"/>
        </w:rPr>
      </w:pPr>
    </w:p>
    <w:p w:rsidR="000827A6" w:rsidRPr="00A03A6F" w:rsidRDefault="000827A6" w:rsidP="00A03A6F">
      <w:pPr>
        <w:spacing w:after="0" w:line="360" w:lineRule="auto"/>
        <w:jc w:val="center"/>
        <w:rPr>
          <w:rFonts w:ascii="Times New Roman" w:hAnsi="Times New Roman"/>
          <w:sz w:val="28"/>
          <w:szCs w:val="28"/>
        </w:rPr>
      </w:pPr>
    </w:p>
    <w:p w:rsidR="000827A6" w:rsidRPr="00A03A6F" w:rsidRDefault="000827A6" w:rsidP="00A03A6F">
      <w:pPr>
        <w:spacing w:after="0" w:line="360" w:lineRule="auto"/>
        <w:jc w:val="center"/>
        <w:rPr>
          <w:rFonts w:ascii="Times New Roman" w:hAnsi="Times New Roman"/>
          <w:sz w:val="28"/>
          <w:szCs w:val="28"/>
        </w:rPr>
      </w:pPr>
    </w:p>
    <w:p w:rsidR="000827A6" w:rsidRPr="00A03A6F" w:rsidRDefault="000827A6" w:rsidP="00A03A6F">
      <w:pPr>
        <w:spacing w:after="0" w:line="360" w:lineRule="auto"/>
        <w:jc w:val="center"/>
        <w:rPr>
          <w:rFonts w:ascii="Times New Roman" w:hAnsi="Times New Roman"/>
          <w:sz w:val="28"/>
          <w:szCs w:val="28"/>
        </w:rPr>
      </w:pPr>
    </w:p>
    <w:p w:rsidR="00AB678E" w:rsidRDefault="000827A6" w:rsidP="00A03A6F">
      <w:pPr>
        <w:spacing w:after="0" w:line="360" w:lineRule="auto"/>
        <w:jc w:val="center"/>
        <w:rPr>
          <w:rFonts w:ascii="Times New Roman" w:hAnsi="Times New Roman"/>
          <w:sz w:val="28"/>
          <w:szCs w:val="28"/>
        </w:rPr>
      </w:pPr>
      <w:r w:rsidRPr="00A03A6F">
        <w:rPr>
          <w:rFonts w:ascii="Times New Roman" w:hAnsi="Times New Roman"/>
          <w:sz w:val="28"/>
          <w:szCs w:val="28"/>
        </w:rPr>
        <w:t>Владивосток</w:t>
      </w:r>
      <w:r w:rsidR="00A03A6F">
        <w:rPr>
          <w:rFonts w:ascii="Times New Roman" w:hAnsi="Times New Roman"/>
          <w:sz w:val="28"/>
          <w:szCs w:val="28"/>
        </w:rPr>
        <w:t xml:space="preserve"> </w:t>
      </w:r>
      <w:r w:rsidRPr="00A03A6F">
        <w:rPr>
          <w:rFonts w:ascii="Times New Roman" w:hAnsi="Times New Roman"/>
          <w:sz w:val="28"/>
          <w:szCs w:val="28"/>
        </w:rPr>
        <w:t>20</w:t>
      </w:r>
      <w:r w:rsidR="007F645E" w:rsidRPr="00A03A6F">
        <w:rPr>
          <w:rFonts w:ascii="Times New Roman" w:hAnsi="Times New Roman"/>
          <w:sz w:val="28"/>
          <w:szCs w:val="28"/>
        </w:rPr>
        <w:t>10</w:t>
      </w:r>
      <w:r w:rsidRPr="00A03A6F">
        <w:rPr>
          <w:rFonts w:ascii="Times New Roman" w:hAnsi="Times New Roman"/>
          <w:sz w:val="28"/>
          <w:szCs w:val="28"/>
        </w:rPr>
        <w:t xml:space="preserve"> г.</w:t>
      </w:r>
    </w:p>
    <w:p w:rsidR="00A03A6F" w:rsidRDefault="00A03A6F" w:rsidP="00A03A6F">
      <w:pPr>
        <w:spacing w:after="0" w:line="360" w:lineRule="auto"/>
        <w:jc w:val="center"/>
        <w:rPr>
          <w:rFonts w:ascii="Times New Roman" w:hAnsi="Times New Roman"/>
          <w:sz w:val="28"/>
          <w:szCs w:val="28"/>
        </w:rPr>
      </w:pPr>
    </w:p>
    <w:p w:rsidR="0078368B" w:rsidRPr="00A03A6F" w:rsidRDefault="00A03A6F" w:rsidP="00A03A6F">
      <w:pPr>
        <w:spacing w:after="0" w:line="360" w:lineRule="auto"/>
        <w:jc w:val="center"/>
        <w:rPr>
          <w:rFonts w:ascii="Times New Roman" w:hAnsi="Times New Roman"/>
          <w:b/>
          <w:sz w:val="28"/>
          <w:szCs w:val="28"/>
        </w:rPr>
      </w:pPr>
      <w:r>
        <w:rPr>
          <w:rFonts w:ascii="Times New Roman" w:hAnsi="Times New Roman"/>
          <w:sz w:val="28"/>
          <w:szCs w:val="28"/>
        </w:rPr>
        <w:br w:type="page"/>
      </w:r>
      <w:r w:rsidR="0078368B" w:rsidRPr="00A03A6F">
        <w:rPr>
          <w:rFonts w:ascii="Times New Roman" w:hAnsi="Times New Roman"/>
          <w:b/>
          <w:sz w:val="28"/>
          <w:szCs w:val="28"/>
        </w:rPr>
        <w:t>1. Управлен</w:t>
      </w:r>
      <w:r>
        <w:rPr>
          <w:rFonts w:ascii="Times New Roman" w:hAnsi="Times New Roman"/>
          <w:b/>
          <w:sz w:val="28"/>
          <w:szCs w:val="28"/>
        </w:rPr>
        <w:t>ие П.А. по разомкнутому контуру</w:t>
      </w:r>
    </w:p>
    <w:p w:rsidR="007F645E" w:rsidRPr="00A03A6F" w:rsidRDefault="007F645E" w:rsidP="00A03A6F">
      <w:pPr>
        <w:spacing w:after="0" w:line="360" w:lineRule="auto"/>
        <w:ind w:firstLine="709"/>
        <w:jc w:val="both"/>
        <w:rPr>
          <w:rFonts w:ascii="Times New Roman" w:hAnsi="Times New Roman"/>
          <w:b/>
          <w:sz w:val="28"/>
          <w:szCs w:val="28"/>
        </w:rPr>
      </w:pPr>
    </w:p>
    <w:p w:rsidR="00A03A6F" w:rsidRDefault="00114900"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Динамика П.А., как объекта управления по высоте над дном (глубине) может быть приближённо описана следующим дифференциальным уравнением:</w:t>
      </w:r>
      <w:r w:rsidR="000505C0" w:rsidRPr="00A03A6F">
        <w:rPr>
          <w:rFonts w:ascii="Times New Roman" w:hAnsi="Times New Roman"/>
          <w:sz w:val="28"/>
          <w:szCs w:val="28"/>
        </w:rPr>
        <w:t xml:space="preserve"> </w:t>
      </w:r>
    </w:p>
    <w:p w:rsidR="00A03A6F" w:rsidRDefault="00A03A6F" w:rsidP="00A03A6F">
      <w:pPr>
        <w:spacing w:after="0" w:line="360" w:lineRule="auto"/>
        <w:ind w:firstLine="709"/>
        <w:jc w:val="both"/>
        <w:rPr>
          <w:rFonts w:ascii="Times New Roman" w:hAnsi="Times New Roman"/>
          <w:sz w:val="28"/>
          <w:szCs w:val="28"/>
        </w:rPr>
      </w:pPr>
    </w:p>
    <w:p w:rsidR="00114900" w:rsidRDefault="00114900"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lang w:val="en-US"/>
        </w:rPr>
        <w:t>M</w:t>
      </w:r>
      <w:r w:rsidRPr="00A03A6F">
        <w:rPr>
          <w:rFonts w:ascii="Times New Roman" w:hAnsi="Times New Roman"/>
          <w:sz w:val="28"/>
          <w:szCs w:val="28"/>
        </w:rPr>
        <w:t>*</w:t>
      </w:r>
      <w:r w:rsidRPr="00A03A6F">
        <w:rPr>
          <w:rFonts w:ascii="Times New Roman" w:hAnsi="Times New Roman"/>
          <w:sz w:val="28"/>
          <w:szCs w:val="28"/>
          <w:lang w:val="en-US"/>
        </w:rPr>
        <w:t>H</w:t>
      </w:r>
      <w:r w:rsidRPr="00A03A6F">
        <w:rPr>
          <w:rFonts w:ascii="Times New Roman" w:hAnsi="Times New Roman"/>
          <w:sz w:val="28"/>
          <w:szCs w:val="28"/>
        </w:rPr>
        <w:t>’’+</w:t>
      </w:r>
      <w:r w:rsidRPr="00A03A6F">
        <w:rPr>
          <w:rFonts w:ascii="Times New Roman" w:hAnsi="Times New Roman"/>
          <w:sz w:val="28"/>
          <w:szCs w:val="28"/>
          <w:lang w:val="en-US"/>
        </w:rPr>
        <w:t>C</w:t>
      </w:r>
      <w:r w:rsidRPr="00A03A6F">
        <w:rPr>
          <w:rFonts w:ascii="Times New Roman" w:hAnsi="Times New Roman"/>
          <w:sz w:val="28"/>
          <w:szCs w:val="28"/>
        </w:rPr>
        <w:t>*</w:t>
      </w:r>
      <w:r w:rsidRPr="00A03A6F">
        <w:rPr>
          <w:rFonts w:ascii="Times New Roman" w:hAnsi="Times New Roman"/>
          <w:sz w:val="28"/>
          <w:szCs w:val="28"/>
          <w:lang w:val="en-US"/>
        </w:rPr>
        <w:t>H</w:t>
      </w:r>
      <w:r w:rsidRPr="00A03A6F">
        <w:rPr>
          <w:rFonts w:ascii="Times New Roman" w:hAnsi="Times New Roman"/>
          <w:sz w:val="28"/>
          <w:szCs w:val="28"/>
        </w:rPr>
        <w:t>’=</w:t>
      </w:r>
      <w:r w:rsidRPr="00A03A6F">
        <w:rPr>
          <w:rFonts w:ascii="Times New Roman" w:hAnsi="Times New Roman"/>
          <w:sz w:val="28"/>
          <w:szCs w:val="28"/>
          <w:lang w:val="en-US"/>
        </w:rPr>
        <w:t>F</w:t>
      </w:r>
      <w:r w:rsidRPr="00A03A6F">
        <w:rPr>
          <w:rFonts w:ascii="Times New Roman" w:hAnsi="Times New Roman"/>
          <w:sz w:val="28"/>
          <w:szCs w:val="28"/>
        </w:rPr>
        <w:t>+</w:t>
      </w:r>
      <w:r w:rsidRPr="00A03A6F">
        <w:rPr>
          <w:rFonts w:ascii="Times New Roman" w:hAnsi="Times New Roman"/>
          <w:sz w:val="28"/>
          <w:szCs w:val="28"/>
          <w:lang w:val="en-US"/>
        </w:rPr>
        <w:t>Q</w:t>
      </w:r>
    </w:p>
    <w:p w:rsidR="00A03A6F" w:rsidRPr="00A03A6F" w:rsidRDefault="00A03A6F" w:rsidP="00A03A6F">
      <w:pPr>
        <w:spacing w:after="0" w:line="360" w:lineRule="auto"/>
        <w:ind w:firstLine="709"/>
        <w:jc w:val="both"/>
        <w:rPr>
          <w:rFonts w:ascii="Times New Roman" w:hAnsi="Times New Roman"/>
          <w:sz w:val="28"/>
          <w:szCs w:val="28"/>
        </w:rPr>
      </w:pPr>
    </w:p>
    <w:p w:rsidR="00114900" w:rsidRPr="00A03A6F" w:rsidRDefault="00114900"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 xml:space="preserve">Численные значения коэффициентов: </w:t>
      </w:r>
      <w:r w:rsidRPr="00A03A6F">
        <w:rPr>
          <w:rFonts w:ascii="Times New Roman" w:hAnsi="Times New Roman"/>
          <w:sz w:val="28"/>
          <w:szCs w:val="28"/>
          <w:lang w:val="en-US"/>
        </w:rPr>
        <w:t>M</w:t>
      </w:r>
      <w:r w:rsidRPr="00A03A6F">
        <w:rPr>
          <w:rFonts w:ascii="Times New Roman" w:hAnsi="Times New Roman"/>
          <w:sz w:val="28"/>
          <w:szCs w:val="28"/>
        </w:rPr>
        <w:t xml:space="preserve">=3000кг, </w:t>
      </w:r>
      <w:r w:rsidRPr="00A03A6F">
        <w:rPr>
          <w:rFonts w:ascii="Times New Roman" w:hAnsi="Times New Roman"/>
          <w:sz w:val="28"/>
          <w:szCs w:val="28"/>
          <w:lang w:val="en-US"/>
        </w:rPr>
        <w:t>C</w:t>
      </w:r>
      <w:r w:rsidRPr="00A03A6F">
        <w:rPr>
          <w:rFonts w:ascii="Times New Roman" w:hAnsi="Times New Roman"/>
          <w:sz w:val="28"/>
          <w:szCs w:val="28"/>
        </w:rPr>
        <w:t xml:space="preserve">=1500кг/с, </w:t>
      </w:r>
      <w:r w:rsidRPr="00A03A6F">
        <w:rPr>
          <w:rFonts w:ascii="Times New Roman" w:hAnsi="Times New Roman"/>
          <w:sz w:val="28"/>
          <w:szCs w:val="28"/>
          <w:lang w:val="en-US"/>
        </w:rPr>
        <w:t>Q</w:t>
      </w:r>
      <w:r w:rsidRPr="00A03A6F">
        <w:rPr>
          <w:rFonts w:ascii="Times New Roman" w:hAnsi="Times New Roman"/>
          <w:sz w:val="28"/>
          <w:szCs w:val="28"/>
        </w:rPr>
        <w:t>=1000</w:t>
      </w:r>
      <w:r w:rsidRPr="00A03A6F">
        <w:rPr>
          <w:rFonts w:ascii="Times New Roman" w:hAnsi="Times New Roman"/>
          <w:sz w:val="28"/>
          <w:szCs w:val="28"/>
          <w:lang w:val="en-US"/>
        </w:rPr>
        <w:t>H</w:t>
      </w:r>
      <w:r w:rsidRPr="00A03A6F">
        <w:rPr>
          <w:rFonts w:ascii="Times New Roman" w:hAnsi="Times New Roman"/>
          <w:sz w:val="28"/>
          <w:szCs w:val="28"/>
        </w:rPr>
        <w:t xml:space="preserve">, </w:t>
      </w:r>
      <w:r w:rsidRPr="00A03A6F">
        <w:rPr>
          <w:rFonts w:ascii="Times New Roman" w:hAnsi="Times New Roman"/>
          <w:sz w:val="28"/>
          <w:szCs w:val="28"/>
          <w:lang w:val="en-US"/>
        </w:rPr>
        <w:t>F</w:t>
      </w:r>
      <w:r w:rsidRPr="00A03A6F">
        <w:rPr>
          <w:rFonts w:ascii="Times New Roman" w:hAnsi="Times New Roman"/>
          <w:sz w:val="28"/>
          <w:szCs w:val="28"/>
          <w:vertAlign w:val="subscript"/>
          <w:lang w:val="en-US"/>
        </w:rPr>
        <w:t>max</w:t>
      </w:r>
      <w:r w:rsidRPr="00A03A6F">
        <w:rPr>
          <w:rFonts w:ascii="Times New Roman" w:hAnsi="Times New Roman"/>
          <w:sz w:val="28"/>
          <w:szCs w:val="28"/>
        </w:rPr>
        <w:t>=2000</w:t>
      </w:r>
      <w:r w:rsidRPr="00A03A6F">
        <w:rPr>
          <w:rFonts w:ascii="Times New Roman" w:hAnsi="Times New Roman"/>
          <w:sz w:val="28"/>
          <w:szCs w:val="28"/>
          <w:lang w:val="en-US"/>
        </w:rPr>
        <w:t>H</w:t>
      </w:r>
      <w:r w:rsidRPr="00A03A6F">
        <w:rPr>
          <w:rFonts w:ascii="Times New Roman" w:hAnsi="Times New Roman"/>
          <w:sz w:val="28"/>
          <w:szCs w:val="28"/>
        </w:rPr>
        <w:t xml:space="preserve">, </w:t>
      </w:r>
      <w:r w:rsidRPr="00A03A6F">
        <w:rPr>
          <w:rFonts w:ascii="Times New Roman" w:hAnsi="Times New Roman"/>
          <w:sz w:val="28"/>
          <w:szCs w:val="28"/>
          <w:lang w:val="en-US"/>
        </w:rPr>
        <w:t>K</w:t>
      </w:r>
      <w:r w:rsidRPr="00A03A6F">
        <w:rPr>
          <w:rFonts w:ascii="Times New Roman" w:hAnsi="Times New Roman"/>
          <w:sz w:val="28"/>
          <w:szCs w:val="28"/>
        </w:rPr>
        <w:t>1=400</w:t>
      </w:r>
      <w:r w:rsidRPr="00A03A6F">
        <w:rPr>
          <w:rFonts w:ascii="Times New Roman" w:hAnsi="Times New Roman"/>
          <w:sz w:val="28"/>
          <w:szCs w:val="28"/>
          <w:lang w:val="en-US"/>
        </w:rPr>
        <w:t>H</w:t>
      </w:r>
      <w:r w:rsidRPr="00A03A6F">
        <w:rPr>
          <w:rFonts w:ascii="Times New Roman" w:hAnsi="Times New Roman"/>
          <w:sz w:val="28"/>
          <w:szCs w:val="28"/>
        </w:rPr>
        <w:t xml:space="preserve">/В, </w:t>
      </w:r>
      <w:r w:rsidRPr="00A03A6F">
        <w:rPr>
          <w:rFonts w:ascii="Times New Roman" w:hAnsi="Times New Roman"/>
          <w:sz w:val="28"/>
          <w:szCs w:val="28"/>
          <w:lang w:val="en-US"/>
        </w:rPr>
        <w:t>H</w:t>
      </w:r>
      <w:r w:rsidRPr="00A03A6F">
        <w:rPr>
          <w:rFonts w:ascii="Times New Roman" w:hAnsi="Times New Roman"/>
          <w:sz w:val="28"/>
          <w:szCs w:val="28"/>
        </w:rPr>
        <w:t xml:space="preserve">(0)=4м, </w:t>
      </w:r>
      <w:r w:rsidRPr="00A03A6F">
        <w:rPr>
          <w:rFonts w:ascii="Times New Roman" w:hAnsi="Times New Roman"/>
          <w:sz w:val="28"/>
          <w:szCs w:val="28"/>
          <w:lang w:val="en-US"/>
        </w:rPr>
        <w:t>H</w:t>
      </w:r>
      <w:r w:rsidRPr="00A03A6F">
        <w:rPr>
          <w:rFonts w:ascii="Times New Roman" w:hAnsi="Times New Roman"/>
          <w:sz w:val="28"/>
          <w:szCs w:val="28"/>
        </w:rPr>
        <w:t>’(0)=0м/с.</w:t>
      </w:r>
    </w:p>
    <w:p w:rsidR="007F645E" w:rsidRPr="00A03A6F" w:rsidRDefault="007F645E" w:rsidP="00A03A6F">
      <w:pPr>
        <w:spacing w:after="0" w:line="360" w:lineRule="auto"/>
        <w:ind w:firstLine="709"/>
        <w:jc w:val="both"/>
        <w:rPr>
          <w:rFonts w:ascii="Times New Roman" w:hAnsi="Times New Roman"/>
          <w:sz w:val="28"/>
          <w:szCs w:val="28"/>
        </w:rPr>
      </w:pPr>
    </w:p>
    <w:p w:rsidR="00ED4DF6" w:rsidRPr="00A03A6F" w:rsidRDefault="00ED4DF6" w:rsidP="00A03A6F">
      <w:pPr>
        <w:spacing w:after="0" w:line="360" w:lineRule="auto"/>
        <w:ind w:firstLine="709"/>
        <w:jc w:val="both"/>
        <w:rPr>
          <w:rFonts w:ascii="Times New Roman" w:hAnsi="Times New Roman"/>
          <w:b/>
          <w:sz w:val="28"/>
          <w:szCs w:val="28"/>
        </w:rPr>
      </w:pPr>
      <w:r w:rsidRPr="00A03A6F">
        <w:rPr>
          <w:rFonts w:ascii="Times New Roman" w:hAnsi="Times New Roman"/>
          <w:b/>
          <w:sz w:val="28"/>
          <w:szCs w:val="28"/>
        </w:rPr>
        <w:t>Статическая характеристика дви</w:t>
      </w:r>
      <w:r w:rsidR="00A03A6F">
        <w:rPr>
          <w:rFonts w:ascii="Times New Roman" w:hAnsi="Times New Roman"/>
          <w:b/>
          <w:sz w:val="28"/>
          <w:szCs w:val="28"/>
        </w:rPr>
        <w:t>га</w:t>
      </w:r>
      <w:r w:rsidRPr="00A03A6F">
        <w:rPr>
          <w:rFonts w:ascii="Times New Roman" w:hAnsi="Times New Roman"/>
          <w:b/>
          <w:sz w:val="28"/>
          <w:szCs w:val="28"/>
        </w:rPr>
        <w:t>теля</w:t>
      </w:r>
    </w:p>
    <w:p w:rsidR="00ED4DF6" w:rsidRPr="00A03A6F" w:rsidRDefault="004F3A76" w:rsidP="00A03A6F">
      <w:pPr>
        <w:spacing w:after="0" w:line="360" w:lineRule="auto"/>
        <w:ind w:firstLine="709"/>
        <w:jc w:val="both"/>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pt;height:113.25pt">
            <v:imagedata r:id="rId4" o:title=""/>
          </v:shape>
        </w:pict>
      </w:r>
    </w:p>
    <w:p w:rsidR="007F645E" w:rsidRPr="00A03A6F" w:rsidRDefault="007F645E" w:rsidP="00A03A6F">
      <w:pPr>
        <w:spacing w:after="0" w:line="360" w:lineRule="auto"/>
        <w:ind w:firstLine="709"/>
        <w:jc w:val="both"/>
        <w:rPr>
          <w:rFonts w:ascii="Times New Roman" w:hAnsi="Times New Roman"/>
          <w:sz w:val="28"/>
          <w:szCs w:val="28"/>
        </w:rPr>
      </w:pPr>
    </w:p>
    <w:p w:rsidR="00ED4DF6" w:rsidRPr="00A03A6F" w:rsidRDefault="00ED4DF6" w:rsidP="00A03A6F">
      <w:pPr>
        <w:spacing w:after="0" w:line="360" w:lineRule="auto"/>
        <w:ind w:firstLine="709"/>
        <w:jc w:val="both"/>
        <w:rPr>
          <w:rFonts w:ascii="Times New Roman" w:hAnsi="Times New Roman"/>
          <w:sz w:val="28"/>
          <w:szCs w:val="28"/>
        </w:rPr>
      </w:pPr>
      <w:r w:rsidRPr="00A03A6F">
        <w:rPr>
          <w:rFonts w:ascii="Times New Roman" w:hAnsi="Times New Roman"/>
          <w:b/>
          <w:sz w:val="28"/>
          <w:szCs w:val="28"/>
        </w:rPr>
        <w:t>Структурная схема объекта управления в соответствии с приведённой моделью динамики</w:t>
      </w:r>
      <w:r w:rsidRPr="00A03A6F">
        <w:rPr>
          <w:rFonts w:ascii="Times New Roman" w:hAnsi="Times New Roman"/>
          <w:sz w:val="28"/>
          <w:szCs w:val="28"/>
        </w:rPr>
        <w:t>.</w:t>
      </w:r>
    </w:p>
    <w:p w:rsidR="00ED4DF6" w:rsidRPr="00A03A6F" w:rsidRDefault="004F3A76" w:rsidP="00A03A6F">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26" type="#_x0000_t75" style="width:183.75pt;height:62.25pt">
            <v:imagedata r:id="rId5" o:title=""/>
          </v:shape>
        </w:pict>
      </w:r>
    </w:p>
    <w:p w:rsidR="007F645E" w:rsidRPr="00A03A6F" w:rsidRDefault="007F645E" w:rsidP="00A03A6F">
      <w:pPr>
        <w:spacing w:after="0" w:line="360" w:lineRule="auto"/>
        <w:ind w:firstLine="709"/>
        <w:jc w:val="both"/>
        <w:rPr>
          <w:rFonts w:ascii="Times New Roman" w:hAnsi="Times New Roman"/>
          <w:sz w:val="28"/>
          <w:szCs w:val="28"/>
        </w:rPr>
      </w:pPr>
    </w:p>
    <w:p w:rsidR="00ED4DF6" w:rsidRDefault="00ED4DF6"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 xml:space="preserve">Исследуем поведение П.А. при управлении им по разомкнутому контуру, задавая последовательно </w:t>
      </w:r>
      <w:r w:rsidRPr="00A03A6F">
        <w:rPr>
          <w:rFonts w:ascii="Times New Roman" w:hAnsi="Times New Roman"/>
          <w:sz w:val="28"/>
          <w:szCs w:val="28"/>
          <w:lang w:val="en-US"/>
        </w:rPr>
        <w:t>U</w:t>
      </w:r>
      <w:r w:rsidRPr="00A03A6F">
        <w:rPr>
          <w:rFonts w:ascii="Times New Roman" w:hAnsi="Times New Roman"/>
          <w:sz w:val="28"/>
          <w:szCs w:val="28"/>
        </w:rPr>
        <w:t>=1, -2, -2.5, -5, -100</w:t>
      </w:r>
      <w:r w:rsidRPr="00A03A6F">
        <w:rPr>
          <w:rFonts w:ascii="Times New Roman" w:hAnsi="Times New Roman"/>
          <w:sz w:val="28"/>
          <w:szCs w:val="28"/>
          <w:lang w:val="en-US"/>
        </w:rPr>
        <w:t>B</w:t>
      </w:r>
      <w:r w:rsidRPr="00A03A6F">
        <w:rPr>
          <w:rFonts w:ascii="Times New Roman" w:hAnsi="Times New Roman"/>
          <w:sz w:val="28"/>
          <w:szCs w:val="28"/>
        </w:rPr>
        <w:t>.</w:t>
      </w:r>
    </w:p>
    <w:p w:rsidR="00A03A6F" w:rsidRDefault="00A03A6F" w:rsidP="00A03A6F">
      <w:pPr>
        <w:spacing w:after="0" w:line="360" w:lineRule="auto"/>
        <w:ind w:firstLine="709"/>
        <w:jc w:val="both"/>
        <w:rPr>
          <w:rFonts w:ascii="Times New Roman" w:hAnsi="Times New Roman"/>
          <w:sz w:val="28"/>
          <w:szCs w:val="28"/>
        </w:rPr>
      </w:pPr>
    </w:p>
    <w:p w:rsidR="00A03A6F" w:rsidRDefault="00A03A6F" w:rsidP="00A03A6F">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4F3A76">
        <w:rPr>
          <w:noProof/>
        </w:rPr>
        <w:pict>
          <v:shape id="_x0000_s1026" type="#_x0000_t75" style="position:absolute;left:0;text-align:left;margin-left:24.3pt;margin-top:.9pt;width:232.45pt;height:178.65pt;z-index:-251659264" wrapcoords="-60 0 -60 21523 21600 21523 21600 0 -60 0">
            <v:imagedata r:id="rId6" o:title=""/>
            <w10:wrap type="tight"/>
          </v:shape>
        </w:pict>
      </w:r>
    </w:p>
    <w:p w:rsidR="00A03A6F" w:rsidRDefault="00A03A6F" w:rsidP="00A03A6F">
      <w:pPr>
        <w:spacing w:after="0" w:line="360" w:lineRule="auto"/>
        <w:ind w:firstLine="709"/>
        <w:jc w:val="both"/>
        <w:rPr>
          <w:rFonts w:ascii="Times New Roman" w:hAnsi="Times New Roman"/>
          <w:sz w:val="28"/>
          <w:szCs w:val="28"/>
        </w:rPr>
      </w:pPr>
    </w:p>
    <w:p w:rsidR="00A03A6F" w:rsidRDefault="00A03A6F" w:rsidP="00A03A6F">
      <w:pPr>
        <w:spacing w:after="0" w:line="360" w:lineRule="auto"/>
        <w:ind w:firstLine="709"/>
        <w:jc w:val="both"/>
        <w:rPr>
          <w:rFonts w:ascii="Times New Roman" w:hAnsi="Times New Roman"/>
          <w:sz w:val="28"/>
          <w:szCs w:val="28"/>
        </w:rPr>
      </w:pPr>
    </w:p>
    <w:p w:rsidR="00A03A6F" w:rsidRDefault="00A03A6F" w:rsidP="00A03A6F">
      <w:pPr>
        <w:spacing w:after="0" w:line="360" w:lineRule="auto"/>
        <w:ind w:firstLine="709"/>
        <w:jc w:val="both"/>
        <w:rPr>
          <w:rFonts w:ascii="Times New Roman" w:hAnsi="Times New Roman"/>
          <w:sz w:val="28"/>
          <w:szCs w:val="28"/>
        </w:rPr>
      </w:pPr>
    </w:p>
    <w:p w:rsidR="00A03A6F" w:rsidRDefault="00A03A6F" w:rsidP="00A03A6F">
      <w:pPr>
        <w:spacing w:after="0" w:line="360" w:lineRule="auto"/>
        <w:ind w:firstLine="709"/>
        <w:jc w:val="both"/>
        <w:rPr>
          <w:rFonts w:ascii="Times New Roman" w:hAnsi="Times New Roman"/>
          <w:sz w:val="28"/>
          <w:szCs w:val="28"/>
        </w:rPr>
      </w:pPr>
    </w:p>
    <w:p w:rsidR="00A03A6F" w:rsidRDefault="00A03A6F" w:rsidP="00A03A6F">
      <w:pPr>
        <w:spacing w:after="0" w:line="360" w:lineRule="auto"/>
        <w:ind w:firstLine="709"/>
        <w:jc w:val="both"/>
        <w:rPr>
          <w:rFonts w:ascii="Times New Roman" w:hAnsi="Times New Roman"/>
          <w:sz w:val="28"/>
          <w:szCs w:val="28"/>
        </w:rPr>
      </w:pPr>
    </w:p>
    <w:p w:rsidR="00A03A6F" w:rsidRDefault="00A03A6F" w:rsidP="00A03A6F">
      <w:pPr>
        <w:spacing w:after="0" w:line="360" w:lineRule="auto"/>
        <w:ind w:firstLine="709"/>
        <w:jc w:val="both"/>
        <w:rPr>
          <w:rFonts w:ascii="Times New Roman" w:hAnsi="Times New Roman"/>
          <w:sz w:val="28"/>
          <w:szCs w:val="28"/>
        </w:rPr>
      </w:pPr>
    </w:p>
    <w:p w:rsidR="00A03A6F" w:rsidRDefault="00A03A6F" w:rsidP="00A03A6F">
      <w:pPr>
        <w:spacing w:after="0" w:line="360" w:lineRule="auto"/>
        <w:ind w:firstLine="709"/>
        <w:jc w:val="both"/>
        <w:rPr>
          <w:rFonts w:ascii="Times New Roman" w:hAnsi="Times New Roman"/>
          <w:sz w:val="28"/>
          <w:szCs w:val="28"/>
        </w:rPr>
      </w:pPr>
    </w:p>
    <w:p w:rsidR="00A03A6F" w:rsidRDefault="00A03A6F" w:rsidP="00A03A6F">
      <w:pPr>
        <w:spacing w:after="0" w:line="360" w:lineRule="auto"/>
        <w:ind w:firstLine="709"/>
        <w:jc w:val="both"/>
        <w:rPr>
          <w:rFonts w:ascii="Times New Roman" w:hAnsi="Times New Roman"/>
          <w:sz w:val="28"/>
          <w:szCs w:val="28"/>
        </w:rPr>
      </w:pPr>
    </w:p>
    <w:p w:rsidR="00ED4DF6" w:rsidRPr="00A03A6F" w:rsidRDefault="00ED4DF6"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 xml:space="preserve">При </w:t>
      </w:r>
      <w:r w:rsidRPr="00A03A6F">
        <w:rPr>
          <w:rFonts w:ascii="Times New Roman" w:hAnsi="Times New Roman"/>
          <w:sz w:val="28"/>
          <w:szCs w:val="28"/>
          <w:lang w:val="en-US"/>
        </w:rPr>
        <w:t>U</w:t>
      </w:r>
      <w:r w:rsidRPr="00A03A6F">
        <w:rPr>
          <w:rFonts w:ascii="Times New Roman" w:hAnsi="Times New Roman"/>
          <w:sz w:val="28"/>
          <w:szCs w:val="28"/>
        </w:rPr>
        <w:t xml:space="preserve">=1В подводный аппарат всплывает, т.к. при этом тяга движителя </w:t>
      </w:r>
      <w:r w:rsidRPr="00A03A6F">
        <w:rPr>
          <w:rFonts w:ascii="Times New Roman" w:hAnsi="Times New Roman"/>
          <w:sz w:val="28"/>
          <w:szCs w:val="28"/>
          <w:lang w:val="en-US"/>
        </w:rPr>
        <w:t>F</w:t>
      </w:r>
      <w:r w:rsidRPr="00A03A6F">
        <w:rPr>
          <w:rFonts w:ascii="Times New Roman" w:hAnsi="Times New Roman"/>
          <w:sz w:val="28"/>
          <w:szCs w:val="28"/>
        </w:rPr>
        <w:t>=</w:t>
      </w:r>
      <w:r w:rsidRPr="00A03A6F">
        <w:rPr>
          <w:rFonts w:ascii="Times New Roman" w:hAnsi="Times New Roman"/>
          <w:sz w:val="28"/>
          <w:szCs w:val="28"/>
          <w:lang w:val="en-US"/>
        </w:rPr>
        <w:t>K</w:t>
      </w:r>
      <w:r w:rsidRPr="00A03A6F">
        <w:rPr>
          <w:rFonts w:ascii="Times New Roman" w:hAnsi="Times New Roman"/>
          <w:sz w:val="28"/>
          <w:szCs w:val="28"/>
        </w:rPr>
        <w:t>1*</w:t>
      </w:r>
      <w:r w:rsidRPr="00A03A6F">
        <w:rPr>
          <w:rFonts w:ascii="Times New Roman" w:hAnsi="Times New Roman"/>
          <w:sz w:val="28"/>
          <w:szCs w:val="28"/>
          <w:lang w:val="en-US"/>
        </w:rPr>
        <w:t>U</w:t>
      </w:r>
      <w:r w:rsidRPr="00A03A6F">
        <w:rPr>
          <w:rFonts w:ascii="Times New Roman" w:hAnsi="Times New Roman"/>
          <w:sz w:val="28"/>
          <w:szCs w:val="28"/>
        </w:rPr>
        <w:t>=400</w:t>
      </w:r>
      <w:r w:rsidRPr="00A03A6F">
        <w:rPr>
          <w:rFonts w:ascii="Times New Roman" w:hAnsi="Times New Roman"/>
          <w:sz w:val="28"/>
          <w:szCs w:val="28"/>
          <w:lang w:val="en-US"/>
        </w:rPr>
        <w:t>H</w:t>
      </w:r>
      <w:r w:rsidRPr="00A03A6F">
        <w:rPr>
          <w:rFonts w:ascii="Times New Roman" w:hAnsi="Times New Roman"/>
          <w:sz w:val="28"/>
          <w:szCs w:val="28"/>
        </w:rPr>
        <w:t xml:space="preserve"> и направлена вверх. Кроме того вверх направлена сила положительной плавучести </w:t>
      </w:r>
      <w:r w:rsidRPr="00A03A6F">
        <w:rPr>
          <w:rFonts w:ascii="Times New Roman" w:hAnsi="Times New Roman"/>
          <w:sz w:val="28"/>
          <w:szCs w:val="28"/>
          <w:lang w:val="en-US"/>
        </w:rPr>
        <w:t>Q=1000H</w:t>
      </w:r>
      <w:r w:rsidRPr="00A03A6F">
        <w:rPr>
          <w:rFonts w:ascii="Times New Roman" w:hAnsi="Times New Roman"/>
          <w:sz w:val="28"/>
          <w:szCs w:val="28"/>
        </w:rPr>
        <w:t>.</w:t>
      </w:r>
    </w:p>
    <w:p w:rsidR="00ED4DF6" w:rsidRPr="00A03A6F" w:rsidRDefault="00ED4DF6"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 xml:space="preserve">При </w:t>
      </w:r>
      <w:r w:rsidRPr="00A03A6F">
        <w:rPr>
          <w:rFonts w:ascii="Times New Roman" w:hAnsi="Times New Roman"/>
          <w:sz w:val="28"/>
          <w:szCs w:val="28"/>
          <w:lang w:val="en-US"/>
        </w:rPr>
        <w:t>U</w:t>
      </w:r>
      <w:r w:rsidRPr="00A03A6F">
        <w:rPr>
          <w:rFonts w:ascii="Times New Roman" w:hAnsi="Times New Roman"/>
          <w:sz w:val="28"/>
          <w:szCs w:val="28"/>
        </w:rPr>
        <w:t xml:space="preserve">=-2В подводный аппарат всплывает, т.к. </w:t>
      </w:r>
      <w:r w:rsidRPr="00A03A6F">
        <w:rPr>
          <w:rFonts w:ascii="Times New Roman" w:hAnsi="Times New Roman"/>
          <w:sz w:val="28"/>
          <w:szCs w:val="28"/>
          <w:lang w:val="en-US"/>
        </w:rPr>
        <w:t>F</w:t>
      </w:r>
      <w:r w:rsidRPr="00A03A6F">
        <w:rPr>
          <w:rFonts w:ascii="Times New Roman" w:hAnsi="Times New Roman"/>
          <w:sz w:val="28"/>
          <w:szCs w:val="28"/>
        </w:rPr>
        <w:t>+</w:t>
      </w:r>
      <w:r w:rsidRPr="00A03A6F">
        <w:rPr>
          <w:rFonts w:ascii="Times New Roman" w:hAnsi="Times New Roman"/>
          <w:sz w:val="28"/>
          <w:szCs w:val="28"/>
          <w:lang w:val="en-US"/>
        </w:rPr>
        <w:t>Q</w:t>
      </w:r>
      <w:r w:rsidRPr="00A03A6F">
        <w:rPr>
          <w:rFonts w:ascii="Times New Roman" w:hAnsi="Times New Roman"/>
          <w:sz w:val="28"/>
          <w:szCs w:val="28"/>
        </w:rPr>
        <w:t>=200</w:t>
      </w:r>
      <w:r w:rsidRPr="00A03A6F">
        <w:rPr>
          <w:rFonts w:ascii="Times New Roman" w:hAnsi="Times New Roman"/>
          <w:sz w:val="28"/>
          <w:szCs w:val="28"/>
          <w:lang w:val="en-US"/>
        </w:rPr>
        <w:t>H</w:t>
      </w:r>
      <w:r w:rsidRPr="00A03A6F">
        <w:rPr>
          <w:rFonts w:ascii="Times New Roman" w:hAnsi="Times New Roman"/>
          <w:sz w:val="28"/>
          <w:szCs w:val="28"/>
        </w:rPr>
        <w:t>.</w:t>
      </w:r>
    </w:p>
    <w:p w:rsidR="00ED4DF6" w:rsidRPr="00A03A6F" w:rsidRDefault="00ED4DF6"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 xml:space="preserve">При </w:t>
      </w:r>
      <w:r w:rsidRPr="00A03A6F">
        <w:rPr>
          <w:rFonts w:ascii="Times New Roman" w:hAnsi="Times New Roman"/>
          <w:sz w:val="28"/>
          <w:szCs w:val="28"/>
          <w:lang w:val="en-US"/>
        </w:rPr>
        <w:t>U</w:t>
      </w:r>
      <w:r w:rsidRPr="00A03A6F">
        <w:rPr>
          <w:rFonts w:ascii="Times New Roman" w:hAnsi="Times New Roman"/>
          <w:sz w:val="28"/>
          <w:szCs w:val="28"/>
        </w:rPr>
        <w:t>=-2,5</w:t>
      </w:r>
      <w:r w:rsidRPr="00A03A6F">
        <w:rPr>
          <w:rFonts w:ascii="Times New Roman" w:hAnsi="Times New Roman"/>
          <w:sz w:val="28"/>
          <w:szCs w:val="28"/>
          <w:lang w:val="en-US"/>
        </w:rPr>
        <w:t>B</w:t>
      </w:r>
      <w:r w:rsidRPr="00A03A6F">
        <w:rPr>
          <w:rFonts w:ascii="Times New Roman" w:hAnsi="Times New Roman"/>
          <w:sz w:val="28"/>
          <w:szCs w:val="28"/>
        </w:rPr>
        <w:t xml:space="preserve"> подводный аппарат зависает на начальной высоте из-за уравновешивания</w:t>
      </w:r>
      <w:r w:rsidR="00745665" w:rsidRPr="00A03A6F">
        <w:rPr>
          <w:rFonts w:ascii="Times New Roman" w:hAnsi="Times New Roman"/>
          <w:sz w:val="28"/>
          <w:szCs w:val="28"/>
        </w:rPr>
        <w:t xml:space="preserve"> упором движителя архимедовой силы (плавучести).</w:t>
      </w:r>
    </w:p>
    <w:p w:rsidR="00745665" w:rsidRPr="00A03A6F" w:rsidRDefault="00745665"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 xml:space="preserve">При </w:t>
      </w:r>
      <w:r w:rsidRPr="00A03A6F">
        <w:rPr>
          <w:rFonts w:ascii="Times New Roman" w:hAnsi="Times New Roman"/>
          <w:sz w:val="28"/>
          <w:szCs w:val="28"/>
          <w:lang w:val="en-US"/>
        </w:rPr>
        <w:t>U</w:t>
      </w:r>
      <w:r w:rsidRPr="00A03A6F">
        <w:rPr>
          <w:rFonts w:ascii="Times New Roman" w:hAnsi="Times New Roman"/>
          <w:sz w:val="28"/>
          <w:szCs w:val="28"/>
        </w:rPr>
        <w:t>=-5</w:t>
      </w:r>
      <w:r w:rsidRPr="00A03A6F">
        <w:rPr>
          <w:rFonts w:ascii="Times New Roman" w:hAnsi="Times New Roman"/>
          <w:sz w:val="28"/>
          <w:szCs w:val="28"/>
          <w:lang w:val="en-US"/>
        </w:rPr>
        <w:t>B</w:t>
      </w:r>
      <w:r w:rsidRPr="00A03A6F">
        <w:rPr>
          <w:rFonts w:ascii="Times New Roman" w:hAnsi="Times New Roman"/>
          <w:sz w:val="28"/>
          <w:szCs w:val="28"/>
        </w:rPr>
        <w:t xml:space="preserve"> подводный аппарат погружается.</w:t>
      </w:r>
    </w:p>
    <w:p w:rsidR="00745665" w:rsidRPr="00A03A6F" w:rsidRDefault="00745665"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 xml:space="preserve">Из-за ограничения в статической характеристике при </w:t>
      </w:r>
      <w:r w:rsidRPr="00A03A6F">
        <w:rPr>
          <w:rFonts w:ascii="Times New Roman" w:hAnsi="Times New Roman"/>
          <w:sz w:val="28"/>
          <w:szCs w:val="28"/>
          <w:lang w:val="en-US"/>
        </w:rPr>
        <w:t>U</w:t>
      </w:r>
      <w:r w:rsidRPr="00A03A6F">
        <w:rPr>
          <w:rFonts w:ascii="Times New Roman" w:hAnsi="Times New Roman"/>
          <w:sz w:val="28"/>
          <w:szCs w:val="28"/>
        </w:rPr>
        <w:t>=-100</w:t>
      </w:r>
      <w:r w:rsidRPr="00A03A6F">
        <w:rPr>
          <w:rFonts w:ascii="Times New Roman" w:hAnsi="Times New Roman"/>
          <w:sz w:val="28"/>
          <w:szCs w:val="28"/>
          <w:lang w:val="en-US"/>
        </w:rPr>
        <w:t>B</w:t>
      </w:r>
      <w:r w:rsidRPr="00A03A6F">
        <w:rPr>
          <w:rFonts w:ascii="Times New Roman" w:hAnsi="Times New Roman"/>
          <w:sz w:val="28"/>
          <w:szCs w:val="28"/>
        </w:rPr>
        <w:t xml:space="preserve"> поведение аппарата не отличается от его поведения при </w:t>
      </w:r>
      <w:r w:rsidRPr="00A03A6F">
        <w:rPr>
          <w:rFonts w:ascii="Times New Roman" w:hAnsi="Times New Roman"/>
          <w:sz w:val="28"/>
          <w:szCs w:val="28"/>
          <w:lang w:val="en-US"/>
        </w:rPr>
        <w:t>U</w:t>
      </w:r>
      <w:r w:rsidRPr="00A03A6F">
        <w:rPr>
          <w:rFonts w:ascii="Times New Roman" w:hAnsi="Times New Roman"/>
          <w:sz w:val="28"/>
          <w:szCs w:val="28"/>
        </w:rPr>
        <w:t>=-5</w:t>
      </w:r>
      <w:r w:rsidRPr="00A03A6F">
        <w:rPr>
          <w:rFonts w:ascii="Times New Roman" w:hAnsi="Times New Roman"/>
          <w:sz w:val="28"/>
          <w:szCs w:val="28"/>
          <w:lang w:val="en-US"/>
        </w:rPr>
        <w:t>B</w:t>
      </w:r>
      <w:r w:rsidRPr="00A03A6F">
        <w:rPr>
          <w:rFonts w:ascii="Times New Roman" w:hAnsi="Times New Roman"/>
          <w:sz w:val="28"/>
          <w:szCs w:val="28"/>
        </w:rPr>
        <w:t>.</w:t>
      </w:r>
    </w:p>
    <w:p w:rsidR="00E102F2" w:rsidRPr="00A03A6F" w:rsidRDefault="000505C0" w:rsidP="00A03A6F">
      <w:pPr>
        <w:spacing w:after="0" w:line="360" w:lineRule="auto"/>
        <w:ind w:firstLine="709"/>
        <w:jc w:val="both"/>
        <w:rPr>
          <w:rFonts w:ascii="Times New Roman" w:hAnsi="Times New Roman"/>
          <w:sz w:val="28"/>
          <w:szCs w:val="28"/>
        </w:rPr>
      </w:pPr>
      <w:r w:rsidRPr="00A03A6F">
        <w:rPr>
          <w:rFonts w:ascii="Times New Roman" w:hAnsi="Times New Roman"/>
          <w:b/>
          <w:sz w:val="28"/>
          <w:szCs w:val="28"/>
        </w:rPr>
        <w:t>Выводы:</w:t>
      </w:r>
      <w:r w:rsidRPr="00A03A6F">
        <w:rPr>
          <w:rFonts w:ascii="Times New Roman" w:hAnsi="Times New Roman"/>
          <w:sz w:val="28"/>
          <w:szCs w:val="28"/>
        </w:rPr>
        <w:t xml:space="preserve"> управление подводным аппаратом по разомкнутому контуру, путём подачи на двигатель постоянного напряжения позволяет лишь разогнать аппарат до определённой скорости погружения или всплытия. Увеличение скорости движения П.А. при увеличении управляющего напряжения возможно лишь в пределах линейной зоны статической характеристики движителя. Автоматическое выведение подводного аппарата над дном невозможно, т.к. в момент встречи аппарата с дном его вертикальная скорость не равна нулю.</w:t>
      </w:r>
    </w:p>
    <w:p w:rsidR="00A03A6F" w:rsidRDefault="00A03A6F" w:rsidP="00A03A6F">
      <w:pPr>
        <w:spacing w:after="0" w:line="360" w:lineRule="auto"/>
        <w:ind w:firstLine="709"/>
        <w:jc w:val="center"/>
        <w:rPr>
          <w:rFonts w:ascii="Times New Roman" w:hAnsi="Times New Roman"/>
          <w:sz w:val="28"/>
          <w:szCs w:val="28"/>
        </w:rPr>
      </w:pPr>
    </w:p>
    <w:p w:rsidR="000505C0" w:rsidRPr="00A03A6F" w:rsidRDefault="00E102F2" w:rsidP="00A03A6F">
      <w:pPr>
        <w:spacing w:after="0" w:line="360" w:lineRule="auto"/>
        <w:ind w:firstLine="709"/>
        <w:jc w:val="center"/>
        <w:rPr>
          <w:rFonts w:ascii="Times New Roman" w:hAnsi="Times New Roman"/>
          <w:b/>
          <w:sz w:val="28"/>
          <w:szCs w:val="28"/>
        </w:rPr>
      </w:pPr>
      <w:r w:rsidRPr="00A03A6F">
        <w:rPr>
          <w:rFonts w:ascii="Times New Roman" w:hAnsi="Times New Roman"/>
          <w:sz w:val="28"/>
          <w:szCs w:val="28"/>
        </w:rPr>
        <w:br w:type="page"/>
      </w:r>
      <w:r w:rsidRPr="00A03A6F">
        <w:rPr>
          <w:rFonts w:ascii="Times New Roman" w:hAnsi="Times New Roman"/>
          <w:b/>
          <w:sz w:val="28"/>
          <w:szCs w:val="28"/>
        </w:rPr>
        <w:t>2. Построение регулятора высоты П.А.</w:t>
      </w:r>
    </w:p>
    <w:p w:rsidR="007F645E" w:rsidRPr="00A03A6F" w:rsidRDefault="007F645E" w:rsidP="00A03A6F">
      <w:pPr>
        <w:spacing w:after="0" w:line="360" w:lineRule="auto"/>
        <w:ind w:firstLine="709"/>
        <w:jc w:val="both"/>
        <w:rPr>
          <w:rFonts w:ascii="Times New Roman" w:hAnsi="Times New Roman"/>
          <w:sz w:val="28"/>
          <w:szCs w:val="28"/>
        </w:rPr>
      </w:pPr>
    </w:p>
    <w:p w:rsidR="00E102F2" w:rsidRPr="00A03A6F" w:rsidRDefault="00E102F2"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Для построения системы автоматического выведения подводного аппарата на заданную высоту</w:t>
      </w:r>
      <w:r w:rsidR="00A03A6F">
        <w:rPr>
          <w:rFonts w:ascii="Times New Roman" w:hAnsi="Times New Roman"/>
          <w:sz w:val="28"/>
          <w:szCs w:val="28"/>
        </w:rPr>
        <w:t xml:space="preserve"> </w:t>
      </w:r>
      <w:r w:rsidRPr="00A03A6F">
        <w:rPr>
          <w:rFonts w:ascii="Times New Roman" w:hAnsi="Times New Roman"/>
          <w:sz w:val="28"/>
          <w:szCs w:val="28"/>
        </w:rPr>
        <w:t xml:space="preserve">(глубину) необходимо ввести </w:t>
      </w:r>
      <w:r w:rsidRPr="00A03A6F">
        <w:rPr>
          <w:rFonts w:ascii="Times New Roman" w:hAnsi="Times New Roman"/>
          <w:b/>
          <w:sz w:val="28"/>
          <w:szCs w:val="28"/>
        </w:rPr>
        <w:t>обратную отрицательную связь по высоте</w:t>
      </w:r>
      <w:r w:rsidRPr="00A03A6F">
        <w:rPr>
          <w:rFonts w:ascii="Times New Roman" w:hAnsi="Times New Roman"/>
          <w:sz w:val="28"/>
          <w:szCs w:val="28"/>
        </w:rPr>
        <w:t xml:space="preserve"> П.А. над дном. Закон управления движителем при этом принимает вид: </w:t>
      </w:r>
      <w:r w:rsidRPr="00A03A6F">
        <w:rPr>
          <w:rFonts w:ascii="Times New Roman" w:hAnsi="Times New Roman"/>
          <w:sz w:val="28"/>
          <w:szCs w:val="28"/>
          <w:lang w:val="en-US"/>
        </w:rPr>
        <w:t>U</w:t>
      </w:r>
      <w:r w:rsidRPr="00A03A6F">
        <w:rPr>
          <w:rFonts w:ascii="Times New Roman" w:hAnsi="Times New Roman"/>
          <w:sz w:val="28"/>
          <w:szCs w:val="28"/>
        </w:rPr>
        <w:t>=</w:t>
      </w:r>
      <w:r w:rsidRPr="00A03A6F">
        <w:rPr>
          <w:rFonts w:ascii="Times New Roman" w:hAnsi="Times New Roman"/>
          <w:sz w:val="28"/>
          <w:szCs w:val="28"/>
          <w:lang w:val="en-US"/>
        </w:rPr>
        <w:t>K</w:t>
      </w:r>
      <w:r w:rsidRPr="00A03A6F">
        <w:rPr>
          <w:rFonts w:ascii="Times New Roman" w:hAnsi="Times New Roman"/>
          <w:sz w:val="28"/>
          <w:szCs w:val="28"/>
        </w:rPr>
        <w:t>3*(</w:t>
      </w:r>
      <w:r w:rsidRPr="00A03A6F">
        <w:rPr>
          <w:rFonts w:ascii="Times New Roman" w:hAnsi="Times New Roman"/>
          <w:sz w:val="28"/>
          <w:szCs w:val="28"/>
          <w:lang w:val="en-US"/>
        </w:rPr>
        <w:t>K</w:t>
      </w:r>
      <w:r w:rsidRPr="00A03A6F">
        <w:rPr>
          <w:rFonts w:ascii="Times New Roman" w:hAnsi="Times New Roman"/>
          <w:sz w:val="28"/>
          <w:szCs w:val="28"/>
        </w:rPr>
        <w:t>4*</w:t>
      </w:r>
      <w:r w:rsidRPr="00A03A6F">
        <w:rPr>
          <w:rFonts w:ascii="Times New Roman" w:hAnsi="Times New Roman"/>
          <w:sz w:val="28"/>
          <w:szCs w:val="28"/>
          <w:lang w:val="en-US"/>
        </w:rPr>
        <w:t>H</w:t>
      </w:r>
      <w:r w:rsidRPr="00A03A6F">
        <w:rPr>
          <w:rFonts w:ascii="Times New Roman" w:hAnsi="Times New Roman"/>
          <w:sz w:val="28"/>
          <w:szCs w:val="28"/>
        </w:rPr>
        <w:t xml:space="preserve">3 – </w:t>
      </w:r>
      <w:r w:rsidRPr="00A03A6F">
        <w:rPr>
          <w:rFonts w:ascii="Times New Roman" w:hAnsi="Times New Roman"/>
          <w:sz w:val="28"/>
          <w:szCs w:val="28"/>
          <w:lang w:val="en-US"/>
        </w:rPr>
        <w:t>K</w:t>
      </w:r>
      <w:r w:rsidRPr="00A03A6F">
        <w:rPr>
          <w:rFonts w:ascii="Times New Roman" w:hAnsi="Times New Roman"/>
          <w:sz w:val="28"/>
          <w:szCs w:val="28"/>
        </w:rPr>
        <w:t>2*</w:t>
      </w:r>
      <w:r w:rsidRPr="00A03A6F">
        <w:rPr>
          <w:rFonts w:ascii="Times New Roman" w:hAnsi="Times New Roman"/>
          <w:sz w:val="28"/>
          <w:szCs w:val="28"/>
          <w:lang w:val="en-US"/>
        </w:rPr>
        <w:t>H</w:t>
      </w:r>
      <w:r w:rsidRPr="00A03A6F">
        <w:rPr>
          <w:rFonts w:ascii="Times New Roman" w:hAnsi="Times New Roman"/>
          <w:sz w:val="28"/>
          <w:szCs w:val="28"/>
        </w:rPr>
        <w:t>)=-</w:t>
      </w:r>
      <w:r w:rsidRPr="00A03A6F">
        <w:rPr>
          <w:rFonts w:ascii="Times New Roman" w:hAnsi="Times New Roman"/>
          <w:sz w:val="28"/>
          <w:szCs w:val="28"/>
          <w:lang w:val="en-US"/>
        </w:rPr>
        <w:t>K</w:t>
      </w:r>
      <w:r w:rsidRPr="00A03A6F">
        <w:rPr>
          <w:rFonts w:ascii="Times New Roman" w:hAnsi="Times New Roman"/>
          <w:sz w:val="28"/>
          <w:szCs w:val="28"/>
        </w:rPr>
        <w:t>3*</w:t>
      </w:r>
      <w:r w:rsidRPr="00A03A6F">
        <w:rPr>
          <w:rFonts w:ascii="Times New Roman" w:hAnsi="Times New Roman"/>
          <w:sz w:val="28"/>
          <w:szCs w:val="28"/>
          <w:lang w:val="en-US"/>
        </w:rPr>
        <w:t>K</w:t>
      </w:r>
      <w:r w:rsidRPr="00A03A6F">
        <w:rPr>
          <w:rFonts w:ascii="Times New Roman" w:hAnsi="Times New Roman"/>
          <w:sz w:val="28"/>
          <w:szCs w:val="28"/>
        </w:rPr>
        <w:t>2*</w:t>
      </w:r>
      <w:r w:rsidRPr="00A03A6F">
        <w:rPr>
          <w:rFonts w:ascii="Times New Roman" w:hAnsi="Times New Roman"/>
          <w:sz w:val="28"/>
          <w:szCs w:val="28"/>
          <w:lang w:val="en-US"/>
        </w:rPr>
        <w:t>H</w:t>
      </w:r>
      <w:r w:rsidRPr="00A03A6F">
        <w:rPr>
          <w:rFonts w:ascii="Times New Roman" w:hAnsi="Times New Roman"/>
          <w:sz w:val="28"/>
          <w:szCs w:val="28"/>
        </w:rPr>
        <w:t xml:space="preserve">, при </w:t>
      </w:r>
      <w:r w:rsidRPr="00A03A6F">
        <w:rPr>
          <w:rFonts w:ascii="Times New Roman" w:hAnsi="Times New Roman"/>
          <w:sz w:val="28"/>
          <w:szCs w:val="28"/>
          <w:lang w:val="en-US"/>
        </w:rPr>
        <w:t>H</w:t>
      </w:r>
      <w:r w:rsidRPr="00A03A6F">
        <w:rPr>
          <w:rFonts w:ascii="Times New Roman" w:hAnsi="Times New Roman"/>
          <w:sz w:val="28"/>
          <w:szCs w:val="28"/>
        </w:rPr>
        <w:t>3=0.</w:t>
      </w:r>
    </w:p>
    <w:p w:rsidR="00A03A6F" w:rsidRDefault="00A03A6F" w:rsidP="00A03A6F">
      <w:pPr>
        <w:spacing w:after="0" w:line="360" w:lineRule="auto"/>
        <w:ind w:firstLine="709"/>
        <w:jc w:val="both"/>
        <w:rPr>
          <w:rFonts w:ascii="Times New Roman" w:hAnsi="Times New Roman"/>
          <w:sz w:val="28"/>
          <w:szCs w:val="28"/>
        </w:rPr>
      </w:pPr>
    </w:p>
    <w:p w:rsidR="00D905B6" w:rsidRPr="00A03A6F" w:rsidRDefault="00D905B6"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Структурная схема регулятора:</w:t>
      </w:r>
    </w:p>
    <w:p w:rsidR="00D905B6" w:rsidRPr="00A03A6F" w:rsidRDefault="004F3A76" w:rsidP="00A03A6F">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27" type="#_x0000_t75" style="width:177.75pt;height:114pt">
            <v:imagedata r:id="rId7" o:title=""/>
          </v:shape>
        </w:pict>
      </w:r>
    </w:p>
    <w:p w:rsidR="007F645E" w:rsidRPr="00A03A6F" w:rsidRDefault="007F645E" w:rsidP="00A03A6F">
      <w:pPr>
        <w:spacing w:after="0" w:line="360" w:lineRule="auto"/>
        <w:ind w:firstLine="709"/>
        <w:jc w:val="both"/>
        <w:rPr>
          <w:rFonts w:ascii="Times New Roman" w:hAnsi="Times New Roman"/>
          <w:sz w:val="28"/>
          <w:szCs w:val="28"/>
        </w:rPr>
      </w:pPr>
    </w:p>
    <w:p w:rsidR="00D905B6" w:rsidRPr="00A03A6F" w:rsidRDefault="00D905B6"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 xml:space="preserve">Величина коэффициента усиления регулятора К3 влияет на статическую точность и характер переходного процесса. С увеличением К3 регулятора статическая точность регулирования подводного аппарата над дном </w:t>
      </w:r>
      <w:r w:rsidRPr="00A03A6F">
        <w:rPr>
          <w:rFonts w:ascii="Times New Roman" w:hAnsi="Times New Roman"/>
          <w:b/>
          <w:sz w:val="28"/>
          <w:szCs w:val="28"/>
        </w:rPr>
        <w:t>увеличивается</w:t>
      </w:r>
      <w:r w:rsidRPr="00A03A6F">
        <w:rPr>
          <w:rFonts w:ascii="Times New Roman" w:hAnsi="Times New Roman"/>
          <w:sz w:val="28"/>
          <w:szCs w:val="28"/>
        </w:rPr>
        <w:t>.</w:t>
      </w:r>
    </w:p>
    <w:p w:rsidR="00D905B6" w:rsidRPr="00A03A6F" w:rsidRDefault="00D905B6" w:rsidP="00A03A6F">
      <w:pPr>
        <w:spacing w:after="0" w:line="360" w:lineRule="auto"/>
        <w:ind w:firstLine="709"/>
        <w:jc w:val="both"/>
        <w:rPr>
          <w:rFonts w:ascii="Times New Roman" w:hAnsi="Times New Roman"/>
          <w:b/>
          <w:sz w:val="28"/>
          <w:szCs w:val="28"/>
        </w:rPr>
      </w:pPr>
      <w:r w:rsidRPr="00A03A6F">
        <w:rPr>
          <w:rFonts w:ascii="Times New Roman" w:hAnsi="Times New Roman"/>
          <w:sz w:val="28"/>
          <w:szCs w:val="28"/>
        </w:rPr>
        <w:t xml:space="preserve">При </w:t>
      </w:r>
      <w:r w:rsidRPr="00A03A6F">
        <w:rPr>
          <w:rFonts w:ascii="Times New Roman" w:hAnsi="Times New Roman"/>
          <w:sz w:val="28"/>
          <w:szCs w:val="28"/>
          <w:lang w:val="en-US"/>
        </w:rPr>
        <w:t>H</w:t>
      </w:r>
      <w:r w:rsidRPr="00A03A6F">
        <w:rPr>
          <w:rFonts w:ascii="Times New Roman" w:hAnsi="Times New Roman"/>
          <w:sz w:val="28"/>
          <w:szCs w:val="28"/>
        </w:rPr>
        <w:t>=0.1м, К1=400Н/В, К2=1м</w:t>
      </w:r>
      <w:r w:rsidR="000A5336" w:rsidRPr="00A03A6F">
        <w:rPr>
          <w:rFonts w:ascii="Times New Roman" w:hAnsi="Times New Roman"/>
          <w:sz w:val="28"/>
          <w:szCs w:val="28"/>
        </w:rPr>
        <w:t>./В</w:t>
      </w:r>
      <w:r w:rsidRPr="00A03A6F">
        <w:rPr>
          <w:rFonts w:ascii="Times New Roman" w:hAnsi="Times New Roman"/>
          <w:sz w:val="28"/>
          <w:szCs w:val="28"/>
        </w:rPr>
        <w:t xml:space="preserve"> и </w:t>
      </w:r>
      <w:r w:rsidRPr="00A03A6F">
        <w:rPr>
          <w:rFonts w:ascii="Times New Roman" w:hAnsi="Times New Roman"/>
          <w:sz w:val="28"/>
          <w:szCs w:val="28"/>
          <w:lang w:val="en-US"/>
        </w:rPr>
        <w:t>Q</w:t>
      </w:r>
      <w:r w:rsidRPr="00A03A6F">
        <w:rPr>
          <w:rFonts w:ascii="Times New Roman" w:hAnsi="Times New Roman"/>
          <w:sz w:val="28"/>
          <w:szCs w:val="28"/>
        </w:rPr>
        <w:t>=1000</w:t>
      </w:r>
      <w:r w:rsidRPr="00A03A6F">
        <w:rPr>
          <w:rFonts w:ascii="Times New Roman" w:hAnsi="Times New Roman"/>
          <w:sz w:val="28"/>
          <w:szCs w:val="28"/>
          <w:lang w:val="en-US"/>
        </w:rPr>
        <w:t>H</w:t>
      </w:r>
      <w:r w:rsidRPr="00A03A6F">
        <w:rPr>
          <w:rFonts w:ascii="Times New Roman" w:hAnsi="Times New Roman"/>
          <w:sz w:val="28"/>
          <w:szCs w:val="28"/>
        </w:rPr>
        <w:t xml:space="preserve">: </w:t>
      </w:r>
      <w:r w:rsidRPr="00A03A6F">
        <w:rPr>
          <w:rFonts w:ascii="Times New Roman" w:hAnsi="Times New Roman"/>
          <w:b/>
          <w:sz w:val="28"/>
          <w:szCs w:val="28"/>
        </w:rPr>
        <w:t>К3</w:t>
      </w:r>
      <w:r w:rsidRPr="00A03A6F">
        <w:rPr>
          <w:rFonts w:ascii="Times New Roman" w:hAnsi="Times New Roman"/>
          <w:b/>
          <w:sz w:val="28"/>
          <w:szCs w:val="28"/>
          <w:lang w:val="en-US"/>
        </w:rPr>
        <w:t>min</w:t>
      </w:r>
      <w:r w:rsidRPr="00A03A6F">
        <w:rPr>
          <w:rFonts w:ascii="Times New Roman" w:hAnsi="Times New Roman"/>
          <w:b/>
          <w:sz w:val="28"/>
          <w:szCs w:val="28"/>
        </w:rPr>
        <w:t>=25</w:t>
      </w:r>
    </w:p>
    <w:p w:rsidR="00D905B6" w:rsidRDefault="00D905B6"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При увеличении К3 переходный процесс протекает быстрее, но увеличивается его колебательность и перерегулирование</w:t>
      </w:r>
      <w:r w:rsidR="000A5336" w:rsidRPr="00A03A6F">
        <w:rPr>
          <w:rFonts w:ascii="Times New Roman" w:hAnsi="Times New Roman"/>
          <w:sz w:val="28"/>
          <w:szCs w:val="28"/>
        </w:rPr>
        <w:t>. При уменьшении К3 время переходного процесса увеличивается, и процесс приближается к апериодическому.</w:t>
      </w:r>
    </w:p>
    <w:p w:rsidR="00A03A6F" w:rsidRDefault="00A03A6F" w:rsidP="00A03A6F">
      <w:pPr>
        <w:spacing w:after="0" w:line="360" w:lineRule="auto"/>
        <w:ind w:firstLine="709"/>
        <w:jc w:val="both"/>
        <w:rPr>
          <w:rFonts w:ascii="Times New Roman" w:hAnsi="Times New Roman"/>
          <w:sz w:val="28"/>
          <w:szCs w:val="28"/>
        </w:rPr>
      </w:pPr>
    </w:p>
    <w:p w:rsidR="00825247" w:rsidRPr="00A03A6F" w:rsidRDefault="00A03A6F" w:rsidP="00A03A6F">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4F3A76">
        <w:rPr>
          <w:rFonts w:ascii="Times New Roman" w:hAnsi="Times New Roman"/>
          <w:sz w:val="28"/>
          <w:szCs w:val="28"/>
        </w:rPr>
        <w:pict>
          <v:shape id="_x0000_i1028" type="#_x0000_t75" style="width:142.5pt;height:149.25pt">
            <v:imagedata r:id="rId8" o:title=""/>
          </v:shape>
        </w:pict>
      </w:r>
    </w:p>
    <w:p w:rsidR="007F645E" w:rsidRPr="00A03A6F" w:rsidRDefault="007F645E" w:rsidP="00A03A6F">
      <w:pPr>
        <w:spacing w:after="0" w:line="360" w:lineRule="auto"/>
        <w:ind w:firstLine="709"/>
        <w:jc w:val="both"/>
        <w:rPr>
          <w:rFonts w:ascii="Times New Roman" w:hAnsi="Times New Roman"/>
          <w:sz w:val="28"/>
          <w:szCs w:val="28"/>
        </w:rPr>
      </w:pPr>
    </w:p>
    <w:p w:rsidR="003B2DFE" w:rsidRPr="00A03A6F" w:rsidRDefault="000A5336" w:rsidP="00A03A6F">
      <w:pPr>
        <w:spacing w:after="0" w:line="360" w:lineRule="auto"/>
        <w:ind w:firstLine="709"/>
        <w:jc w:val="both"/>
        <w:rPr>
          <w:rFonts w:ascii="Times New Roman" w:hAnsi="Times New Roman"/>
          <w:sz w:val="28"/>
          <w:szCs w:val="28"/>
        </w:rPr>
      </w:pPr>
      <w:r w:rsidRPr="00A03A6F">
        <w:rPr>
          <w:rFonts w:ascii="Times New Roman" w:hAnsi="Times New Roman"/>
          <w:b/>
          <w:sz w:val="28"/>
          <w:szCs w:val="28"/>
        </w:rPr>
        <w:t>Выводы:</w:t>
      </w:r>
      <w:r w:rsidRPr="00A03A6F">
        <w:rPr>
          <w:rFonts w:ascii="Times New Roman" w:hAnsi="Times New Roman"/>
          <w:sz w:val="28"/>
          <w:szCs w:val="28"/>
        </w:rPr>
        <w:t xml:space="preserve"> При значения</w:t>
      </w:r>
      <w:r w:rsidR="00825247" w:rsidRPr="00A03A6F">
        <w:rPr>
          <w:rFonts w:ascii="Times New Roman" w:hAnsi="Times New Roman"/>
          <w:sz w:val="28"/>
          <w:szCs w:val="28"/>
        </w:rPr>
        <w:t>х</w:t>
      </w:r>
      <w:r w:rsidRPr="00A03A6F">
        <w:rPr>
          <w:rFonts w:ascii="Times New Roman" w:hAnsi="Times New Roman"/>
          <w:sz w:val="28"/>
          <w:szCs w:val="28"/>
        </w:rPr>
        <w:t xml:space="preserve"> коэффициента усиления регулятора К3&gt;=К3</w:t>
      </w:r>
      <w:r w:rsidRPr="00A03A6F">
        <w:rPr>
          <w:rFonts w:ascii="Times New Roman" w:hAnsi="Times New Roman"/>
          <w:sz w:val="28"/>
          <w:szCs w:val="28"/>
          <w:lang w:val="en-US"/>
        </w:rPr>
        <w:t>min</w:t>
      </w:r>
      <w:r w:rsidRPr="00A03A6F">
        <w:rPr>
          <w:rFonts w:ascii="Times New Roman" w:hAnsi="Times New Roman"/>
          <w:sz w:val="28"/>
          <w:szCs w:val="28"/>
        </w:rPr>
        <w:t xml:space="preserve"> можно достичь необходимой статической точности стабилизации высоты П.А. над дном. Однако, качество переходного процесса при этом неудовлетворительно. Колебания и перерегулирования в переходном процессе приводят к ударам подводного аппарата о дно. Уменьшение коэффициента регулирования К3&lt;К3</w:t>
      </w:r>
      <w:r w:rsidRPr="00A03A6F">
        <w:rPr>
          <w:rFonts w:ascii="Times New Roman" w:hAnsi="Times New Roman"/>
          <w:sz w:val="28"/>
          <w:szCs w:val="28"/>
          <w:lang w:val="en-US"/>
        </w:rPr>
        <w:t>min</w:t>
      </w:r>
      <w:r w:rsidRPr="00A03A6F">
        <w:rPr>
          <w:rFonts w:ascii="Times New Roman" w:hAnsi="Times New Roman"/>
          <w:sz w:val="28"/>
          <w:szCs w:val="28"/>
        </w:rPr>
        <w:t xml:space="preserve"> может привести к уменьшению колебательности в переходном процессе, что позволяет</w:t>
      </w:r>
      <w:r w:rsidR="00825247" w:rsidRPr="00A03A6F">
        <w:rPr>
          <w:rFonts w:ascii="Times New Roman" w:hAnsi="Times New Roman"/>
          <w:sz w:val="28"/>
          <w:szCs w:val="28"/>
        </w:rPr>
        <w:t xml:space="preserve"> избежать ударов П.А. о дно, однако при этом ухудшается статическая точность стабилизации, а время переходного процесса обычно затягивается.</w:t>
      </w:r>
    </w:p>
    <w:p w:rsidR="00A03A6F" w:rsidRDefault="00A03A6F" w:rsidP="00A03A6F">
      <w:pPr>
        <w:spacing w:after="0" w:line="360" w:lineRule="auto"/>
        <w:ind w:firstLine="709"/>
        <w:jc w:val="both"/>
        <w:rPr>
          <w:rFonts w:ascii="Times New Roman" w:hAnsi="Times New Roman"/>
          <w:b/>
          <w:sz w:val="28"/>
          <w:szCs w:val="28"/>
        </w:rPr>
      </w:pPr>
    </w:p>
    <w:p w:rsidR="000A5336" w:rsidRPr="00A03A6F" w:rsidRDefault="003B2DFE" w:rsidP="00A03A6F">
      <w:pPr>
        <w:spacing w:after="0" w:line="360" w:lineRule="auto"/>
        <w:ind w:firstLine="709"/>
        <w:jc w:val="center"/>
        <w:rPr>
          <w:rFonts w:ascii="Times New Roman" w:hAnsi="Times New Roman"/>
          <w:b/>
          <w:sz w:val="28"/>
          <w:szCs w:val="28"/>
        </w:rPr>
      </w:pPr>
      <w:r w:rsidRPr="00A03A6F">
        <w:rPr>
          <w:rFonts w:ascii="Times New Roman" w:hAnsi="Times New Roman"/>
          <w:b/>
          <w:sz w:val="28"/>
          <w:szCs w:val="28"/>
        </w:rPr>
        <w:t>3. Коррекци</w:t>
      </w:r>
      <w:r w:rsidR="00A03A6F">
        <w:rPr>
          <w:rFonts w:ascii="Times New Roman" w:hAnsi="Times New Roman"/>
          <w:b/>
          <w:sz w:val="28"/>
          <w:szCs w:val="28"/>
        </w:rPr>
        <w:t>я качества переходного процесса</w:t>
      </w:r>
    </w:p>
    <w:p w:rsidR="007F645E" w:rsidRPr="00A03A6F" w:rsidRDefault="007F645E" w:rsidP="00A03A6F">
      <w:pPr>
        <w:spacing w:after="0" w:line="360" w:lineRule="auto"/>
        <w:ind w:firstLine="709"/>
        <w:jc w:val="both"/>
        <w:rPr>
          <w:rFonts w:ascii="Times New Roman" w:hAnsi="Times New Roman"/>
          <w:sz w:val="28"/>
          <w:szCs w:val="28"/>
        </w:rPr>
      </w:pPr>
    </w:p>
    <w:p w:rsidR="00A03A6F" w:rsidRDefault="003B2DFE"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Улучшить качество переходного процесса и быстродействие в системе управления</w:t>
      </w:r>
      <w:r w:rsidR="008C51E6" w:rsidRPr="00A03A6F">
        <w:rPr>
          <w:rFonts w:ascii="Times New Roman" w:hAnsi="Times New Roman"/>
          <w:sz w:val="28"/>
          <w:szCs w:val="28"/>
        </w:rPr>
        <w:t xml:space="preserve"> при сохранении заданной статической точности стабилизации высоты П.А. над дном можно, благодаря введению отрицательной обратной связи по скорости. Закон управления движителем при этом принимает вид: </w:t>
      </w:r>
    </w:p>
    <w:p w:rsidR="00A03A6F" w:rsidRDefault="00A03A6F" w:rsidP="00A03A6F">
      <w:pPr>
        <w:spacing w:after="0" w:line="360" w:lineRule="auto"/>
        <w:ind w:firstLine="709"/>
        <w:jc w:val="both"/>
        <w:rPr>
          <w:rFonts w:ascii="Times New Roman" w:hAnsi="Times New Roman"/>
          <w:sz w:val="28"/>
          <w:szCs w:val="28"/>
        </w:rPr>
      </w:pPr>
    </w:p>
    <w:p w:rsidR="003B2DFE" w:rsidRDefault="008C51E6"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lang w:val="en-US"/>
        </w:rPr>
        <w:t>U</w:t>
      </w:r>
      <w:r w:rsidRPr="00A03A6F">
        <w:rPr>
          <w:rFonts w:ascii="Times New Roman" w:hAnsi="Times New Roman"/>
          <w:sz w:val="28"/>
          <w:szCs w:val="28"/>
        </w:rPr>
        <w:t>=</w:t>
      </w:r>
      <w:r w:rsidRPr="00A03A6F">
        <w:rPr>
          <w:rFonts w:ascii="Times New Roman" w:hAnsi="Times New Roman"/>
          <w:sz w:val="28"/>
          <w:szCs w:val="28"/>
          <w:lang w:val="en-US"/>
        </w:rPr>
        <w:t>K</w:t>
      </w:r>
      <w:r w:rsidRPr="00A03A6F">
        <w:rPr>
          <w:rFonts w:ascii="Times New Roman" w:hAnsi="Times New Roman"/>
          <w:sz w:val="28"/>
          <w:szCs w:val="28"/>
        </w:rPr>
        <w:t>3*(</w:t>
      </w:r>
      <w:r w:rsidRPr="00A03A6F">
        <w:rPr>
          <w:rFonts w:ascii="Times New Roman" w:hAnsi="Times New Roman"/>
          <w:sz w:val="28"/>
          <w:szCs w:val="28"/>
          <w:lang w:val="en-US"/>
        </w:rPr>
        <w:t>K</w:t>
      </w:r>
      <w:r w:rsidRPr="00A03A6F">
        <w:rPr>
          <w:rFonts w:ascii="Times New Roman" w:hAnsi="Times New Roman"/>
          <w:sz w:val="28"/>
          <w:szCs w:val="28"/>
        </w:rPr>
        <w:t>4*</w:t>
      </w:r>
      <w:r w:rsidRPr="00A03A6F">
        <w:rPr>
          <w:rFonts w:ascii="Times New Roman" w:hAnsi="Times New Roman"/>
          <w:sz w:val="28"/>
          <w:szCs w:val="28"/>
          <w:lang w:val="en-US"/>
        </w:rPr>
        <w:t>H</w:t>
      </w:r>
      <w:r w:rsidRPr="00A03A6F">
        <w:rPr>
          <w:rFonts w:ascii="Times New Roman" w:hAnsi="Times New Roman"/>
          <w:sz w:val="28"/>
          <w:szCs w:val="28"/>
        </w:rPr>
        <w:t xml:space="preserve">3 – </w:t>
      </w:r>
      <w:r w:rsidRPr="00A03A6F">
        <w:rPr>
          <w:rFonts w:ascii="Times New Roman" w:hAnsi="Times New Roman"/>
          <w:sz w:val="28"/>
          <w:szCs w:val="28"/>
          <w:lang w:val="en-US"/>
        </w:rPr>
        <w:t>K</w:t>
      </w:r>
      <w:r w:rsidRPr="00A03A6F">
        <w:rPr>
          <w:rFonts w:ascii="Times New Roman" w:hAnsi="Times New Roman"/>
          <w:sz w:val="28"/>
          <w:szCs w:val="28"/>
        </w:rPr>
        <w:t>2*</w:t>
      </w:r>
      <w:r w:rsidRPr="00A03A6F">
        <w:rPr>
          <w:rFonts w:ascii="Times New Roman" w:hAnsi="Times New Roman"/>
          <w:sz w:val="28"/>
          <w:szCs w:val="28"/>
          <w:lang w:val="en-US"/>
        </w:rPr>
        <w:t>H</w:t>
      </w:r>
      <w:r w:rsidRPr="00A03A6F">
        <w:rPr>
          <w:rFonts w:ascii="Times New Roman" w:hAnsi="Times New Roman"/>
          <w:sz w:val="28"/>
          <w:szCs w:val="28"/>
        </w:rPr>
        <w:t xml:space="preserve"> – К5*Н’)=</w:t>
      </w:r>
      <w:r w:rsidRPr="00A03A6F">
        <w:rPr>
          <w:rFonts w:ascii="Times New Roman" w:hAnsi="Times New Roman"/>
          <w:sz w:val="28"/>
          <w:szCs w:val="28"/>
          <w:lang w:val="en-US"/>
        </w:rPr>
        <w:t>K</w:t>
      </w:r>
      <w:r w:rsidRPr="00A03A6F">
        <w:rPr>
          <w:rFonts w:ascii="Times New Roman" w:hAnsi="Times New Roman"/>
          <w:sz w:val="28"/>
          <w:szCs w:val="28"/>
        </w:rPr>
        <w:t>3*(-</w:t>
      </w:r>
      <w:r w:rsidRPr="00A03A6F">
        <w:rPr>
          <w:rFonts w:ascii="Times New Roman" w:hAnsi="Times New Roman"/>
          <w:sz w:val="28"/>
          <w:szCs w:val="28"/>
          <w:lang w:val="en-US"/>
        </w:rPr>
        <w:t>K</w:t>
      </w:r>
      <w:r w:rsidRPr="00A03A6F">
        <w:rPr>
          <w:rFonts w:ascii="Times New Roman" w:hAnsi="Times New Roman"/>
          <w:sz w:val="28"/>
          <w:szCs w:val="28"/>
        </w:rPr>
        <w:t>2*</w:t>
      </w:r>
      <w:r w:rsidRPr="00A03A6F">
        <w:rPr>
          <w:rFonts w:ascii="Times New Roman" w:hAnsi="Times New Roman"/>
          <w:sz w:val="28"/>
          <w:szCs w:val="28"/>
          <w:lang w:val="en-US"/>
        </w:rPr>
        <w:t>H</w:t>
      </w:r>
      <w:r w:rsidRPr="00A03A6F">
        <w:rPr>
          <w:rFonts w:ascii="Times New Roman" w:hAnsi="Times New Roman"/>
          <w:sz w:val="28"/>
          <w:szCs w:val="28"/>
        </w:rPr>
        <w:t xml:space="preserve"> – </w:t>
      </w:r>
      <w:r w:rsidRPr="00A03A6F">
        <w:rPr>
          <w:rFonts w:ascii="Times New Roman" w:hAnsi="Times New Roman"/>
          <w:sz w:val="28"/>
          <w:szCs w:val="28"/>
          <w:lang w:val="en-US"/>
        </w:rPr>
        <w:t>K</w:t>
      </w:r>
      <w:r w:rsidRPr="00A03A6F">
        <w:rPr>
          <w:rFonts w:ascii="Times New Roman" w:hAnsi="Times New Roman"/>
          <w:sz w:val="28"/>
          <w:szCs w:val="28"/>
        </w:rPr>
        <w:t>5*</w:t>
      </w:r>
      <w:r w:rsidRPr="00A03A6F">
        <w:rPr>
          <w:rFonts w:ascii="Times New Roman" w:hAnsi="Times New Roman"/>
          <w:sz w:val="28"/>
          <w:szCs w:val="28"/>
          <w:lang w:val="en-US"/>
        </w:rPr>
        <w:t>H</w:t>
      </w:r>
      <w:r w:rsidRPr="00A03A6F">
        <w:rPr>
          <w:rFonts w:ascii="Times New Roman" w:hAnsi="Times New Roman"/>
          <w:sz w:val="28"/>
          <w:szCs w:val="28"/>
        </w:rPr>
        <w:t xml:space="preserve">’), при </w:t>
      </w:r>
      <w:r w:rsidRPr="00A03A6F">
        <w:rPr>
          <w:rFonts w:ascii="Times New Roman" w:hAnsi="Times New Roman"/>
          <w:sz w:val="28"/>
          <w:szCs w:val="28"/>
          <w:lang w:val="en-US"/>
        </w:rPr>
        <w:t>H</w:t>
      </w:r>
      <w:r w:rsidRPr="00A03A6F">
        <w:rPr>
          <w:rFonts w:ascii="Times New Roman" w:hAnsi="Times New Roman"/>
          <w:sz w:val="28"/>
          <w:szCs w:val="28"/>
        </w:rPr>
        <w:t>3=0.</w:t>
      </w:r>
    </w:p>
    <w:p w:rsidR="00A03A6F" w:rsidRPr="00A03A6F" w:rsidRDefault="00A03A6F" w:rsidP="00A03A6F">
      <w:pPr>
        <w:spacing w:after="0" w:line="360" w:lineRule="auto"/>
        <w:ind w:firstLine="709"/>
        <w:jc w:val="both"/>
        <w:rPr>
          <w:rFonts w:ascii="Times New Roman" w:hAnsi="Times New Roman"/>
          <w:sz w:val="28"/>
          <w:szCs w:val="28"/>
        </w:rPr>
      </w:pPr>
    </w:p>
    <w:p w:rsidR="008C51E6" w:rsidRPr="00A03A6F" w:rsidRDefault="008C51E6"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lang w:val="en-US"/>
        </w:rPr>
        <w:t>K</w:t>
      </w:r>
      <w:r w:rsidRPr="00A03A6F">
        <w:rPr>
          <w:rFonts w:ascii="Times New Roman" w:hAnsi="Times New Roman"/>
          <w:sz w:val="28"/>
          <w:szCs w:val="28"/>
        </w:rPr>
        <w:t>2 – коэф. передачи датчика высоты П.А.</w:t>
      </w:r>
    </w:p>
    <w:p w:rsidR="008C51E6" w:rsidRPr="00A03A6F" w:rsidRDefault="008C51E6"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К3 – коэф. усиления регулятора.</w:t>
      </w:r>
    </w:p>
    <w:p w:rsidR="008C51E6" w:rsidRPr="00A03A6F" w:rsidRDefault="008C51E6"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К4 – коэф. передачи задатчика высоты П.А.</w:t>
      </w:r>
    </w:p>
    <w:p w:rsidR="008C51E6" w:rsidRDefault="008C51E6"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К5 – коэф. скоростной обратной связи.</w:t>
      </w:r>
    </w:p>
    <w:p w:rsidR="00A03A6F" w:rsidRPr="00A03A6F" w:rsidRDefault="00A03A6F" w:rsidP="00A03A6F">
      <w:pPr>
        <w:spacing w:after="0" w:line="360" w:lineRule="auto"/>
        <w:ind w:firstLine="709"/>
        <w:jc w:val="both"/>
        <w:rPr>
          <w:rFonts w:ascii="Times New Roman" w:hAnsi="Times New Roman"/>
          <w:sz w:val="28"/>
          <w:szCs w:val="28"/>
          <w:lang w:val="en-US"/>
        </w:rPr>
      </w:pPr>
    </w:p>
    <w:p w:rsidR="00DF1F88" w:rsidRPr="00A03A6F" w:rsidRDefault="00DF1F88"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Схема с введением скоростной обратной связи</w:t>
      </w:r>
    </w:p>
    <w:p w:rsidR="00DF1F88" w:rsidRDefault="004F3A76" w:rsidP="00A03A6F">
      <w:pPr>
        <w:spacing w:after="0" w:line="360" w:lineRule="auto"/>
        <w:ind w:firstLine="709"/>
        <w:jc w:val="both"/>
        <w:rPr>
          <w:rFonts w:ascii="Times New Roman" w:hAnsi="Times New Roman"/>
          <w:sz w:val="28"/>
          <w:szCs w:val="28"/>
        </w:rPr>
      </w:pPr>
      <w:r>
        <w:rPr>
          <w:rFonts w:ascii="Times New Roman" w:hAnsi="Times New Roman"/>
          <w:sz w:val="28"/>
          <w:szCs w:val="28"/>
          <w:lang w:val="en-US"/>
        </w:rPr>
        <w:pict>
          <v:shape id="_x0000_i1029" type="#_x0000_t75" style="width:206.25pt;height:130.5pt">
            <v:imagedata r:id="rId9" o:title=""/>
          </v:shape>
        </w:pict>
      </w:r>
    </w:p>
    <w:p w:rsidR="00A03A6F" w:rsidRPr="00A03A6F" w:rsidRDefault="00A03A6F" w:rsidP="00A03A6F">
      <w:pPr>
        <w:spacing w:after="0" w:line="360" w:lineRule="auto"/>
        <w:ind w:firstLine="709"/>
        <w:jc w:val="both"/>
        <w:rPr>
          <w:rFonts w:ascii="Times New Roman" w:hAnsi="Times New Roman"/>
          <w:sz w:val="28"/>
          <w:szCs w:val="28"/>
        </w:rPr>
      </w:pPr>
    </w:p>
    <w:p w:rsidR="0081131F" w:rsidRDefault="00DF1F88"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Увеличение К5 не влияет на статическую точность системы, а переходный процесс приближается к апериодическому. При уменьшении К5 переходный процесс становится более колебательным.</w:t>
      </w:r>
    </w:p>
    <w:p w:rsidR="00A03A6F" w:rsidRPr="00A03A6F" w:rsidRDefault="004F3A76" w:rsidP="00A03A6F">
      <w:pPr>
        <w:spacing w:after="0" w:line="360" w:lineRule="auto"/>
        <w:ind w:firstLine="709"/>
        <w:jc w:val="both"/>
        <w:rPr>
          <w:rFonts w:ascii="Times New Roman" w:hAnsi="Times New Roman"/>
          <w:sz w:val="28"/>
          <w:szCs w:val="28"/>
        </w:rPr>
      </w:pPr>
      <w:r>
        <w:rPr>
          <w:noProof/>
        </w:rPr>
        <w:pict>
          <v:shape id="_x0000_s1027" type="#_x0000_t75" style="position:absolute;left:0;text-align:left;margin-left:24.3pt;margin-top:23.6pt;width:247.85pt;height:261.7pt;z-index:-251658240" wrapcoords="-52 0 -52 21550 21600 21550 21600 0 -52 0">
            <v:imagedata r:id="rId10" o:title=""/>
            <w10:wrap type="tight"/>
          </v:shape>
        </w:pict>
      </w:r>
    </w:p>
    <w:p w:rsidR="0081131F" w:rsidRPr="00A03A6F" w:rsidRDefault="0081131F" w:rsidP="00A03A6F">
      <w:pPr>
        <w:spacing w:after="0" w:line="360" w:lineRule="auto"/>
        <w:ind w:firstLine="709"/>
        <w:jc w:val="both"/>
        <w:rPr>
          <w:rFonts w:ascii="Times New Roman" w:hAnsi="Times New Roman"/>
          <w:sz w:val="28"/>
          <w:szCs w:val="28"/>
        </w:rPr>
      </w:pPr>
    </w:p>
    <w:p w:rsidR="00A03A6F" w:rsidRDefault="00A03A6F" w:rsidP="00A03A6F">
      <w:pPr>
        <w:spacing w:after="0" w:line="360" w:lineRule="auto"/>
        <w:ind w:firstLine="709"/>
        <w:jc w:val="both"/>
        <w:rPr>
          <w:rFonts w:ascii="Times New Roman" w:hAnsi="Times New Roman"/>
          <w:sz w:val="28"/>
          <w:szCs w:val="28"/>
        </w:rPr>
      </w:pPr>
    </w:p>
    <w:p w:rsidR="00A03A6F" w:rsidRDefault="00A03A6F" w:rsidP="00A03A6F">
      <w:pPr>
        <w:spacing w:after="0" w:line="360" w:lineRule="auto"/>
        <w:ind w:firstLine="709"/>
        <w:jc w:val="both"/>
        <w:rPr>
          <w:rFonts w:ascii="Times New Roman" w:hAnsi="Times New Roman"/>
          <w:sz w:val="28"/>
          <w:szCs w:val="28"/>
        </w:rPr>
      </w:pPr>
    </w:p>
    <w:p w:rsidR="00A03A6F" w:rsidRDefault="00A03A6F" w:rsidP="00A03A6F">
      <w:pPr>
        <w:spacing w:after="0" w:line="360" w:lineRule="auto"/>
        <w:ind w:firstLine="709"/>
        <w:jc w:val="both"/>
        <w:rPr>
          <w:rFonts w:ascii="Times New Roman" w:hAnsi="Times New Roman"/>
          <w:sz w:val="28"/>
          <w:szCs w:val="28"/>
        </w:rPr>
      </w:pPr>
    </w:p>
    <w:p w:rsidR="00A03A6F" w:rsidRDefault="00A03A6F" w:rsidP="00A03A6F">
      <w:pPr>
        <w:spacing w:after="0" w:line="360" w:lineRule="auto"/>
        <w:ind w:firstLine="709"/>
        <w:jc w:val="both"/>
        <w:rPr>
          <w:rFonts w:ascii="Times New Roman" w:hAnsi="Times New Roman"/>
          <w:sz w:val="28"/>
          <w:szCs w:val="28"/>
        </w:rPr>
      </w:pPr>
    </w:p>
    <w:p w:rsidR="00A03A6F" w:rsidRDefault="00A03A6F" w:rsidP="00A03A6F">
      <w:pPr>
        <w:spacing w:after="0" w:line="360" w:lineRule="auto"/>
        <w:ind w:firstLine="709"/>
        <w:jc w:val="both"/>
        <w:rPr>
          <w:rFonts w:ascii="Times New Roman" w:hAnsi="Times New Roman"/>
          <w:sz w:val="28"/>
          <w:szCs w:val="28"/>
        </w:rPr>
      </w:pPr>
    </w:p>
    <w:p w:rsidR="00A03A6F" w:rsidRDefault="00A03A6F" w:rsidP="00A03A6F">
      <w:pPr>
        <w:spacing w:after="0" w:line="360" w:lineRule="auto"/>
        <w:ind w:firstLine="709"/>
        <w:jc w:val="both"/>
        <w:rPr>
          <w:rFonts w:ascii="Times New Roman" w:hAnsi="Times New Roman"/>
          <w:sz w:val="28"/>
          <w:szCs w:val="28"/>
        </w:rPr>
      </w:pPr>
    </w:p>
    <w:p w:rsidR="00A03A6F" w:rsidRDefault="00A03A6F" w:rsidP="00A03A6F">
      <w:pPr>
        <w:spacing w:after="0" w:line="360" w:lineRule="auto"/>
        <w:ind w:firstLine="709"/>
        <w:jc w:val="both"/>
        <w:rPr>
          <w:rFonts w:ascii="Times New Roman" w:hAnsi="Times New Roman"/>
          <w:sz w:val="28"/>
          <w:szCs w:val="28"/>
        </w:rPr>
      </w:pPr>
    </w:p>
    <w:p w:rsidR="00A03A6F" w:rsidRDefault="00A03A6F" w:rsidP="00A03A6F">
      <w:pPr>
        <w:spacing w:after="0" w:line="360" w:lineRule="auto"/>
        <w:ind w:firstLine="709"/>
        <w:jc w:val="both"/>
        <w:rPr>
          <w:rFonts w:ascii="Times New Roman" w:hAnsi="Times New Roman"/>
          <w:sz w:val="28"/>
          <w:szCs w:val="28"/>
        </w:rPr>
      </w:pPr>
    </w:p>
    <w:p w:rsidR="00A03A6F" w:rsidRDefault="00A03A6F" w:rsidP="00A03A6F">
      <w:pPr>
        <w:spacing w:after="0" w:line="360" w:lineRule="auto"/>
        <w:ind w:firstLine="709"/>
        <w:jc w:val="both"/>
        <w:rPr>
          <w:rFonts w:ascii="Times New Roman" w:hAnsi="Times New Roman"/>
          <w:sz w:val="28"/>
          <w:szCs w:val="28"/>
        </w:rPr>
      </w:pPr>
    </w:p>
    <w:p w:rsidR="00A03A6F" w:rsidRDefault="00A03A6F" w:rsidP="00A03A6F">
      <w:pPr>
        <w:spacing w:after="0" w:line="360" w:lineRule="auto"/>
        <w:ind w:firstLine="709"/>
        <w:jc w:val="both"/>
        <w:rPr>
          <w:rFonts w:ascii="Times New Roman" w:hAnsi="Times New Roman"/>
          <w:sz w:val="28"/>
          <w:szCs w:val="28"/>
        </w:rPr>
      </w:pPr>
    </w:p>
    <w:p w:rsidR="00A03A6F" w:rsidRDefault="00A03A6F" w:rsidP="00A03A6F">
      <w:pPr>
        <w:spacing w:after="0" w:line="360" w:lineRule="auto"/>
        <w:ind w:firstLine="709"/>
        <w:jc w:val="both"/>
        <w:rPr>
          <w:rFonts w:ascii="Times New Roman" w:hAnsi="Times New Roman"/>
          <w:sz w:val="28"/>
          <w:szCs w:val="28"/>
        </w:rPr>
      </w:pPr>
    </w:p>
    <w:p w:rsidR="00DF1F88" w:rsidRPr="00A03A6F" w:rsidRDefault="0081131F"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 xml:space="preserve">При </w:t>
      </w:r>
      <w:r w:rsidRPr="00A03A6F">
        <w:rPr>
          <w:rFonts w:ascii="Times New Roman" w:hAnsi="Times New Roman"/>
          <w:sz w:val="28"/>
          <w:szCs w:val="28"/>
          <w:lang w:val="en-US"/>
        </w:rPr>
        <w:t>H</w:t>
      </w:r>
      <w:r w:rsidRPr="00A03A6F">
        <w:rPr>
          <w:rFonts w:ascii="Times New Roman" w:hAnsi="Times New Roman"/>
          <w:sz w:val="28"/>
          <w:szCs w:val="28"/>
        </w:rPr>
        <w:t xml:space="preserve">=0.1м, К1=400Н/В, К2=1м./В и </w:t>
      </w:r>
      <w:r w:rsidRPr="00A03A6F">
        <w:rPr>
          <w:rFonts w:ascii="Times New Roman" w:hAnsi="Times New Roman"/>
          <w:sz w:val="28"/>
          <w:szCs w:val="28"/>
          <w:lang w:val="en-US"/>
        </w:rPr>
        <w:t>Q</w:t>
      </w:r>
      <w:r w:rsidRPr="00A03A6F">
        <w:rPr>
          <w:rFonts w:ascii="Times New Roman" w:hAnsi="Times New Roman"/>
          <w:sz w:val="28"/>
          <w:szCs w:val="28"/>
        </w:rPr>
        <w:t>=1000</w:t>
      </w:r>
      <w:r w:rsidRPr="00A03A6F">
        <w:rPr>
          <w:rFonts w:ascii="Times New Roman" w:hAnsi="Times New Roman"/>
          <w:sz w:val="28"/>
          <w:szCs w:val="28"/>
          <w:lang w:val="en-US"/>
        </w:rPr>
        <w:t>H</w:t>
      </w:r>
      <w:r w:rsidRPr="00A03A6F">
        <w:rPr>
          <w:rFonts w:ascii="Times New Roman" w:hAnsi="Times New Roman"/>
          <w:sz w:val="28"/>
          <w:szCs w:val="28"/>
        </w:rPr>
        <w:t>, К3=25: оптимальное значение коэффициента скоростной обратной связи К5</w:t>
      </w:r>
      <w:r w:rsidRPr="00A03A6F">
        <w:rPr>
          <w:rFonts w:ascii="Times New Roman" w:hAnsi="Times New Roman"/>
          <w:sz w:val="28"/>
          <w:szCs w:val="28"/>
          <w:lang w:val="en-US"/>
        </w:rPr>
        <w:t>opt</w:t>
      </w:r>
      <w:r w:rsidRPr="00A03A6F">
        <w:rPr>
          <w:rFonts w:ascii="Times New Roman" w:hAnsi="Times New Roman"/>
          <w:sz w:val="28"/>
          <w:szCs w:val="28"/>
        </w:rPr>
        <w:t>=0.8;</w:t>
      </w:r>
    </w:p>
    <w:p w:rsidR="0081131F" w:rsidRDefault="0081131F"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Для статической ошибки Нст.=0,5м значение коэффициента К3</w:t>
      </w:r>
      <w:r w:rsidR="00BA4507" w:rsidRPr="00A03A6F">
        <w:rPr>
          <w:rFonts w:ascii="Times New Roman" w:hAnsi="Times New Roman"/>
          <w:sz w:val="28"/>
          <w:szCs w:val="28"/>
        </w:rPr>
        <w:t>=</w:t>
      </w:r>
      <w:r w:rsidR="00BA4507" w:rsidRPr="00A03A6F">
        <w:rPr>
          <w:rFonts w:ascii="Times New Roman" w:hAnsi="Times New Roman"/>
          <w:sz w:val="28"/>
          <w:szCs w:val="28"/>
          <w:lang w:val="en-US"/>
        </w:rPr>
        <w:t>Q</w:t>
      </w:r>
      <w:r w:rsidR="00BA4507" w:rsidRPr="00A03A6F">
        <w:rPr>
          <w:rFonts w:ascii="Times New Roman" w:hAnsi="Times New Roman"/>
          <w:sz w:val="28"/>
          <w:szCs w:val="28"/>
        </w:rPr>
        <w:t>/</w:t>
      </w:r>
      <w:r w:rsidR="00BA4507" w:rsidRPr="00A03A6F">
        <w:rPr>
          <w:rFonts w:ascii="Times New Roman" w:hAnsi="Times New Roman"/>
          <w:sz w:val="28"/>
          <w:szCs w:val="28"/>
          <w:lang w:val="en-US"/>
        </w:rPr>
        <w:t>K</w:t>
      </w:r>
      <w:r w:rsidR="00BA4507" w:rsidRPr="00A03A6F">
        <w:rPr>
          <w:rFonts w:ascii="Times New Roman" w:hAnsi="Times New Roman"/>
          <w:sz w:val="28"/>
          <w:szCs w:val="28"/>
        </w:rPr>
        <w:t>1*</w:t>
      </w:r>
      <w:r w:rsidR="00BA4507" w:rsidRPr="00A03A6F">
        <w:rPr>
          <w:rFonts w:ascii="Times New Roman" w:hAnsi="Times New Roman"/>
          <w:sz w:val="28"/>
          <w:szCs w:val="28"/>
          <w:lang w:val="en-US"/>
        </w:rPr>
        <w:t>K</w:t>
      </w:r>
      <w:r w:rsidR="00BA4507" w:rsidRPr="00A03A6F">
        <w:rPr>
          <w:rFonts w:ascii="Times New Roman" w:hAnsi="Times New Roman"/>
          <w:sz w:val="28"/>
          <w:szCs w:val="28"/>
        </w:rPr>
        <w:t>2*Нст.=5;</w:t>
      </w:r>
    </w:p>
    <w:p w:rsidR="00BA4507" w:rsidRPr="00A03A6F" w:rsidRDefault="00A03A6F" w:rsidP="00A03A6F">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4F3A76">
        <w:rPr>
          <w:rFonts w:ascii="Times New Roman" w:hAnsi="Times New Roman"/>
          <w:sz w:val="28"/>
          <w:szCs w:val="28"/>
        </w:rPr>
        <w:pict>
          <v:shape id="_x0000_i1030" type="#_x0000_t75" style="width:223.5pt;height:232.5pt">
            <v:imagedata r:id="rId11" o:title=""/>
          </v:shape>
        </w:pict>
      </w:r>
    </w:p>
    <w:p w:rsidR="007F645E" w:rsidRPr="00A03A6F" w:rsidRDefault="007F645E" w:rsidP="00A03A6F">
      <w:pPr>
        <w:spacing w:after="0" w:line="360" w:lineRule="auto"/>
        <w:ind w:firstLine="709"/>
        <w:jc w:val="both"/>
        <w:rPr>
          <w:rFonts w:ascii="Times New Roman" w:hAnsi="Times New Roman"/>
          <w:sz w:val="28"/>
          <w:szCs w:val="28"/>
        </w:rPr>
      </w:pPr>
    </w:p>
    <w:p w:rsidR="00BA4507" w:rsidRPr="00A03A6F" w:rsidRDefault="00BA4507"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И оптимальное значение К5=1.6;</w:t>
      </w:r>
    </w:p>
    <w:p w:rsidR="00BA4507" w:rsidRPr="00A03A6F" w:rsidRDefault="00BA4507" w:rsidP="00A03A6F">
      <w:pPr>
        <w:spacing w:after="0" w:line="360" w:lineRule="auto"/>
        <w:ind w:firstLine="709"/>
        <w:jc w:val="both"/>
        <w:rPr>
          <w:rFonts w:ascii="Times New Roman" w:hAnsi="Times New Roman"/>
          <w:sz w:val="28"/>
          <w:szCs w:val="28"/>
          <w:lang w:val="en-US"/>
        </w:rPr>
      </w:pPr>
      <w:r w:rsidRPr="00A03A6F">
        <w:rPr>
          <w:rFonts w:ascii="Times New Roman" w:hAnsi="Times New Roman"/>
          <w:b/>
          <w:sz w:val="28"/>
          <w:szCs w:val="28"/>
        </w:rPr>
        <w:t>Выводы:</w:t>
      </w:r>
      <w:r w:rsidRPr="00A03A6F">
        <w:rPr>
          <w:rFonts w:ascii="Times New Roman" w:hAnsi="Times New Roman"/>
          <w:sz w:val="28"/>
          <w:szCs w:val="28"/>
        </w:rPr>
        <w:t xml:space="preserve"> </w:t>
      </w:r>
      <w:r w:rsidR="00D90C44" w:rsidRPr="00A03A6F">
        <w:rPr>
          <w:rFonts w:ascii="Times New Roman" w:hAnsi="Times New Roman"/>
          <w:sz w:val="28"/>
          <w:szCs w:val="28"/>
        </w:rPr>
        <w:t>Итак,</w:t>
      </w:r>
      <w:r w:rsidRPr="00A03A6F">
        <w:rPr>
          <w:rFonts w:ascii="Times New Roman" w:hAnsi="Times New Roman"/>
          <w:sz w:val="28"/>
          <w:szCs w:val="28"/>
        </w:rPr>
        <w:t xml:space="preserve"> варьируя значением коэффициента демпфирования К5 можно найти его оптимальное </w:t>
      </w:r>
      <w:r w:rsidR="00D90C44" w:rsidRPr="00A03A6F">
        <w:rPr>
          <w:rFonts w:ascii="Times New Roman" w:hAnsi="Times New Roman"/>
          <w:sz w:val="28"/>
          <w:szCs w:val="28"/>
        </w:rPr>
        <w:t>значение,</w:t>
      </w:r>
      <w:r w:rsidRPr="00A03A6F">
        <w:rPr>
          <w:rFonts w:ascii="Times New Roman" w:hAnsi="Times New Roman"/>
          <w:sz w:val="28"/>
          <w:szCs w:val="28"/>
        </w:rPr>
        <w:t xml:space="preserve"> при котором время переходного процесса минимально, а перерегулирование не превышает допустимой величины и не приводит к ударам П.А. о дно. Увеличение К5 по сравнению с его оптимальным значением, затягивает переходный процесс, увеличивая время перехода подводного аппарата</w:t>
      </w:r>
      <w:r w:rsidR="00D90C44" w:rsidRPr="00A03A6F">
        <w:rPr>
          <w:rFonts w:ascii="Times New Roman" w:hAnsi="Times New Roman"/>
          <w:sz w:val="28"/>
          <w:szCs w:val="28"/>
        </w:rPr>
        <w:t xml:space="preserve"> на заданную глубину. Уменьшение К5 увеличивает колебательность переходного процесса, перерегулирования при этом могут превысить допустимые пределы и привести к удару аппарата о дно. Изменение К5 не влияет на статическую точность стабилизации высоты подводного аппарата.</w:t>
      </w:r>
    </w:p>
    <w:p w:rsidR="00454EA0" w:rsidRPr="00A03A6F" w:rsidRDefault="00454EA0" w:rsidP="00A03A6F">
      <w:pPr>
        <w:spacing w:after="0" w:line="360" w:lineRule="auto"/>
        <w:ind w:firstLine="709"/>
        <w:jc w:val="both"/>
        <w:rPr>
          <w:rFonts w:ascii="Times New Roman" w:hAnsi="Times New Roman"/>
          <w:sz w:val="28"/>
          <w:szCs w:val="28"/>
        </w:rPr>
      </w:pPr>
    </w:p>
    <w:p w:rsidR="00454EA0" w:rsidRPr="00A03A6F" w:rsidRDefault="00454EA0" w:rsidP="00A03A6F">
      <w:pPr>
        <w:spacing w:after="0" w:line="360" w:lineRule="auto"/>
        <w:ind w:firstLine="709"/>
        <w:jc w:val="center"/>
        <w:rPr>
          <w:rFonts w:ascii="Times New Roman" w:hAnsi="Times New Roman"/>
          <w:b/>
          <w:sz w:val="28"/>
          <w:szCs w:val="28"/>
        </w:rPr>
      </w:pPr>
      <w:r w:rsidRPr="00A03A6F">
        <w:rPr>
          <w:rFonts w:ascii="Times New Roman" w:hAnsi="Times New Roman"/>
          <w:b/>
          <w:sz w:val="28"/>
          <w:szCs w:val="28"/>
        </w:rPr>
        <w:t>4. Изучение релейной схемы управления П.А.</w:t>
      </w:r>
    </w:p>
    <w:p w:rsidR="007F645E" w:rsidRPr="00A03A6F" w:rsidRDefault="007F645E" w:rsidP="00A03A6F">
      <w:pPr>
        <w:spacing w:after="0" w:line="360" w:lineRule="auto"/>
        <w:ind w:firstLine="709"/>
        <w:jc w:val="both"/>
        <w:rPr>
          <w:rFonts w:ascii="Times New Roman" w:hAnsi="Times New Roman"/>
          <w:sz w:val="28"/>
          <w:szCs w:val="28"/>
        </w:rPr>
      </w:pPr>
    </w:p>
    <w:p w:rsidR="007F645E" w:rsidRPr="00A03A6F" w:rsidRDefault="00454EA0"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Цель: исследование релейной следящей системы управления П.А. над дном. Для построения такой системы необходимо ввести в состав автоматического регулятора высоты звено с релейной характеристикой.</w:t>
      </w:r>
      <w:r w:rsidR="007F645E" w:rsidRPr="00A03A6F">
        <w:rPr>
          <w:rFonts w:ascii="Times New Roman" w:hAnsi="Times New Roman"/>
          <w:sz w:val="28"/>
          <w:szCs w:val="28"/>
        </w:rPr>
        <w:t xml:space="preserve"> Мы получим нелинейную систему.</w:t>
      </w:r>
    </w:p>
    <w:p w:rsidR="00454EA0" w:rsidRDefault="00454EA0"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Её схема:</w:t>
      </w:r>
    </w:p>
    <w:p w:rsidR="00454EA0" w:rsidRPr="00A03A6F" w:rsidRDefault="00A03A6F" w:rsidP="00A03A6F">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4F3A76">
        <w:rPr>
          <w:rFonts w:ascii="Times New Roman" w:hAnsi="Times New Roman"/>
          <w:sz w:val="28"/>
          <w:szCs w:val="28"/>
        </w:rPr>
        <w:pict>
          <v:shape id="_x0000_i1031" type="#_x0000_t75" style="width:257.25pt;height:153pt">
            <v:imagedata r:id="rId12" o:title=""/>
          </v:shape>
        </w:pict>
      </w:r>
    </w:p>
    <w:p w:rsidR="007F645E" w:rsidRPr="00A03A6F" w:rsidRDefault="007F645E" w:rsidP="00A03A6F">
      <w:pPr>
        <w:spacing w:after="0" w:line="360" w:lineRule="auto"/>
        <w:ind w:firstLine="709"/>
        <w:jc w:val="both"/>
        <w:rPr>
          <w:rFonts w:ascii="Times New Roman" w:hAnsi="Times New Roman"/>
          <w:sz w:val="28"/>
          <w:szCs w:val="28"/>
        </w:rPr>
      </w:pPr>
    </w:p>
    <w:p w:rsidR="00454EA0" w:rsidRPr="00A03A6F" w:rsidRDefault="00AD5F76"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Для исследования используем метод фазовой плоскости, который заключается в построении зависимости скорости движения от его высоты.</w:t>
      </w:r>
    </w:p>
    <w:p w:rsidR="00A03A6F" w:rsidRDefault="00A03A6F" w:rsidP="00A03A6F">
      <w:pPr>
        <w:spacing w:after="0" w:line="360" w:lineRule="auto"/>
        <w:ind w:firstLine="709"/>
        <w:jc w:val="both"/>
        <w:rPr>
          <w:rFonts w:ascii="Times New Roman" w:hAnsi="Times New Roman"/>
          <w:sz w:val="28"/>
          <w:szCs w:val="28"/>
        </w:rPr>
      </w:pPr>
    </w:p>
    <w:p w:rsidR="00AD5F76" w:rsidRDefault="00AD5F76"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Идеальная релейная характеристика</w:t>
      </w:r>
    </w:p>
    <w:p w:rsidR="00AD5F76" w:rsidRPr="00A03A6F" w:rsidRDefault="004F3A76" w:rsidP="00A03A6F">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32" type="#_x0000_t75" style="width:198pt;height:155.25pt">
            <v:imagedata r:id="rId13" o:title=""/>
          </v:shape>
        </w:pict>
      </w:r>
    </w:p>
    <w:p w:rsidR="007F645E" w:rsidRPr="00A03A6F" w:rsidRDefault="007F645E" w:rsidP="00A03A6F">
      <w:pPr>
        <w:spacing w:after="0" w:line="360" w:lineRule="auto"/>
        <w:ind w:firstLine="709"/>
        <w:jc w:val="both"/>
        <w:rPr>
          <w:rFonts w:ascii="Times New Roman" w:hAnsi="Times New Roman"/>
          <w:sz w:val="28"/>
          <w:szCs w:val="28"/>
        </w:rPr>
      </w:pPr>
    </w:p>
    <w:p w:rsidR="000E3E0B" w:rsidRPr="00A03A6F" w:rsidRDefault="000E3E0B"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Трёхпозиционное реле</w:t>
      </w:r>
    </w:p>
    <w:p w:rsidR="000E3E0B" w:rsidRPr="00A03A6F" w:rsidRDefault="004F3A76" w:rsidP="00A03A6F">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33" type="#_x0000_t75" style="width:205.5pt;height:161.25pt">
            <v:imagedata r:id="rId14" o:title=""/>
          </v:shape>
        </w:pict>
      </w:r>
    </w:p>
    <w:p w:rsidR="007F645E" w:rsidRDefault="007F645E" w:rsidP="00A03A6F">
      <w:pPr>
        <w:spacing w:after="0" w:line="360" w:lineRule="auto"/>
        <w:ind w:firstLine="709"/>
        <w:jc w:val="both"/>
        <w:rPr>
          <w:rFonts w:ascii="Times New Roman" w:hAnsi="Times New Roman"/>
          <w:sz w:val="28"/>
          <w:szCs w:val="28"/>
        </w:rPr>
      </w:pPr>
    </w:p>
    <w:p w:rsidR="000E3E0B" w:rsidRPr="00A03A6F" w:rsidRDefault="00A03A6F" w:rsidP="00A03A6F">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0E3E0B" w:rsidRPr="00A03A6F">
        <w:rPr>
          <w:rFonts w:ascii="Times New Roman" w:hAnsi="Times New Roman"/>
          <w:sz w:val="28"/>
          <w:szCs w:val="28"/>
        </w:rPr>
        <w:t>Реле с прямым гистерезисом</w:t>
      </w:r>
    </w:p>
    <w:p w:rsidR="000E3E0B" w:rsidRPr="00A03A6F" w:rsidRDefault="004F3A76" w:rsidP="00A03A6F">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34" type="#_x0000_t75" style="width:201.75pt;height:158.25pt">
            <v:imagedata r:id="rId15" o:title=""/>
          </v:shape>
        </w:pict>
      </w:r>
    </w:p>
    <w:p w:rsidR="007F645E" w:rsidRPr="00A03A6F" w:rsidRDefault="007F645E" w:rsidP="00A03A6F">
      <w:pPr>
        <w:spacing w:after="0" w:line="360" w:lineRule="auto"/>
        <w:ind w:firstLine="709"/>
        <w:jc w:val="both"/>
        <w:rPr>
          <w:rFonts w:ascii="Times New Roman" w:hAnsi="Times New Roman"/>
          <w:sz w:val="28"/>
          <w:szCs w:val="28"/>
        </w:rPr>
      </w:pPr>
    </w:p>
    <w:p w:rsidR="000E3E0B" w:rsidRPr="00A03A6F" w:rsidRDefault="000E3E0B"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Трёхпозиционное реле с гистерезисом</w:t>
      </w:r>
    </w:p>
    <w:p w:rsidR="000E3E0B" w:rsidRPr="00A03A6F" w:rsidRDefault="004F3A76" w:rsidP="00A03A6F">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35" type="#_x0000_t75" style="width:193.5pt;height:155.25pt">
            <v:imagedata r:id="rId16" o:title=""/>
          </v:shape>
        </w:pict>
      </w:r>
    </w:p>
    <w:p w:rsidR="007F645E" w:rsidRPr="00A03A6F" w:rsidRDefault="007F645E" w:rsidP="00A03A6F">
      <w:pPr>
        <w:spacing w:after="0" w:line="360" w:lineRule="auto"/>
        <w:ind w:firstLine="709"/>
        <w:jc w:val="both"/>
        <w:rPr>
          <w:rFonts w:ascii="Times New Roman" w:hAnsi="Times New Roman"/>
          <w:sz w:val="28"/>
          <w:szCs w:val="28"/>
        </w:rPr>
      </w:pPr>
    </w:p>
    <w:p w:rsidR="000E3E0B" w:rsidRPr="00A03A6F" w:rsidRDefault="000E3E0B"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Линейная характеристика с ограничением</w:t>
      </w:r>
    </w:p>
    <w:p w:rsidR="000E3E0B" w:rsidRPr="00A03A6F" w:rsidRDefault="004F3A76" w:rsidP="00A03A6F">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036" type="#_x0000_t75" style="width:201.75pt;height:159pt">
            <v:imagedata r:id="rId17" o:title=""/>
          </v:shape>
        </w:pict>
      </w:r>
    </w:p>
    <w:p w:rsidR="007F645E" w:rsidRPr="00A03A6F" w:rsidRDefault="007F645E" w:rsidP="00A03A6F">
      <w:pPr>
        <w:spacing w:after="0" w:line="360" w:lineRule="auto"/>
        <w:ind w:firstLine="709"/>
        <w:jc w:val="both"/>
        <w:rPr>
          <w:rFonts w:ascii="Times New Roman" w:hAnsi="Times New Roman"/>
          <w:b/>
          <w:sz w:val="28"/>
          <w:szCs w:val="28"/>
        </w:rPr>
      </w:pPr>
    </w:p>
    <w:p w:rsidR="00807ECF" w:rsidRPr="00A03A6F" w:rsidRDefault="00807ECF" w:rsidP="00A03A6F">
      <w:pPr>
        <w:spacing w:after="0" w:line="360" w:lineRule="auto"/>
        <w:ind w:firstLine="709"/>
        <w:jc w:val="both"/>
        <w:rPr>
          <w:rFonts w:ascii="Times New Roman" w:hAnsi="Times New Roman"/>
          <w:sz w:val="28"/>
          <w:szCs w:val="28"/>
        </w:rPr>
      </w:pPr>
      <w:r w:rsidRPr="00A03A6F">
        <w:rPr>
          <w:rFonts w:ascii="Times New Roman" w:hAnsi="Times New Roman"/>
          <w:b/>
          <w:sz w:val="28"/>
          <w:szCs w:val="28"/>
        </w:rPr>
        <w:t xml:space="preserve">Выводы: </w:t>
      </w:r>
      <w:r w:rsidR="006D22C0" w:rsidRPr="00A03A6F">
        <w:rPr>
          <w:rFonts w:ascii="Times New Roman" w:hAnsi="Times New Roman"/>
          <w:sz w:val="28"/>
          <w:szCs w:val="28"/>
        </w:rPr>
        <w:t>Итак, в случае использования реле с идеальной характеристикой, линией переключения является ось ОУ. Система совершает затухающие колебания, асимптотически приближаясь к началу координат – точке устойчивого равновесия.</w:t>
      </w:r>
    </w:p>
    <w:p w:rsidR="006D22C0" w:rsidRPr="00A03A6F" w:rsidRDefault="006D22C0"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 xml:space="preserve">Для двухпозиционного реле с гистерезисом переключение происходит, когда Н=1 при Н’&gt;0 и </w:t>
      </w:r>
      <w:r w:rsidRPr="00A03A6F">
        <w:rPr>
          <w:rFonts w:ascii="Times New Roman" w:hAnsi="Times New Roman"/>
          <w:sz w:val="28"/>
          <w:szCs w:val="28"/>
          <w:lang w:val="en-US"/>
        </w:rPr>
        <w:t>H</w:t>
      </w:r>
      <w:r w:rsidRPr="00A03A6F">
        <w:rPr>
          <w:rFonts w:ascii="Times New Roman" w:hAnsi="Times New Roman"/>
          <w:sz w:val="28"/>
          <w:szCs w:val="28"/>
        </w:rPr>
        <w:t xml:space="preserve">=-1 при </w:t>
      </w:r>
      <w:r w:rsidRPr="00A03A6F">
        <w:rPr>
          <w:rFonts w:ascii="Times New Roman" w:hAnsi="Times New Roman"/>
          <w:sz w:val="28"/>
          <w:szCs w:val="28"/>
          <w:lang w:val="en-US"/>
        </w:rPr>
        <w:t>H</w:t>
      </w:r>
      <w:r w:rsidRPr="00A03A6F">
        <w:rPr>
          <w:rFonts w:ascii="Times New Roman" w:hAnsi="Times New Roman"/>
          <w:sz w:val="28"/>
          <w:szCs w:val="28"/>
        </w:rPr>
        <w:t>’&lt;0, т.е. линиями переключения являются прямые параллельные оси ОУ и проходящие</w:t>
      </w:r>
      <w:r w:rsidR="00E55427" w:rsidRPr="00A03A6F">
        <w:rPr>
          <w:rFonts w:ascii="Times New Roman" w:hAnsi="Times New Roman"/>
          <w:sz w:val="28"/>
          <w:szCs w:val="28"/>
        </w:rPr>
        <w:t xml:space="preserve"> через точки (-1;0) и (0;1). Фазовые траектории в этом случае не стремятся к началу координат, а сходятся к некоторому предельному циклу, т.е. в системе устанавливаются автоколебания.</w:t>
      </w:r>
    </w:p>
    <w:p w:rsidR="00E55427" w:rsidRPr="00A03A6F" w:rsidRDefault="00E55427"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Введение отрицательной скоростной обратной связи приводит к наклону линий переключения против движения изображающей точки. Вследствие этого переключения происходят с упреждением. Это приводит к уменьшению амплитуды автоколебаний и следовательно, улучшает качество системы управления.</w:t>
      </w:r>
    </w:p>
    <w:p w:rsidR="00A03A6F" w:rsidRDefault="00A03A6F" w:rsidP="00A03A6F">
      <w:pPr>
        <w:spacing w:after="0" w:line="360" w:lineRule="auto"/>
        <w:ind w:firstLine="709"/>
        <w:jc w:val="both"/>
        <w:rPr>
          <w:rFonts w:ascii="Times New Roman" w:hAnsi="Times New Roman"/>
          <w:b/>
          <w:sz w:val="28"/>
          <w:szCs w:val="28"/>
        </w:rPr>
      </w:pPr>
    </w:p>
    <w:p w:rsidR="00E55427" w:rsidRPr="00A03A6F" w:rsidRDefault="00E55427" w:rsidP="00A03A6F">
      <w:pPr>
        <w:spacing w:after="0" w:line="360" w:lineRule="auto"/>
        <w:ind w:firstLine="709"/>
        <w:jc w:val="center"/>
        <w:rPr>
          <w:rFonts w:ascii="Times New Roman" w:hAnsi="Times New Roman"/>
          <w:b/>
          <w:sz w:val="28"/>
          <w:szCs w:val="28"/>
        </w:rPr>
      </w:pPr>
      <w:r w:rsidRPr="00A03A6F">
        <w:rPr>
          <w:rFonts w:ascii="Times New Roman" w:hAnsi="Times New Roman"/>
          <w:b/>
          <w:sz w:val="28"/>
          <w:szCs w:val="28"/>
        </w:rPr>
        <w:t>5. Влияние инерционности движительного комплекса</w:t>
      </w:r>
    </w:p>
    <w:p w:rsidR="007F645E" w:rsidRPr="00A03A6F" w:rsidRDefault="007F645E" w:rsidP="00A03A6F">
      <w:pPr>
        <w:spacing w:after="0" w:line="360" w:lineRule="auto"/>
        <w:ind w:firstLine="709"/>
        <w:jc w:val="both"/>
        <w:rPr>
          <w:rFonts w:ascii="Times New Roman" w:hAnsi="Times New Roman"/>
          <w:sz w:val="28"/>
          <w:szCs w:val="28"/>
        </w:rPr>
      </w:pPr>
    </w:p>
    <w:p w:rsidR="008A00FC" w:rsidRPr="00A03A6F" w:rsidRDefault="008A00FC"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Структурная схема</w:t>
      </w:r>
    </w:p>
    <w:p w:rsidR="00E55427" w:rsidRPr="00A03A6F" w:rsidRDefault="004F3A76" w:rsidP="00A03A6F">
      <w:pPr>
        <w:spacing w:after="0" w:line="360" w:lineRule="auto"/>
        <w:ind w:firstLine="709"/>
        <w:jc w:val="both"/>
        <w:rPr>
          <w:rFonts w:ascii="Times New Roman" w:hAnsi="Times New Roman"/>
          <w:b/>
          <w:sz w:val="28"/>
          <w:szCs w:val="28"/>
        </w:rPr>
      </w:pPr>
      <w:r>
        <w:rPr>
          <w:rFonts w:ascii="Times New Roman" w:hAnsi="Times New Roman"/>
          <w:b/>
          <w:sz w:val="28"/>
          <w:szCs w:val="28"/>
        </w:rPr>
        <w:pict>
          <v:shape id="_x0000_i1037" type="#_x0000_t75" style="width:186pt;height:123pt">
            <v:imagedata r:id="rId18" o:title=""/>
          </v:shape>
        </w:pict>
      </w:r>
    </w:p>
    <w:p w:rsidR="007F645E" w:rsidRPr="00A03A6F" w:rsidRDefault="007F645E" w:rsidP="00A03A6F">
      <w:pPr>
        <w:spacing w:after="0" w:line="360" w:lineRule="auto"/>
        <w:ind w:firstLine="709"/>
        <w:jc w:val="both"/>
        <w:rPr>
          <w:rFonts w:ascii="Times New Roman" w:hAnsi="Times New Roman"/>
          <w:sz w:val="28"/>
          <w:szCs w:val="28"/>
        </w:rPr>
      </w:pPr>
    </w:p>
    <w:p w:rsidR="008A00FC" w:rsidRDefault="008A00FC"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Не будем пренебрегать постоянной времени движительного аппарата</w:t>
      </w:r>
    </w:p>
    <w:p w:rsidR="00A03A6F" w:rsidRDefault="00A03A6F" w:rsidP="00A03A6F">
      <w:pPr>
        <w:spacing w:after="0" w:line="360" w:lineRule="auto"/>
        <w:ind w:firstLine="709"/>
        <w:jc w:val="both"/>
        <w:rPr>
          <w:rFonts w:ascii="Times New Roman" w:hAnsi="Times New Roman"/>
          <w:sz w:val="28"/>
          <w:szCs w:val="28"/>
        </w:rPr>
      </w:pPr>
    </w:p>
    <w:p w:rsidR="008A00FC" w:rsidRPr="00A03A6F" w:rsidRDefault="00A03A6F" w:rsidP="00A03A6F">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4F3A76">
        <w:rPr>
          <w:rFonts w:ascii="Times New Roman" w:hAnsi="Times New Roman"/>
          <w:b/>
          <w:sz w:val="28"/>
          <w:szCs w:val="28"/>
        </w:rPr>
        <w:pict>
          <v:shape id="_x0000_i1038" type="#_x0000_t75" style="width:195.75pt;height:124.5pt">
            <v:imagedata r:id="rId19" o:title=""/>
          </v:shape>
        </w:pict>
      </w:r>
    </w:p>
    <w:p w:rsidR="007F645E" w:rsidRPr="00A03A6F" w:rsidRDefault="007F645E" w:rsidP="00A03A6F">
      <w:pPr>
        <w:spacing w:after="0" w:line="360" w:lineRule="auto"/>
        <w:ind w:firstLine="709"/>
        <w:jc w:val="both"/>
        <w:rPr>
          <w:rFonts w:ascii="Times New Roman" w:hAnsi="Times New Roman"/>
          <w:sz w:val="28"/>
          <w:szCs w:val="28"/>
        </w:rPr>
      </w:pPr>
    </w:p>
    <w:p w:rsidR="008A00FC" w:rsidRPr="00A03A6F" w:rsidRDefault="008A00FC" w:rsidP="00A03A6F">
      <w:pPr>
        <w:spacing w:after="0" w:line="360" w:lineRule="auto"/>
        <w:ind w:firstLine="709"/>
        <w:jc w:val="both"/>
        <w:rPr>
          <w:rFonts w:ascii="Times New Roman" w:hAnsi="Times New Roman"/>
          <w:sz w:val="28"/>
          <w:szCs w:val="28"/>
        </w:rPr>
      </w:pPr>
      <w:r w:rsidRPr="00A03A6F">
        <w:rPr>
          <w:rFonts w:ascii="Times New Roman" w:hAnsi="Times New Roman"/>
          <w:sz w:val="28"/>
          <w:szCs w:val="28"/>
        </w:rPr>
        <w:t>Зависимость высоты от постоянной времени движительного аппарата</w:t>
      </w:r>
    </w:p>
    <w:p w:rsidR="008A00FC" w:rsidRPr="00A03A6F" w:rsidRDefault="004F3A76" w:rsidP="00A03A6F">
      <w:pPr>
        <w:spacing w:after="0" w:line="360" w:lineRule="auto"/>
        <w:ind w:firstLine="709"/>
        <w:jc w:val="both"/>
        <w:rPr>
          <w:rFonts w:ascii="Times New Roman" w:hAnsi="Times New Roman"/>
          <w:b/>
          <w:sz w:val="28"/>
          <w:szCs w:val="28"/>
        </w:rPr>
      </w:pPr>
      <w:r>
        <w:rPr>
          <w:rFonts w:ascii="Times New Roman" w:hAnsi="Times New Roman"/>
          <w:b/>
          <w:sz w:val="28"/>
          <w:szCs w:val="28"/>
        </w:rPr>
        <w:pict>
          <v:shape id="_x0000_i1039" type="#_x0000_t75" style="width:144.75pt;height:153.75pt">
            <v:imagedata r:id="rId20" o:title=""/>
          </v:shape>
        </w:pict>
      </w:r>
      <w:bookmarkStart w:id="0" w:name="_GoBack"/>
      <w:bookmarkEnd w:id="0"/>
    </w:p>
    <w:sectPr w:rsidR="008A00FC" w:rsidRPr="00A03A6F" w:rsidSect="00A03A6F">
      <w:pgSz w:w="11906" w:h="16838" w:code="9"/>
      <w:pgMar w:top="1134" w:right="851" w:bottom="1134" w:left="1701" w:header="0"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27A6"/>
    <w:rsid w:val="00015731"/>
    <w:rsid w:val="000442E7"/>
    <w:rsid w:val="000505C0"/>
    <w:rsid w:val="00061A08"/>
    <w:rsid w:val="00073ECF"/>
    <w:rsid w:val="000827A6"/>
    <w:rsid w:val="00086FE4"/>
    <w:rsid w:val="000A5336"/>
    <w:rsid w:val="000B0C44"/>
    <w:rsid w:val="000E3E0B"/>
    <w:rsid w:val="000F1E8D"/>
    <w:rsid w:val="00114900"/>
    <w:rsid w:val="00132C83"/>
    <w:rsid w:val="00156FA7"/>
    <w:rsid w:val="00175B37"/>
    <w:rsid w:val="00185B79"/>
    <w:rsid w:val="001F0786"/>
    <w:rsid w:val="0020387A"/>
    <w:rsid w:val="00235CF5"/>
    <w:rsid w:val="002439BC"/>
    <w:rsid w:val="00254A37"/>
    <w:rsid w:val="00292037"/>
    <w:rsid w:val="002A497F"/>
    <w:rsid w:val="002C02FF"/>
    <w:rsid w:val="002C23C4"/>
    <w:rsid w:val="002C5D6D"/>
    <w:rsid w:val="002D1421"/>
    <w:rsid w:val="002E7C34"/>
    <w:rsid w:val="00326126"/>
    <w:rsid w:val="00350D22"/>
    <w:rsid w:val="003A306F"/>
    <w:rsid w:val="003A6CBC"/>
    <w:rsid w:val="003B2DFE"/>
    <w:rsid w:val="003C0379"/>
    <w:rsid w:val="003C0577"/>
    <w:rsid w:val="003C202C"/>
    <w:rsid w:val="003C2366"/>
    <w:rsid w:val="003D05FC"/>
    <w:rsid w:val="003F2D25"/>
    <w:rsid w:val="003F30D5"/>
    <w:rsid w:val="00406BB1"/>
    <w:rsid w:val="004131B1"/>
    <w:rsid w:val="00454EA0"/>
    <w:rsid w:val="00493973"/>
    <w:rsid w:val="004F3A76"/>
    <w:rsid w:val="0050008D"/>
    <w:rsid w:val="00514298"/>
    <w:rsid w:val="00522523"/>
    <w:rsid w:val="00523870"/>
    <w:rsid w:val="005378AE"/>
    <w:rsid w:val="0054733E"/>
    <w:rsid w:val="00550276"/>
    <w:rsid w:val="00550A27"/>
    <w:rsid w:val="00554747"/>
    <w:rsid w:val="005576A8"/>
    <w:rsid w:val="00557895"/>
    <w:rsid w:val="00573665"/>
    <w:rsid w:val="005A2809"/>
    <w:rsid w:val="005C348F"/>
    <w:rsid w:val="005D21A4"/>
    <w:rsid w:val="005D40D6"/>
    <w:rsid w:val="005E4D38"/>
    <w:rsid w:val="00661123"/>
    <w:rsid w:val="00663E1B"/>
    <w:rsid w:val="006D22C0"/>
    <w:rsid w:val="006F5AF7"/>
    <w:rsid w:val="00713B9B"/>
    <w:rsid w:val="00745665"/>
    <w:rsid w:val="007700EA"/>
    <w:rsid w:val="007815E2"/>
    <w:rsid w:val="0078368B"/>
    <w:rsid w:val="007D3349"/>
    <w:rsid w:val="007F645E"/>
    <w:rsid w:val="00807ECF"/>
    <w:rsid w:val="0081131F"/>
    <w:rsid w:val="00825247"/>
    <w:rsid w:val="00842C2F"/>
    <w:rsid w:val="00883D93"/>
    <w:rsid w:val="008A00FC"/>
    <w:rsid w:val="008C51E6"/>
    <w:rsid w:val="008D4236"/>
    <w:rsid w:val="008D4B7C"/>
    <w:rsid w:val="008D5F36"/>
    <w:rsid w:val="008E326E"/>
    <w:rsid w:val="008F6DBD"/>
    <w:rsid w:val="009104B7"/>
    <w:rsid w:val="00911D8E"/>
    <w:rsid w:val="00912AF8"/>
    <w:rsid w:val="00926EE7"/>
    <w:rsid w:val="00950481"/>
    <w:rsid w:val="00955B05"/>
    <w:rsid w:val="009C133F"/>
    <w:rsid w:val="009E2C8B"/>
    <w:rsid w:val="00A03A6F"/>
    <w:rsid w:val="00A20651"/>
    <w:rsid w:val="00A36760"/>
    <w:rsid w:val="00A432F7"/>
    <w:rsid w:val="00A450DB"/>
    <w:rsid w:val="00A54CEF"/>
    <w:rsid w:val="00A62229"/>
    <w:rsid w:val="00A81642"/>
    <w:rsid w:val="00AB678E"/>
    <w:rsid w:val="00AC6648"/>
    <w:rsid w:val="00AC7921"/>
    <w:rsid w:val="00AD5F76"/>
    <w:rsid w:val="00B2427D"/>
    <w:rsid w:val="00B317B6"/>
    <w:rsid w:val="00B70279"/>
    <w:rsid w:val="00B754A5"/>
    <w:rsid w:val="00B873D7"/>
    <w:rsid w:val="00BA4507"/>
    <w:rsid w:val="00BA6E60"/>
    <w:rsid w:val="00BB7021"/>
    <w:rsid w:val="00BD64A3"/>
    <w:rsid w:val="00C047EA"/>
    <w:rsid w:val="00C04C31"/>
    <w:rsid w:val="00C40D8F"/>
    <w:rsid w:val="00C846A3"/>
    <w:rsid w:val="00CB34A2"/>
    <w:rsid w:val="00CB7BA6"/>
    <w:rsid w:val="00CD4021"/>
    <w:rsid w:val="00CD5DFC"/>
    <w:rsid w:val="00CE6165"/>
    <w:rsid w:val="00D627A2"/>
    <w:rsid w:val="00D905B6"/>
    <w:rsid w:val="00D90C44"/>
    <w:rsid w:val="00D937E2"/>
    <w:rsid w:val="00DA667E"/>
    <w:rsid w:val="00DC7936"/>
    <w:rsid w:val="00DE30ED"/>
    <w:rsid w:val="00DF1F88"/>
    <w:rsid w:val="00E06639"/>
    <w:rsid w:val="00E102F2"/>
    <w:rsid w:val="00E21237"/>
    <w:rsid w:val="00E23D4F"/>
    <w:rsid w:val="00E444DD"/>
    <w:rsid w:val="00E518E0"/>
    <w:rsid w:val="00E52F93"/>
    <w:rsid w:val="00E55427"/>
    <w:rsid w:val="00E562E5"/>
    <w:rsid w:val="00E62DD1"/>
    <w:rsid w:val="00E9407D"/>
    <w:rsid w:val="00EA279A"/>
    <w:rsid w:val="00EC7CBB"/>
    <w:rsid w:val="00ED4DF6"/>
    <w:rsid w:val="00ED6E32"/>
    <w:rsid w:val="00EE36E7"/>
    <w:rsid w:val="00F04063"/>
    <w:rsid w:val="00F061CA"/>
    <w:rsid w:val="00F64965"/>
    <w:rsid w:val="00F72CA0"/>
    <w:rsid w:val="00F90621"/>
    <w:rsid w:val="00FB03B5"/>
    <w:rsid w:val="00FE4F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90F757D6-0BEE-48C0-8A24-79DCA7572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27A6"/>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45418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991</Words>
  <Characters>5652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
  <LinksUpToDate>false</LinksUpToDate>
  <CharactersWithSpaces>6630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Павловский Михаил</dc:creator>
  <cp:keywords/>
  <dc:description/>
  <cp:lastModifiedBy>Irina</cp:lastModifiedBy>
  <cp:revision>2</cp:revision>
  <dcterms:created xsi:type="dcterms:W3CDTF">2014-08-10T11:29:00Z</dcterms:created>
  <dcterms:modified xsi:type="dcterms:W3CDTF">2014-08-10T11:29:00Z</dcterms:modified>
</cp:coreProperties>
</file>