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4DA" w:rsidRPr="00D718C4" w:rsidRDefault="00E104DA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E104DA" w:rsidRPr="00D718C4" w:rsidRDefault="00E104DA" w:rsidP="00907760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E104DA" w:rsidRPr="00D718C4" w:rsidRDefault="00E104DA" w:rsidP="00907760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E104DA" w:rsidRPr="00D718C4" w:rsidRDefault="00E104DA" w:rsidP="00907760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E104DA" w:rsidRPr="00D718C4" w:rsidRDefault="00E104DA" w:rsidP="00907760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E104DA" w:rsidRPr="00D718C4" w:rsidRDefault="00E104DA" w:rsidP="00907760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E104DA" w:rsidRPr="00D718C4" w:rsidRDefault="00E104DA" w:rsidP="00907760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E104DA" w:rsidRPr="00D718C4" w:rsidRDefault="00E104DA" w:rsidP="00907760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E104DA" w:rsidRPr="00D718C4" w:rsidRDefault="00E104DA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52"/>
          <w:lang w:val="uk-UA"/>
        </w:rPr>
      </w:pPr>
    </w:p>
    <w:p w:rsidR="00E104DA" w:rsidRPr="00D718C4" w:rsidRDefault="00E104DA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52"/>
          <w:lang w:val="uk-UA"/>
        </w:rPr>
      </w:pPr>
    </w:p>
    <w:p w:rsidR="00E104DA" w:rsidRPr="00D718C4" w:rsidRDefault="00E104DA" w:rsidP="00D718C4">
      <w:pPr>
        <w:widowControl/>
        <w:spacing w:line="360" w:lineRule="auto"/>
        <w:jc w:val="center"/>
        <w:rPr>
          <w:b/>
          <w:color w:val="000000"/>
          <w:sz w:val="28"/>
          <w:szCs w:val="52"/>
          <w:lang w:val="uk-UA"/>
        </w:rPr>
      </w:pPr>
    </w:p>
    <w:p w:rsidR="00E104DA" w:rsidRPr="00D718C4" w:rsidRDefault="00E104DA" w:rsidP="00D718C4">
      <w:pPr>
        <w:widowControl/>
        <w:spacing w:line="360" w:lineRule="auto"/>
        <w:jc w:val="center"/>
        <w:rPr>
          <w:b/>
          <w:color w:val="000000"/>
          <w:sz w:val="28"/>
          <w:szCs w:val="52"/>
          <w:lang w:val="uk-UA"/>
        </w:rPr>
      </w:pPr>
      <w:r w:rsidRPr="00D718C4">
        <w:rPr>
          <w:b/>
          <w:color w:val="000000"/>
          <w:sz w:val="28"/>
          <w:szCs w:val="52"/>
          <w:lang w:val="uk-UA"/>
        </w:rPr>
        <w:t>Реферат</w:t>
      </w:r>
    </w:p>
    <w:p w:rsidR="00E104DA" w:rsidRPr="00D718C4" w:rsidRDefault="00E104DA" w:rsidP="00D718C4">
      <w:pPr>
        <w:widowControl/>
        <w:spacing w:line="360" w:lineRule="auto"/>
        <w:jc w:val="center"/>
        <w:rPr>
          <w:b/>
          <w:i/>
          <w:color w:val="000000"/>
          <w:sz w:val="28"/>
          <w:szCs w:val="52"/>
          <w:lang w:val="uk-UA"/>
        </w:rPr>
      </w:pPr>
      <w:r w:rsidRPr="00D718C4">
        <w:rPr>
          <w:b/>
          <w:color w:val="000000"/>
          <w:sz w:val="28"/>
          <w:szCs w:val="52"/>
          <w:lang w:val="uk-UA"/>
        </w:rPr>
        <w:t>на тему</w:t>
      </w:r>
      <w:r w:rsidR="00907760" w:rsidRPr="00D718C4">
        <w:rPr>
          <w:b/>
          <w:color w:val="000000"/>
          <w:sz w:val="28"/>
          <w:szCs w:val="52"/>
          <w:lang w:val="uk-UA"/>
        </w:rPr>
        <w:t>:</w:t>
      </w:r>
      <w:r w:rsidRPr="00D718C4">
        <w:rPr>
          <w:b/>
          <w:color w:val="000000"/>
          <w:sz w:val="28"/>
          <w:szCs w:val="52"/>
          <w:lang w:val="uk-UA"/>
        </w:rPr>
        <w:t xml:space="preserve"> </w:t>
      </w:r>
      <w:r w:rsidR="00907760" w:rsidRPr="00D718C4">
        <w:rPr>
          <w:b/>
          <w:color w:val="000000"/>
          <w:sz w:val="28"/>
          <w:szCs w:val="52"/>
          <w:lang w:val="uk-UA"/>
        </w:rPr>
        <w:t>«Ґрунт</w:t>
      </w:r>
      <w:r w:rsidR="00D718C4" w:rsidRPr="00D718C4">
        <w:rPr>
          <w:b/>
          <w:color w:val="000000"/>
          <w:sz w:val="28"/>
          <w:szCs w:val="52"/>
          <w:lang w:val="uk-UA"/>
        </w:rPr>
        <w:t xml:space="preserve"> та його родючість</w:t>
      </w:r>
      <w:r w:rsidR="00907760" w:rsidRPr="00D718C4">
        <w:rPr>
          <w:b/>
          <w:color w:val="000000"/>
          <w:sz w:val="28"/>
          <w:szCs w:val="52"/>
          <w:lang w:val="uk-UA"/>
        </w:rPr>
        <w:t>»</w:t>
      </w:r>
    </w:p>
    <w:p w:rsidR="00E104DA" w:rsidRPr="00D718C4" w:rsidRDefault="00E104DA" w:rsidP="00907760">
      <w:pPr>
        <w:widowControl/>
        <w:spacing w:line="360" w:lineRule="auto"/>
        <w:ind w:firstLine="709"/>
        <w:jc w:val="both"/>
        <w:rPr>
          <w:b/>
          <w:i/>
          <w:color w:val="000000"/>
          <w:sz w:val="28"/>
          <w:szCs w:val="52"/>
          <w:lang w:val="uk-UA"/>
        </w:rPr>
      </w:pPr>
    </w:p>
    <w:p w:rsidR="00E104DA" w:rsidRPr="00D718C4" w:rsidRDefault="00E104DA" w:rsidP="00907760">
      <w:pPr>
        <w:widowControl/>
        <w:spacing w:line="360" w:lineRule="auto"/>
        <w:ind w:firstLine="709"/>
        <w:jc w:val="both"/>
        <w:rPr>
          <w:b/>
          <w:i/>
          <w:color w:val="000000"/>
          <w:sz w:val="28"/>
          <w:szCs w:val="52"/>
          <w:lang w:val="uk-UA"/>
        </w:rPr>
      </w:pPr>
    </w:p>
    <w:p w:rsidR="00E104DA" w:rsidRPr="00D718C4" w:rsidRDefault="00D718C4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D718C4">
        <w:rPr>
          <w:b/>
          <w:i/>
          <w:color w:val="000000"/>
          <w:sz w:val="28"/>
          <w:szCs w:val="52"/>
          <w:lang w:val="uk-UA"/>
        </w:rPr>
        <w:br w:type="page"/>
      </w:r>
      <w:r w:rsidRPr="00D718C4">
        <w:rPr>
          <w:b/>
          <w:color w:val="000000"/>
          <w:sz w:val="28"/>
          <w:szCs w:val="28"/>
          <w:lang w:val="uk-UA"/>
        </w:rPr>
        <w:t>Зміст</w:t>
      </w:r>
    </w:p>
    <w:p w:rsidR="00D718C4" w:rsidRPr="00D718C4" w:rsidRDefault="00D718C4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E104DA" w:rsidRPr="00D718C4" w:rsidRDefault="00E104DA" w:rsidP="00D718C4">
      <w:pPr>
        <w:widowControl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1</w:t>
      </w:r>
      <w:r w:rsidR="00907760" w:rsidRPr="00D718C4">
        <w:rPr>
          <w:b/>
          <w:color w:val="000000"/>
          <w:sz w:val="28"/>
          <w:szCs w:val="28"/>
          <w:lang w:val="uk-UA"/>
        </w:rPr>
        <w:t xml:space="preserve">. </w:t>
      </w:r>
      <w:r w:rsidR="00907760" w:rsidRPr="00D718C4">
        <w:rPr>
          <w:color w:val="000000"/>
          <w:sz w:val="28"/>
          <w:szCs w:val="28"/>
          <w:lang w:val="uk-UA"/>
        </w:rPr>
        <w:t>Ви</w:t>
      </w:r>
      <w:r w:rsidRPr="00D718C4">
        <w:rPr>
          <w:color w:val="000000"/>
          <w:sz w:val="28"/>
          <w:szCs w:val="28"/>
          <w:lang w:val="uk-UA"/>
        </w:rPr>
        <w:t xml:space="preserve">никнення і розвиток </w:t>
      </w:r>
      <w:r w:rsidR="00D718C4" w:rsidRPr="00D718C4">
        <w:rPr>
          <w:color w:val="000000"/>
          <w:sz w:val="28"/>
          <w:szCs w:val="28"/>
          <w:lang w:val="uk-UA"/>
        </w:rPr>
        <w:t>ґрунту</w:t>
      </w:r>
    </w:p>
    <w:p w:rsidR="00E104DA" w:rsidRPr="00D718C4" w:rsidRDefault="00E104DA" w:rsidP="00D718C4">
      <w:pPr>
        <w:widowControl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2</w:t>
      </w:r>
      <w:r w:rsidR="00907760" w:rsidRPr="00D718C4">
        <w:rPr>
          <w:color w:val="000000"/>
          <w:sz w:val="28"/>
          <w:szCs w:val="28"/>
          <w:lang w:val="uk-UA"/>
        </w:rPr>
        <w:t>. Ро</w:t>
      </w:r>
      <w:r w:rsidRPr="00D718C4">
        <w:rPr>
          <w:color w:val="000000"/>
          <w:sz w:val="28"/>
          <w:szCs w:val="28"/>
          <w:lang w:val="uk-UA"/>
        </w:rPr>
        <w:t xml:space="preserve">дючість </w:t>
      </w:r>
      <w:r w:rsidR="00D718C4" w:rsidRPr="00D718C4">
        <w:rPr>
          <w:color w:val="000000"/>
          <w:sz w:val="28"/>
          <w:szCs w:val="28"/>
          <w:lang w:val="uk-UA"/>
        </w:rPr>
        <w:t>ґрунту</w:t>
      </w:r>
    </w:p>
    <w:p w:rsidR="00E104DA" w:rsidRPr="00D718C4" w:rsidRDefault="00E104DA" w:rsidP="00D718C4">
      <w:pPr>
        <w:widowControl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3</w:t>
      </w:r>
      <w:r w:rsidR="00907760" w:rsidRPr="00D718C4">
        <w:rPr>
          <w:color w:val="000000"/>
          <w:sz w:val="28"/>
          <w:szCs w:val="28"/>
          <w:lang w:val="uk-UA"/>
        </w:rPr>
        <w:t>. Ск</w:t>
      </w:r>
      <w:r w:rsidRPr="00D718C4">
        <w:rPr>
          <w:color w:val="000000"/>
          <w:sz w:val="28"/>
          <w:szCs w:val="28"/>
          <w:lang w:val="uk-UA"/>
        </w:rPr>
        <w:t xml:space="preserve">лад </w:t>
      </w:r>
      <w:r w:rsidR="00D718C4" w:rsidRPr="00D718C4">
        <w:rPr>
          <w:color w:val="000000"/>
          <w:sz w:val="28"/>
          <w:szCs w:val="28"/>
          <w:lang w:val="uk-UA"/>
        </w:rPr>
        <w:t>ґрунту</w:t>
      </w:r>
    </w:p>
    <w:p w:rsidR="00E104DA" w:rsidRPr="00D718C4" w:rsidRDefault="00E104DA" w:rsidP="00D718C4">
      <w:pPr>
        <w:widowControl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4</w:t>
      </w:r>
      <w:r w:rsidR="00907760" w:rsidRPr="00D718C4">
        <w:rPr>
          <w:color w:val="000000"/>
          <w:sz w:val="28"/>
          <w:szCs w:val="28"/>
          <w:lang w:val="uk-UA"/>
        </w:rPr>
        <w:t>. Ор</w:t>
      </w:r>
      <w:r w:rsidRPr="00D718C4">
        <w:rPr>
          <w:color w:val="000000"/>
          <w:sz w:val="28"/>
          <w:szCs w:val="28"/>
          <w:lang w:val="uk-UA"/>
        </w:rPr>
        <w:t xml:space="preserve">ганічні речовини </w:t>
      </w:r>
      <w:r w:rsidR="00D718C4" w:rsidRPr="00D718C4">
        <w:rPr>
          <w:color w:val="000000"/>
          <w:sz w:val="28"/>
          <w:szCs w:val="28"/>
          <w:lang w:val="uk-UA"/>
        </w:rPr>
        <w:t>ґрунту</w:t>
      </w:r>
    </w:p>
    <w:p w:rsidR="00E104DA" w:rsidRPr="00D718C4" w:rsidRDefault="00E104DA" w:rsidP="00D718C4">
      <w:pPr>
        <w:widowControl/>
        <w:spacing w:line="360" w:lineRule="auto"/>
        <w:jc w:val="both"/>
        <w:rPr>
          <w:color w:val="000000"/>
          <w:sz w:val="28"/>
          <w:szCs w:val="32"/>
          <w:lang w:val="uk-UA"/>
        </w:rPr>
      </w:pPr>
      <w:r w:rsidRPr="00D718C4">
        <w:rPr>
          <w:color w:val="000000"/>
          <w:sz w:val="28"/>
          <w:szCs w:val="32"/>
          <w:lang w:val="uk-UA"/>
        </w:rPr>
        <w:t>5</w:t>
      </w:r>
      <w:r w:rsidR="00907760" w:rsidRPr="00D718C4">
        <w:rPr>
          <w:color w:val="000000"/>
          <w:sz w:val="28"/>
          <w:szCs w:val="32"/>
          <w:lang w:val="uk-UA"/>
        </w:rPr>
        <w:t>. Вб</w:t>
      </w:r>
      <w:r w:rsidRPr="00D718C4">
        <w:rPr>
          <w:color w:val="000000"/>
          <w:sz w:val="28"/>
          <w:szCs w:val="32"/>
          <w:lang w:val="uk-UA"/>
        </w:rPr>
        <w:t xml:space="preserve">ирна здатність </w:t>
      </w:r>
      <w:r w:rsidR="00D718C4" w:rsidRPr="00D718C4">
        <w:rPr>
          <w:color w:val="000000"/>
          <w:sz w:val="28"/>
          <w:szCs w:val="28"/>
          <w:lang w:val="uk-UA"/>
        </w:rPr>
        <w:t>ґрунту</w:t>
      </w:r>
    </w:p>
    <w:p w:rsidR="00E104DA" w:rsidRPr="00D718C4" w:rsidRDefault="00E104DA" w:rsidP="00D718C4">
      <w:pPr>
        <w:widowControl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6</w:t>
      </w:r>
      <w:r w:rsidR="00907760" w:rsidRPr="00D718C4">
        <w:rPr>
          <w:color w:val="000000"/>
          <w:sz w:val="28"/>
          <w:szCs w:val="28"/>
          <w:lang w:val="uk-UA"/>
        </w:rPr>
        <w:t>. Мо</w:t>
      </w:r>
      <w:r w:rsidRPr="00D718C4">
        <w:rPr>
          <w:color w:val="000000"/>
          <w:sz w:val="28"/>
          <w:szCs w:val="28"/>
          <w:lang w:val="uk-UA"/>
        </w:rPr>
        <w:t xml:space="preserve">рфологія </w:t>
      </w:r>
      <w:r w:rsidR="00D718C4" w:rsidRPr="00D718C4">
        <w:rPr>
          <w:color w:val="000000"/>
          <w:sz w:val="28"/>
          <w:szCs w:val="28"/>
          <w:lang w:val="uk-UA"/>
        </w:rPr>
        <w:t>ґрунту</w:t>
      </w:r>
    </w:p>
    <w:p w:rsidR="00E104DA" w:rsidRPr="00D718C4" w:rsidRDefault="00E104DA" w:rsidP="00D718C4">
      <w:pPr>
        <w:widowControl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7.</w:t>
      </w:r>
      <w:r w:rsid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 xml:space="preserve">Хімічні властивості </w:t>
      </w:r>
      <w:r w:rsidR="00D718C4" w:rsidRPr="00D718C4">
        <w:rPr>
          <w:color w:val="000000"/>
          <w:sz w:val="28"/>
          <w:szCs w:val="28"/>
          <w:lang w:val="uk-UA"/>
        </w:rPr>
        <w:t>ґрунту</w:t>
      </w:r>
    </w:p>
    <w:p w:rsidR="00E104DA" w:rsidRPr="00D718C4" w:rsidRDefault="00E104DA" w:rsidP="00D718C4">
      <w:pPr>
        <w:widowControl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8.</w:t>
      </w:r>
      <w:r w:rsid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 xml:space="preserve">Фізичні властивості </w:t>
      </w:r>
      <w:r w:rsidR="00D718C4" w:rsidRPr="00D718C4">
        <w:rPr>
          <w:color w:val="000000"/>
          <w:sz w:val="28"/>
          <w:szCs w:val="28"/>
          <w:lang w:val="uk-UA"/>
        </w:rPr>
        <w:t>ґрунту</w:t>
      </w:r>
    </w:p>
    <w:p w:rsidR="00E104DA" w:rsidRPr="00D718C4" w:rsidRDefault="00E104DA" w:rsidP="00D718C4">
      <w:pPr>
        <w:widowControl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9</w:t>
      </w:r>
      <w:r w:rsidR="00907760" w:rsidRPr="00D718C4">
        <w:rPr>
          <w:color w:val="000000"/>
          <w:sz w:val="28"/>
          <w:szCs w:val="28"/>
          <w:lang w:val="uk-UA"/>
        </w:rPr>
        <w:t>. Во</w:t>
      </w:r>
      <w:r w:rsidRPr="00D718C4">
        <w:rPr>
          <w:color w:val="000000"/>
          <w:sz w:val="28"/>
          <w:szCs w:val="28"/>
          <w:lang w:val="uk-UA"/>
        </w:rPr>
        <w:t xml:space="preserve">дні властивості </w:t>
      </w:r>
      <w:r w:rsidR="00D718C4" w:rsidRPr="00D718C4">
        <w:rPr>
          <w:color w:val="000000"/>
          <w:sz w:val="28"/>
          <w:szCs w:val="28"/>
          <w:lang w:val="uk-UA"/>
        </w:rPr>
        <w:t>ґрунту</w:t>
      </w:r>
    </w:p>
    <w:p w:rsidR="00E104DA" w:rsidRPr="00D718C4" w:rsidRDefault="00E104DA" w:rsidP="00D718C4">
      <w:pPr>
        <w:widowControl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10</w:t>
      </w:r>
      <w:r w:rsidR="00907760" w:rsidRPr="00D718C4">
        <w:rPr>
          <w:color w:val="000000"/>
          <w:sz w:val="28"/>
          <w:szCs w:val="28"/>
          <w:lang w:val="uk-UA"/>
        </w:rPr>
        <w:t>. Во</w:t>
      </w:r>
      <w:r w:rsidRPr="00D718C4">
        <w:rPr>
          <w:color w:val="000000"/>
          <w:sz w:val="28"/>
          <w:szCs w:val="28"/>
          <w:lang w:val="uk-UA"/>
        </w:rPr>
        <w:t xml:space="preserve">логість </w:t>
      </w:r>
      <w:r w:rsidR="00D718C4" w:rsidRPr="00D718C4">
        <w:rPr>
          <w:color w:val="000000"/>
          <w:sz w:val="28"/>
          <w:szCs w:val="28"/>
          <w:lang w:val="uk-UA"/>
        </w:rPr>
        <w:t>ґрунту</w:t>
      </w:r>
    </w:p>
    <w:p w:rsidR="00E104DA" w:rsidRPr="00D718C4" w:rsidRDefault="00E104DA" w:rsidP="00D718C4">
      <w:pPr>
        <w:widowControl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11</w:t>
      </w:r>
      <w:r w:rsidR="00907760" w:rsidRPr="00D718C4">
        <w:rPr>
          <w:color w:val="000000"/>
          <w:sz w:val="28"/>
          <w:szCs w:val="28"/>
          <w:lang w:val="uk-UA"/>
        </w:rPr>
        <w:t>. Во</w:t>
      </w:r>
      <w:r w:rsidRPr="00D718C4">
        <w:rPr>
          <w:color w:val="000000"/>
          <w:sz w:val="28"/>
          <w:szCs w:val="28"/>
          <w:lang w:val="uk-UA"/>
        </w:rPr>
        <w:t xml:space="preserve">дний режим </w:t>
      </w:r>
      <w:r w:rsidR="00D718C4" w:rsidRPr="00D718C4">
        <w:rPr>
          <w:color w:val="000000"/>
          <w:sz w:val="28"/>
          <w:szCs w:val="28"/>
          <w:lang w:val="uk-UA"/>
        </w:rPr>
        <w:t>ґрунту</w:t>
      </w:r>
    </w:p>
    <w:p w:rsidR="00E104DA" w:rsidRPr="00D718C4" w:rsidRDefault="00E104DA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E104DA" w:rsidRPr="00D718C4" w:rsidRDefault="00E104DA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907760" w:rsidRPr="00D718C4" w:rsidRDefault="00D718C4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</w:r>
      <w:r w:rsidR="0092560D" w:rsidRPr="00D718C4">
        <w:rPr>
          <w:b/>
          <w:color w:val="000000"/>
          <w:sz w:val="28"/>
          <w:szCs w:val="28"/>
          <w:lang w:val="uk-UA"/>
        </w:rPr>
        <w:t>1</w:t>
      </w:r>
      <w:r w:rsidR="00907760" w:rsidRPr="00D718C4">
        <w:rPr>
          <w:b/>
          <w:color w:val="000000"/>
          <w:sz w:val="28"/>
          <w:szCs w:val="28"/>
          <w:lang w:val="uk-UA"/>
        </w:rPr>
        <w:t>. Ви</w:t>
      </w:r>
      <w:r w:rsidR="00004033" w:rsidRPr="00D718C4">
        <w:rPr>
          <w:b/>
          <w:color w:val="000000"/>
          <w:sz w:val="28"/>
          <w:szCs w:val="28"/>
          <w:lang w:val="uk-UA"/>
        </w:rPr>
        <w:t xml:space="preserve">никнення і розвиток </w:t>
      </w:r>
      <w:r w:rsidRPr="00D718C4">
        <w:rPr>
          <w:b/>
          <w:color w:val="000000"/>
          <w:sz w:val="28"/>
          <w:szCs w:val="28"/>
          <w:lang w:val="uk-UA"/>
        </w:rPr>
        <w:t>ґрунту</w:t>
      </w:r>
    </w:p>
    <w:p w:rsidR="00D718C4" w:rsidRDefault="00D718C4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04033" w:rsidRPr="00D718C4" w:rsidRDefault="00004033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Поверхневий шар земної кори (1,5</w:t>
      </w:r>
      <w:r w:rsidR="0092560D" w:rsidRPr="00D718C4">
        <w:rPr>
          <w:color w:val="000000"/>
          <w:sz w:val="28"/>
          <w:szCs w:val="28"/>
          <w:lang w:val="uk-UA"/>
        </w:rPr>
        <w:t xml:space="preserve">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>2,5</w:t>
      </w:r>
      <w:r w:rsidR="00907760" w:rsidRPr="00D718C4">
        <w:rPr>
          <w:color w:val="000000"/>
          <w:sz w:val="28"/>
          <w:szCs w:val="28"/>
          <w:lang w:val="uk-UA"/>
        </w:rPr>
        <w:t> м</w:t>
      </w:r>
      <w:r w:rsidRPr="00D718C4">
        <w:rPr>
          <w:color w:val="000000"/>
          <w:sz w:val="28"/>
          <w:szCs w:val="28"/>
          <w:lang w:val="uk-UA"/>
        </w:rPr>
        <w:t xml:space="preserve"> завглиб</w:t>
      </w:r>
      <w:r w:rsidR="0092560D" w:rsidRPr="00D718C4">
        <w:rPr>
          <w:color w:val="000000"/>
          <w:sz w:val="28"/>
          <w:szCs w:val="28"/>
          <w:lang w:val="uk-UA"/>
        </w:rPr>
        <w:t>ш</w:t>
      </w:r>
      <w:r w:rsidRPr="00D718C4">
        <w:rPr>
          <w:color w:val="000000"/>
          <w:sz w:val="28"/>
          <w:szCs w:val="28"/>
          <w:lang w:val="uk-UA"/>
        </w:rPr>
        <w:t>ки), в якому розвивається</w:t>
      </w:r>
      <w:r w:rsidR="0092560D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 xml:space="preserve">коріння рослин, називається </w:t>
      </w:r>
      <w:r w:rsidR="00D718C4" w:rsidRPr="00D718C4">
        <w:rPr>
          <w:color w:val="000000"/>
          <w:sz w:val="28"/>
          <w:szCs w:val="28"/>
          <w:lang w:val="uk-UA"/>
        </w:rPr>
        <w:t>ґрунтом</w:t>
      </w:r>
      <w:r w:rsidRPr="00D718C4">
        <w:rPr>
          <w:color w:val="000000"/>
          <w:sz w:val="28"/>
          <w:szCs w:val="28"/>
          <w:lang w:val="uk-UA"/>
        </w:rPr>
        <w:t>. Він утворюється з материнських гірських порід внаслідок двох процесів</w:t>
      </w:r>
      <w:r w:rsidR="00907760" w:rsidRPr="00D718C4">
        <w:rPr>
          <w:color w:val="000000"/>
          <w:sz w:val="28"/>
          <w:szCs w:val="28"/>
          <w:lang w:val="uk-UA"/>
        </w:rPr>
        <w:t>,</w:t>
      </w:r>
      <w:r w:rsidRPr="00D718C4">
        <w:rPr>
          <w:color w:val="000000"/>
          <w:sz w:val="28"/>
          <w:szCs w:val="28"/>
          <w:lang w:val="uk-UA"/>
        </w:rPr>
        <w:t xml:space="preserve"> які відбуваються разом і одночасно,</w:t>
      </w:r>
      <w:r w:rsidR="00907760" w:rsidRPr="00D718C4">
        <w:rPr>
          <w:color w:val="000000"/>
          <w:sz w:val="28"/>
          <w:szCs w:val="28"/>
          <w:lang w:val="uk-UA"/>
        </w:rPr>
        <w:t xml:space="preserve"> – </w:t>
      </w:r>
      <w:r w:rsidRPr="00D718C4">
        <w:rPr>
          <w:color w:val="000000"/>
          <w:sz w:val="28"/>
          <w:szCs w:val="28"/>
          <w:lang w:val="uk-UA"/>
        </w:rPr>
        <w:t xml:space="preserve">вивітрювання і ґрунтоутворення. Перебіг процесу утворення </w:t>
      </w:r>
      <w:r w:rsidR="00D718C4" w:rsidRP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, </w:t>
      </w:r>
      <w:r w:rsidR="0092560D" w:rsidRPr="00D718C4">
        <w:rPr>
          <w:color w:val="000000"/>
          <w:sz w:val="28"/>
          <w:szCs w:val="28"/>
          <w:lang w:val="uk-UA"/>
        </w:rPr>
        <w:t xml:space="preserve">з </w:t>
      </w:r>
      <w:r w:rsidRPr="00D718C4">
        <w:rPr>
          <w:color w:val="000000"/>
          <w:sz w:val="28"/>
          <w:szCs w:val="28"/>
          <w:lang w:val="uk-UA"/>
        </w:rPr>
        <w:t>кори вивітрювання зумо</w:t>
      </w:r>
      <w:r w:rsidR="0092560D" w:rsidRPr="00D718C4">
        <w:rPr>
          <w:color w:val="000000"/>
          <w:sz w:val="28"/>
          <w:szCs w:val="28"/>
          <w:lang w:val="uk-UA"/>
        </w:rPr>
        <w:t>влюється дією живих організмів,</w:t>
      </w:r>
      <w:r w:rsidRPr="00D718C4">
        <w:rPr>
          <w:color w:val="000000"/>
          <w:sz w:val="28"/>
          <w:szCs w:val="28"/>
          <w:lang w:val="uk-UA"/>
        </w:rPr>
        <w:t xml:space="preserve"> головним чином вищих рослин і мікроорганізмів. Коріння рослин проникає у материнську породу на значну глибину, охоплює великий об'єм її і добуває елемент</w:t>
      </w:r>
      <w:r w:rsidR="0092560D" w:rsidRPr="00D718C4">
        <w:rPr>
          <w:color w:val="000000"/>
          <w:sz w:val="28"/>
          <w:szCs w:val="28"/>
          <w:lang w:val="uk-UA"/>
        </w:rPr>
        <w:t>и</w:t>
      </w:r>
      <w:r w:rsidRPr="00D718C4">
        <w:rPr>
          <w:color w:val="000000"/>
          <w:sz w:val="28"/>
          <w:szCs w:val="28"/>
          <w:lang w:val="uk-UA"/>
        </w:rPr>
        <w:t xml:space="preserve"> зольного </w:t>
      </w:r>
      <w:r w:rsidR="0092560D" w:rsidRPr="00D718C4">
        <w:rPr>
          <w:color w:val="000000"/>
          <w:sz w:val="28"/>
          <w:szCs w:val="28"/>
          <w:lang w:val="uk-UA"/>
        </w:rPr>
        <w:t xml:space="preserve">живлення рослин (фосфор, сірку, </w:t>
      </w:r>
      <w:r w:rsidRPr="00D718C4">
        <w:rPr>
          <w:color w:val="000000"/>
          <w:sz w:val="28"/>
          <w:szCs w:val="28"/>
          <w:lang w:val="uk-UA"/>
        </w:rPr>
        <w:t xml:space="preserve">кальцій, калій та ін.), а також азот. Використовуючи вуглекислоту повітря, воду, зольні елементи, азот і енергію сонця, рослини синтезують органічну речовину. Післяжнивні і кореневі рештки рослин є джерелом живлення і енергії для мікроорганізмів, які живуть у </w:t>
      </w:r>
      <w:r w:rsidR="00D718C4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>. У процес</w:t>
      </w:r>
      <w:r w:rsidR="0092560D" w:rsidRPr="00D718C4">
        <w:rPr>
          <w:color w:val="000000"/>
          <w:sz w:val="28"/>
          <w:szCs w:val="28"/>
          <w:lang w:val="uk-UA"/>
        </w:rPr>
        <w:t>і</w:t>
      </w:r>
      <w:r w:rsidRPr="00D718C4">
        <w:rPr>
          <w:color w:val="000000"/>
          <w:sz w:val="28"/>
          <w:szCs w:val="28"/>
          <w:lang w:val="uk-UA"/>
        </w:rPr>
        <w:t xml:space="preserve"> життєдіяльності мікроорганізмів органічні рештки частково перетворюються на гумус і нагромаджуються у верхніх шарах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, частково мінералізуються, вивільняючи елементи азотного і зольного живлення рослин. Так, між рослинами і гірськими материнськими породами, що перетворюються на </w:t>
      </w:r>
      <w:r w:rsidR="00D718C4" w:rsidRPr="00D718C4">
        <w:rPr>
          <w:color w:val="000000"/>
          <w:sz w:val="28"/>
          <w:szCs w:val="28"/>
          <w:lang w:val="uk-UA"/>
        </w:rPr>
        <w:t>ґрунт</w:t>
      </w:r>
      <w:r w:rsidRPr="00D718C4">
        <w:rPr>
          <w:color w:val="000000"/>
          <w:sz w:val="28"/>
          <w:szCs w:val="28"/>
          <w:lang w:val="uk-UA"/>
        </w:rPr>
        <w:t xml:space="preserve">, виникає кругообіг зольних елементів і азоту, наслідком цього є поступове нагромадження (біологічна акумуляція) елементів мінерального й азотного живлення рослин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 xml:space="preserve">одного з основних </w:t>
      </w:r>
      <w:r w:rsidR="0092560D" w:rsidRPr="00D718C4">
        <w:rPr>
          <w:color w:val="000000"/>
          <w:sz w:val="28"/>
          <w:szCs w:val="28"/>
          <w:lang w:val="uk-UA"/>
        </w:rPr>
        <w:t xml:space="preserve">факторів родючості </w:t>
      </w:r>
      <w:r w:rsidR="00D718C4" w:rsidRPr="00D718C4">
        <w:rPr>
          <w:color w:val="000000"/>
          <w:sz w:val="28"/>
          <w:szCs w:val="28"/>
          <w:lang w:val="uk-UA"/>
        </w:rPr>
        <w:t>ґрунту</w:t>
      </w:r>
      <w:r w:rsidR="0092560D" w:rsidRPr="00D718C4">
        <w:rPr>
          <w:color w:val="000000"/>
          <w:sz w:val="28"/>
          <w:szCs w:val="28"/>
          <w:lang w:val="uk-UA"/>
        </w:rPr>
        <w:t>.</w:t>
      </w:r>
    </w:p>
    <w:p w:rsidR="0092560D" w:rsidRPr="00D718C4" w:rsidRDefault="0092560D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2560D" w:rsidRPr="00D718C4" w:rsidRDefault="0092560D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D718C4">
        <w:rPr>
          <w:b/>
          <w:color w:val="000000"/>
          <w:sz w:val="28"/>
          <w:szCs w:val="28"/>
          <w:lang w:val="uk-UA"/>
        </w:rPr>
        <w:t>2</w:t>
      </w:r>
      <w:r w:rsidR="00907760" w:rsidRPr="00D718C4">
        <w:rPr>
          <w:b/>
          <w:color w:val="000000"/>
          <w:sz w:val="28"/>
          <w:szCs w:val="28"/>
          <w:lang w:val="uk-UA"/>
        </w:rPr>
        <w:t>. Ро</w:t>
      </w:r>
      <w:r w:rsidRPr="00D718C4">
        <w:rPr>
          <w:b/>
          <w:color w:val="000000"/>
          <w:sz w:val="28"/>
          <w:szCs w:val="28"/>
          <w:lang w:val="uk-UA"/>
        </w:rPr>
        <w:t xml:space="preserve">дючість </w:t>
      </w:r>
      <w:r w:rsidR="00D718C4">
        <w:rPr>
          <w:b/>
          <w:color w:val="000000"/>
          <w:sz w:val="28"/>
          <w:szCs w:val="28"/>
          <w:lang w:val="uk-UA"/>
        </w:rPr>
        <w:t>ґрунту</w:t>
      </w:r>
    </w:p>
    <w:p w:rsidR="00D718C4" w:rsidRDefault="00D718C4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04033" w:rsidRPr="00D718C4" w:rsidRDefault="00004033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Для сільськогосподарського виробництва найціннішою властивістю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є його родючість, тобто здатність безперервно забезпечувати культурні,</w:t>
      </w:r>
      <w:r w:rsidR="0092560D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>рослини водою і поживними речовинами. Слід розрізняти природну і штучну</w:t>
      </w:r>
      <w:r w:rsidR="00907760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 xml:space="preserve">родючість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. П</w:t>
      </w:r>
      <w:r w:rsidR="0092560D" w:rsidRPr="00D718C4">
        <w:rPr>
          <w:color w:val="000000"/>
          <w:sz w:val="28"/>
          <w:szCs w:val="28"/>
          <w:lang w:val="uk-UA"/>
        </w:rPr>
        <w:t>рирод</w:t>
      </w:r>
      <w:r w:rsidRPr="00D718C4">
        <w:rPr>
          <w:color w:val="000000"/>
          <w:sz w:val="28"/>
          <w:szCs w:val="28"/>
          <w:lang w:val="uk-UA"/>
        </w:rPr>
        <w:t xml:space="preserve">на родючість </w:t>
      </w:r>
      <w:r w:rsidR="0092560D" w:rsidRPr="00D718C4">
        <w:rPr>
          <w:color w:val="000000"/>
          <w:sz w:val="28"/>
          <w:szCs w:val="28"/>
          <w:lang w:val="uk-UA"/>
        </w:rPr>
        <w:t>з</w:t>
      </w:r>
      <w:r w:rsidRPr="00D718C4">
        <w:rPr>
          <w:color w:val="000000"/>
          <w:sz w:val="28"/>
          <w:szCs w:val="28"/>
          <w:lang w:val="uk-UA"/>
        </w:rPr>
        <w:t>алежить від клімату, хімічних</w:t>
      </w:r>
      <w:r w:rsidR="00907760" w:rsidRPr="00D718C4">
        <w:rPr>
          <w:color w:val="000000"/>
          <w:sz w:val="28"/>
          <w:szCs w:val="28"/>
          <w:lang w:val="uk-UA"/>
        </w:rPr>
        <w:t>,</w:t>
      </w:r>
      <w:r w:rsidRPr="00D718C4">
        <w:rPr>
          <w:color w:val="000000"/>
          <w:sz w:val="28"/>
          <w:szCs w:val="28"/>
          <w:lang w:val="uk-UA"/>
        </w:rPr>
        <w:t xml:space="preserve"> фізичних і біологічних властивостей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і вмісту в ньому елементів мінерального і водного живлення рослин. Штучна родючість створюється в результаті агротехнічних і меліоративних заходів, пов'язаних із системою обробітку, сівозміною, внесенням добрив, осушенням, вапнуванням кислих </w:t>
      </w:r>
      <w:r w:rsidR="00D718C4" w:rsidRPr="00D718C4">
        <w:rPr>
          <w:color w:val="000000"/>
          <w:sz w:val="28"/>
          <w:szCs w:val="28"/>
          <w:lang w:val="uk-UA"/>
        </w:rPr>
        <w:t>ґрунтів</w:t>
      </w:r>
      <w:r w:rsidRPr="00D718C4">
        <w:rPr>
          <w:color w:val="000000"/>
          <w:sz w:val="28"/>
          <w:szCs w:val="28"/>
          <w:lang w:val="uk-UA"/>
        </w:rPr>
        <w:t>, зрошенням, гіпсуванням солонців тощо.</w:t>
      </w:r>
    </w:p>
    <w:p w:rsidR="0045641C" w:rsidRPr="00D718C4" w:rsidRDefault="00004033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Зміну в результаті господарської діяльності людини природних властивостей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з метою створення і</w:t>
      </w:r>
      <w:r w:rsidR="0092560D" w:rsidRPr="00D718C4">
        <w:rPr>
          <w:color w:val="000000"/>
          <w:sz w:val="28"/>
          <w:szCs w:val="28"/>
          <w:lang w:val="uk-UA"/>
        </w:rPr>
        <w:t xml:space="preserve"> п</w:t>
      </w:r>
      <w:r w:rsidR="0045641C" w:rsidRPr="00D718C4">
        <w:rPr>
          <w:color w:val="000000"/>
          <w:sz w:val="28"/>
          <w:szCs w:val="28"/>
          <w:lang w:val="uk-UA"/>
        </w:rPr>
        <w:t xml:space="preserve">ідтримання на високому рівні його родючості називають процесом окультурювання </w:t>
      </w:r>
      <w:r w:rsidR="00D718C4" w:rsidRPr="00D718C4">
        <w:rPr>
          <w:color w:val="000000"/>
          <w:sz w:val="28"/>
          <w:szCs w:val="28"/>
          <w:lang w:val="uk-UA"/>
        </w:rPr>
        <w:t>ґрунтів</w:t>
      </w:r>
      <w:r w:rsidR="0045641C" w:rsidRPr="00D718C4">
        <w:rPr>
          <w:color w:val="000000"/>
          <w:sz w:val="28"/>
          <w:szCs w:val="28"/>
          <w:lang w:val="uk-UA"/>
        </w:rPr>
        <w:t>.</w:t>
      </w:r>
    </w:p>
    <w:p w:rsidR="0045641C" w:rsidRPr="00D718C4" w:rsidRDefault="0045641C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Розрізняючи природну і штучну родючість щодо походження, практично неможливо відділити одне від другого, оскільки вони нерозривно взаємопов'язані. Тому в сільськогосподарському виробництві на окультурених </w:t>
      </w:r>
      <w:r w:rsidR="00D718C4" w:rsidRPr="00D718C4">
        <w:rPr>
          <w:color w:val="000000"/>
          <w:sz w:val="28"/>
          <w:szCs w:val="28"/>
          <w:lang w:val="uk-UA"/>
        </w:rPr>
        <w:t>ґрунтах</w:t>
      </w:r>
      <w:r w:rsidRPr="00D718C4">
        <w:rPr>
          <w:color w:val="000000"/>
          <w:sz w:val="28"/>
          <w:szCs w:val="28"/>
          <w:lang w:val="uk-UA"/>
        </w:rPr>
        <w:t xml:space="preserve"> природна і штучна родючість стає реальною, ефективною родючістю, основним показником якої є величина врожаю культивованих рослин.</w:t>
      </w:r>
    </w:p>
    <w:p w:rsidR="0045641C" w:rsidRPr="00D718C4" w:rsidRDefault="0045641C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Сучасний стан сільськогосподарської науки і техніки дає змогу активно впливати на родючість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і різко </w:t>
      </w:r>
      <w:r w:rsidR="0092560D" w:rsidRPr="00D718C4">
        <w:rPr>
          <w:color w:val="000000"/>
          <w:sz w:val="28"/>
          <w:szCs w:val="28"/>
          <w:lang w:val="uk-UA"/>
        </w:rPr>
        <w:t>п</w:t>
      </w:r>
      <w:r w:rsidRPr="00D718C4">
        <w:rPr>
          <w:color w:val="000000"/>
          <w:sz w:val="28"/>
          <w:szCs w:val="28"/>
          <w:lang w:val="uk-UA"/>
        </w:rPr>
        <w:t>ідвищувати її. Наприклад, буроземи і сіроземи пустинь, відносно багаті на поживні елементи, малородючі у природному стані через нестачу води. Застосовуючи зрошення, прави</w:t>
      </w:r>
      <w:r w:rsidR="0092560D" w:rsidRPr="00D718C4">
        <w:rPr>
          <w:color w:val="000000"/>
          <w:sz w:val="28"/>
          <w:szCs w:val="28"/>
          <w:lang w:val="uk-UA"/>
        </w:rPr>
        <w:t>льний обробіток і хімічні засоби</w:t>
      </w:r>
      <w:r w:rsidRPr="00D718C4">
        <w:rPr>
          <w:color w:val="000000"/>
          <w:sz w:val="28"/>
          <w:szCs w:val="28"/>
          <w:lang w:val="uk-UA"/>
        </w:rPr>
        <w:t xml:space="preserve"> боротьби з бур'янами, шкідниками і хворобами, добираючи культури та їхні сорти, на цих </w:t>
      </w:r>
      <w:r w:rsidR="00D718C4" w:rsidRPr="00D718C4">
        <w:rPr>
          <w:color w:val="000000"/>
          <w:sz w:val="28"/>
          <w:szCs w:val="28"/>
          <w:lang w:val="uk-UA"/>
        </w:rPr>
        <w:t>ґрунтах</w:t>
      </w:r>
      <w:r w:rsidRPr="00D718C4">
        <w:rPr>
          <w:color w:val="000000"/>
          <w:sz w:val="28"/>
          <w:szCs w:val="28"/>
          <w:lang w:val="uk-UA"/>
        </w:rPr>
        <w:t xml:space="preserve"> можна виростити високі врожаї.</w:t>
      </w:r>
    </w:p>
    <w:p w:rsidR="0092560D" w:rsidRPr="00D718C4" w:rsidRDefault="0092560D" w:rsidP="0090776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2560D" w:rsidRPr="00D718C4" w:rsidRDefault="0092560D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D718C4">
        <w:rPr>
          <w:b/>
          <w:color w:val="000000"/>
          <w:sz w:val="28"/>
          <w:szCs w:val="28"/>
          <w:lang w:val="uk-UA"/>
        </w:rPr>
        <w:t>3</w:t>
      </w:r>
      <w:r w:rsidR="00907760" w:rsidRPr="00D718C4">
        <w:rPr>
          <w:b/>
          <w:color w:val="000000"/>
          <w:sz w:val="28"/>
          <w:szCs w:val="28"/>
          <w:lang w:val="uk-UA"/>
        </w:rPr>
        <w:t>. Ск</w:t>
      </w:r>
      <w:r w:rsidR="0045641C" w:rsidRPr="00D718C4">
        <w:rPr>
          <w:b/>
          <w:color w:val="000000"/>
          <w:sz w:val="28"/>
          <w:szCs w:val="28"/>
          <w:lang w:val="uk-UA"/>
        </w:rPr>
        <w:t xml:space="preserve">лад </w:t>
      </w:r>
      <w:r w:rsidR="00D718C4">
        <w:rPr>
          <w:b/>
          <w:color w:val="000000"/>
          <w:sz w:val="28"/>
          <w:szCs w:val="28"/>
          <w:lang w:val="uk-UA"/>
        </w:rPr>
        <w:t>ґрунту</w:t>
      </w:r>
    </w:p>
    <w:p w:rsidR="00D718C4" w:rsidRDefault="00D718C4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5641C" w:rsidRPr="00D718C4" w:rsidRDefault="00D718C4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Ґрунти</w:t>
      </w:r>
      <w:r w:rsidR="0045641C" w:rsidRPr="00D718C4">
        <w:rPr>
          <w:color w:val="000000"/>
          <w:sz w:val="28"/>
          <w:szCs w:val="28"/>
          <w:lang w:val="uk-UA"/>
        </w:rPr>
        <w:t xml:space="preserve"> складаються з різних за величиною часток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="0045641C" w:rsidRPr="00D718C4">
        <w:rPr>
          <w:color w:val="000000"/>
          <w:sz w:val="28"/>
          <w:szCs w:val="28"/>
          <w:lang w:val="uk-UA"/>
        </w:rPr>
        <w:t>від крупних ула</w:t>
      </w:r>
      <w:r w:rsidR="0092560D" w:rsidRPr="00D718C4">
        <w:rPr>
          <w:color w:val="000000"/>
          <w:sz w:val="28"/>
          <w:szCs w:val="28"/>
          <w:lang w:val="uk-UA"/>
        </w:rPr>
        <w:t xml:space="preserve">мків гірських порід (каменів) </w:t>
      </w:r>
      <w:r w:rsidR="0045641C" w:rsidRPr="00D718C4">
        <w:rPr>
          <w:color w:val="000000"/>
          <w:sz w:val="28"/>
          <w:szCs w:val="28"/>
          <w:lang w:val="uk-UA"/>
        </w:rPr>
        <w:t xml:space="preserve">до </w:t>
      </w:r>
      <w:r w:rsidRPr="00D718C4">
        <w:rPr>
          <w:color w:val="000000"/>
          <w:sz w:val="28"/>
          <w:szCs w:val="28"/>
          <w:lang w:val="uk-UA"/>
        </w:rPr>
        <w:t>найдрібніших</w:t>
      </w:r>
      <w:r w:rsidR="0045641C" w:rsidRPr="00D718C4">
        <w:rPr>
          <w:color w:val="000000"/>
          <w:sz w:val="28"/>
          <w:szCs w:val="28"/>
          <w:lang w:val="uk-UA"/>
        </w:rPr>
        <w:t xml:space="preserve"> часточок мулу, видимих при збільшенні у 1000 разів. Часточки мулу, що містять елементи мінерального живлення рослин,</w:t>
      </w:r>
      <w:r w:rsidR="00907760" w:rsidRPr="00D718C4">
        <w:rPr>
          <w:color w:val="000000"/>
          <w:sz w:val="28"/>
          <w:szCs w:val="28"/>
          <w:lang w:val="uk-UA"/>
        </w:rPr>
        <w:t xml:space="preserve"> – </w:t>
      </w:r>
      <w:r w:rsidR="0045641C" w:rsidRPr="00D718C4">
        <w:rPr>
          <w:color w:val="000000"/>
          <w:sz w:val="28"/>
          <w:szCs w:val="28"/>
          <w:lang w:val="uk-UA"/>
        </w:rPr>
        <w:t xml:space="preserve">найактивніша частина. Від кількості мулу в </w:t>
      </w:r>
      <w:r w:rsidRPr="00D718C4">
        <w:rPr>
          <w:color w:val="000000"/>
          <w:sz w:val="28"/>
          <w:szCs w:val="28"/>
          <w:lang w:val="uk-UA"/>
        </w:rPr>
        <w:t>ґрунті</w:t>
      </w:r>
      <w:r w:rsidR="0045641C" w:rsidRPr="00D718C4">
        <w:rPr>
          <w:color w:val="000000"/>
          <w:sz w:val="28"/>
          <w:szCs w:val="28"/>
          <w:lang w:val="uk-UA"/>
        </w:rPr>
        <w:t xml:space="preserve"> залежать такі його якості, як зв'язність, водопроникність, вологоємність, структуроутворення і здатність до набухання. Часточки </w:t>
      </w:r>
      <w:r>
        <w:rPr>
          <w:color w:val="000000"/>
          <w:sz w:val="28"/>
          <w:szCs w:val="28"/>
          <w:lang w:val="uk-UA"/>
        </w:rPr>
        <w:t>ґрунту</w:t>
      </w:r>
      <w:r w:rsidR="0045641C" w:rsidRPr="00D718C4">
        <w:rPr>
          <w:color w:val="000000"/>
          <w:sz w:val="28"/>
          <w:szCs w:val="28"/>
          <w:lang w:val="uk-UA"/>
        </w:rPr>
        <w:t xml:space="preserve"> діаметром понад 0,01</w:t>
      </w:r>
      <w:r w:rsidR="00907760" w:rsidRPr="00D718C4">
        <w:rPr>
          <w:color w:val="000000"/>
          <w:sz w:val="28"/>
          <w:szCs w:val="28"/>
          <w:lang w:val="uk-UA"/>
        </w:rPr>
        <w:t> мм</w:t>
      </w:r>
      <w:r w:rsidR="0045641C" w:rsidRPr="00D718C4">
        <w:rPr>
          <w:color w:val="000000"/>
          <w:sz w:val="28"/>
          <w:szCs w:val="28"/>
          <w:lang w:val="uk-UA"/>
        </w:rPr>
        <w:t xml:space="preserve"> називають фізичним піском, а діаметром до 0,01</w:t>
      </w:r>
      <w:r w:rsidR="00907760" w:rsidRPr="00D718C4">
        <w:rPr>
          <w:color w:val="000000"/>
          <w:sz w:val="28"/>
          <w:szCs w:val="28"/>
          <w:lang w:val="uk-UA"/>
        </w:rPr>
        <w:t> мм</w:t>
      </w:r>
      <w:r w:rsidR="0045641C" w:rsidRPr="00D718C4">
        <w:rPr>
          <w:color w:val="000000"/>
          <w:sz w:val="28"/>
          <w:szCs w:val="28"/>
          <w:lang w:val="uk-UA"/>
        </w:rPr>
        <w:t xml:space="preserve">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="0045641C" w:rsidRPr="00D718C4">
        <w:rPr>
          <w:color w:val="000000"/>
          <w:sz w:val="28"/>
          <w:szCs w:val="28"/>
          <w:lang w:val="uk-UA"/>
        </w:rPr>
        <w:t>фізичною глиною.</w:t>
      </w:r>
    </w:p>
    <w:p w:rsidR="0045641C" w:rsidRPr="00D718C4" w:rsidRDefault="0045641C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Від механічного складу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залежать багато його фізичних властивостей і родючість. Так, легкі піщані й супіщані </w:t>
      </w:r>
      <w:r w:rsidR="00D718C4" w:rsidRPr="00D718C4">
        <w:rPr>
          <w:color w:val="000000"/>
          <w:sz w:val="28"/>
          <w:szCs w:val="28"/>
          <w:lang w:val="uk-UA"/>
        </w:rPr>
        <w:t>ґрунти</w:t>
      </w:r>
      <w:r w:rsidRPr="00D718C4">
        <w:rPr>
          <w:color w:val="000000"/>
          <w:sz w:val="28"/>
          <w:szCs w:val="28"/>
          <w:lang w:val="uk-UA"/>
        </w:rPr>
        <w:t>, що містять від 10 до 3</w:t>
      </w:r>
      <w:r w:rsidR="00907760" w:rsidRPr="00D718C4">
        <w:rPr>
          <w:color w:val="000000"/>
          <w:sz w:val="28"/>
          <w:szCs w:val="28"/>
          <w:lang w:val="uk-UA"/>
        </w:rPr>
        <w:t>0%</w:t>
      </w:r>
      <w:r w:rsidRPr="00D718C4">
        <w:rPr>
          <w:color w:val="000000"/>
          <w:sz w:val="28"/>
          <w:szCs w:val="28"/>
          <w:lang w:val="uk-UA"/>
        </w:rPr>
        <w:t xml:space="preserve"> фізичної глини, бідні на азот та інші елементи зольного живлення рослин, швидко виснажуються і потребують частого внесення добрив. Звичайно вони безструктурні, маловологоємні, дуже водопроникні, мають сприятливі для рослин тепловий і повітряний режими. Навпаки, важкі глинясті </w:t>
      </w:r>
      <w:r w:rsidR="00D718C4" w:rsidRPr="00D718C4">
        <w:rPr>
          <w:color w:val="000000"/>
          <w:sz w:val="28"/>
          <w:szCs w:val="28"/>
          <w:lang w:val="uk-UA"/>
        </w:rPr>
        <w:t>ґрунти</w:t>
      </w:r>
      <w:r w:rsidRPr="00D718C4">
        <w:rPr>
          <w:color w:val="000000"/>
          <w:sz w:val="28"/>
          <w:szCs w:val="28"/>
          <w:lang w:val="uk-UA"/>
        </w:rPr>
        <w:t>, що містять понад 5</w:t>
      </w:r>
      <w:r w:rsidR="00907760" w:rsidRPr="00D718C4">
        <w:rPr>
          <w:color w:val="000000"/>
          <w:sz w:val="28"/>
          <w:szCs w:val="28"/>
          <w:lang w:val="uk-UA"/>
        </w:rPr>
        <w:t>0%</w:t>
      </w:r>
      <w:r w:rsidRPr="00D718C4">
        <w:rPr>
          <w:color w:val="000000"/>
          <w:sz w:val="28"/>
          <w:szCs w:val="28"/>
          <w:lang w:val="uk-UA"/>
        </w:rPr>
        <w:t xml:space="preserve"> глини, багаті на елементи мінерального живлення рослин, мають високу вологоємність і малу водопроникність, слабку аерацію і менш сприятливі теплові й повітряні властивості, дуже важкі для обробітку. При зрошенні вони набухають дуже ущільнюються і утворюють на поверхні малопроникну для повітря кірку; висихаючи, глибоко тріскаються, що розриває коріння сільськогосподарських рослин.</w:t>
      </w:r>
    </w:p>
    <w:p w:rsidR="00004033" w:rsidRPr="00D718C4" w:rsidRDefault="00004033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Суглинкові </w:t>
      </w:r>
      <w:r w:rsidR="00D718C4" w:rsidRPr="00D718C4">
        <w:rPr>
          <w:color w:val="000000"/>
          <w:sz w:val="28"/>
          <w:szCs w:val="28"/>
          <w:lang w:val="uk-UA"/>
        </w:rPr>
        <w:t>ґрунти</w:t>
      </w:r>
      <w:r w:rsidRPr="00D718C4">
        <w:rPr>
          <w:color w:val="000000"/>
          <w:sz w:val="28"/>
          <w:szCs w:val="28"/>
          <w:lang w:val="uk-UA"/>
        </w:rPr>
        <w:t xml:space="preserve">, що містять </w:t>
      </w:r>
      <w:r w:rsidR="0045641C" w:rsidRPr="00D718C4">
        <w:rPr>
          <w:color w:val="000000"/>
          <w:sz w:val="28"/>
          <w:szCs w:val="28"/>
          <w:lang w:val="uk-UA"/>
        </w:rPr>
        <w:t>30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Pr="00D718C4">
        <w:rPr>
          <w:color w:val="000000"/>
          <w:sz w:val="28"/>
          <w:szCs w:val="28"/>
          <w:lang w:val="uk-UA"/>
        </w:rPr>
        <w:t>5</w:t>
      </w:r>
      <w:r w:rsidR="00907760" w:rsidRPr="00D718C4">
        <w:rPr>
          <w:color w:val="000000"/>
          <w:sz w:val="28"/>
          <w:szCs w:val="28"/>
          <w:lang w:val="uk-UA"/>
        </w:rPr>
        <w:t>0%</w:t>
      </w:r>
      <w:r w:rsidRPr="00D718C4">
        <w:rPr>
          <w:color w:val="000000"/>
          <w:sz w:val="28"/>
          <w:szCs w:val="28"/>
          <w:lang w:val="uk-UA"/>
        </w:rPr>
        <w:t xml:space="preserve"> глинястих часточок, найкращі. Вони достатньо вологоємні й водопроникні, легко оструктурюються, краще аеруються, досить багаті на поживні речовини.</w:t>
      </w:r>
    </w:p>
    <w:p w:rsidR="0092560D" w:rsidRPr="00D718C4" w:rsidRDefault="0092560D" w:rsidP="0090776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07760" w:rsidRPr="00D718C4" w:rsidRDefault="0045641C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D718C4">
        <w:rPr>
          <w:b/>
          <w:color w:val="000000"/>
          <w:sz w:val="28"/>
          <w:szCs w:val="28"/>
          <w:lang w:val="uk-UA"/>
        </w:rPr>
        <w:t>4</w:t>
      </w:r>
      <w:r w:rsidR="00907760" w:rsidRPr="00D718C4">
        <w:rPr>
          <w:b/>
          <w:color w:val="000000"/>
          <w:sz w:val="28"/>
          <w:szCs w:val="28"/>
          <w:lang w:val="uk-UA"/>
        </w:rPr>
        <w:t>. Ор</w:t>
      </w:r>
      <w:r w:rsidRPr="00D718C4">
        <w:rPr>
          <w:b/>
          <w:color w:val="000000"/>
          <w:sz w:val="28"/>
          <w:szCs w:val="28"/>
          <w:lang w:val="uk-UA"/>
        </w:rPr>
        <w:t>ганічні реч</w:t>
      </w:r>
      <w:r w:rsidR="00A3667D" w:rsidRPr="00D718C4">
        <w:rPr>
          <w:b/>
          <w:color w:val="000000"/>
          <w:sz w:val="28"/>
          <w:szCs w:val="28"/>
          <w:lang w:val="uk-UA"/>
        </w:rPr>
        <w:t>о</w:t>
      </w:r>
      <w:r w:rsidRPr="00D718C4">
        <w:rPr>
          <w:b/>
          <w:color w:val="000000"/>
          <w:sz w:val="28"/>
          <w:szCs w:val="28"/>
          <w:lang w:val="uk-UA"/>
        </w:rPr>
        <w:t xml:space="preserve">вини </w:t>
      </w:r>
      <w:r w:rsidR="00D718C4">
        <w:rPr>
          <w:b/>
          <w:color w:val="000000"/>
          <w:sz w:val="28"/>
          <w:szCs w:val="28"/>
          <w:lang w:val="uk-UA"/>
        </w:rPr>
        <w:t>ґрунту</w:t>
      </w:r>
    </w:p>
    <w:p w:rsidR="00D718C4" w:rsidRDefault="00D718C4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04033" w:rsidRPr="00D718C4" w:rsidRDefault="00004033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Відмерлі частини рослин, рештки червів,</w:t>
      </w:r>
      <w:r w:rsidR="00D35D6D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 xml:space="preserve">комах і дрібних тварин розкладаються і нагромаджуються в </w:t>
      </w:r>
      <w:r w:rsidR="00D718C4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 як перегній. Перегній: зменшує середню щільність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, підвищує вологоємність і є основним джерелом мінерального живлення рослин. Розклад органічної речовини і перетворення рослинних решток у мінеральні сполуки, доступні для</w:t>
      </w:r>
      <w:r w:rsidR="00D35D6D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 xml:space="preserve">рослин, відбуваються за участю ґрунтових мікробів, червів і комах. Однак ці процеси відбуваються тільки за умов достатньої вологості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: повітряно-сухі рослинні рештки майже не розкладаються.</w:t>
      </w:r>
    </w:p>
    <w:p w:rsidR="00004033" w:rsidRPr="00D718C4" w:rsidRDefault="00004033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Кількість перегною в </w:t>
      </w:r>
      <w:r w:rsidR="00D718C4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 постійно змінюється залежно від системи обробітку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, </w:t>
      </w:r>
      <w:r w:rsidR="00907760" w:rsidRPr="00D718C4">
        <w:rPr>
          <w:color w:val="000000"/>
          <w:sz w:val="28"/>
          <w:szCs w:val="28"/>
          <w:lang w:val="uk-UA"/>
        </w:rPr>
        <w:t>культури. р</w:t>
      </w:r>
      <w:r w:rsidRPr="00D718C4">
        <w:rPr>
          <w:color w:val="000000"/>
          <w:sz w:val="28"/>
          <w:szCs w:val="28"/>
          <w:lang w:val="uk-UA"/>
        </w:rPr>
        <w:t xml:space="preserve">ослин </w:t>
      </w:r>
      <w:r w:rsidR="00907760" w:rsidRPr="00D718C4">
        <w:rPr>
          <w:color w:val="000000"/>
          <w:sz w:val="28"/>
          <w:szCs w:val="28"/>
          <w:lang w:val="uk-UA"/>
        </w:rPr>
        <w:t>{</w:t>
      </w:r>
      <w:r w:rsidRPr="00D718C4">
        <w:rPr>
          <w:color w:val="000000"/>
          <w:sz w:val="28"/>
          <w:szCs w:val="28"/>
          <w:lang w:val="uk-UA"/>
        </w:rPr>
        <w:t xml:space="preserve">мікроорганізмів, які живуть у </w:t>
      </w:r>
      <w:r w:rsidR="00D718C4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. В умовах передової агротехніки і правильних сівозмін перегній може нагромаджуватись в </w:t>
      </w:r>
      <w:r w:rsidR="00D718C4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>.</w:t>
      </w:r>
    </w:p>
    <w:p w:rsidR="00D35D6D" w:rsidRPr="00D718C4" w:rsidRDefault="00D35D6D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35D6D" w:rsidRPr="00D718C4" w:rsidRDefault="00D35D6D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 w:rsidRPr="00D718C4">
        <w:rPr>
          <w:b/>
          <w:color w:val="000000"/>
          <w:sz w:val="28"/>
          <w:szCs w:val="32"/>
          <w:lang w:val="uk-UA"/>
        </w:rPr>
        <w:t>5</w:t>
      </w:r>
      <w:r w:rsidR="00907760" w:rsidRPr="00D718C4">
        <w:rPr>
          <w:b/>
          <w:color w:val="000000"/>
          <w:sz w:val="28"/>
          <w:szCs w:val="32"/>
          <w:lang w:val="uk-UA"/>
        </w:rPr>
        <w:t>. Вб</w:t>
      </w:r>
      <w:r w:rsidR="00004033" w:rsidRPr="00D718C4">
        <w:rPr>
          <w:b/>
          <w:color w:val="000000"/>
          <w:sz w:val="28"/>
          <w:szCs w:val="32"/>
          <w:lang w:val="uk-UA"/>
        </w:rPr>
        <w:t xml:space="preserve">ирна здатність </w:t>
      </w:r>
      <w:r w:rsidR="00D718C4">
        <w:rPr>
          <w:b/>
          <w:color w:val="000000"/>
          <w:sz w:val="28"/>
          <w:szCs w:val="32"/>
          <w:lang w:val="uk-UA"/>
        </w:rPr>
        <w:t>ґрунту</w:t>
      </w:r>
      <w:r w:rsidR="00004033" w:rsidRPr="00D718C4">
        <w:rPr>
          <w:b/>
          <w:color w:val="000000"/>
          <w:sz w:val="28"/>
          <w:szCs w:val="32"/>
          <w:lang w:val="uk-UA"/>
        </w:rPr>
        <w:t>.</w:t>
      </w:r>
    </w:p>
    <w:p w:rsidR="00004033" w:rsidRPr="00D718C4" w:rsidRDefault="00004033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Здатність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затримувати або вбирати різні речовини, що стикаються з її часточками, називають вбирною здатністю. </w:t>
      </w:r>
      <w:r w:rsidR="00D718C4" w:rsidRPr="00D718C4">
        <w:rPr>
          <w:color w:val="000000"/>
          <w:sz w:val="28"/>
          <w:szCs w:val="28"/>
          <w:lang w:val="uk-UA"/>
        </w:rPr>
        <w:t>Ґрунт</w:t>
      </w:r>
      <w:r w:rsidRPr="00D718C4">
        <w:rPr>
          <w:color w:val="000000"/>
          <w:sz w:val="28"/>
          <w:szCs w:val="28"/>
          <w:lang w:val="uk-UA"/>
        </w:rPr>
        <w:t xml:space="preserve"> здатний вбирати гази, різні солі з ґрунтового розчину, а та</w:t>
      </w:r>
      <w:r w:rsidR="00D35D6D" w:rsidRPr="00D718C4">
        <w:rPr>
          <w:color w:val="000000"/>
          <w:sz w:val="28"/>
          <w:szCs w:val="28"/>
          <w:lang w:val="uk-UA"/>
        </w:rPr>
        <w:t>кож найдрі</w:t>
      </w:r>
      <w:r w:rsidRPr="00D718C4">
        <w:rPr>
          <w:color w:val="000000"/>
          <w:sz w:val="28"/>
          <w:szCs w:val="28"/>
          <w:lang w:val="uk-UA"/>
        </w:rPr>
        <w:t xml:space="preserve">бніші часточки мінерального або </w:t>
      </w:r>
      <w:r w:rsidR="00D718C4" w:rsidRPr="00D718C4">
        <w:rPr>
          <w:color w:val="000000"/>
          <w:sz w:val="28"/>
          <w:szCs w:val="28"/>
          <w:lang w:val="uk-UA"/>
        </w:rPr>
        <w:t>органічного</w:t>
      </w:r>
      <w:r w:rsidRPr="00D718C4">
        <w:rPr>
          <w:color w:val="000000"/>
          <w:sz w:val="28"/>
          <w:szCs w:val="28"/>
          <w:lang w:val="uk-UA"/>
        </w:rPr>
        <w:t xml:space="preserve"> складу і живі мікроорганізми.</w:t>
      </w:r>
    </w:p>
    <w:p w:rsidR="00004033" w:rsidRPr="00D718C4" w:rsidRDefault="00004033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Головні елементи живлення рослин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 xml:space="preserve">азот, фосфор, калій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 xml:space="preserve">енергійно вбираються й утримуються часточками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. Вбирну здатність мають всі часточки </w:t>
      </w:r>
      <w:r w:rsidR="00D718C4" w:rsidRP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, та найбільша вона в часточок діаметром до 0,001</w:t>
      </w:r>
      <w:r w:rsidR="00907760" w:rsidRPr="00D718C4">
        <w:rPr>
          <w:color w:val="000000"/>
          <w:sz w:val="28"/>
          <w:szCs w:val="28"/>
          <w:lang w:val="uk-UA"/>
        </w:rPr>
        <w:t> мм</w:t>
      </w:r>
      <w:r w:rsidRPr="00D718C4">
        <w:rPr>
          <w:color w:val="000000"/>
          <w:sz w:val="28"/>
          <w:szCs w:val="28"/>
          <w:lang w:val="uk-UA"/>
        </w:rPr>
        <w:t xml:space="preserve"> (мул, глина, перегній).</w:t>
      </w:r>
    </w:p>
    <w:p w:rsidR="00D35D6D" w:rsidRPr="00D718C4" w:rsidRDefault="00D35D6D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35D6D" w:rsidRPr="00D718C4" w:rsidRDefault="00D35D6D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D718C4">
        <w:rPr>
          <w:b/>
          <w:color w:val="000000"/>
          <w:sz w:val="28"/>
          <w:szCs w:val="28"/>
          <w:lang w:val="uk-UA"/>
        </w:rPr>
        <w:t>6</w:t>
      </w:r>
      <w:r w:rsidR="00907760" w:rsidRPr="00D718C4">
        <w:rPr>
          <w:b/>
          <w:color w:val="000000"/>
          <w:sz w:val="28"/>
          <w:szCs w:val="28"/>
          <w:lang w:val="uk-UA"/>
        </w:rPr>
        <w:t>. Мо</w:t>
      </w:r>
      <w:r w:rsidRPr="00D718C4">
        <w:rPr>
          <w:b/>
          <w:color w:val="000000"/>
          <w:sz w:val="28"/>
          <w:szCs w:val="28"/>
          <w:lang w:val="uk-UA"/>
        </w:rPr>
        <w:t xml:space="preserve">рфологія </w:t>
      </w:r>
      <w:r w:rsidR="00D718C4">
        <w:rPr>
          <w:b/>
          <w:color w:val="000000"/>
          <w:sz w:val="28"/>
          <w:szCs w:val="28"/>
          <w:lang w:val="uk-UA"/>
        </w:rPr>
        <w:t>ґрунту</w:t>
      </w:r>
    </w:p>
    <w:p w:rsidR="00D718C4" w:rsidRDefault="00D718C4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04033" w:rsidRPr="00D718C4" w:rsidRDefault="00004033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Агрономічну оцінку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безпосередньо на полі можна давати на підставі зовнішніх, або морфологічних, ознак. До морфологічних ознак </w:t>
      </w:r>
      <w:r w:rsidR="00D718C4">
        <w:rPr>
          <w:color w:val="000000"/>
          <w:sz w:val="28"/>
          <w:szCs w:val="28"/>
          <w:lang w:val="uk-UA"/>
        </w:rPr>
        <w:t>ґрунту</w:t>
      </w:r>
      <w:r w:rsidR="00D35D6D" w:rsidRPr="00D718C4">
        <w:rPr>
          <w:color w:val="000000"/>
          <w:sz w:val="28"/>
          <w:szCs w:val="28"/>
          <w:lang w:val="uk-UA"/>
        </w:rPr>
        <w:t xml:space="preserve"> належать: </w:t>
      </w:r>
      <w:r w:rsidRPr="00D718C4">
        <w:rPr>
          <w:color w:val="000000"/>
          <w:sz w:val="28"/>
          <w:szCs w:val="28"/>
          <w:lang w:val="uk-UA"/>
        </w:rPr>
        <w:t xml:space="preserve">будова профілю, забарвлення ґрунтових горизонтів, структурність, включення і новоутворення, складення. Всі ці ознаки можна вивчити на ґрунтовому розрізі, що дає змогу побачити всю товщу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аж до материнської породи.</w:t>
      </w:r>
    </w:p>
    <w:p w:rsidR="00A918C0" w:rsidRPr="00D718C4" w:rsidRDefault="00004033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Внаслідок ґрунтотворного процесу створюється типовий для кожної </w:t>
      </w:r>
      <w:r w:rsidR="00D718C4" w:rsidRPr="00D718C4">
        <w:rPr>
          <w:color w:val="000000"/>
          <w:sz w:val="28"/>
          <w:szCs w:val="28"/>
          <w:lang w:val="uk-UA"/>
        </w:rPr>
        <w:t>ґрунтово-кліматичної</w:t>
      </w:r>
      <w:r w:rsidRPr="00D718C4">
        <w:rPr>
          <w:color w:val="000000"/>
          <w:sz w:val="28"/>
          <w:szCs w:val="28"/>
          <w:lang w:val="uk-UA"/>
        </w:rPr>
        <w:t xml:space="preserve"> зони профіль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. Профіль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складається з окремих горизонтів, що мають видиму межу. Кожен тип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(наприклад, чорноземи, каштанові </w:t>
      </w:r>
      <w:r w:rsidR="00D718C4" w:rsidRPr="00D718C4">
        <w:rPr>
          <w:color w:val="000000"/>
          <w:sz w:val="28"/>
          <w:szCs w:val="28"/>
          <w:lang w:val="uk-UA"/>
        </w:rPr>
        <w:t>ґрунти</w:t>
      </w:r>
      <w:r w:rsidRPr="00D718C4">
        <w:rPr>
          <w:color w:val="000000"/>
          <w:sz w:val="28"/>
          <w:szCs w:val="28"/>
          <w:lang w:val="uk-UA"/>
        </w:rPr>
        <w:t>, сіроземи) має притаманні</w:t>
      </w:r>
      <w:r w:rsidR="00D35D6D" w:rsidRPr="00D718C4">
        <w:rPr>
          <w:color w:val="000000"/>
          <w:sz w:val="28"/>
          <w:szCs w:val="28"/>
          <w:lang w:val="uk-UA"/>
        </w:rPr>
        <w:t xml:space="preserve"> </w:t>
      </w:r>
      <w:r w:rsidR="00A918C0" w:rsidRPr="00D718C4">
        <w:rPr>
          <w:color w:val="000000"/>
          <w:sz w:val="28"/>
          <w:szCs w:val="28"/>
          <w:lang w:val="uk-UA"/>
        </w:rPr>
        <w:t>лише йому характерні горизонти, що відрізняються потужністю, забарвленням, структурою, щільністю та іншими ознаками.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При описі ґрунтового розрізу горизонти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позначають буквами. На вертикальному розрізі виділяють такі горизонти: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А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>верхній, перегнійний, в якому переважно нагромаджуються перегній, азот і елементи зольного живлення рослин; найтемніше забарвлений структурний горизонт масового поширення коріння рослин;</w:t>
      </w:r>
    </w:p>
    <w:p w:rsidR="00A918C0" w:rsidRPr="00D718C4" w:rsidRDefault="0090776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В-горизонт</w:t>
      </w:r>
      <w:r w:rsidR="00A918C0" w:rsidRPr="00D718C4">
        <w:rPr>
          <w:color w:val="000000"/>
          <w:sz w:val="28"/>
          <w:szCs w:val="28"/>
          <w:lang w:val="uk-UA"/>
        </w:rPr>
        <w:t xml:space="preserve"> нагромадження (вмивання) окислів заліза, алюмінію, перегною, карбонатів і сульфатів;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С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>материн</w:t>
      </w:r>
      <w:r w:rsidR="00D718C4">
        <w:rPr>
          <w:color w:val="000000"/>
          <w:sz w:val="28"/>
          <w:szCs w:val="28"/>
          <w:lang w:val="uk-UA"/>
        </w:rPr>
        <w:t>ська порода, дещо змінена ґрунто</w:t>
      </w:r>
      <w:r w:rsidRPr="00D718C4">
        <w:rPr>
          <w:color w:val="000000"/>
          <w:sz w:val="28"/>
          <w:szCs w:val="28"/>
          <w:lang w:val="uk-UA"/>
        </w:rPr>
        <w:t>тіорним процесом.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Найяскравішою морфологічною, ознакою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є її забарвлення, яке залежить від вмісту перегною, сполук заліза, марганцю та інших, елементів,</w:t>
      </w:r>
      <w:r w:rsidR="00D718C4">
        <w:rPr>
          <w:color w:val="000000"/>
          <w:sz w:val="28"/>
          <w:szCs w:val="28"/>
          <w:lang w:val="uk-UA"/>
        </w:rPr>
        <w:t xml:space="preserve"> від зволоження ґ</w:t>
      </w:r>
      <w:r w:rsidR="00D718C4" w:rsidRPr="00D718C4">
        <w:rPr>
          <w:color w:val="000000"/>
          <w:sz w:val="28"/>
          <w:szCs w:val="28"/>
          <w:lang w:val="uk-UA"/>
        </w:rPr>
        <w:t>рунту</w:t>
      </w:r>
      <w:r w:rsidRPr="00D718C4">
        <w:rPr>
          <w:color w:val="000000"/>
          <w:sz w:val="28"/>
          <w:szCs w:val="28"/>
          <w:lang w:val="uk-UA"/>
        </w:rPr>
        <w:t xml:space="preserve">. Перегній (при вмісті понад </w:t>
      </w:r>
      <w:r w:rsidR="00907760" w:rsidRPr="00D718C4">
        <w:rPr>
          <w:color w:val="000000"/>
          <w:sz w:val="28"/>
          <w:szCs w:val="28"/>
          <w:lang w:val="uk-UA"/>
        </w:rPr>
        <w:t>5%</w:t>
      </w:r>
      <w:r w:rsidRPr="00D718C4">
        <w:rPr>
          <w:color w:val="000000"/>
          <w:sz w:val="28"/>
          <w:szCs w:val="28"/>
          <w:lang w:val="uk-UA"/>
        </w:rPr>
        <w:t xml:space="preserve">) забарвлює </w:t>
      </w:r>
      <w:r w:rsidR="00D718C4" w:rsidRPr="00D718C4">
        <w:rPr>
          <w:color w:val="000000"/>
          <w:sz w:val="28"/>
          <w:szCs w:val="28"/>
          <w:lang w:val="uk-UA"/>
        </w:rPr>
        <w:t>ґрунт</w:t>
      </w:r>
      <w:r w:rsidRPr="00D718C4">
        <w:rPr>
          <w:color w:val="000000"/>
          <w:sz w:val="28"/>
          <w:szCs w:val="28"/>
          <w:lang w:val="uk-UA"/>
        </w:rPr>
        <w:t xml:space="preserve"> у темні, майже чорні тони (чорнозем). Каштанові </w:t>
      </w:r>
      <w:r w:rsidR="00D718C4" w:rsidRPr="00D718C4">
        <w:rPr>
          <w:color w:val="000000"/>
          <w:sz w:val="28"/>
          <w:szCs w:val="28"/>
          <w:lang w:val="uk-UA"/>
        </w:rPr>
        <w:t>ґрунти</w:t>
      </w:r>
      <w:r w:rsidRPr="00D718C4">
        <w:rPr>
          <w:color w:val="000000"/>
          <w:sz w:val="28"/>
          <w:szCs w:val="28"/>
          <w:lang w:val="uk-UA"/>
        </w:rPr>
        <w:t>, що містять менше перегною (3</w:t>
      </w:r>
      <w:r w:rsidR="00907760" w:rsidRPr="00D718C4">
        <w:rPr>
          <w:color w:val="000000"/>
          <w:sz w:val="28"/>
          <w:szCs w:val="28"/>
          <w:lang w:val="uk-UA"/>
        </w:rPr>
        <w:t>–5%</w:t>
      </w:r>
      <w:r w:rsidRPr="00D718C4">
        <w:rPr>
          <w:color w:val="000000"/>
          <w:sz w:val="28"/>
          <w:szCs w:val="28"/>
          <w:lang w:val="uk-UA"/>
        </w:rPr>
        <w:t>), мають коричневий відтінок через наявність червонуватих окислів заліза.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Важливою морфологічною ознакою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є його структурність, або здатність розпадатися на грудочки різної форми й величини. Самі грудочки називають структурними агрегатами.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Нижче наведено характеристику структурних агрегатів по групах залежно від форми структурних окремостей.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Брилувата:</w:t>
      </w:r>
    </w:p>
    <w:p w:rsidR="00A918C0" w:rsidRPr="00D718C4" w:rsidRDefault="00D35D6D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крупнобрилувата</w:t>
      </w:r>
      <w:r w:rsidR="00907760" w:rsidRPr="00D718C4">
        <w:rPr>
          <w:color w:val="000000"/>
          <w:sz w:val="28"/>
          <w:szCs w:val="28"/>
          <w:lang w:val="uk-UA"/>
        </w:rPr>
        <w:t>…………</w:t>
      </w:r>
      <w:r w:rsidR="00A918C0" w:rsidRPr="00D718C4">
        <w:rPr>
          <w:color w:val="000000"/>
          <w:sz w:val="28"/>
          <w:szCs w:val="28"/>
          <w:lang w:val="uk-UA"/>
        </w:rPr>
        <w:t>понад 200</w:t>
      </w:r>
      <w:r w:rsidR="00907760" w:rsidRPr="00D718C4">
        <w:rPr>
          <w:color w:val="000000"/>
          <w:sz w:val="28"/>
          <w:szCs w:val="28"/>
          <w:lang w:val="uk-UA"/>
        </w:rPr>
        <w:t> мм</w:t>
      </w:r>
    </w:p>
    <w:p w:rsidR="00A918C0" w:rsidRPr="00D718C4" w:rsidRDefault="00D35D6D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дрібнобрилувата</w:t>
      </w:r>
      <w:r w:rsidR="00907760" w:rsidRPr="00D718C4">
        <w:rPr>
          <w:color w:val="000000"/>
          <w:sz w:val="28"/>
          <w:szCs w:val="28"/>
          <w:lang w:val="uk-UA"/>
        </w:rPr>
        <w:t>………</w:t>
      </w:r>
      <w:r w:rsidR="00A918C0" w:rsidRPr="00D718C4">
        <w:rPr>
          <w:color w:val="000000"/>
          <w:sz w:val="28"/>
          <w:szCs w:val="28"/>
          <w:lang w:val="uk-UA"/>
        </w:rPr>
        <w:t>. 200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="00A918C0" w:rsidRPr="00D718C4">
        <w:rPr>
          <w:color w:val="000000"/>
          <w:sz w:val="28"/>
          <w:szCs w:val="28"/>
          <w:lang w:val="uk-UA"/>
        </w:rPr>
        <w:t>100</w:t>
      </w:r>
      <w:r w:rsidR="00907760" w:rsidRPr="00D718C4">
        <w:rPr>
          <w:color w:val="000000"/>
          <w:sz w:val="28"/>
          <w:szCs w:val="28"/>
          <w:lang w:val="uk-UA"/>
        </w:rPr>
        <w:t> мм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Грудкувата:</w:t>
      </w:r>
    </w:p>
    <w:p w:rsidR="00A918C0" w:rsidRPr="00D718C4" w:rsidRDefault="00D35D6D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к</w:t>
      </w:r>
      <w:r w:rsidR="00A918C0" w:rsidRPr="00D718C4">
        <w:rPr>
          <w:color w:val="000000"/>
          <w:sz w:val="28"/>
          <w:szCs w:val="28"/>
          <w:lang w:val="uk-UA"/>
        </w:rPr>
        <w:t>рупногрудкувата</w:t>
      </w:r>
      <w:r w:rsidR="00907760" w:rsidRPr="00D718C4">
        <w:rPr>
          <w:color w:val="000000"/>
          <w:sz w:val="28"/>
          <w:szCs w:val="28"/>
          <w:lang w:val="uk-UA"/>
        </w:rPr>
        <w:t>…………. 1,0</w:t>
      </w:r>
      <w:r w:rsidRPr="00D718C4">
        <w:rPr>
          <w:color w:val="000000"/>
          <w:sz w:val="28"/>
          <w:szCs w:val="28"/>
          <w:lang w:val="uk-UA"/>
        </w:rPr>
        <w:t>0</w:t>
      </w:r>
      <w:r w:rsidR="00907760" w:rsidRPr="00D718C4">
        <w:rPr>
          <w:color w:val="000000"/>
          <w:sz w:val="28"/>
          <w:szCs w:val="28"/>
          <w:lang w:val="uk-UA"/>
        </w:rPr>
        <w:t xml:space="preserve"> – 50 мм</w:t>
      </w:r>
    </w:p>
    <w:p w:rsidR="00D35D6D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дрібногрудкувата</w:t>
      </w:r>
      <w:r w:rsidRPr="00D718C4">
        <w:rPr>
          <w:color w:val="000000"/>
          <w:sz w:val="28"/>
          <w:szCs w:val="28"/>
          <w:lang w:val="uk-UA"/>
        </w:rPr>
        <w:tab/>
      </w:r>
      <w:r w:rsidR="00907760" w:rsidRPr="00D718C4">
        <w:rPr>
          <w:color w:val="000000"/>
          <w:sz w:val="28"/>
          <w:szCs w:val="28"/>
          <w:lang w:val="uk-UA"/>
        </w:rPr>
        <w:t>…………</w:t>
      </w:r>
      <w:r w:rsidR="00D35D6D" w:rsidRPr="00D718C4">
        <w:rPr>
          <w:color w:val="000000"/>
          <w:sz w:val="28"/>
          <w:szCs w:val="28"/>
          <w:lang w:val="uk-UA"/>
        </w:rPr>
        <w:t>.</w:t>
      </w:r>
      <w:r w:rsidRPr="00D718C4">
        <w:rPr>
          <w:color w:val="000000"/>
          <w:sz w:val="28"/>
          <w:szCs w:val="28"/>
          <w:lang w:val="uk-UA"/>
        </w:rPr>
        <w:t>50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Pr="00D718C4">
        <w:rPr>
          <w:color w:val="000000"/>
          <w:sz w:val="28"/>
          <w:szCs w:val="28"/>
          <w:lang w:val="uk-UA"/>
        </w:rPr>
        <w:t>10</w:t>
      </w:r>
      <w:r w:rsidR="00D35D6D" w:rsidRPr="00D718C4">
        <w:rPr>
          <w:color w:val="000000"/>
          <w:sz w:val="28"/>
          <w:szCs w:val="28"/>
          <w:lang w:val="uk-UA"/>
        </w:rPr>
        <w:t>0</w:t>
      </w:r>
      <w:r w:rsidR="00907760" w:rsidRPr="00D718C4">
        <w:rPr>
          <w:color w:val="000000"/>
          <w:sz w:val="28"/>
          <w:szCs w:val="28"/>
          <w:lang w:val="uk-UA"/>
        </w:rPr>
        <w:t> мм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Горіхувата: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крупногоріхувата</w:t>
      </w:r>
      <w:r w:rsidR="00907760" w:rsidRPr="00D718C4">
        <w:rPr>
          <w:color w:val="000000"/>
          <w:sz w:val="28"/>
          <w:szCs w:val="28"/>
          <w:lang w:val="uk-UA"/>
        </w:rPr>
        <w:t>…………</w:t>
      </w:r>
      <w:r w:rsidRPr="00D718C4">
        <w:rPr>
          <w:color w:val="000000"/>
          <w:sz w:val="28"/>
          <w:szCs w:val="28"/>
          <w:lang w:val="uk-UA"/>
        </w:rPr>
        <w:t>10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>7</w:t>
      </w:r>
      <w:r w:rsidR="00907760" w:rsidRPr="00D718C4">
        <w:rPr>
          <w:color w:val="000000"/>
          <w:sz w:val="28"/>
          <w:szCs w:val="28"/>
          <w:lang w:val="uk-UA"/>
        </w:rPr>
        <w:t> мм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дрібногоріхувата</w:t>
      </w:r>
      <w:r w:rsidR="00907760" w:rsidRPr="00D718C4">
        <w:rPr>
          <w:color w:val="000000"/>
          <w:sz w:val="28"/>
          <w:szCs w:val="28"/>
          <w:lang w:val="uk-UA"/>
        </w:rPr>
        <w:t>…………</w:t>
      </w:r>
      <w:r w:rsidR="00D35D6D" w:rsidRPr="00D718C4">
        <w:rPr>
          <w:color w:val="000000"/>
          <w:sz w:val="28"/>
          <w:szCs w:val="28"/>
          <w:lang w:val="uk-UA"/>
        </w:rPr>
        <w:t>.</w:t>
      </w:r>
      <w:r w:rsidR="00907760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>7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Pr="00D718C4">
        <w:rPr>
          <w:color w:val="000000"/>
          <w:sz w:val="28"/>
          <w:szCs w:val="28"/>
          <w:lang w:val="uk-UA"/>
        </w:rPr>
        <w:t>5</w:t>
      </w:r>
      <w:r w:rsidR="00907760" w:rsidRPr="00D718C4">
        <w:rPr>
          <w:color w:val="000000"/>
          <w:sz w:val="28"/>
          <w:szCs w:val="28"/>
          <w:lang w:val="uk-UA"/>
        </w:rPr>
        <w:t> мм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Зерниста</w:t>
      </w:r>
      <w:r w:rsidRPr="00D718C4">
        <w:rPr>
          <w:color w:val="000000"/>
          <w:sz w:val="28"/>
          <w:szCs w:val="28"/>
          <w:lang w:val="uk-UA"/>
        </w:rPr>
        <w:tab/>
      </w:r>
      <w:r w:rsidR="00907760" w:rsidRPr="00D718C4">
        <w:rPr>
          <w:color w:val="000000"/>
          <w:sz w:val="28"/>
          <w:szCs w:val="28"/>
          <w:lang w:val="uk-UA"/>
        </w:rPr>
        <w:t>………………………………………</w:t>
      </w:r>
      <w:r w:rsidR="00D35D6D" w:rsidRPr="00D718C4">
        <w:rPr>
          <w:color w:val="000000"/>
          <w:sz w:val="28"/>
          <w:szCs w:val="28"/>
          <w:lang w:val="uk-UA"/>
        </w:rPr>
        <w:t>..</w:t>
      </w:r>
      <w:r w:rsidRPr="00D718C4">
        <w:rPr>
          <w:color w:val="000000"/>
          <w:sz w:val="28"/>
          <w:szCs w:val="28"/>
          <w:lang w:val="uk-UA"/>
        </w:rPr>
        <w:t>5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>1</w:t>
      </w:r>
      <w:r w:rsidR="00907760" w:rsidRPr="00D718C4">
        <w:rPr>
          <w:color w:val="000000"/>
          <w:sz w:val="28"/>
          <w:szCs w:val="28"/>
          <w:lang w:val="uk-UA"/>
        </w:rPr>
        <w:t> мм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Порошиста</w:t>
      </w:r>
      <w:r w:rsidR="00907760" w:rsidRPr="00D718C4">
        <w:rPr>
          <w:color w:val="000000"/>
          <w:sz w:val="28"/>
          <w:szCs w:val="28"/>
          <w:lang w:val="uk-UA"/>
        </w:rPr>
        <w:t>………………………………………</w:t>
      </w:r>
      <w:r w:rsidR="00D35D6D" w:rsidRPr="00D718C4">
        <w:rPr>
          <w:color w:val="000000"/>
          <w:sz w:val="28"/>
          <w:szCs w:val="28"/>
          <w:lang w:val="uk-UA"/>
        </w:rPr>
        <w:t>.1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="00D35D6D" w:rsidRPr="00D718C4">
        <w:rPr>
          <w:color w:val="000000"/>
          <w:sz w:val="28"/>
          <w:szCs w:val="28"/>
          <w:lang w:val="uk-UA"/>
        </w:rPr>
        <w:t>0,</w:t>
      </w:r>
      <w:r w:rsidR="00907760" w:rsidRPr="00D718C4">
        <w:rPr>
          <w:color w:val="000000"/>
          <w:sz w:val="28"/>
          <w:szCs w:val="28"/>
          <w:lang w:val="uk-UA"/>
        </w:rPr>
        <w:t>25 мм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Пилувата</w:t>
      </w:r>
      <w:r w:rsidR="00907760" w:rsidRPr="00D718C4">
        <w:rPr>
          <w:color w:val="000000"/>
          <w:sz w:val="28"/>
          <w:szCs w:val="28"/>
          <w:lang w:val="uk-UA"/>
        </w:rPr>
        <w:t>…………………………………………</w:t>
      </w:r>
      <w:r w:rsidRPr="00D718C4">
        <w:rPr>
          <w:color w:val="000000"/>
          <w:sz w:val="28"/>
          <w:szCs w:val="28"/>
          <w:lang w:val="uk-UA"/>
        </w:rPr>
        <w:t xml:space="preserve"> менш ніж 0,25</w:t>
      </w:r>
      <w:r w:rsidR="00907760" w:rsidRPr="00D718C4">
        <w:rPr>
          <w:color w:val="000000"/>
          <w:sz w:val="28"/>
          <w:szCs w:val="28"/>
          <w:lang w:val="uk-UA"/>
        </w:rPr>
        <w:t> мм</w:t>
      </w:r>
    </w:p>
    <w:p w:rsidR="00A918C0" w:rsidRPr="00D718C4" w:rsidRDefault="0057648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Бри</w:t>
      </w:r>
      <w:r w:rsidR="00A918C0" w:rsidRPr="00D718C4">
        <w:rPr>
          <w:color w:val="000000"/>
          <w:sz w:val="28"/>
          <w:szCs w:val="28"/>
          <w:lang w:val="uk-UA"/>
        </w:rPr>
        <w:t>луват</w:t>
      </w:r>
      <w:r w:rsidRPr="00D718C4">
        <w:rPr>
          <w:color w:val="000000"/>
          <w:sz w:val="28"/>
          <w:szCs w:val="28"/>
          <w:lang w:val="uk-UA"/>
        </w:rPr>
        <w:t>а</w:t>
      </w:r>
      <w:r w:rsidR="00A918C0" w:rsidRPr="00D718C4">
        <w:rPr>
          <w:color w:val="000000"/>
          <w:sz w:val="28"/>
          <w:szCs w:val="28"/>
          <w:lang w:val="uk-UA"/>
        </w:rPr>
        <w:t xml:space="preserve"> структура спостерігається тільки під час оранки висушеного або перезволоженого </w:t>
      </w:r>
      <w:r w:rsidR="00D718C4">
        <w:rPr>
          <w:color w:val="000000"/>
          <w:sz w:val="28"/>
          <w:szCs w:val="28"/>
          <w:lang w:val="uk-UA"/>
        </w:rPr>
        <w:t>ґрунту</w:t>
      </w:r>
      <w:r w:rsidR="00A918C0" w:rsidRPr="00D718C4">
        <w:rPr>
          <w:color w:val="000000"/>
          <w:sz w:val="28"/>
          <w:szCs w:val="28"/>
          <w:lang w:val="uk-UA"/>
        </w:rPr>
        <w:t>, а також в разі розтріскув</w:t>
      </w:r>
      <w:r w:rsidRPr="00D718C4">
        <w:rPr>
          <w:color w:val="000000"/>
          <w:sz w:val="28"/>
          <w:szCs w:val="28"/>
          <w:lang w:val="uk-UA"/>
        </w:rPr>
        <w:t xml:space="preserve">ання солонців і </w:t>
      </w:r>
      <w:r w:rsidR="00D718C4" w:rsidRPr="00D718C4">
        <w:rPr>
          <w:color w:val="000000"/>
          <w:sz w:val="28"/>
          <w:szCs w:val="28"/>
          <w:lang w:val="uk-UA"/>
        </w:rPr>
        <w:t>сильно солонцюватих</w:t>
      </w:r>
      <w:r w:rsidR="00A918C0" w:rsidRPr="00D718C4">
        <w:rPr>
          <w:color w:val="000000"/>
          <w:sz w:val="28"/>
          <w:szCs w:val="28"/>
          <w:lang w:val="uk-UA"/>
        </w:rPr>
        <w:t xml:space="preserve"> </w:t>
      </w:r>
      <w:r w:rsidR="00D718C4" w:rsidRPr="00D718C4">
        <w:rPr>
          <w:color w:val="000000"/>
          <w:sz w:val="28"/>
          <w:szCs w:val="28"/>
          <w:lang w:val="uk-UA"/>
        </w:rPr>
        <w:t>ґрунтів</w:t>
      </w:r>
      <w:r w:rsidR="00A918C0" w:rsidRPr="00D718C4">
        <w:rPr>
          <w:color w:val="000000"/>
          <w:sz w:val="28"/>
          <w:szCs w:val="28"/>
          <w:lang w:val="uk-UA"/>
        </w:rPr>
        <w:t>. Грудкувату й дрібногрудкувату структури мають практично всі орні ґрунти. Горіхувата і зерниста</w:t>
      </w:r>
      <w:r w:rsidRPr="00D718C4">
        <w:rPr>
          <w:color w:val="000000"/>
          <w:sz w:val="28"/>
          <w:szCs w:val="28"/>
          <w:lang w:val="uk-UA"/>
        </w:rPr>
        <w:t xml:space="preserve"> </w:t>
      </w:r>
      <w:r w:rsidR="00A918C0" w:rsidRPr="00D718C4">
        <w:rPr>
          <w:color w:val="000000"/>
          <w:sz w:val="28"/>
          <w:szCs w:val="28"/>
          <w:lang w:val="uk-UA"/>
        </w:rPr>
        <w:t xml:space="preserve">структури характерні для чорноземів і каштанових </w:t>
      </w:r>
      <w:r w:rsidR="00D718C4" w:rsidRPr="00D718C4">
        <w:rPr>
          <w:color w:val="000000"/>
          <w:sz w:val="28"/>
          <w:szCs w:val="28"/>
          <w:lang w:val="uk-UA"/>
        </w:rPr>
        <w:t>ґрунтів</w:t>
      </w:r>
      <w:r w:rsidR="00A918C0" w:rsidRPr="00D718C4">
        <w:rPr>
          <w:color w:val="000000"/>
          <w:sz w:val="28"/>
          <w:szCs w:val="28"/>
          <w:lang w:val="uk-UA"/>
        </w:rPr>
        <w:t xml:space="preserve">. Порошиста і пилувата структури утворюються внаслідок сильного розпилення ґрунтових агрегатів знаряддями для обробітку </w:t>
      </w:r>
      <w:r w:rsidR="00D718C4">
        <w:rPr>
          <w:color w:val="000000"/>
          <w:sz w:val="28"/>
          <w:szCs w:val="28"/>
          <w:lang w:val="uk-UA"/>
        </w:rPr>
        <w:t>ґрунту</w:t>
      </w:r>
      <w:r w:rsidR="00A918C0" w:rsidRPr="00D718C4">
        <w:rPr>
          <w:color w:val="000000"/>
          <w:sz w:val="28"/>
          <w:szCs w:val="28"/>
          <w:lang w:val="uk-UA"/>
        </w:rPr>
        <w:t>, особливо на староорних грунтах.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Агрономічно найцінніша горіхувато-зерниста структура. В орному шарі її може бути створено правильним обробітком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, внесенням органічних (гній, компости) І мінеральних (вапно, гіпс, кальцієва селітра, суперфосфат) добрив, а також вирощуванням сільськогосподарських культур, які дають високий урожай і залишають після себе багато органічної речовини у вигляд</w:t>
      </w:r>
      <w:r w:rsidR="00576480" w:rsidRPr="00D718C4">
        <w:rPr>
          <w:color w:val="000000"/>
          <w:sz w:val="28"/>
          <w:szCs w:val="28"/>
          <w:lang w:val="uk-UA"/>
        </w:rPr>
        <w:t>і</w:t>
      </w:r>
      <w:r w:rsidRPr="00D718C4">
        <w:rPr>
          <w:color w:val="000000"/>
          <w:sz w:val="28"/>
          <w:szCs w:val="28"/>
          <w:lang w:val="uk-UA"/>
        </w:rPr>
        <w:t xml:space="preserve"> коріння і післяжнивних решток.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Структура і механічний склад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визначають його складення </w:t>
      </w:r>
      <w:r w:rsidR="00907760" w:rsidRPr="00D718C4">
        <w:rPr>
          <w:color w:val="000000"/>
          <w:sz w:val="28"/>
          <w:szCs w:val="28"/>
          <w:lang w:val="uk-UA"/>
        </w:rPr>
        <w:t>– щ</w:t>
      </w:r>
      <w:r w:rsidRPr="00D718C4">
        <w:rPr>
          <w:color w:val="000000"/>
          <w:sz w:val="28"/>
          <w:szCs w:val="28"/>
          <w:lang w:val="uk-UA"/>
        </w:rPr>
        <w:t>ільність і пористість. За характером складення розрізняють</w:t>
      </w:r>
      <w:r w:rsidR="00576480" w:rsidRPr="00D718C4">
        <w:rPr>
          <w:color w:val="000000"/>
          <w:sz w:val="28"/>
          <w:szCs w:val="28"/>
          <w:lang w:val="uk-UA"/>
        </w:rPr>
        <w:t xml:space="preserve"> </w:t>
      </w:r>
      <w:r w:rsidR="00D718C4" w:rsidRPr="00D718C4">
        <w:rPr>
          <w:color w:val="000000"/>
          <w:sz w:val="28"/>
          <w:szCs w:val="28"/>
          <w:lang w:val="uk-UA"/>
        </w:rPr>
        <w:t>ґрунти</w:t>
      </w:r>
      <w:r w:rsidRPr="00D718C4">
        <w:rPr>
          <w:color w:val="000000"/>
          <w:sz w:val="28"/>
          <w:szCs w:val="28"/>
          <w:lang w:val="uk-UA"/>
        </w:rPr>
        <w:t xml:space="preserve"> злиті (дуже щільні), щільні, ущільнені, пухкі й розсипчасті. Піщані </w:t>
      </w:r>
      <w:r w:rsidR="00D718C4" w:rsidRPr="00D718C4">
        <w:rPr>
          <w:color w:val="000000"/>
          <w:sz w:val="28"/>
          <w:szCs w:val="28"/>
          <w:lang w:val="uk-UA"/>
        </w:rPr>
        <w:t>ґрунти</w:t>
      </w:r>
      <w:r w:rsidRPr="00D718C4">
        <w:rPr>
          <w:color w:val="000000"/>
          <w:sz w:val="28"/>
          <w:szCs w:val="28"/>
          <w:lang w:val="uk-UA"/>
        </w:rPr>
        <w:t xml:space="preserve"> пухкі. Навпаки, глинясті частіше бувають щільними, особливо староорні, безструктурні.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Під впливом зрошення в </w:t>
      </w:r>
      <w:r w:rsidR="00D718C4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 створюються кращі, умови для розвитку кореневої системи рослин і діяльності червів, що поліпшує її структуру і складення.</w:t>
      </w:r>
    </w:p>
    <w:p w:rsidR="00576480" w:rsidRPr="00D718C4" w:rsidRDefault="0057648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76480" w:rsidRPr="00D718C4" w:rsidRDefault="00576480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D718C4">
        <w:rPr>
          <w:b/>
          <w:color w:val="000000"/>
          <w:sz w:val="28"/>
          <w:szCs w:val="28"/>
          <w:lang w:val="uk-UA"/>
        </w:rPr>
        <w:t>7.</w:t>
      </w:r>
      <w:r w:rsidR="00D718C4">
        <w:rPr>
          <w:b/>
          <w:color w:val="000000"/>
          <w:sz w:val="28"/>
          <w:szCs w:val="28"/>
          <w:lang w:val="uk-UA"/>
        </w:rPr>
        <w:t xml:space="preserve"> </w:t>
      </w:r>
      <w:r w:rsidR="00A918C0" w:rsidRPr="00D718C4">
        <w:rPr>
          <w:b/>
          <w:color w:val="000000"/>
          <w:sz w:val="28"/>
          <w:szCs w:val="28"/>
          <w:lang w:val="uk-UA"/>
        </w:rPr>
        <w:t xml:space="preserve">Хімічні властивості </w:t>
      </w:r>
      <w:r w:rsidR="00D718C4">
        <w:rPr>
          <w:b/>
          <w:color w:val="000000"/>
          <w:sz w:val="28"/>
          <w:szCs w:val="28"/>
          <w:lang w:val="uk-UA"/>
        </w:rPr>
        <w:t>ґрунту</w:t>
      </w:r>
    </w:p>
    <w:p w:rsidR="00D718C4" w:rsidRDefault="00D718C4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Вони зумовлені наявністю в </w:t>
      </w:r>
      <w:r w:rsidR="00D718C4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 мінеральних і органічних речовин, води ї різноманітними хімічними перетвореннями, що відбува</w:t>
      </w:r>
      <w:r w:rsidR="00576480" w:rsidRPr="00D718C4">
        <w:rPr>
          <w:color w:val="000000"/>
          <w:sz w:val="28"/>
          <w:szCs w:val="28"/>
          <w:lang w:val="uk-UA"/>
        </w:rPr>
        <w:t>ються під впливом зміни</w:t>
      </w:r>
      <w:r w:rsidRPr="00D718C4">
        <w:rPr>
          <w:color w:val="000000"/>
          <w:sz w:val="28"/>
          <w:szCs w:val="28"/>
          <w:lang w:val="uk-UA"/>
        </w:rPr>
        <w:t xml:space="preserve"> вмісту вологи і коливань температури.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Вода у </w:t>
      </w:r>
      <w:r w:rsidR="00D718C4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 містить розчинені солі й кислоти і називається ґрунтовим розчином. Він утворюється протягом тривалого часу внаслідок руху води, що входить у </w:t>
      </w:r>
      <w:r w:rsidR="00D718C4" w:rsidRPr="00D718C4">
        <w:rPr>
          <w:color w:val="000000"/>
          <w:sz w:val="28"/>
          <w:szCs w:val="28"/>
          <w:lang w:val="uk-UA"/>
        </w:rPr>
        <w:t>ґрунт</w:t>
      </w:r>
      <w:r w:rsidRPr="00D718C4">
        <w:rPr>
          <w:color w:val="000000"/>
          <w:sz w:val="28"/>
          <w:szCs w:val="28"/>
          <w:lang w:val="uk-UA"/>
        </w:rPr>
        <w:t>. У ґрунтовому розчині містяться мінеральні, органічні й органо-мінеральні речовини. Склад і концентрація його змінюються зал</w:t>
      </w:r>
      <w:r w:rsidR="00576480" w:rsidRPr="00D718C4">
        <w:rPr>
          <w:color w:val="000000"/>
          <w:sz w:val="28"/>
          <w:szCs w:val="28"/>
          <w:lang w:val="uk-UA"/>
        </w:rPr>
        <w:t>ежно від сезону. В сухі періоди</w:t>
      </w:r>
      <w:r w:rsidRPr="00D718C4">
        <w:rPr>
          <w:color w:val="000000"/>
          <w:sz w:val="28"/>
          <w:szCs w:val="28"/>
          <w:lang w:val="uk-UA"/>
        </w:rPr>
        <w:t xml:space="preserve"> концентрація ґрунтового розчину збільшується, у вологі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>зменшується. Внесення мінеральних і органічних добрив також змінює його склад і концентрацію.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Ґрунтовий розчин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 xml:space="preserve">дуже важлива частина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, </w:t>
      </w:r>
      <w:r w:rsidR="00576480" w:rsidRPr="00D718C4">
        <w:rPr>
          <w:color w:val="000000"/>
          <w:sz w:val="28"/>
          <w:szCs w:val="28"/>
          <w:lang w:val="uk-UA"/>
        </w:rPr>
        <w:t>оскільки рослини і</w:t>
      </w:r>
      <w:r w:rsidRPr="00D718C4">
        <w:rPr>
          <w:color w:val="000000"/>
          <w:sz w:val="28"/>
          <w:szCs w:val="28"/>
          <w:lang w:val="uk-UA"/>
        </w:rPr>
        <w:t xml:space="preserve"> мікроорганізми беруть з нього воду й елементи мінерального живлення. Замість спожитих рослинами і мікроорганізмами речовин у ґрунтовий розчин з твердих агрегатів надходять нові речовини.</w:t>
      </w:r>
    </w:p>
    <w:p w:rsidR="00576480" w:rsidRPr="00D718C4" w:rsidRDefault="00576480" w:rsidP="0090776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576480" w:rsidRPr="00D718C4" w:rsidRDefault="0057648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b/>
          <w:color w:val="000000"/>
          <w:sz w:val="28"/>
          <w:szCs w:val="28"/>
          <w:lang w:val="uk-UA"/>
        </w:rPr>
        <w:t>8.</w:t>
      </w:r>
      <w:r w:rsidR="00D718C4">
        <w:rPr>
          <w:b/>
          <w:color w:val="000000"/>
          <w:sz w:val="28"/>
          <w:szCs w:val="28"/>
          <w:lang w:val="uk-UA"/>
        </w:rPr>
        <w:t xml:space="preserve"> </w:t>
      </w:r>
      <w:r w:rsidR="00A918C0" w:rsidRPr="00D718C4">
        <w:rPr>
          <w:b/>
          <w:color w:val="000000"/>
          <w:sz w:val="28"/>
          <w:szCs w:val="28"/>
          <w:lang w:val="uk-UA"/>
        </w:rPr>
        <w:t xml:space="preserve">Фізичні властивості </w:t>
      </w:r>
      <w:r w:rsidR="00D718C4">
        <w:rPr>
          <w:b/>
          <w:color w:val="000000"/>
          <w:sz w:val="28"/>
          <w:szCs w:val="28"/>
          <w:lang w:val="uk-UA"/>
        </w:rPr>
        <w:t>ґрунту</w:t>
      </w:r>
    </w:p>
    <w:p w:rsidR="00D718C4" w:rsidRDefault="00D718C4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До основних фізичних властивостей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належать середня </w:t>
      </w:r>
      <w:r w:rsidR="00576480" w:rsidRPr="00D718C4">
        <w:rPr>
          <w:color w:val="000000"/>
          <w:sz w:val="28"/>
          <w:szCs w:val="28"/>
          <w:lang w:val="uk-UA"/>
        </w:rPr>
        <w:t>щ</w:t>
      </w:r>
      <w:r w:rsidRPr="00D718C4">
        <w:rPr>
          <w:color w:val="000000"/>
          <w:sz w:val="28"/>
          <w:szCs w:val="28"/>
          <w:lang w:val="uk-UA"/>
        </w:rPr>
        <w:t>ільність, щільність і шпаруватість.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Маса одиниці об'єму абсолютно сухого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у природному складенні називається середньою щільні</w:t>
      </w:r>
      <w:r w:rsidR="00576480" w:rsidRPr="00D718C4">
        <w:rPr>
          <w:color w:val="000000"/>
          <w:sz w:val="28"/>
          <w:szCs w:val="28"/>
          <w:lang w:val="uk-UA"/>
        </w:rPr>
        <w:t>стю.</w:t>
      </w:r>
      <w:r w:rsidRPr="00D718C4">
        <w:rPr>
          <w:color w:val="000000"/>
          <w:sz w:val="28"/>
          <w:szCs w:val="28"/>
          <w:lang w:val="uk-UA"/>
        </w:rPr>
        <w:t xml:space="preserve"> </w:t>
      </w:r>
      <w:r w:rsidR="00576480" w:rsidRPr="00D718C4">
        <w:rPr>
          <w:color w:val="000000"/>
          <w:sz w:val="28"/>
          <w:szCs w:val="28"/>
          <w:lang w:val="uk-UA"/>
        </w:rPr>
        <w:t>Ї</w:t>
      </w:r>
      <w:r w:rsidRPr="00D718C4">
        <w:rPr>
          <w:color w:val="000000"/>
          <w:sz w:val="28"/>
          <w:szCs w:val="28"/>
          <w:lang w:val="uk-UA"/>
        </w:rPr>
        <w:t xml:space="preserve">ї визначають зважуванням зразка висушеного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, взятого без пор</w:t>
      </w:r>
      <w:r w:rsidR="00576480" w:rsidRPr="00D718C4">
        <w:rPr>
          <w:color w:val="000000"/>
          <w:sz w:val="28"/>
          <w:szCs w:val="28"/>
          <w:lang w:val="uk-UA"/>
        </w:rPr>
        <w:t>ушення складення у певному об'є</w:t>
      </w:r>
      <w:r w:rsidRPr="00D718C4">
        <w:rPr>
          <w:color w:val="000000"/>
          <w:sz w:val="28"/>
          <w:szCs w:val="28"/>
          <w:lang w:val="uk-UA"/>
        </w:rPr>
        <w:t>мі (50 або 100</w:t>
      </w:r>
      <w:r w:rsidR="00907760" w:rsidRPr="00D718C4">
        <w:rPr>
          <w:color w:val="000000"/>
          <w:sz w:val="28"/>
          <w:szCs w:val="28"/>
          <w:lang w:val="uk-UA"/>
        </w:rPr>
        <w:t> </w:t>
      </w:r>
      <w:r w:rsidRPr="00D718C4">
        <w:rPr>
          <w:color w:val="000000"/>
          <w:sz w:val="28"/>
          <w:szCs w:val="28"/>
          <w:lang w:val="uk-UA"/>
        </w:rPr>
        <w:t>см</w:t>
      </w:r>
      <w:r w:rsidR="00576480" w:rsidRPr="00D718C4">
        <w:rPr>
          <w:color w:val="000000"/>
          <w:sz w:val="28"/>
          <w:szCs w:val="28"/>
          <w:vertAlign w:val="superscript"/>
          <w:lang w:val="uk-UA"/>
        </w:rPr>
        <w:t>3</w:t>
      </w:r>
      <w:r w:rsidRPr="00D718C4">
        <w:rPr>
          <w:color w:val="000000"/>
          <w:sz w:val="28"/>
          <w:szCs w:val="28"/>
          <w:lang w:val="uk-UA"/>
        </w:rPr>
        <w:t>). Маса залежить від маси всіх часток, які складають грунт, і його структурності. У зв'язку</w:t>
      </w:r>
      <w:r w:rsidR="00576480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 xml:space="preserve">з незначною щільністю перегною середня щільність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значною мірою залежить від його вмісту. Звичайно він коливається від 0,9 для орного шару багатих на перегній чорноземів до 1,85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>для кварцових пісків.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Щільність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визначають величиною відношення маси тіла до його об'єму. Щільність піщаних </w:t>
      </w:r>
      <w:r w:rsidR="00D718C4" w:rsidRPr="00D718C4">
        <w:rPr>
          <w:color w:val="000000"/>
          <w:sz w:val="28"/>
          <w:szCs w:val="28"/>
          <w:lang w:val="uk-UA"/>
        </w:rPr>
        <w:t>ґрунтів</w:t>
      </w:r>
      <w:r w:rsidRPr="00D718C4">
        <w:rPr>
          <w:color w:val="000000"/>
          <w:sz w:val="28"/>
          <w:szCs w:val="28"/>
          <w:lang w:val="uk-UA"/>
        </w:rPr>
        <w:t xml:space="preserve"> дорівнює 2,4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Pr="00D718C4">
        <w:rPr>
          <w:color w:val="000000"/>
          <w:sz w:val="28"/>
          <w:szCs w:val="28"/>
          <w:lang w:val="uk-UA"/>
        </w:rPr>
        <w:t xml:space="preserve">2,5, суглинкових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>2,5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Pr="00D718C4">
        <w:rPr>
          <w:color w:val="000000"/>
          <w:sz w:val="28"/>
          <w:szCs w:val="28"/>
          <w:lang w:val="uk-UA"/>
        </w:rPr>
        <w:t xml:space="preserve">2,6 і глинястих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>2,6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Pr="00D718C4">
        <w:rPr>
          <w:color w:val="000000"/>
          <w:sz w:val="28"/>
          <w:szCs w:val="28"/>
          <w:lang w:val="uk-UA"/>
        </w:rPr>
        <w:t>2,7 г/см</w:t>
      </w:r>
      <w:r w:rsidR="00576480" w:rsidRPr="00D718C4">
        <w:rPr>
          <w:color w:val="000000"/>
          <w:sz w:val="28"/>
          <w:szCs w:val="28"/>
          <w:vertAlign w:val="superscript"/>
          <w:lang w:val="uk-UA"/>
        </w:rPr>
        <w:t>3</w:t>
      </w:r>
      <w:r w:rsidRPr="00D718C4">
        <w:rPr>
          <w:color w:val="000000"/>
          <w:sz w:val="28"/>
          <w:szCs w:val="28"/>
          <w:lang w:val="uk-UA"/>
        </w:rPr>
        <w:t>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Сумарний об'єм пор в одиниці об'єму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у непо</w:t>
      </w:r>
      <w:r w:rsidR="00576480" w:rsidRPr="00D718C4">
        <w:rPr>
          <w:color w:val="000000"/>
          <w:sz w:val="28"/>
          <w:szCs w:val="28"/>
          <w:lang w:val="uk-UA"/>
        </w:rPr>
        <w:t>р</w:t>
      </w:r>
      <w:r w:rsidRPr="00D718C4">
        <w:rPr>
          <w:color w:val="000000"/>
          <w:sz w:val="28"/>
          <w:szCs w:val="28"/>
          <w:lang w:val="uk-UA"/>
        </w:rPr>
        <w:t xml:space="preserve">ушеному природному складенні прийнято називати шпаруватістю, або порозністю. Розмір і форма пор у </w:t>
      </w:r>
      <w:r w:rsidR="00D718C4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 дуже різноманітні й непостійні. Піщані </w:t>
      </w:r>
      <w:r w:rsidR="00576480" w:rsidRPr="00D718C4">
        <w:rPr>
          <w:color w:val="000000"/>
          <w:sz w:val="28"/>
          <w:szCs w:val="28"/>
          <w:lang w:val="uk-UA"/>
        </w:rPr>
        <w:t>к</w:t>
      </w:r>
      <w:r w:rsidRPr="00D718C4">
        <w:rPr>
          <w:color w:val="000000"/>
          <w:sz w:val="28"/>
          <w:szCs w:val="28"/>
          <w:lang w:val="uk-UA"/>
        </w:rPr>
        <w:t>руглі часточки утворюють крупніші, але нечисленні пори. Часточки глини, подібно до лусочок, утворюють численні мікропори різної форми і різних розмірів.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Шпаруватість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тим вища, чим більше в ньому часточок глини; з деяким заокругленням вона становить для галькового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3</w:t>
      </w:r>
      <w:r w:rsidR="00907760" w:rsidRPr="00D718C4">
        <w:rPr>
          <w:color w:val="000000"/>
          <w:sz w:val="28"/>
          <w:szCs w:val="28"/>
          <w:lang w:val="uk-UA"/>
        </w:rPr>
        <w:t>9%</w:t>
      </w:r>
      <w:r w:rsidRPr="00D718C4">
        <w:rPr>
          <w:color w:val="000000"/>
          <w:sz w:val="28"/>
          <w:szCs w:val="28"/>
          <w:lang w:val="uk-UA"/>
        </w:rPr>
        <w:t xml:space="preserve">, </w:t>
      </w:r>
      <w:r w:rsidR="00D718C4" w:rsidRPr="00D718C4">
        <w:rPr>
          <w:color w:val="000000"/>
          <w:sz w:val="28"/>
          <w:szCs w:val="28"/>
          <w:lang w:val="uk-UA"/>
        </w:rPr>
        <w:t>середньо піщаних</w:t>
      </w:r>
      <w:r w:rsidRPr="00D718C4">
        <w:rPr>
          <w:color w:val="000000"/>
          <w:sz w:val="28"/>
          <w:szCs w:val="28"/>
          <w:lang w:val="uk-UA"/>
        </w:rPr>
        <w:t xml:space="preserve"> </w:t>
      </w:r>
      <w:r w:rsidR="00D718C4" w:rsidRPr="00D718C4">
        <w:rPr>
          <w:color w:val="000000"/>
          <w:sz w:val="28"/>
          <w:szCs w:val="28"/>
          <w:lang w:val="uk-UA"/>
        </w:rPr>
        <w:t>ґрунтів</w:t>
      </w:r>
      <w:r w:rsidRPr="00D718C4">
        <w:rPr>
          <w:color w:val="000000"/>
          <w:sz w:val="28"/>
          <w:szCs w:val="28"/>
          <w:lang w:val="uk-UA"/>
        </w:rPr>
        <w:t xml:space="preserve"> 39, супісків 45, суглинків 46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Pr="00D718C4">
        <w:rPr>
          <w:color w:val="000000"/>
          <w:sz w:val="28"/>
          <w:szCs w:val="28"/>
          <w:lang w:val="uk-UA"/>
        </w:rPr>
        <w:t xml:space="preserve">50 і глинястих </w:t>
      </w:r>
      <w:r w:rsidR="00D718C4" w:rsidRPr="00D718C4">
        <w:rPr>
          <w:color w:val="000000"/>
          <w:sz w:val="28"/>
          <w:szCs w:val="28"/>
          <w:lang w:val="uk-UA"/>
        </w:rPr>
        <w:t>ґрунтів</w:t>
      </w:r>
      <w:r w:rsidRPr="00D718C4">
        <w:rPr>
          <w:color w:val="000000"/>
          <w:sz w:val="28"/>
          <w:szCs w:val="28"/>
          <w:lang w:val="uk-UA"/>
        </w:rPr>
        <w:t xml:space="preserve"> 52</w:t>
      </w:r>
      <w:r w:rsidR="00907760" w:rsidRPr="00D718C4">
        <w:rPr>
          <w:color w:val="000000"/>
          <w:sz w:val="28"/>
          <w:szCs w:val="28"/>
          <w:lang w:val="uk-UA"/>
        </w:rPr>
        <w:t xml:space="preserve"> – 60%</w:t>
      </w:r>
      <w:r w:rsidRPr="00D718C4">
        <w:rPr>
          <w:color w:val="000000"/>
          <w:sz w:val="28"/>
          <w:szCs w:val="28"/>
          <w:lang w:val="uk-UA"/>
        </w:rPr>
        <w:t xml:space="preserve">. Після обробітку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і зволоження його дощами або поливанням шпаруватість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змінюється. А </w:t>
      </w:r>
      <w:r w:rsidR="00576480" w:rsidRPr="00D718C4">
        <w:rPr>
          <w:color w:val="000000"/>
          <w:sz w:val="28"/>
          <w:szCs w:val="28"/>
          <w:lang w:val="uk-UA"/>
        </w:rPr>
        <w:t>після</w:t>
      </w:r>
      <w:r w:rsidRPr="00D718C4">
        <w:rPr>
          <w:color w:val="000000"/>
          <w:sz w:val="28"/>
          <w:szCs w:val="28"/>
          <w:lang w:val="uk-UA"/>
        </w:rPr>
        <w:t xml:space="preserve"> оранки, глибокого розпушування, замерзання і при підсиханні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об'єм пор у ньому збільшується, а після ущільнення котками, дощу й поливання зменшується. Шпаруватістю визначаються вологоємність, фільтрація, водопідйомна здатність та аерація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. Тому вона значною мірою впливає на водний, повітряний, тепловий </w:t>
      </w:r>
      <w:r w:rsidR="00D1080A" w:rsidRPr="00D718C4">
        <w:rPr>
          <w:color w:val="000000"/>
          <w:sz w:val="28"/>
          <w:szCs w:val="28"/>
          <w:lang w:val="uk-UA"/>
        </w:rPr>
        <w:t>і</w:t>
      </w:r>
      <w:r w:rsidRPr="00D718C4">
        <w:rPr>
          <w:color w:val="000000"/>
          <w:sz w:val="28"/>
          <w:szCs w:val="28"/>
          <w:lang w:val="uk-UA"/>
        </w:rPr>
        <w:t xml:space="preserve"> живильний режими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.</w:t>
      </w:r>
    </w:p>
    <w:p w:rsidR="00D1080A" w:rsidRPr="00D718C4" w:rsidRDefault="00D1080A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1080A" w:rsidRPr="00D718C4" w:rsidRDefault="00D1080A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D718C4">
        <w:rPr>
          <w:b/>
          <w:color w:val="000000"/>
          <w:sz w:val="28"/>
          <w:szCs w:val="28"/>
          <w:lang w:val="uk-UA"/>
        </w:rPr>
        <w:t>9</w:t>
      </w:r>
      <w:r w:rsidR="00907760" w:rsidRPr="00D718C4">
        <w:rPr>
          <w:b/>
          <w:color w:val="000000"/>
          <w:sz w:val="28"/>
          <w:szCs w:val="28"/>
          <w:lang w:val="uk-UA"/>
        </w:rPr>
        <w:t>. Во</w:t>
      </w:r>
      <w:r w:rsidR="00A918C0" w:rsidRPr="00D718C4">
        <w:rPr>
          <w:b/>
          <w:color w:val="000000"/>
          <w:sz w:val="28"/>
          <w:szCs w:val="28"/>
          <w:lang w:val="uk-UA"/>
        </w:rPr>
        <w:t xml:space="preserve">дні властивості </w:t>
      </w:r>
      <w:r w:rsidR="00D718C4">
        <w:rPr>
          <w:b/>
          <w:color w:val="000000"/>
          <w:sz w:val="28"/>
          <w:szCs w:val="28"/>
          <w:lang w:val="uk-UA"/>
        </w:rPr>
        <w:t>ґрунту</w:t>
      </w:r>
    </w:p>
    <w:p w:rsidR="00D718C4" w:rsidRDefault="00D718C4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1080A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Вода перебуває в грунті у різних формах: газоподібній, хімічно зв'язаній, кристалізаційній, гігроскопічній,</w:t>
      </w:r>
      <w:r w:rsidR="00D1080A" w:rsidRPr="00D718C4">
        <w:rPr>
          <w:color w:val="000000"/>
          <w:sz w:val="28"/>
          <w:szCs w:val="28"/>
          <w:lang w:val="uk-UA"/>
        </w:rPr>
        <w:t xml:space="preserve"> плівковій, капілярній, гравіта</w:t>
      </w:r>
      <w:r w:rsidRPr="00D718C4">
        <w:rPr>
          <w:color w:val="000000"/>
          <w:sz w:val="28"/>
          <w:szCs w:val="28"/>
          <w:lang w:val="uk-UA"/>
        </w:rPr>
        <w:t>ційній, твердій.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Газоподібна, або пароподібна, вода насичує ґрунтове повітря, що заповнює вільні пори.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Хімічно зв'язана вода входить до складу мінералів та інших речовин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. Вона не випаровується при температурі 100° С і не бере участі у фізичних процесах.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Як і будь-яке пористе тіло, </w:t>
      </w:r>
      <w:r w:rsidR="00683A97" w:rsidRPr="00D718C4">
        <w:rPr>
          <w:color w:val="000000"/>
          <w:sz w:val="28"/>
          <w:szCs w:val="28"/>
          <w:lang w:val="uk-UA"/>
        </w:rPr>
        <w:t>ґрунт</w:t>
      </w:r>
      <w:r w:rsidRPr="00D718C4">
        <w:rPr>
          <w:color w:val="000000"/>
          <w:sz w:val="28"/>
          <w:szCs w:val="28"/>
          <w:lang w:val="uk-UA"/>
        </w:rPr>
        <w:t xml:space="preserve"> вбирає водяну пару і міцно утримує її молекули на поверхні своїх часточок. Волога, що утримується поверхнею ґрунтових часточок, називається гігроскопічною водою. При насиченні ґрунтового повітря водяною парою до 10</w:t>
      </w:r>
      <w:r w:rsidR="00907760" w:rsidRPr="00D718C4">
        <w:rPr>
          <w:color w:val="000000"/>
          <w:sz w:val="28"/>
          <w:szCs w:val="28"/>
          <w:lang w:val="uk-UA"/>
        </w:rPr>
        <w:t>0%</w:t>
      </w:r>
      <w:r w:rsidRPr="00D718C4">
        <w:rPr>
          <w:color w:val="000000"/>
          <w:sz w:val="28"/>
          <w:szCs w:val="28"/>
          <w:lang w:val="uk-UA"/>
        </w:rPr>
        <w:t xml:space="preserve"> </w:t>
      </w:r>
      <w:r w:rsidR="00683A97" w:rsidRPr="00D718C4">
        <w:rPr>
          <w:color w:val="000000"/>
          <w:sz w:val="28"/>
          <w:szCs w:val="28"/>
          <w:lang w:val="uk-UA"/>
        </w:rPr>
        <w:t>ґрунт</w:t>
      </w:r>
      <w:r w:rsidRPr="00D718C4">
        <w:rPr>
          <w:color w:val="000000"/>
          <w:sz w:val="28"/>
          <w:szCs w:val="28"/>
          <w:lang w:val="uk-UA"/>
        </w:rPr>
        <w:t xml:space="preserve"> містить максимальну кількість гігроскопічної вологи (максимальна гігроскопічність). Волога утримується часточ</w:t>
      </w:r>
      <w:r w:rsidR="00D1080A" w:rsidRPr="00D718C4">
        <w:rPr>
          <w:color w:val="000000"/>
          <w:sz w:val="28"/>
          <w:szCs w:val="28"/>
          <w:lang w:val="uk-UA"/>
        </w:rPr>
        <w:t xml:space="preserve">ками </w:t>
      </w:r>
      <w:r w:rsidR="00D718C4">
        <w:rPr>
          <w:color w:val="000000"/>
          <w:sz w:val="28"/>
          <w:szCs w:val="28"/>
          <w:lang w:val="uk-UA"/>
        </w:rPr>
        <w:t>ґрунту</w:t>
      </w:r>
      <w:r w:rsidR="00D1080A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>силою понад 5 МПа. Вона може рухатись від одних часточок до інших тільки в пароподібному стані.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Плівкова вода утримується молекулярними силами ґрунтових часточок. Вона рухається в </w:t>
      </w:r>
      <w:r w:rsidR="00683A97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 від часточок з товстою плівкою води до часточок з тонкою плівкою і від теплих шарів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до холодніших. Плівкова вода у </w:t>
      </w:r>
      <w:r w:rsidR="00683A97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 утримується силою понад 2,5 МПа, що перевищує сисну силу рослин. Всі перелічені вище форми води у </w:t>
      </w:r>
      <w:r w:rsidR="00683A97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 рослинам недоступні.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Вода, що міститься в </w:t>
      </w:r>
      <w:r w:rsidR="00683A97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 понад фізично зв'язану, називається вільною і засвоюється рослинами. Капілярна вода заповнює тонкі пори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і здатна рухатись по них в усіх напрямках. З нижніх шарів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вона піднімається тим вище, чим тонші капіляри. У пухких пісках капілярне підняття вільної води становить 50</w:t>
      </w:r>
      <w:r w:rsidR="00907760" w:rsidRPr="00D718C4">
        <w:rPr>
          <w:color w:val="000000"/>
          <w:sz w:val="28"/>
          <w:szCs w:val="28"/>
          <w:lang w:val="uk-UA"/>
        </w:rPr>
        <w:t xml:space="preserve"> – 70 см</w:t>
      </w:r>
      <w:r w:rsidRPr="00D718C4">
        <w:rPr>
          <w:color w:val="000000"/>
          <w:sz w:val="28"/>
          <w:szCs w:val="28"/>
          <w:lang w:val="uk-UA"/>
        </w:rPr>
        <w:t xml:space="preserve">, у глинястому </w:t>
      </w:r>
      <w:r w:rsidR="00683A97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>до 300</w:t>
      </w:r>
      <w:r w:rsidR="00907760" w:rsidRPr="00D718C4">
        <w:rPr>
          <w:color w:val="000000"/>
          <w:sz w:val="28"/>
          <w:szCs w:val="28"/>
          <w:lang w:val="uk-UA"/>
        </w:rPr>
        <w:t> см</w:t>
      </w:r>
      <w:r w:rsidR="00683A97">
        <w:rPr>
          <w:color w:val="000000"/>
          <w:sz w:val="28"/>
          <w:szCs w:val="28"/>
          <w:lang w:val="uk-UA"/>
        </w:rPr>
        <w:t xml:space="preserve"> і </w:t>
      </w:r>
      <w:r w:rsidRPr="00D718C4">
        <w:rPr>
          <w:color w:val="000000"/>
          <w:sz w:val="28"/>
          <w:szCs w:val="28"/>
          <w:lang w:val="uk-UA"/>
        </w:rPr>
        <w:t>більше.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При заповненні водою всіх капілярних пор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під час танення снігу, дощу або поливання наступні порції води надходять у великі пори і рухаються вниз під дією сили ваги. Ця во</w:t>
      </w:r>
      <w:r w:rsidR="00D1080A" w:rsidRPr="00D718C4">
        <w:rPr>
          <w:color w:val="000000"/>
          <w:sz w:val="28"/>
          <w:szCs w:val="28"/>
          <w:lang w:val="uk-UA"/>
        </w:rPr>
        <w:t>да відома під назвою гравітацій</w:t>
      </w:r>
      <w:r w:rsidRPr="00D718C4">
        <w:rPr>
          <w:color w:val="000000"/>
          <w:sz w:val="28"/>
          <w:szCs w:val="28"/>
          <w:lang w:val="uk-UA"/>
        </w:rPr>
        <w:t>но</w:t>
      </w:r>
      <w:r w:rsidR="00D1080A" w:rsidRPr="00D718C4">
        <w:rPr>
          <w:color w:val="000000"/>
          <w:sz w:val="28"/>
          <w:szCs w:val="28"/>
          <w:lang w:val="uk-UA"/>
        </w:rPr>
        <w:t>ї.</w:t>
      </w:r>
      <w:r w:rsidRPr="00D718C4">
        <w:rPr>
          <w:color w:val="000000"/>
          <w:sz w:val="28"/>
          <w:szCs w:val="28"/>
          <w:lang w:val="uk-UA"/>
        </w:rPr>
        <w:t xml:space="preserve"> Просочуючись крізь </w:t>
      </w:r>
      <w:r w:rsidR="00683A97" w:rsidRPr="00D718C4">
        <w:rPr>
          <w:color w:val="000000"/>
          <w:sz w:val="28"/>
          <w:szCs w:val="28"/>
          <w:lang w:val="uk-UA"/>
        </w:rPr>
        <w:t>ґрунт</w:t>
      </w:r>
      <w:r w:rsidRPr="00D718C4">
        <w:rPr>
          <w:color w:val="000000"/>
          <w:sz w:val="28"/>
          <w:szCs w:val="28"/>
          <w:lang w:val="uk-UA"/>
        </w:rPr>
        <w:t xml:space="preserve"> і збираючись у водоносному горизонті, гравітаційна вода утворює ґрунтову воду.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У твердому вигляді (лід) вода у </w:t>
      </w:r>
      <w:r w:rsidR="00683A97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 утворюється в холодну пору року.</w:t>
      </w:r>
    </w:p>
    <w:p w:rsidR="00D1080A" w:rsidRPr="00D718C4" w:rsidRDefault="00D1080A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D1080A" w:rsidRPr="00D718C4" w:rsidRDefault="00D1080A" w:rsidP="00907760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D718C4">
        <w:rPr>
          <w:b/>
          <w:color w:val="000000"/>
          <w:sz w:val="28"/>
          <w:szCs w:val="28"/>
          <w:lang w:val="uk-UA"/>
        </w:rPr>
        <w:t>10</w:t>
      </w:r>
      <w:r w:rsidR="00907760" w:rsidRPr="00D718C4">
        <w:rPr>
          <w:b/>
          <w:color w:val="000000"/>
          <w:sz w:val="28"/>
          <w:szCs w:val="28"/>
          <w:lang w:val="uk-UA"/>
        </w:rPr>
        <w:t>. Во</w:t>
      </w:r>
      <w:r w:rsidR="00A918C0" w:rsidRPr="00D718C4">
        <w:rPr>
          <w:b/>
          <w:color w:val="000000"/>
          <w:sz w:val="28"/>
          <w:szCs w:val="28"/>
          <w:lang w:val="uk-UA"/>
        </w:rPr>
        <w:t xml:space="preserve">логість </w:t>
      </w:r>
      <w:r w:rsidR="00D718C4">
        <w:rPr>
          <w:b/>
          <w:color w:val="000000"/>
          <w:sz w:val="28"/>
          <w:szCs w:val="28"/>
          <w:lang w:val="uk-UA"/>
        </w:rPr>
        <w:t>ґрунту</w:t>
      </w:r>
    </w:p>
    <w:p w:rsidR="00683A97" w:rsidRDefault="00683A97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Вміс</w:t>
      </w:r>
      <w:r w:rsidR="00D1080A" w:rsidRPr="00D718C4">
        <w:rPr>
          <w:color w:val="000000"/>
          <w:sz w:val="28"/>
          <w:szCs w:val="28"/>
          <w:lang w:val="uk-UA"/>
        </w:rPr>
        <w:t xml:space="preserve">т води у </w:t>
      </w:r>
      <w:r w:rsidR="00683A97" w:rsidRPr="00D718C4">
        <w:rPr>
          <w:color w:val="000000"/>
          <w:sz w:val="28"/>
          <w:szCs w:val="28"/>
          <w:lang w:val="uk-UA"/>
        </w:rPr>
        <w:t>ґрунті</w:t>
      </w:r>
      <w:r w:rsidR="00D1080A" w:rsidRPr="00D718C4">
        <w:rPr>
          <w:color w:val="000000"/>
          <w:sz w:val="28"/>
          <w:szCs w:val="28"/>
          <w:lang w:val="uk-UA"/>
        </w:rPr>
        <w:t>, виражений у про</w:t>
      </w:r>
      <w:r w:rsidRPr="00D718C4">
        <w:rPr>
          <w:color w:val="000000"/>
          <w:sz w:val="28"/>
          <w:szCs w:val="28"/>
          <w:lang w:val="uk-UA"/>
        </w:rPr>
        <w:t xml:space="preserve">центах від маси сухого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, називають масовою вологістю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. Вона змінюється за сезонами року залежно від</w:t>
      </w:r>
      <w:r w:rsidR="00907760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 xml:space="preserve">кількості опадів, поливів, випаровування і </w:t>
      </w:r>
      <w:r w:rsidR="00D1080A" w:rsidRPr="00D718C4">
        <w:rPr>
          <w:color w:val="000000"/>
          <w:sz w:val="28"/>
          <w:szCs w:val="28"/>
          <w:lang w:val="uk-UA"/>
        </w:rPr>
        <w:t>в</w:t>
      </w:r>
      <w:r w:rsidRPr="00D718C4">
        <w:rPr>
          <w:color w:val="000000"/>
          <w:sz w:val="28"/>
          <w:szCs w:val="28"/>
          <w:lang w:val="uk-UA"/>
        </w:rPr>
        <w:t>итрача</w:t>
      </w:r>
      <w:r w:rsidR="00D1080A" w:rsidRPr="00D718C4">
        <w:rPr>
          <w:color w:val="000000"/>
          <w:sz w:val="28"/>
          <w:szCs w:val="28"/>
          <w:lang w:val="uk-UA"/>
        </w:rPr>
        <w:t>нн</w:t>
      </w:r>
      <w:r w:rsidRPr="00D718C4">
        <w:rPr>
          <w:color w:val="000000"/>
          <w:sz w:val="28"/>
          <w:szCs w:val="28"/>
          <w:lang w:val="uk-UA"/>
        </w:rPr>
        <w:t>я</w:t>
      </w:r>
      <w:r w:rsidR="00D1080A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>вол</w:t>
      </w:r>
      <w:r w:rsidR="00D1080A" w:rsidRPr="00D718C4">
        <w:rPr>
          <w:color w:val="000000"/>
          <w:sz w:val="28"/>
          <w:szCs w:val="28"/>
          <w:lang w:val="uk-UA"/>
        </w:rPr>
        <w:t>о</w:t>
      </w:r>
      <w:r w:rsidRPr="00D718C4">
        <w:rPr>
          <w:color w:val="000000"/>
          <w:sz w:val="28"/>
          <w:szCs w:val="28"/>
          <w:lang w:val="uk-UA"/>
        </w:rPr>
        <w:t>ги</w:t>
      </w:r>
      <w:r w:rsidR="00D1080A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>рослинами</w:t>
      </w:r>
      <w:r w:rsidR="00D1080A" w:rsidRPr="00D718C4">
        <w:rPr>
          <w:color w:val="000000"/>
          <w:sz w:val="28"/>
          <w:szCs w:val="28"/>
          <w:lang w:val="uk-UA"/>
        </w:rPr>
        <w:t>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Як нестача вологи у </w:t>
      </w:r>
      <w:r w:rsidR="00683A97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, так і надлишок її негативно позначаються на розвитку рослин. Для того щоб мати високі врожаї, комплексом агротехнічних і меліоративних заходів створюють якнайсприятливіший для рослин режим вологості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Здатність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вміщувати й утримувати в собі за певних умов певну кількість води називають волого</w:t>
      </w:r>
      <w:r w:rsidR="00683A97">
        <w:rPr>
          <w:color w:val="000000"/>
          <w:sz w:val="28"/>
          <w:szCs w:val="28"/>
          <w:lang w:val="uk-UA"/>
        </w:rPr>
        <w:t>ємністю. Розрізняють повну</w:t>
      </w:r>
      <w:r w:rsidRPr="00D718C4">
        <w:rPr>
          <w:color w:val="000000"/>
          <w:sz w:val="28"/>
          <w:szCs w:val="28"/>
          <w:lang w:val="uk-UA"/>
        </w:rPr>
        <w:t xml:space="preserve"> найменшу і капілярну вологоємність.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При повній вологоємності вода у </w:t>
      </w:r>
      <w:r w:rsidR="00683A97" w:rsidRPr="00D718C4">
        <w:rPr>
          <w:color w:val="000000"/>
          <w:sz w:val="28"/>
          <w:szCs w:val="28"/>
          <w:lang w:val="uk-UA"/>
        </w:rPr>
        <w:t>ґрунті</w:t>
      </w:r>
      <w:r w:rsidRPr="00D718C4">
        <w:rPr>
          <w:color w:val="000000"/>
          <w:sz w:val="28"/>
          <w:szCs w:val="28"/>
          <w:lang w:val="uk-UA"/>
        </w:rPr>
        <w:t xml:space="preserve"> заповнює всі пори. У польових умовах таке зволоження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можливе при наявності шару води на її поверхні: на лиманах і рисових чеках, у перші години після поливу напуском по смугах і затопленням чеків, у западинах після танення снігу і великих дощів</w:t>
      </w:r>
      <w:r w:rsidR="00907760" w:rsidRPr="00D718C4">
        <w:rPr>
          <w:color w:val="000000"/>
          <w:sz w:val="28"/>
          <w:szCs w:val="28"/>
          <w:lang w:val="uk-UA"/>
        </w:rPr>
        <w:t>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Найменшою вологоємністю називається кількість</w:t>
      </w:r>
      <w:r w:rsidR="00D1080A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>води, яка утримується в ка</w:t>
      </w:r>
      <w:r w:rsidR="00D1080A" w:rsidRPr="00D718C4">
        <w:rPr>
          <w:color w:val="000000"/>
          <w:sz w:val="28"/>
          <w:szCs w:val="28"/>
          <w:lang w:val="uk-UA"/>
        </w:rPr>
        <w:t>пілярних і частково некапі</w:t>
      </w:r>
      <w:r w:rsidRPr="00D718C4">
        <w:rPr>
          <w:color w:val="000000"/>
          <w:sz w:val="28"/>
          <w:szCs w:val="28"/>
          <w:lang w:val="uk-UA"/>
        </w:rPr>
        <w:t xml:space="preserve">лярних порах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після рясного зволоження без просочування в нижні шари. При найменшій вологоємності</w:t>
      </w:r>
      <w:r w:rsidRPr="00D718C4">
        <w:rPr>
          <w:color w:val="000000"/>
          <w:sz w:val="28"/>
          <w:szCs w:val="28"/>
          <w:lang w:val="uk-UA"/>
        </w:rPr>
        <w:br/>
        <w:t xml:space="preserve">вода утримується в капілярних порах, а в більших порах частково </w:t>
      </w:r>
      <w:r w:rsidR="00D1080A" w:rsidRPr="00D718C4">
        <w:rPr>
          <w:color w:val="000000"/>
          <w:sz w:val="28"/>
          <w:szCs w:val="28"/>
          <w:lang w:val="uk-UA"/>
        </w:rPr>
        <w:t>у</w:t>
      </w:r>
      <w:r w:rsidRPr="00D718C4">
        <w:rPr>
          <w:color w:val="000000"/>
          <w:sz w:val="28"/>
          <w:szCs w:val="28"/>
          <w:lang w:val="uk-UA"/>
        </w:rPr>
        <w:t>щільнюється повітрям при зволоженні з</w:t>
      </w:r>
      <w:r w:rsidR="00683A97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 xml:space="preserve">поверхні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. Саме це й відрізняє найменшу вологоємність від капілярної.</w:t>
      </w:r>
      <w:r w:rsidR="00907760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>_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Під капілярною вологоємністю розуміють кількість води, що утримується </w:t>
      </w:r>
      <w:r w:rsidR="00683A97" w:rsidRPr="00D718C4">
        <w:rPr>
          <w:color w:val="000000"/>
          <w:sz w:val="28"/>
          <w:szCs w:val="28"/>
          <w:lang w:val="uk-UA"/>
        </w:rPr>
        <w:t>ґрунтом</w:t>
      </w:r>
      <w:r w:rsidRPr="00D718C4">
        <w:rPr>
          <w:color w:val="000000"/>
          <w:sz w:val="28"/>
          <w:szCs w:val="28"/>
          <w:lang w:val="uk-UA"/>
        </w:rPr>
        <w:t xml:space="preserve"> тільки в капілярних порах</w:t>
      </w:r>
      <w:r w:rsidR="00D1080A" w:rsidRPr="00D718C4">
        <w:rPr>
          <w:color w:val="000000"/>
          <w:sz w:val="28"/>
          <w:szCs w:val="28"/>
          <w:lang w:val="uk-UA"/>
        </w:rPr>
        <w:t>.</w:t>
      </w:r>
      <w:r w:rsidRPr="00D718C4">
        <w:rPr>
          <w:color w:val="000000"/>
          <w:sz w:val="28"/>
          <w:szCs w:val="28"/>
          <w:lang w:val="uk-UA"/>
        </w:rPr>
        <w:t xml:space="preserve"> Кількісно капілярна вологоємність дещо нижча за найменшу.</w:t>
      </w:r>
    </w:p>
    <w:p w:rsidR="00D1080A" w:rsidRPr="00D718C4" w:rsidRDefault="00D1080A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1080A" w:rsidRPr="00D718C4" w:rsidRDefault="00D1080A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b/>
          <w:color w:val="000000"/>
          <w:sz w:val="28"/>
          <w:szCs w:val="28"/>
          <w:lang w:val="uk-UA"/>
        </w:rPr>
        <w:t>11</w:t>
      </w:r>
      <w:r w:rsidR="00907760" w:rsidRPr="00D718C4">
        <w:rPr>
          <w:b/>
          <w:color w:val="000000"/>
          <w:sz w:val="28"/>
          <w:szCs w:val="28"/>
          <w:lang w:val="uk-UA"/>
        </w:rPr>
        <w:t>. Во</w:t>
      </w:r>
      <w:r w:rsidR="00A918C0" w:rsidRPr="00D718C4">
        <w:rPr>
          <w:b/>
          <w:color w:val="000000"/>
          <w:sz w:val="28"/>
          <w:szCs w:val="28"/>
          <w:lang w:val="uk-UA"/>
        </w:rPr>
        <w:t xml:space="preserve">дний режим </w:t>
      </w:r>
      <w:r w:rsidR="00D718C4">
        <w:rPr>
          <w:b/>
          <w:color w:val="000000"/>
          <w:sz w:val="28"/>
          <w:szCs w:val="28"/>
          <w:lang w:val="uk-UA"/>
        </w:rPr>
        <w:t>ґрунту</w:t>
      </w:r>
    </w:p>
    <w:p w:rsidR="00683A97" w:rsidRDefault="00683A97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Надходження води в </w:t>
      </w:r>
      <w:r w:rsidR="00683A97" w:rsidRPr="00D718C4">
        <w:rPr>
          <w:color w:val="000000"/>
          <w:sz w:val="28"/>
          <w:szCs w:val="28"/>
          <w:lang w:val="uk-UA"/>
        </w:rPr>
        <w:t>ґрунт</w:t>
      </w:r>
      <w:r w:rsidRPr="00D718C4">
        <w:rPr>
          <w:color w:val="000000"/>
          <w:sz w:val="28"/>
          <w:szCs w:val="28"/>
          <w:lang w:val="uk-UA"/>
        </w:rPr>
        <w:t xml:space="preserve">, її витрачання з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і вміст протягом вегетаційного періоду характеризують водний режим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. Щоб скласти уявлення. про те, наскільки забезпечені культурні рослини природною вологою у тій або іншій місцевості, важливо знати не тільки кількість опадів, а. й</w:t>
      </w:r>
      <w:r w:rsidR="00BD67D9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 xml:space="preserve">випаровування води з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. Випаровування вологи значною мірою залежить від температури повітря і типу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Велика територія нашої країни включає різноманітні зони зволоження з типовими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>водними режимами</w:t>
      </w:r>
      <w:r w:rsidR="00BD67D9" w:rsidRPr="00D718C4">
        <w:rPr>
          <w:color w:val="000000"/>
          <w:sz w:val="28"/>
          <w:szCs w:val="28"/>
          <w:lang w:val="uk-UA"/>
        </w:rPr>
        <w:t xml:space="preserve">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. За коефіцієнтом зволоження розрізняють два</w:t>
      </w:r>
      <w:r w:rsidR="00BD67D9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 xml:space="preserve">основні типи водного-режиму </w:t>
      </w:r>
      <w:r w:rsidR="00907760" w:rsidRPr="00D718C4">
        <w:rPr>
          <w:color w:val="000000"/>
          <w:sz w:val="28"/>
          <w:szCs w:val="28"/>
          <w:lang w:val="uk-UA"/>
        </w:rPr>
        <w:t xml:space="preserve">– </w:t>
      </w:r>
      <w:r w:rsidRPr="00D718C4">
        <w:rPr>
          <w:color w:val="000000"/>
          <w:sz w:val="28"/>
          <w:szCs w:val="28"/>
          <w:lang w:val="uk-UA"/>
        </w:rPr>
        <w:t>промивний і непромив</w:t>
      </w:r>
      <w:r w:rsidR="00683A97">
        <w:rPr>
          <w:color w:val="000000"/>
          <w:sz w:val="28"/>
          <w:szCs w:val="28"/>
          <w:lang w:val="uk-UA"/>
        </w:rPr>
        <w:t>ний.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Для</w:t>
      </w:r>
      <w:r w:rsidR="00907760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 xml:space="preserve">лісової </w:t>
      </w:r>
      <w:r w:rsidR="00BD67D9" w:rsidRPr="00D718C4">
        <w:rPr>
          <w:color w:val="000000"/>
          <w:sz w:val="28"/>
          <w:szCs w:val="28"/>
          <w:lang w:val="uk-UA"/>
        </w:rPr>
        <w:t>зони</w:t>
      </w:r>
      <w:r w:rsidRPr="00D718C4">
        <w:rPr>
          <w:color w:val="000000"/>
          <w:sz w:val="28"/>
          <w:szCs w:val="28"/>
          <w:lang w:val="uk-UA"/>
        </w:rPr>
        <w:t xml:space="preserve">, характерний промивний тип водного режиму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з коефіцієнтом зволоження 2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Pr="00D718C4">
        <w:rPr>
          <w:color w:val="000000"/>
          <w:sz w:val="28"/>
          <w:szCs w:val="28"/>
          <w:lang w:val="uk-UA"/>
        </w:rPr>
        <w:t xml:space="preserve">2,5. Внаслідок того, що опади перевищують випаровування, </w:t>
      </w:r>
      <w:r w:rsidR="00683A97" w:rsidRPr="00D718C4">
        <w:rPr>
          <w:color w:val="000000"/>
          <w:sz w:val="28"/>
          <w:szCs w:val="28"/>
          <w:lang w:val="uk-UA"/>
        </w:rPr>
        <w:t>ґрунти</w:t>
      </w:r>
      <w:r w:rsidRPr="00D718C4">
        <w:rPr>
          <w:color w:val="000000"/>
          <w:sz w:val="28"/>
          <w:szCs w:val="28"/>
          <w:lang w:val="uk-UA"/>
        </w:rPr>
        <w:t xml:space="preserve"> тут щороку промокають до горизо</w:t>
      </w:r>
      <w:r w:rsidR="00BD67D9" w:rsidRPr="00D718C4">
        <w:rPr>
          <w:color w:val="000000"/>
          <w:sz w:val="28"/>
          <w:szCs w:val="28"/>
          <w:lang w:val="uk-UA"/>
        </w:rPr>
        <w:t>н</w:t>
      </w:r>
      <w:r w:rsidRPr="00D718C4">
        <w:rPr>
          <w:color w:val="000000"/>
          <w:sz w:val="28"/>
          <w:szCs w:val="28"/>
          <w:lang w:val="uk-UA"/>
        </w:rPr>
        <w:t xml:space="preserve">ту ґрунтових вод. Надлишкове зволоження спричинює періодично заболочення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>, а для підвищення родючості потрібні осушні заходи.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Непромивний тип водного режиму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характерний для лісосте</w:t>
      </w:r>
      <w:r w:rsidR="00BD67D9" w:rsidRPr="00D718C4">
        <w:rPr>
          <w:color w:val="000000"/>
          <w:sz w:val="28"/>
          <w:szCs w:val="28"/>
          <w:lang w:val="uk-UA"/>
        </w:rPr>
        <w:t>пової, степової і пустинної зон</w:t>
      </w:r>
      <w:r w:rsidRPr="00D718C4">
        <w:rPr>
          <w:color w:val="000000"/>
          <w:sz w:val="28"/>
          <w:szCs w:val="28"/>
          <w:lang w:val="uk-UA"/>
        </w:rPr>
        <w:t>. У лісостеповій зоні кількість опадів за рік змінюється від 600</w:t>
      </w:r>
      <w:r w:rsidR="00907760" w:rsidRPr="00D718C4">
        <w:rPr>
          <w:color w:val="000000"/>
          <w:sz w:val="28"/>
          <w:szCs w:val="28"/>
          <w:lang w:val="uk-UA"/>
        </w:rPr>
        <w:t> мм</w:t>
      </w:r>
      <w:r w:rsidRPr="00D718C4">
        <w:rPr>
          <w:color w:val="000000"/>
          <w:sz w:val="28"/>
          <w:szCs w:val="28"/>
          <w:lang w:val="uk-UA"/>
        </w:rPr>
        <w:t xml:space="preserve"> у західній частині до 450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Pr="00D718C4">
        <w:rPr>
          <w:color w:val="000000"/>
          <w:sz w:val="28"/>
          <w:szCs w:val="28"/>
          <w:lang w:val="uk-UA"/>
        </w:rPr>
        <w:t>500</w:t>
      </w:r>
      <w:r w:rsidR="00907760" w:rsidRPr="00D718C4">
        <w:rPr>
          <w:color w:val="000000"/>
          <w:sz w:val="28"/>
          <w:szCs w:val="28"/>
          <w:lang w:val="uk-UA"/>
        </w:rPr>
        <w:t> мм</w:t>
      </w:r>
      <w:r w:rsidRPr="00D718C4">
        <w:rPr>
          <w:color w:val="000000"/>
          <w:sz w:val="28"/>
          <w:szCs w:val="28"/>
          <w:lang w:val="uk-UA"/>
        </w:rPr>
        <w:t xml:space="preserve"> у Заволжі. Опади випадають нерівномірно, а для деяких років характерна посушлива погода. Для підвищення родючості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в цій зоні застосовують зрошення в посушливі періоди.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У степовій зоні річна кількість опадів становить від 500 до 300</w:t>
      </w:r>
      <w:r w:rsidR="00907760" w:rsidRPr="00D718C4">
        <w:rPr>
          <w:color w:val="000000"/>
          <w:sz w:val="28"/>
          <w:szCs w:val="28"/>
          <w:lang w:val="uk-UA"/>
        </w:rPr>
        <w:t> мм</w:t>
      </w:r>
      <w:r w:rsidRPr="00D718C4">
        <w:rPr>
          <w:color w:val="000000"/>
          <w:sz w:val="28"/>
          <w:szCs w:val="28"/>
          <w:lang w:val="uk-UA"/>
        </w:rPr>
        <w:t xml:space="preserve">. Коефіцієнт зволоження завжди менший за 1. Опади промочують </w:t>
      </w:r>
      <w:r w:rsidR="00683A97" w:rsidRPr="00D718C4">
        <w:rPr>
          <w:color w:val="000000"/>
          <w:sz w:val="28"/>
          <w:szCs w:val="28"/>
          <w:lang w:val="uk-UA"/>
        </w:rPr>
        <w:t>ґрунт</w:t>
      </w:r>
      <w:r w:rsidRPr="00D718C4">
        <w:rPr>
          <w:color w:val="000000"/>
          <w:sz w:val="28"/>
          <w:szCs w:val="28"/>
          <w:lang w:val="uk-UA"/>
        </w:rPr>
        <w:t xml:space="preserve"> не глибше ніж на 3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Pr="00D718C4">
        <w:rPr>
          <w:color w:val="000000"/>
          <w:sz w:val="28"/>
          <w:szCs w:val="28"/>
          <w:lang w:val="uk-UA"/>
        </w:rPr>
        <w:t xml:space="preserve"> 4</w:t>
      </w:r>
      <w:r w:rsidR="00907760" w:rsidRPr="00D718C4">
        <w:rPr>
          <w:color w:val="000000"/>
          <w:sz w:val="28"/>
          <w:szCs w:val="28"/>
          <w:lang w:val="uk-UA"/>
        </w:rPr>
        <w:t> м</w:t>
      </w:r>
      <w:r w:rsidRPr="00D718C4">
        <w:rPr>
          <w:color w:val="000000"/>
          <w:sz w:val="28"/>
          <w:szCs w:val="28"/>
          <w:lang w:val="uk-UA"/>
        </w:rPr>
        <w:t xml:space="preserve">, а </w:t>
      </w:r>
      <w:r w:rsidR="00683A97" w:rsidRPr="00D718C4">
        <w:rPr>
          <w:color w:val="000000"/>
          <w:sz w:val="28"/>
          <w:szCs w:val="28"/>
          <w:lang w:val="uk-UA"/>
        </w:rPr>
        <w:t>ґрунтові</w:t>
      </w:r>
      <w:r w:rsidRPr="00D718C4">
        <w:rPr>
          <w:color w:val="000000"/>
          <w:sz w:val="28"/>
          <w:szCs w:val="28"/>
          <w:lang w:val="uk-UA"/>
        </w:rPr>
        <w:t xml:space="preserve"> води залягають глибоко (12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Pr="00D718C4">
        <w:rPr>
          <w:color w:val="000000"/>
          <w:sz w:val="28"/>
          <w:szCs w:val="28"/>
          <w:lang w:val="uk-UA"/>
        </w:rPr>
        <w:t>15</w:t>
      </w:r>
      <w:r w:rsidR="00907760" w:rsidRPr="00D718C4">
        <w:rPr>
          <w:color w:val="000000"/>
          <w:sz w:val="28"/>
          <w:szCs w:val="28"/>
          <w:lang w:val="uk-UA"/>
        </w:rPr>
        <w:t> м</w:t>
      </w:r>
      <w:r w:rsidRPr="00D718C4">
        <w:rPr>
          <w:color w:val="000000"/>
          <w:sz w:val="28"/>
          <w:szCs w:val="28"/>
          <w:lang w:val="uk-UA"/>
        </w:rPr>
        <w:t xml:space="preserve"> і більше). У цій зоні крім заходів нагромадження і збереження вологи для підвищення родючості </w:t>
      </w:r>
      <w:r w:rsidR="00D718C4">
        <w:rPr>
          <w:color w:val="000000"/>
          <w:sz w:val="28"/>
          <w:szCs w:val="28"/>
          <w:lang w:val="uk-UA"/>
        </w:rPr>
        <w:t>ґрунту</w:t>
      </w:r>
      <w:r w:rsidRPr="00D718C4">
        <w:rPr>
          <w:color w:val="000000"/>
          <w:sz w:val="28"/>
          <w:szCs w:val="28"/>
          <w:lang w:val="uk-UA"/>
        </w:rPr>
        <w:t xml:space="preserve"> велике значений має зрошення</w:t>
      </w:r>
      <w:r w:rsidR="00907760" w:rsidRPr="00D718C4">
        <w:rPr>
          <w:color w:val="000000"/>
          <w:sz w:val="28"/>
          <w:szCs w:val="28"/>
          <w:lang w:val="uk-UA"/>
        </w:rPr>
        <w:t>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У зоні сухих степів з кількістю опадів від 350 до 200</w:t>
      </w:r>
      <w:r w:rsidR="00907760" w:rsidRPr="00D718C4">
        <w:rPr>
          <w:color w:val="000000"/>
          <w:sz w:val="28"/>
          <w:szCs w:val="28"/>
          <w:lang w:val="uk-UA"/>
        </w:rPr>
        <w:t> мм</w:t>
      </w:r>
      <w:r w:rsidRPr="00D718C4">
        <w:rPr>
          <w:color w:val="000000"/>
          <w:sz w:val="28"/>
          <w:szCs w:val="28"/>
          <w:lang w:val="uk-UA"/>
        </w:rPr>
        <w:t xml:space="preserve"> випаровуванн</w:t>
      </w:r>
      <w:r w:rsidR="00BD67D9" w:rsidRPr="00D718C4">
        <w:rPr>
          <w:color w:val="000000"/>
          <w:sz w:val="28"/>
          <w:szCs w:val="28"/>
          <w:lang w:val="uk-UA"/>
        </w:rPr>
        <w:t>я (випаровуваність) значно пере</w:t>
      </w:r>
      <w:r w:rsidRPr="00D718C4">
        <w:rPr>
          <w:color w:val="000000"/>
          <w:sz w:val="28"/>
          <w:szCs w:val="28"/>
          <w:lang w:val="uk-UA"/>
        </w:rPr>
        <w:t>вищує кількість опадів і зрошення набуває ще більшого значення.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 xml:space="preserve">З кліматичними і рослинними зонами тісно пов'язані й типи ґрунтоутворення. </w:t>
      </w:r>
      <w:r w:rsidR="00683A97" w:rsidRPr="00D718C4">
        <w:rPr>
          <w:color w:val="000000"/>
          <w:sz w:val="28"/>
          <w:szCs w:val="28"/>
          <w:lang w:val="uk-UA"/>
        </w:rPr>
        <w:t>Ґрунти</w:t>
      </w:r>
      <w:r w:rsidRPr="00D718C4">
        <w:rPr>
          <w:color w:val="000000"/>
          <w:sz w:val="28"/>
          <w:szCs w:val="28"/>
          <w:lang w:val="uk-UA"/>
        </w:rPr>
        <w:t xml:space="preserve"> степового типу формуються під трав'янистою степовою рослинністю в умовах недостатнього зволоження.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В умовах оптимального водного режиму лучних степів формуються північні, типові, тучні і південні чорноземи.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Урожай сільськогосподарських культур на чорнозе</w:t>
      </w:r>
      <w:r w:rsidR="00BD67D9" w:rsidRPr="00D718C4">
        <w:rPr>
          <w:color w:val="000000"/>
          <w:sz w:val="28"/>
          <w:szCs w:val="28"/>
          <w:lang w:val="uk-UA"/>
        </w:rPr>
        <w:t>мах безпосередньо залежить</w:t>
      </w:r>
      <w:r w:rsidRPr="00D718C4">
        <w:rPr>
          <w:color w:val="000000"/>
          <w:sz w:val="28"/>
          <w:szCs w:val="28"/>
          <w:lang w:val="uk-UA"/>
        </w:rPr>
        <w:t xml:space="preserve"> від вмісту доступної для</w:t>
      </w:r>
      <w:r w:rsidR="00683A97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 xml:space="preserve">рослин вологи. Зрошення чорноземів дає </w:t>
      </w:r>
      <w:r w:rsidR="00683A97" w:rsidRPr="00D718C4">
        <w:rPr>
          <w:color w:val="000000"/>
          <w:sz w:val="28"/>
          <w:szCs w:val="28"/>
          <w:lang w:val="uk-UA"/>
        </w:rPr>
        <w:t>значно</w:t>
      </w:r>
      <w:r w:rsidRPr="00D718C4">
        <w:rPr>
          <w:color w:val="000000"/>
          <w:sz w:val="28"/>
          <w:szCs w:val="28"/>
          <w:lang w:val="uk-UA"/>
        </w:rPr>
        <w:t xml:space="preserve"> більший ефект, ніж зрошення інших </w:t>
      </w:r>
      <w:r w:rsidR="00683A97" w:rsidRPr="00D718C4">
        <w:rPr>
          <w:color w:val="000000"/>
          <w:sz w:val="28"/>
          <w:szCs w:val="28"/>
          <w:lang w:val="uk-UA"/>
        </w:rPr>
        <w:t>ґрунтів</w:t>
      </w:r>
      <w:r w:rsidR="00683A97">
        <w:rPr>
          <w:color w:val="000000"/>
          <w:sz w:val="28"/>
          <w:szCs w:val="28"/>
          <w:lang w:val="uk-UA"/>
        </w:rPr>
        <w:t xml:space="preserve">. Безпосередньо </w:t>
      </w:r>
      <w:r w:rsidRPr="00D718C4">
        <w:rPr>
          <w:color w:val="000000"/>
          <w:sz w:val="28"/>
          <w:szCs w:val="28"/>
          <w:lang w:val="uk-UA"/>
        </w:rPr>
        <w:t xml:space="preserve">до південних чорноземів прилягають каштанові </w:t>
      </w:r>
      <w:r w:rsidR="00683A97" w:rsidRPr="00D718C4">
        <w:rPr>
          <w:color w:val="000000"/>
          <w:sz w:val="28"/>
          <w:szCs w:val="28"/>
          <w:lang w:val="uk-UA"/>
        </w:rPr>
        <w:t>ґрунти</w:t>
      </w:r>
      <w:r w:rsidRPr="00D718C4">
        <w:rPr>
          <w:color w:val="000000"/>
          <w:sz w:val="28"/>
          <w:szCs w:val="28"/>
          <w:lang w:val="uk-UA"/>
        </w:rPr>
        <w:t>.</w:t>
      </w:r>
      <w:r w:rsidR="00BD67D9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>Кількість перегною в них зменшується до 2</w:t>
      </w:r>
      <w:r w:rsidR="00907760" w:rsidRPr="00D718C4">
        <w:rPr>
          <w:color w:val="000000"/>
          <w:sz w:val="28"/>
          <w:szCs w:val="28"/>
          <w:lang w:val="uk-UA"/>
        </w:rPr>
        <w:t>–4%</w:t>
      </w:r>
      <w:r w:rsidRPr="00D718C4">
        <w:rPr>
          <w:color w:val="000000"/>
          <w:sz w:val="28"/>
          <w:szCs w:val="28"/>
          <w:lang w:val="uk-UA"/>
        </w:rPr>
        <w:t>. До</w:t>
      </w:r>
      <w:r w:rsidR="00BD67D9" w:rsidRPr="00D718C4">
        <w:rPr>
          <w:color w:val="000000"/>
          <w:sz w:val="28"/>
          <w:szCs w:val="28"/>
          <w:lang w:val="uk-UA"/>
        </w:rPr>
        <w:t xml:space="preserve"> </w:t>
      </w:r>
      <w:r w:rsidRPr="00D718C4">
        <w:rPr>
          <w:color w:val="000000"/>
          <w:sz w:val="28"/>
          <w:szCs w:val="28"/>
          <w:lang w:val="uk-UA"/>
        </w:rPr>
        <w:t xml:space="preserve">каштанових </w:t>
      </w:r>
      <w:r w:rsidR="00683A97" w:rsidRPr="00D718C4">
        <w:rPr>
          <w:color w:val="000000"/>
          <w:sz w:val="28"/>
          <w:szCs w:val="28"/>
          <w:lang w:val="uk-UA"/>
        </w:rPr>
        <w:t>ґрунтів</w:t>
      </w:r>
      <w:r w:rsidRPr="00D718C4">
        <w:rPr>
          <w:color w:val="000000"/>
          <w:sz w:val="28"/>
          <w:szCs w:val="28"/>
          <w:lang w:val="uk-UA"/>
        </w:rPr>
        <w:t xml:space="preserve"> на півдні прилягають бурі напівпустинні </w:t>
      </w:r>
      <w:r w:rsidR="00683A97" w:rsidRPr="00D718C4">
        <w:rPr>
          <w:color w:val="000000"/>
          <w:sz w:val="28"/>
          <w:szCs w:val="28"/>
          <w:lang w:val="uk-UA"/>
        </w:rPr>
        <w:t>ґрунти</w:t>
      </w:r>
      <w:r w:rsidRPr="00D718C4">
        <w:rPr>
          <w:color w:val="000000"/>
          <w:sz w:val="28"/>
          <w:szCs w:val="28"/>
          <w:lang w:val="uk-UA"/>
        </w:rPr>
        <w:t xml:space="preserve">. У зоні каштанових і бурих </w:t>
      </w:r>
      <w:r w:rsidR="00683A97" w:rsidRPr="00D718C4">
        <w:rPr>
          <w:color w:val="000000"/>
          <w:sz w:val="28"/>
          <w:szCs w:val="28"/>
          <w:lang w:val="uk-UA"/>
        </w:rPr>
        <w:t>ґрунтів</w:t>
      </w:r>
      <w:r w:rsidRPr="00D718C4">
        <w:rPr>
          <w:color w:val="000000"/>
          <w:sz w:val="28"/>
          <w:szCs w:val="28"/>
          <w:lang w:val="uk-UA"/>
        </w:rPr>
        <w:t xml:space="preserve"> передбачається широке застосування зрошувальних і обводнювальних заходів</w:t>
      </w:r>
    </w:p>
    <w:p w:rsidR="00A918C0" w:rsidRPr="00D718C4" w:rsidRDefault="00A918C0" w:rsidP="0090776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У зоні пустинних степів переважає сіроземний тип ґрунтоутворення. Для сіроземів, а також лесів і лесоподібних суглинків, що утворюють їх, характерне високе капілярне підняття ґрунтових вод. В разі значного засолення ґрунтових вод сіроземи здатні швидко засолюватися при піднятті вод. Під впливом зрошення сіроземи промиваються від водорозчинних солей на глибину 1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Pr="00D718C4">
        <w:rPr>
          <w:color w:val="000000"/>
          <w:sz w:val="28"/>
          <w:szCs w:val="28"/>
          <w:lang w:val="uk-UA"/>
        </w:rPr>
        <w:t>2</w:t>
      </w:r>
      <w:r w:rsidR="00907760" w:rsidRPr="00D718C4">
        <w:rPr>
          <w:color w:val="000000"/>
          <w:sz w:val="28"/>
          <w:szCs w:val="28"/>
          <w:lang w:val="uk-UA"/>
        </w:rPr>
        <w:t> м</w:t>
      </w:r>
      <w:r w:rsidRPr="00D718C4">
        <w:rPr>
          <w:color w:val="000000"/>
          <w:sz w:val="28"/>
          <w:szCs w:val="28"/>
          <w:lang w:val="uk-UA"/>
        </w:rPr>
        <w:t xml:space="preserve"> і утворюють так званий іригаційний сірозем.</w:t>
      </w:r>
    </w:p>
    <w:p w:rsidR="00A918C0" w:rsidRPr="00683A97" w:rsidRDefault="00A918C0" w:rsidP="00683A97">
      <w:pPr>
        <w:widowControl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718C4">
        <w:rPr>
          <w:color w:val="000000"/>
          <w:sz w:val="28"/>
          <w:szCs w:val="28"/>
          <w:lang w:val="uk-UA"/>
        </w:rPr>
        <w:t>Сіроземи багаті на елементи зольного живлення рослин, але бідні на перегній і азот. Найбільш поширені світлі сіроземи містять 1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Pr="00D718C4">
        <w:rPr>
          <w:color w:val="000000"/>
          <w:sz w:val="28"/>
          <w:szCs w:val="28"/>
          <w:lang w:val="uk-UA"/>
        </w:rPr>
        <w:t>1,</w:t>
      </w:r>
      <w:r w:rsidR="00907760" w:rsidRPr="00D718C4">
        <w:rPr>
          <w:color w:val="000000"/>
          <w:sz w:val="28"/>
          <w:szCs w:val="28"/>
          <w:lang w:val="uk-UA"/>
        </w:rPr>
        <w:t>5%</w:t>
      </w:r>
      <w:r w:rsidRPr="00D718C4">
        <w:rPr>
          <w:color w:val="000000"/>
          <w:sz w:val="28"/>
          <w:szCs w:val="28"/>
          <w:lang w:val="uk-UA"/>
        </w:rPr>
        <w:t xml:space="preserve"> перегною і 0,05</w:t>
      </w:r>
      <w:r w:rsidR="00907760" w:rsidRPr="00D718C4">
        <w:rPr>
          <w:color w:val="000000"/>
          <w:sz w:val="28"/>
          <w:szCs w:val="28"/>
          <w:lang w:val="uk-UA"/>
        </w:rPr>
        <w:t>–</w:t>
      </w:r>
      <w:r w:rsidRPr="00D718C4">
        <w:rPr>
          <w:color w:val="000000"/>
          <w:sz w:val="28"/>
          <w:szCs w:val="28"/>
          <w:lang w:val="uk-UA"/>
        </w:rPr>
        <w:t>0,1</w:t>
      </w:r>
      <w:r w:rsidR="00907760" w:rsidRPr="00D718C4">
        <w:rPr>
          <w:color w:val="000000"/>
          <w:sz w:val="28"/>
          <w:szCs w:val="28"/>
          <w:lang w:val="uk-UA"/>
        </w:rPr>
        <w:t>0%</w:t>
      </w:r>
      <w:r w:rsidRPr="00D718C4">
        <w:rPr>
          <w:color w:val="000000"/>
          <w:sz w:val="28"/>
          <w:szCs w:val="28"/>
          <w:lang w:val="uk-UA"/>
        </w:rPr>
        <w:t xml:space="preserve"> азоту. Сіроземи мають сприятливі водно-фізичні властивості: відносну однорідність механічного складу, високу капілярну шпаруватість, добру водопроникність та міцну мікроагрегатну структуру. При зрошенні і внесенні добрив на сіроземах дають високі врожаї бавовник, зернові та інші культури.</w:t>
      </w:r>
      <w:bookmarkStart w:id="0" w:name="_GoBack"/>
      <w:bookmarkEnd w:id="0"/>
    </w:p>
    <w:sectPr w:rsidR="00A918C0" w:rsidRPr="00683A97" w:rsidSect="00907760">
      <w:pgSz w:w="11909" w:h="16834"/>
      <w:pgMar w:top="1134" w:right="850" w:bottom="1134" w:left="1701" w:header="720" w:footer="720" w:gutter="0"/>
      <w:cols w:space="6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4033"/>
    <w:rsid w:val="00004033"/>
    <w:rsid w:val="00390DEB"/>
    <w:rsid w:val="0045641C"/>
    <w:rsid w:val="00576480"/>
    <w:rsid w:val="00683A97"/>
    <w:rsid w:val="008E5A60"/>
    <w:rsid w:val="00907760"/>
    <w:rsid w:val="0092560D"/>
    <w:rsid w:val="00A3667D"/>
    <w:rsid w:val="00A918C0"/>
    <w:rsid w:val="00BD67D9"/>
    <w:rsid w:val="00D1080A"/>
    <w:rsid w:val="00D35D6D"/>
    <w:rsid w:val="00D718C4"/>
    <w:rsid w:val="00DA5FC9"/>
    <w:rsid w:val="00E1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5E2D03-FBFB-4713-80D1-E81DE9EFA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51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2892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PTPP</Company>
  <LinksUpToDate>false</LinksUpToDate>
  <CharactersWithSpaces>19345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Xorol1</dc:creator>
  <cp:keywords/>
  <dc:description/>
  <cp:lastModifiedBy>admin</cp:lastModifiedBy>
  <cp:revision>2</cp:revision>
  <dcterms:created xsi:type="dcterms:W3CDTF">2014-02-22T17:31:00Z</dcterms:created>
  <dcterms:modified xsi:type="dcterms:W3CDTF">2014-02-22T17:31:00Z</dcterms:modified>
</cp:coreProperties>
</file>